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7805B">
      <w:pPr>
        <w:pStyle w:val="3"/>
        <w:bidi w:val="0"/>
        <w:rPr>
          <w:rFonts w:hint="eastAsia"/>
        </w:rPr>
      </w:pPr>
      <w:r>
        <w:rPr>
          <w:rFonts w:hint="eastAsia"/>
        </w:rPr>
        <w:t>币安 App 注册 &amp; 入金 &amp; 提现教程</w:t>
      </w:r>
    </w:p>
    <w:p w14:paraId="7C5AE662">
      <w:pPr>
        <w:pStyle w:val="4"/>
        <w:bidi w:val="0"/>
        <w:rPr>
          <w:rFonts w:hint="eastAsia"/>
        </w:rPr>
      </w:pPr>
      <w:r>
        <w:rPr>
          <w:rFonts w:hint="eastAsia"/>
        </w:rPr>
        <w:t>第一步：下载 App 并准备注册</w:t>
      </w:r>
    </w:p>
    <w:p w14:paraId="57AD4A6A">
      <w:pPr>
        <w:rPr>
          <w:rFonts w:hint="eastAsia"/>
        </w:rPr>
      </w:pPr>
      <w:r>
        <w:rPr>
          <w:rFonts w:hint="eastAsia"/>
        </w:rPr>
        <w:t>安卓手机进入官网下载：https://www.binance.com/zh-CN/download</w:t>
      </w:r>
    </w:p>
    <w:p w14:paraId="0916488C">
      <w:pPr>
        <w:rPr>
          <w:rFonts w:hint="eastAsia"/>
        </w:rPr>
      </w:pPr>
      <w:r>
        <w:rPr>
          <w:rFonts w:hint="eastAsia"/>
        </w:rPr>
        <w:t>苹果手机登陆港区ID，在 App Store 中检索：Binance 下载</w:t>
      </w:r>
    </w:p>
    <w:p w14:paraId="56CFA934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打开币安（Binance）App，点击页面上的“注册或登录”，选择“创建币安账户”。</w:t>
      </w:r>
    </w:p>
    <w:p w14:paraId="34357BCE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选择注册方式：支持使用手机号或邮箱注册。</w:t>
      </w:r>
    </w:p>
    <w:p w14:paraId="4C76A052">
      <w:pPr>
        <w:rPr>
          <w:rFonts w:hint="eastAsia"/>
        </w:rPr>
      </w:pPr>
      <w:r>
        <w:rPr>
          <w:rFonts w:hint="eastAsia"/>
        </w:rPr>
        <w:t>手机号：支持中国大陆 +86 手机号。</w:t>
      </w:r>
    </w:p>
    <w:p w14:paraId="6809C5E6">
      <w:pPr>
        <w:rPr>
          <w:rFonts w:hint="eastAsia"/>
        </w:rPr>
      </w:pPr>
      <w:r>
        <w:rPr>
          <w:rFonts w:hint="eastAsia"/>
        </w:rPr>
        <w:t>邮箱：推荐使用海外邮箱（如 Outlook 或 Gmail），国内的 QQ 邮箱和 163 邮箱也可以正常使用。</w:t>
      </w:r>
    </w:p>
    <w:p w14:paraId="13EEFB58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输入邮箱或手机号后，点击下一步，前往邮箱/手机查收并输入验证码。</w:t>
      </w:r>
    </w:p>
    <w:p w14:paraId="0B99C819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设置密码：密码要求至少 8 个字符，且必须包含至少 1 个数字和 1 个大写字母。</w:t>
      </w:r>
    </w:p>
    <w:p w14:paraId="35ABCC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7165" cy="1784985"/>
            <wp:effectExtent l="0" t="0" r="635" b="184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784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5A1625">
      <w:pPr>
        <w:pStyle w:val="4"/>
        <w:bidi w:val="0"/>
      </w:pPr>
      <w:r>
        <w:t>第二步：填写邀请码（获取手续费减免）</w:t>
      </w:r>
    </w:p>
    <w:p w14:paraId="415DE9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1F1F1F"/>
          <w:bdr w:val="none" w:color="auto" w:sz="0" w:space="0"/>
        </w:rPr>
        <w:t>在密码设置完成后，系统会询问“您是否有邀请人”。</w:t>
      </w:r>
    </w:p>
    <w:p w14:paraId="086741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请务必选择“有”，并在邀请 ID 处填写：（字母 需大写）。</w:t>
      </w:r>
    </w:p>
    <w:p w14:paraId="5E3596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福利：填写该邀请码，可以在后续的所有交易中，永久享受 20% 的手续费减免优惠。</w:t>
      </w:r>
    </w:p>
    <w:p w14:paraId="4CB8DD7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color w:val="1F1F1F"/>
          <w:bdr w:val="none" w:color="auto" w:sz="0" w:space="0"/>
        </w:rPr>
      </w:pPr>
    </w:p>
    <w:p w14:paraId="392D539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color w:val="1F1F1F"/>
          <w:bdr w:val="none" w:color="auto" w:sz="0" w:space="0"/>
        </w:rPr>
      </w:pPr>
    </w:p>
    <w:p w14:paraId="5D3758A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color w:val="1F1F1F"/>
          <w:bdr w:val="none" w:color="auto" w:sz="0" w:space="0"/>
        </w:rPr>
      </w:pPr>
    </w:p>
    <w:p w14:paraId="48601A8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color w:val="1F1F1F"/>
          <w:bdr w:val="none" w:color="auto" w:sz="0" w:space="0"/>
        </w:rPr>
      </w:pPr>
    </w:p>
    <w:p w14:paraId="3ABEB7D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color w:val="1F1F1F"/>
          <w:bdr w:val="none" w:color="auto" w:sz="0" w:space="0"/>
        </w:rPr>
      </w:pPr>
    </w:p>
    <w:p w14:paraId="62F3AEF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color w:val="1F1F1F"/>
          <w:bdr w:val="none" w:color="auto" w:sz="0" w:space="0"/>
        </w:rPr>
      </w:pPr>
    </w:p>
    <w:p w14:paraId="6A9B2FDB">
      <w:pPr>
        <w:pStyle w:val="4"/>
        <w:bidi w:val="0"/>
      </w:pPr>
      <w:r>
        <w:t>第三步：完成身份认证（KYC）</w:t>
      </w:r>
    </w:p>
    <w:p w14:paraId="3150E4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1F1F1F"/>
          <w:bdr w:val="none" w:color="auto" w:sz="0" w:space="0"/>
        </w:rPr>
        <w:t>注册成功后，系统会自动跳转到身份认证页面。必须完成认证才能进行买币和交易。</w:t>
      </w:r>
    </w:p>
    <w:p w14:paraId="4E4FAE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选择国家：“居住国家/地区”和“证件签发国家/地区”均选择中国。</w:t>
      </w:r>
    </w:p>
    <w:p w14:paraId="228EFD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上传证件：选择使用身份证进行认证，按照提示拍照并上传身份证正反面。</w:t>
      </w:r>
    </w:p>
    <w:p w14:paraId="4D6BA9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人脸识别：上传成功后，系统会要求进行简单的人脸识别（如根据提示眨眼、摇头等）。</w:t>
      </w:r>
    </w:p>
    <w:p w14:paraId="31B0BE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确认信息：最后确认国籍、姓名和出生日期。请务必保证信息真实，否则无法通过审核。</w:t>
      </w:r>
    </w:p>
    <w:p w14:paraId="75E7F0F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472305" cy="3075940"/>
            <wp:effectExtent l="0" t="0" r="23495" b="2286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3075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E89B3D">
      <w:pPr>
        <w:pStyle w:val="4"/>
        <w:bidi w:val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第四步：进入买币页面</w:t>
      </w:r>
    </w:p>
    <w:p w14:paraId="3217A0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1F1F1F"/>
          <w:bdr w:val="none" w:color="auto" w:sz="0" w:space="0"/>
        </w:rPr>
        <w:t>身份认证通过后，回到币安 App 首页。</w:t>
      </w:r>
    </w:p>
    <w:p w14:paraId="59F9FF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点击首页的“添加资金”，选择“C2C 交易”。</w:t>
      </w:r>
    </w:p>
    <w:p w14:paraId="7D3148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C2C 页面包含四个区域：</w:t>
      </w:r>
    </w:p>
    <w:p w14:paraId="1E4F8663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快捷区：输入想买的金额和支付方式，系统自动匹配单价最优商家（适合新手和小额）。</w:t>
      </w:r>
    </w:p>
    <w:p w14:paraId="6514F62F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自选区：可自行筛选条件、挑选商家（推荐，安全性更高）。</w:t>
      </w:r>
    </w:p>
    <w:p w14:paraId="521CC7A5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严选区：只有卖出功能，商家为有保障的“神盾商家”。</w:t>
      </w:r>
    </w:p>
    <w:p w14:paraId="723AC41E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大宗区：针对大额交易。</w:t>
      </w:r>
    </w:p>
    <w:p w14:paraId="2AD58CB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color w:val="1F1F1F"/>
          <w:bdr w:val="none" w:color="auto" w:sz="0" w:space="0"/>
        </w:rPr>
      </w:pPr>
    </w:p>
    <w:p w14:paraId="68A9899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color w:val="1F1F1F"/>
          <w:bdr w:val="none" w:color="auto" w:sz="0" w:space="0"/>
        </w:rPr>
      </w:pPr>
    </w:p>
    <w:p w14:paraId="432E3A2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color w:val="1F1F1F"/>
          <w:bdr w:val="none" w:color="auto" w:sz="0" w:space="0"/>
        </w:rPr>
      </w:pPr>
    </w:p>
    <w:p w14:paraId="6EAAF130">
      <w:pPr>
        <w:pStyle w:val="4"/>
        <w:bidi w:val="0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第五步：在“自选区”筛选靠谱商家并下单</w:t>
      </w:r>
    </w:p>
    <w:p w14:paraId="409C78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1F1F1F"/>
          <w:bdr w:val="none" w:color="auto" w:sz="0" w:space="0"/>
        </w:rPr>
        <w:t>为了资金安全，推荐使用“自选区”购买。</w:t>
      </w:r>
    </w:p>
    <w:p w14:paraId="451549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设置筛选条件：例如输入想购买的金额（如 1000 人民币），支付方式筛选为“支付宝”或“微信”。</w:t>
      </w:r>
    </w:p>
    <w:p w14:paraId="39F218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开启“神盾”：勾选开启“神盾商家”（这些商家在平台缴纳了大量保证金，交易更安全）。</w:t>
      </w:r>
    </w:p>
    <w:p w14:paraId="6BC4EC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挑选商家：</w:t>
      </w:r>
    </w:p>
    <w:p w14:paraId="7FD0A92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看成单量和成单率：选择数据较高的商家。</w:t>
      </w:r>
    </w:p>
    <w:p w14:paraId="33F2A52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看账户存活时间：点开商家主页，查看其账户创建时间。建议选择注册超过半年以上的商家，时间越久证明其资产越安全。</w:t>
      </w:r>
    </w:p>
    <w:p w14:paraId="537F97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确认要求并下单：</w:t>
      </w:r>
    </w:p>
    <w:p w14:paraId="47E9287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点击“买入”，输入想购买的金额。</w:t>
      </w:r>
    </w:p>
    <w:p w14:paraId="0E3331D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仔细查看下方“广告方的要求”（例如有些商家要求必须实名付款、使用特定支付方式等）。</w:t>
      </w:r>
    </w:p>
    <w:p w14:paraId="2E33372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确认能满足对方要求后，点击下单。</w:t>
      </w:r>
    </w:p>
    <w:p w14:paraId="365C6DF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2085" cy="2155825"/>
            <wp:effectExtent l="0" t="0" r="5715" b="317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155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63472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4FEE46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46E07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AE33A1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CDF7B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B6281A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B25C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CB82E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3DD74F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7398C4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E074C7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7FAA2A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B05157">
      <w:pPr>
        <w:pStyle w:val="4"/>
        <w:bidi w:val="0"/>
        <w:jc w:val="left"/>
        <w:rPr>
          <w:rFonts w:ascii="宋体" w:hAnsi="宋体" w:eastAsia="宋体" w:cs="宋体"/>
        </w:rPr>
      </w:pPr>
    </w:p>
    <w:p w14:paraId="51E73E54">
      <w:pPr>
        <w:pStyle w:val="4"/>
        <w:bidi w:val="0"/>
        <w:jc w:val="left"/>
        <w:rPr>
          <w:rFonts w:ascii="宋体" w:hAnsi="宋体" w:eastAsia="宋体" w:cs="宋体"/>
        </w:rPr>
      </w:pPr>
      <w:bookmarkStart w:id="0" w:name="_GoBack"/>
      <w:bookmarkEnd w:id="0"/>
      <w:r>
        <w:rPr>
          <w:rFonts w:ascii="宋体" w:hAnsi="宋体" w:eastAsia="宋体" w:cs="宋体"/>
        </w:rPr>
        <w:t>第六步：脱离平台付款并收币</w:t>
      </w:r>
    </w:p>
    <w:p w14:paraId="0A9DDF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下单后，页面会显示商家的真实姓名和支付宝/微信账号。</w:t>
      </w:r>
    </w:p>
    <w:p w14:paraId="23E7980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离开币安 App，打开您的支付宝或微信，按照页面显示的账号给卖家转账。</w:t>
      </w:r>
    </w:p>
    <w:p w14:paraId="4AC685E3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注意：转账过程中遇到问题，可以在币安订单页面的聊天框与卖家沟通。</w:t>
      </w:r>
    </w:p>
    <w:p w14:paraId="1CA428E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上传凭证并等待放币：转账成功后，务必截图保存付款凭证。回到币安 App，在聊天框将付款截图发给卖家作为凭证。</w:t>
      </w:r>
    </w:p>
    <w:p w14:paraId="2992B38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  <w:r>
        <w:rPr>
          <w:color w:val="1F1F1F"/>
          <w:bdr w:val="none" w:color="auto" w:sz="0" w:space="0"/>
        </w:rPr>
        <w:t>点击“我已付款，通知卖家”，等待卖家核实收款后，将 USDT 放行到您的账户中。</w:t>
      </w:r>
      <w:r>
        <w:rPr>
          <w:bdr w:val="none" w:color="auto" w:sz="0" w:space="0"/>
        </w:rPr>
        <w:drawing>
          <wp:inline distT="0" distB="0" distL="114300" distR="114300">
            <wp:extent cx="5267960" cy="3619500"/>
            <wp:effectExtent l="0" t="0" r="15240" b="1270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8B9E6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722E93D">
      <w:pPr>
        <w:rPr>
          <w:rFonts w:hint="eastAsia"/>
        </w:rPr>
      </w:pPr>
    </w:p>
    <w:p w14:paraId="15402C18"/>
    <w:p w14:paraId="1B98733A"/>
    <w:p w14:paraId="4C4B8C34"/>
    <w:p w14:paraId="53B93CDC"/>
    <w:p w14:paraId="327D1221"/>
    <w:p w14:paraId="7B10F024"/>
    <w:p w14:paraId="18D84B84"/>
    <w:p w14:paraId="0006477C"/>
    <w:p w14:paraId="7AFB43D5"/>
    <w:p w14:paraId="72472BAF"/>
    <w:p w14:paraId="29BAA58E"/>
    <w:p w14:paraId="7110A59D"/>
    <w:p w14:paraId="20ABE737"/>
    <w:p w14:paraId="2885425D">
      <w:pPr>
        <w:pStyle w:val="3"/>
        <w:bidi w:val="0"/>
      </w:pPr>
      <w:r>
        <w:t>币安如何提现稳定币到Bitget钱包？</w:t>
      </w:r>
    </w:p>
    <w:p w14:paraId="2298A6A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color w:val="1F1F1F"/>
        </w:rPr>
      </w:pPr>
      <w:r>
        <w:rPr>
          <w:rFonts w:hint="eastAsia"/>
          <w:color w:val="1F1F1F"/>
          <w:lang w:val="en-US" w:eastAsia="zh-CN"/>
        </w:rPr>
        <w:t>1.</w:t>
      </w:r>
      <w:r>
        <w:rPr>
          <w:color w:val="1F1F1F"/>
        </w:rPr>
        <w:t>获取 Bitget 钱包收款地址</w:t>
      </w:r>
    </w:p>
    <w:p w14:paraId="334CFB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color w:val="1F1F1F"/>
        </w:rPr>
      </w:pPr>
      <w:r>
        <w:rPr>
          <w:rFonts w:hint="eastAsia"/>
          <w:color w:val="1F1F1F"/>
          <w:lang w:val="en-US" w:eastAsia="zh-CN"/>
        </w:rPr>
        <w:t>2.</w:t>
      </w:r>
      <w:r>
        <w:rPr>
          <w:color w:val="1F1F1F"/>
        </w:rPr>
        <w:t>打开 Bitget Wallet App。点击首页底部的“钱包”再点击 “收款” (Receive)。</w:t>
      </w:r>
    </w:p>
    <w:p w14:paraId="07EF3C0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color w:val="1F1F1F"/>
        </w:rPr>
      </w:pPr>
      <w:r>
        <w:rPr>
          <w:rFonts w:hint="eastAsia"/>
          <w:color w:val="1F1F1F"/>
          <w:lang w:val="en-US" w:eastAsia="zh-CN"/>
        </w:rPr>
        <w:t>3.</w:t>
      </w:r>
      <w:r>
        <w:rPr>
          <w:color w:val="1F1F1F"/>
        </w:rPr>
        <w:t>搜索或直接选择 USDT。</w:t>
      </w:r>
    </w:p>
    <w:p w14:paraId="5CF69A3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color w:val="1F1F1F"/>
        </w:rPr>
      </w:pPr>
      <w:r>
        <w:rPr>
          <w:rFonts w:hint="eastAsia"/>
          <w:color w:val="1F1F1F"/>
          <w:lang w:val="en-US" w:eastAsia="zh-CN"/>
        </w:rPr>
        <w:t>4.</w:t>
      </w:r>
      <w:r>
        <w:rPr>
          <w:color w:val="1F1F1F"/>
        </w:rPr>
        <w:t xml:space="preserve">键步骤：选择网络。建议选择 BNB Chain (BEP20) </w:t>
      </w:r>
    </w:p>
    <w:p w14:paraId="5FB4EE2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9070" cy="2849880"/>
            <wp:effectExtent l="0" t="0" r="24130" b="2032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849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DD115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A78200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6E1CB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49503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04FC95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5B119A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122EA2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7D93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CBCF0F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4F9BD3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D56ECC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29A2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980183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56CC08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56AC8F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D10A05">
      <w:pPr>
        <w:pStyle w:val="3"/>
        <w:bidi w:val="0"/>
        <w:rPr>
          <w:b/>
        </w:rPr>
      </w:pPr>
      <w:r>
        <w:rPr>
          <w:b/>
        </w:rPr>
        <w:t>在币安发起提现</w:t>
      </w:r>
    </w:p>
    <w:p w14:paraId="53FFC01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1F1F1F"/>
          <w:lang w:val="en-US" w:eastAsia="zh-CN"/>
        </w:rPr>
      </w:pPr>
      <w:r>
        <w:rPr>
          <w:rFonts w:hint="eastAsia"/>
          <w:color w:val="1F1F1F"/>
          <w:lang w:val="en-US" w:eastAsia="zh-CN"/>
        </w:rPr>
        <w:t>1.打开 币安 (Binance) App，进入右下角“资产”。</w:t>
      </w:r>
    </w:p>
    <w:p w14:paraId="3B220A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1F1F1F"/>
          <w:lang w:val="en-US" w:eastAsia="zh-CN"/>
        </w:rPr>
      </w:pPr>
      <w:r>
        <w:rPr>
          <w:rFonts w:hint="eastAsia"/>
          <w:color w:val="1F1F1F"/>
          <w:lang w:val="en-US" w:eastAsia="zh-CN"/>
        </w:rPr>
        <w:t>2.点击“转出” -&gt; “提币”搜索并选择 USDT，选择“通过区块链转账”。</w:t>
      </w:r>
    </w:p>
    <w:p w14:paraId="53DFF4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1F1F1F"/>
          <w:lang w:val="en-US" w:eastAsia="zh-CN"/>
        </w:rPr>
      </w:pPr>
      <w:r>
        <w:rPr>
          <w:rFonts w:hint="eastAsia"/>
          <w:color w:val="1F1F1F"/>
          <w:lang w:val="en-US" w:eastAsia="zh-CN"/>
        </w:rPr>
        <w:t>3.粘贴地址：将刚才从 Bitget 钱包复制的地址粘贴进来。</w:t>
      </w:r>
    </w:p>
    <w:p w14:paraId="06CA6B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1F1F1F"/>
          <w:lang w:val="en-US" w:eastAsia="zh-CN"/>
        </w:rPr>
      </w:pPr>
      <w:r>
        <w:rPr>
          <w:rFonts w:hint="eastAsia"/>
          <w:color w:val="1F1F1F"/>
          <w:lang w:val="en-US" w:eastAsia="zh-CN"/>
        </w:rPr>
        <w:t>4.匹配网络：选择与你在 Bitget 钱包中完全一致的网络（如果你选了 BNB Chain，这里也要选 BNB Smart Chain BEP20）。</w:t>
      </w:r>
    </w:p>
    <w:p w14:paraId="1E8CDD4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  <w:rPr>
          <w:rFonts w:hint="eastAsia"/>
          <w:color w:val="1F1F1F"/>
          <w:lang w:val="en-US" w:eastAsia="zh-CN"/>
        </w:rPr>
      </w:pPr>
      <w:r>
        <w:rPr>
          <w:rFonts w:hint="eastAsia"/>
          <w:color w:val="1F1F1F"/>
          <w:lang w:val="en-US" w:eastAsia="zh-CN"/>
        </w:rPr>
        <w:t>5.输入提现金额，点击“提现”并完成安全验证。等待到账：通常 2-5 分钟后，资金会出现在你的 Bitget 钱包余额中。</w:t>
      </w:r>
    </w:p>
    <w:p w14:paraId="16732B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9070" cy="2849880"/>
            <wp:effectExtent l="0" t="0" r="24130" b="2032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849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BEB9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000000"/>
          <w:sz w:val="28"/>
          <w:szCs w:val="28"/>
          <w:bdr w:val="none" w:color="auto" w:sz="0" w:space="0"/>
        </w:rPr>
      </w:pPr>
    </w:p>
    <w:p w14:paraId="74171EF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E0F4C"/>
    <w:multiLevelType w:val="multilevel"/>
    <w:tmpl w:val="8FFE0F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3DFA473"/>
    <w:multiLevelType w:val="multilevel"/>
    <w:tmpl w:val="93DFA4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7E7DC6E"/>
    <w:multiLevelType w:val="multilevel"/>
    <w:tmpl w:val="A7E7DC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67F3428"/>
    <w:multiLevelType w:val="multilevel"/>
    <w:tmpl w:val="F67F34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7D71BFB"/>
    <w:multiLevelType w:val="multilevel"/>
    <w:tmpl w:val="F7D71B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9A7612E"/>
    <w:multiLevelType w:val="multilevel"/>
    <w:tmpl w:val="F9A761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2E7B45C"/>
    <w:multiLevelType w:val="multilevel"/>
    <w:tmpl w:val="02E7B4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DF82CB"/>
    <w:rsid w:val="5DDF8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2026-06-23T11:17:00Z</dcterms:created>
  <dc:creator>姐妹们</dc:creator>
  <cp:lastModifiedBy>姐妹们</cp:lastModifiedBy>
  <dcterms:modified xsi:type="dcterms:W3CDTF">2026-06-23T11:24:54Z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FFC9BD49CA6A67B3C8FA396AD2C214F7_41</vt:lpwstr>
  </property>
</Properties>
</file>