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page" w:tblpX="711" w:tblpY="-591"/>
        <w:tblW w:w="96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8011"/>
      </w:tblGrid>
      <w:tr w:rsidR="002B54FB" w:rsidRPr="00E050FE" w14:paraId="6C4B809C" w14:textId="77777777" w:rsidTr="00094E57">
        <w:trPr>
          <w:trHeight w:val="118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7308FA" w14:textId="77777777" w:rsidR="002B54FB" w:rsidRPr="00E050FE" w:rsidRDefault="002B54FB" w:rsidP="00094E57">
            <w:pPr>
              <w:jc w:val="center"/>
              <w:rPr>
                <w:rFonts w:cs="Times New Roman"/>
                <w:sz w:val="28"/>
                <w:szCs w:val="28"/>
                <w:lang w:val="bg-BG"/>
              </w:rPr>
            </w:pPr>
            <w:bookmarkStart w:id="0" w:name="_Hlk183558836"/>
            <w:bookmarkEnd w:id="0"/>
            <w:r w:rsidRPr="00E050FE">
              <w:rPr>
                <w:rFonts w:cs="Times New Roman"/>
                <w:noProof/>
                <w:sz w:val="28"/>
                <w:szCs w:val="28"/>
                <w:lang w:val="bg-BG"/>
              </w:rPr>
              <w:drawing>
                <wp:inline distT="0" distB="0" distL="0" distR="0" wp14:anchorId="15C40210" wp14:editId="1B8FEF50">
                  <wp:extent cx="914400" cy="895350"/>
                  <wp:effectExtent l="0" t="0" r="0" b="0"/>
                  <wp:docPr id="2102576062" name="Picture 2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576062" name="Picture 2" descr="A black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2C35E3" w14:textId="77777777" w:rsidR="002B54FB" w:rsidRPr="00E050FE" w:rsidRDefault="002B54FB" w:rsidP="00094E57">
            <w:pPr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E050FE">
              <w:rPr>
                <w:rFonts w:cs="Times New Roman"/>
                <w:b/>
                <w:bCs/>
                <w:sz w:val="32"/>
                <w:szCs w:val="32"/>
                <w:lang w:val="bg-BG"/>
              </w:rPr>
              <w:t>ТЕХНИЧЕСКИ УНИВЕРСИТЕТ – СОФИЯ</w:t>
            </w:r>
          </w:p>
          <w:p w14:paraId="621C21DA" w14:textId="77777777" w:rsidR="002B54FB" w:rsidRPr="00E050FE" w:rsidRDefault="002B54FB" w:rsidP="00094E57">
            <w:pPr>
              <w:jc w:val="center"/>
              <w:rPr>
                <w:rFonts w:cs="Times New Roman"/>
                <w:sz w:val="28"/>
                <w:szCs w:val="28"/>
                <w:lang w:val="bg-BG"/>
              </w:rPr>
            </w:pPr>
            <w:r w:rsidRPr="00E050FE">
              <w:rPr>
                <w:rFonts w:cs="Times New Roman"/>
                <w:b/>
                <w:bCs/>
                <w:sz w:val="28"/>
                <w:szCs w:val="28"/>
                <w:lang w:val="bg-BG"/>
              </w:rPr>
              <w:t>ФАКУЛТЕТ КОМПЮТЪРНИ СИСТЕМИ И ТЕХНОЛОГИИ</w:t>
            </w:r>
          </w:p>
        </w:tc>
      </w:tr>
    </w:tbl>
    <w:p w14:paraId="2791C766" w14:textId="77777777" w:rsidR="002B54FB" w:rsidRPr="00E050FE" w:rsidRDefault="002B54FB" w:rsidP="002B54FB">
      <w:pPr>
        <w:rPr>
          <w:rFonts w:cs="Times New Roman"/>
          <w:b/>
          <w:bCs/>
          <w:sz w:val="32"/>
          <w:szCs w:val="32"/>
          <w:lang w:val="bg-BG"/>
        </w:rPr>
      </w:pPr>
    </w:p>
    <w:p w14:paraId="1E9B6F18" w14:textId="77777777" w:rsidR="002B54FB" w:rsidRPr="00E050FE" w:rsidRDefault="002B54FB" w:rsidP="002B54FB">
      <w:pPr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E050FE">
        <w:rPr>
          <w:rFonts w:cs="Times New Roman"/>
          <w:b/>
          <w:bCs/>
          <w:sz w:val="32"/>
          <w:szCs w:val="32"/>
          <w:lang w:val="bg-BG"/>
        </w:rPr>
        <w:t>КУРСОВ ПРОЕКТ</w:t>
      </w:r>
    </w:p>
    <w:p w14:paraId="4C01B9CB" w14:textId="4BB7ED87" w:rsidR="002B54FB" w:rsidRPr="00E050FE" w:rsidRDefault="002B54FB" w:rsidP="002B54FB">
      <w:pPr>
        <w:jc w:val="center"/>
        <w:rPr>
          <w:rFonts w:cs="Times New Roman"/>
          <w:sz w:val="36"/>
          <w:szCs w:val="36"/>
          <w:lang w:val="bg-BG"/>
        </w:rPr>
      </w:pPr>
      <w:r w:rsidRPr="00E050FE">
        <w:rPr>
          <w:rFonts w:cs="Times New Roman"/>
          <w:b/>
          <w:bCs/>
          <w:sz w:val="36"/>
          <w:szCs w:val="36"/>
          <w:lang w:val="bg-BG"/>
        </w:rPr>
        <w:t>„</w:t>
      </w:r>
      <w:bookmarkStart w:id="1" w:name="_Hlk197351747"/>
      <w:r w:rsidR="0077689C" w:rsidRPr="00E050FE">
        <w:rPr>
          <w:rFonts w:cs="Times New Roman"/>
          <w:b/>
          <w:bCs/>
          <w:sz w:val="36"/>
          <w:szCs w:val="36"/>
          <w:lang w:val="bg-BG"/>
        </w:rPr>
        <w:t xml:space="preserve">Проектиране и реализация на система </w:t>
      </w:r>
      <w:r w:rsidR="00CB3028" w:rsidRPr="00E050FE">
        <w:rPr>
          <w:rFonts w:cs="Times New Roman"/>
          <w:b/>
          <w:bCs/>
          <w:sz w:val="36"/>
          <w:szCs w:val="36"/>
          <w:lang w:val="bg-BG"/>
        </w:rPr>
        <w:t xml:space="preserve">за </w:t>
      </w:r>
      <w:r w:rsidR="0077689C" w:rsidRPr="00E050FE">
        <w:rPr>
          <w:rFonts w:cs="Times New Roman"/>
          <w:b/>
          <w:bCs/>
          <w:sz w:val="36"/>
          <w:szCs w:val="36"/>
          <w:lang w:val="bg-BG"/>
        </w:rPr>
        <w:t>контролиран достъп</w:t>
      </w:r>
      <w:bookmarkEnd w:id="1"/>
      <w:r w:rsidRPr="00E050FE">
        <w:rPr>
          <w:rFonts w:cs="Times New Roman"/>
          <w:b/>
          <w:bCs/>
          <w:sz w:val="36"/>
          <w:szCs w:val="36"/>
          <w:lang w:val="bg-BG"/>
        </w:rPr>
        <w:t>“</w:t>
      </w:r>
    </w:p>
    <w:p w14:paraId="379D9F8F" w14:textId="0EE05800" w:rsidR="002B54FB" w:rsidRPr="00E050FE" w:rsidRDefault="002B54FB" w:rsidP="00E050FE">
      <w:pPr>
        <w:jc w:val="center"/>
        <w:rPr>
          <w:rFonts w:cs="Times New Roman"/>
          <w:sz w:val="32"/>
          <w:szCs w:val="32"/>
          <w:lang w:val="bg-BG"/>
        </w:rPr>
      </w:pPr>
      <w:r w:rsidRPr="00E050FE">
        <w:rPr>
          <w:rFonts w:cs="Times New Roman"/>
          <w:b/>
          <w:bCs/>
          <w:sz w:val="28"/>
          <w:szCs w:val="28"/>
          <w:lang w:val="bg-BG"/>
        </w:rPr>
        <w:t xml:space="preserve">по </w:t>
      </w:r>
      <w:r w:rsidRPr="00E050FE">
        <w:rPr>
          <w:rFonts w:cs="Times New Roman"/>
          <w:b/>
          <w:bCs/>
          <w:sz w:val="32"/>
          <w:szCs w:val="32"/>
          <w:lang w:val="bg-BG"/>
        </w:rPr>
        <w:t>„</w:t>
      </w:r>
      <w:r w:rsidR="00332A67" w:rsidRPr="00E050FE">
        <w:rPr>
          <w:rFonts w:cs="Times New Roman"/>
          <w:b/>
          <w:bCs/>
          <w:sz w:val="32"/>
          <w:szCs w:val="32"/>
          <w:lang w:val="bg-BG"/>
        </w:rPr>
        <w:t xml:space="preserve">Програмни </w:t>
      </w:r>
      <w:r w:rsidR="000C5CCC">
        <w:rPr>
          <w:rFonts w:cs="Times New Roman"/>
          <w:b/>
          <w:bCs/>
          <w:sz w:val="32"/>
          <w:szCs w:val="32"/>
          <w:lang w:val="bg-BG"/>
        </w:rPr>
        <w:t>С</w:t>
      </w:r>
      <w:r w:rsidR="00332A67" w:rsidRPr="00E050FE">
        <w:rPr>
          <w:rFonts w:cs="Times New Roman"/>
          <w:b/>
          <w:bCs/>
          <w:sz w:val="32"/>
          <w:szCs w:val="32"/>
          <w:lang w:val="bg-BG"/>
        </w:rPr>
        <w:t>реди</w:t>
      </w:r>
      <w:r w:rsidRPr="00E050FE">
        <w:rPr>
          <w:rFonts w:cs="Times New Roman"/>
          <w:b/>
          <w:bCs/>
          <w:sz w:val="32"/>
          <w:szCs w:val="32"/>
          <w:lang w:val="bg-BG"/>
        </w:rPr>
        <w:t>”</w:t>
      </w:r>
    </w:p>
    <w:p w14:paraId="34FF0C83" w14:textId="77777777" w:rsidR="002B54FB" w:rsidRPr="00E050FE" w:rsidRDefault="002B54FB" w:rsidP="002B54FB">
      <w:pPr>
        <w:jc w:val="center"/>
        <w:rPr>
          <w:rFonts w:cs="Times New Roman"/>
          <w:sz w:val="28"/>
          <w:szCs w:val="28"/>
          <w:lang w:val="bg-BG"/>
        </w:rPr>
      </w:pPr>
    </w:p>
    <w:p w14:paraId="378FD615" w14:textId="77777777" w:rsidR="002B54FB" w:rsidRDefault="002B54FB" w:rsidP="002B54FB">
      <w:pPr>
        <w:jc w:val="center"/>
        <w:rPr>
          <w:rFonts w:cs="Times New Roman"/>
          <w:sz w:val="28"/>
          <w:szCs w:val="28"/>
          <w:lang w:val="bg-BG"/>
        </w:rPr>
      </w:pPr>
    </w:p>
    <w:p w14:paraId="4FB99ABD" w14:textId="77777777" w:rsidR="00E050FE" w:rsidRPr="00E050FE" w:rsidRDefault="00E050FE" w:rsidP="002B54FB">
      <w:pPr>
        <w:jc w:val="center"/>
        <w:rPr>
          <w:rFonts w:cs="Times New Roman"/>
          <w:sz w:val="28"/>
          <w:szCs w:val="28"/>
          <w:lang w:val="bg-BG"/>
        </w:rPr>
      </w:pPr>
    </w:p>
    <w:p w14:paraId="2414AAF6" w14:textId="77777777" w:rsidR="002B54FB" w:rsidRPr="00E050FE" w:rsidRDefault="002B54FB" w:rsidP="002B54FB">
      <w:pPr>
        <w:jc w:val="center"/>
        <w:rPr>
          <w:rFonts w:cs="Times New Roman"/>
          <w:sz w:val="28"/>
          <w:szCs w:val="28"/>
          <w:lang w:val="bg-BG"/>
        </w:rPr>
      </w:pPr>
      <w:r w:rsidRPr="00E050FE">
        <w:rPr>
          <w:rFonts w:cs="Times New Roman"/>
          <w:b/>
          <w:bCs/>
          <w:sz w:val="28"/>
          <w:szCs w:val="28"/>
          <w:lang w:val="bg-BG"/>
        </w:rPr>
        <w:t>Изготвен от</w:t>
      </w:r>
      <w:r w:rsidRPr="00E050FE">
        <w:rPr>
          <w:rFonts w:cs="Times New Roman"/>
          <w:sz w:val="28"/>
          <w:szCs w:val="28"/>
          <w:lang w:val="bg-BG"/>
        </w:rPr>
        <w:t>:</w:t>
      </w:r>
    </w:p>
    <w:p w14:paraId="47EF7635" w14:textId="77777777" w:rsidR="002B54FB" w:rsidRPr="00E050FE" w:rsidRDefault="002B54FB" w:rsidP="002B54FB">
      <w:pPr>
        <w:jc w:val="center"/>
        <w:rPr>
          <w:rFonts w:cs="Times New Roman"/>
          <w:b/>
          <w:bCs/>
          <w:sz w:val="28"/>
          <w:szCs w:val="28"/>
          <w:lang w:val="bg-BG"/>
        </w:rPr>
      </w:pPr>
      <w:r w:rsidRPr="00E050FE">
        <w:rPr>
          <w:rFonts w:cs="Times New Roman"/>
          <w:b/>
          <w:bCs/>
          <w:sz w:val="28"/>
          <w:szCs w:val="28"/>
          <w:lang w:val="bg-BG"/>
        </w:rPr>
        <w:t>Филип Ивайлов Андонов</w:t>
      </w:r>
    </w:p>
    <w:p w14:paraId="4896BD19" w14:textId="68463ADB" w:rsidR="002B54FB" w:rsidRPr="00E050FE" w:rsidRDefault="002B54FB" w:rsidP="002B54FB">
      <w:pPr>
        <w:jc w:val="center"/>
        <w:rPr>
          <w:rFonts w:cs="Times New Roman"/>
          <w:b/>
          <w:bCs/>
          <w:sz w:val="28"/>
          <w:szCs w:val="28"/>
        </w:rPr>
      </w:pPr>
      <w:r w:rsidRPr="00E050FE">
        <w:rPr>
          <w:rFonts w:cs="Times New Roman"/>
          <w:b/>
          <w:bCs/>
          <w:sz w:val="28"/>
          <w:szCs w:val="28"/>
          <w:lang w:val="bg-BG"/>
        </w:rPr>
        <w:t xml:space="preserve">Фак. №: </w:t>
      </w:r>
      <w:r w:rsidR="0077689C" w:rsidRPr="00E050FE">
        <w:rPr>
          <w:rFonts w:cs="Times New Roman"/>
          <w:b/>
          <w:bCs/>
          <w:sz w:val="28"/>
          <w:szCs w:val="28"/>
        </w:rPr>
        <w:t>121222054</w:t>
      </w:r>
      <w:r w:rsidRPr="00E050FE">
        <w:rPr>
          <w:rFonts w:cs="Times New Roman"/>
          <w:b/>
          <w:bCs/>
          <w:sz w:val="28"/>
          <w:szCs w:val="28"/>
          <w:lang w:val="bg-BG"/>
        </w:rPr>
        <w:t xml:space="preserve">, Група: </w:t>
      </w:r>
      <w:r w:rsidR="0077689C" w:rsidRPr="00E050FE">
        <w:rPr>
          <w:rFonts w:cs="Times New Roman"/>
          <w:b/>
          <w:bCs/>
          <w:sz w:val="28"/>
          <w:szCs w:val="28"/>
        </w:rPr>
        <w:t>38</w:t>
      </w:r>
    </w:p>
    <w:p w14:paraId="59E14CDC" w14:textId="667E6880" w:rsidR="002B54FB" w:rsidRPr="00E050FE" w:rsidRDefault="0077689C" w:rsidP="002B54FB">
      <w:pPr>
        <w:jc w:val="center"/>
        <w:rPr>
          <w:rFonts w:cs="Times New Roman"/>
          <w:sz w:val="28"/>
          <w:szCs w:val="28"/>
          <w:lang w:val="bg-BG"/>
        </w:rPr>
      </w:pPr>
      <w:hyperlink r:id="rId8" w:history="1">
        <w:r w:rsidRPr="00E050FE">
          <w:rPr>
            <w:rStyle w:val="Hyperlink"/>
            <w:rFonts w:cs="Times New Roman"/>
            <w:sz w:val="28"/>
            <w:szCs w:val="28"/>
          </w:rPr>
          <w:t>fiandonov</w:t>
        </w:r>
        <w:r w:rsidRPr="00E050FE">
          <w:rPr>
            <w:rStyle w:val="Hyperlink"/>
            <w:rFonts w:cs="Times New Roman"/>
            <w:sz w:val="28"/>
            <w:szCs w:val="28"/>
            <w:lang w:val="bg-BG"/>
          </w:rPr>
          <w:t>@tu-sofia.bg</w:t>
        </w:r>
      </w:hyperlink>
    </w:p>
    <w:p w14:paraId="334E7987" w14:textId="77777777" w:rsidR="002B54FB" w:rsidRPr="00E050FE" w:rsidRDefault="002B54FB" w:rsidP="002B54FB">
      <w:pPr>
        <w:jc w:val="center"/>
        <w:rPr>
          <w:rFonts w:cs="Times New Roman"/>
          <w:sz w:val="28"/>
          <w:szCs w:val="28"/>
          <w:lang w:val="bg-BG"/>
        </w:rPr>
      </w:pPr>
    </w:p>
    <w:p w14:paraId="5A1DA2D0" w14:textId="77777777" w:rsidR="002B54FB" w:rsidRPr="00E050FE" w:rsidRDefault="002B54FB" w:rsidP="00E050FE">
      <w:pPr>
        <w:rPr>
          <w:rFonts w:cs="Times New Roman"/>
          <w:b/>
          <w:bCs/>
          <w:i/>
          <w:iCs/>
          <w:sz w:val="28"/>
          <w:szCs w:val="28"/>
          <w:lang w:val="bg-BG"/>
        </w:rPr>
      </w:pPr>
    </w:p>
    <w:p w14:paraId="3DFBE83E" w14:textId="77777777" w:rsidR="002B54FB" w:rsidRPr="00E050FE" w:rsidRDefault="002B54FB" w:rsidP="002B54FB">
      <w:pPr>
        <w:jc w:val="center"/>
        <w:rPr>
          <w:rFonts w:cs="Times New Roman"/>
          <w:b/>
          <w:bCs/>
          <w:i/>
          <w:iCs/>
          <w:sz w:val="28"/>
          <w:szCs w:val="28"/>
          <w:lang w:val="bg-BG"/>
        </w:rPr>
      </w:pPr>
    </w:p>
    <w:p w14:paraId="79D3CED7" w14:textId="77777777" w:rsidR="002B54FB" w:rsidRPr="00E050FE" w:rsidRDefault="002B54FB" w:rsidP="002B54FB">
      <w:pPr>
        <w:jc w:val="center"/>
        <w:rPr>
          <w:rFonts w:cs="Times New Roman"/>
          <w:b/>
          <w:bCs/>
          <w:i/>
          <w:iCs/>
          <w:sz w:val="28"/>
          <w:szCs w:val="28"/>
          <w:lang w:val="bg-BG"/>
        </w:rPr>
      </w:pPr>
    </w:p>
    <w:p w14:paraId="4DB3088A" w14:textId="77777777" w:rsidR="002B54FB" w:rsidRPr="00E050FE" w:rsidRDefault="002B54FB" w:rsidP="002B54FB">
      <w:pPr>
        <w:jc w:val="center"/>
        <w:rPr>
          <w:rFonts w:cs="Times New Roman"/>
          <w:b/>
          <w:bCs/>
          <w:i/>
          <w:iCs/>
          <w:sz w:val="28"/>
          <w:szCs w:val="28"/>
          <w:lang w:val="bg-BG"/>
        </w:rPr>
      </w:pPr>
      <w:r w:rsidRPr="00E050FE">
        <w:rPr>
          <w:rFonts w:cs="Times New Roman"/>
          <w:b/>
          <w:bCs/>
          <w:i/>
          <w:iCs/>
          <w:sz w:val="28"/>
          <w:szCs w:val="28"/>
          <w:lang w:val="bg-BG"/>
        </w:rPr>
        <w:t>2024</w:t>
      </w:r>
    </w:p>
    <w:p w14:paraId="43E482CD" w14:textId="77777777" w:rsidR="00CA2499" w:rsidRDefault="002B54FB" w:rsidP="002B54FB">
      <w:pPr>
        <w:jc w:val="center"/>
        <w:rPr>
          <w:rFonts w:cs="Times New Roman"/>
          <w:b/>
          <w:bCs/>
          <w:i/>
          <w:iCs/>
          <w:sz w:val="28"/>
          <w:szCs w:val="28"/>
          <w:lang w:val="bg-BG"/>
        </w:rPr>
      </w:pPr>
      <w:r w:rsidRPr="00E050FE">
        <w:rPr>
          <w:rFonts w:cs="Times New Roman"/>
          <w:b/>
          <w:bCs/>
          <w:i/>
          <w:iCs/>
          <w:sz w:val="28"/>
          <w:szCs w:val="28"/>
          <w:lang w:val="bg-BG"/>
        </w:rPr>
        <w:t>София</w:t>
      </w:r>
    </w:p>
    <w:p w14:paraId="6FE61332" w14:textId="6065EA45" w:rsidR="00CA2499" w:rsidRPr="00C924B8" w:rsidRDefault="00C924B8" w:rsidP="00C924B8">
      <w:pPr>
        <w:pStyle w:val="TOCHeading"/>
        <w:jc w:val="center"/>
        <w:rPr>
          <w:rFonts w:ascii="Times New Roman" w:hAnsi="Times New Roman"/>
          <w:b/>
          <w:color w:val="000000" w:themeColor="text1"/>
          <w:szCs w:val="40"/>
          <w:lang w:val="bg-BG"/>
        </w:rPr>
      </w:pPr>
      <w:bookmarkStart w:id="2" w:name="_Toc197357004"/>
      <w:r w:rsidRPr="00C924B8">
        <w:rPr>
          <w:rStyle w:val="Heading1Char"/>
          <w:color w:val="000000" w:themeColor="text1"/>
        </w:rPr>
        <w:lastRenderedPageBreak/>
        <w:t>Съдържание</w:t>
      </w:r>
      <w:bookmarkEnd w:id="2"/>
    </w:p>
    <w:sdt>
      <w:sdtPr>
        <w:id w:val="1645162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8E2670" w14:textId="7FF78FDA" w:rsidR="00C924B8" w:rsidRPr="00C924B8" w:rsidRDefault="00C924B8" w:rsidP="00C924B8">
          <w:pPr>
            <w:rPr>
              <w:lang w:val="bg-BG"/>
            </w:rPr>
          </w:pPr>
        </w:p>
        <w:p w14:paraId="262B2FA9" w14:textId="3A192FB6" w:rsidR="0037799B" w:rsidRDefault="00CA2499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57004" w:history="1">
            <w:r w:rsidR="0037799B" w:rsidRPr="00A6331D">
              <w:rPr>
                <w:rStyle w:val="Hyperlink"/>
                <w:noProof/>
                <w:kern w:val="0"/>
                <w14:ligatures w14:val="none"/>
              </w:rPr>
              <w:t>Съдържание</w:t>
            </w:r>
            <w:r w:rsidR="0037799B">
              <w:rPr>
                <w:noProof/>
                <w:webHidden/>
              </w:rPr>
              <w:tab/>
            </w:r>
            <w:r w:rsidR="0037799B">
              <w:rPr>
                <w:noProof/>
                <w:webHidden/>
              </w:rPr>
              <w:fldChar w:fldCharType="begin"/>
            </w:r>
            <w:r w:rsidR="0037799B">
              <w:rPr>
                <w:noProof/>
                <w:webHidden/>
              </w:rPr>
              <w:instrText xml:space="preserve"> PAGEREF _Toc197357004 \h </w:instrText>
            </w:r>
            <w:r w:rsidR="0037799B">
              <w:rPr>
                <w:noProof/>
                <w:webHidden/>
              </w:rPr>
            </w:r>
            <w:r w:rsidR="0037799B">
              <w:rPr>
                <w:noProof/>
                <w:webHidden/>
              </w:rPr>
              <w:fldChar w:fldCharType="separate"/>
            </w:r>
            <w:r w:rsidR="0037799B">
              <w:rPr>
                <w:noProof/>
                <w:webHidden/>
              </w:rPr>
              <w:t>1</w:t>
            </w:r>
            <w:r w:rsidR="0037799B">
              <w:rPr>
                <w:noProof/>
                <w:webHidden/>
              </w:rPr>
              <w:fldChar w:fldCharType="end"/>
            </w:r>
          </w:hyperlink>
        </w:p>
        <w:p w14:paraId="61D03BD0" w14:textId="3E573E59" w:rsidR="0037799B" w:rsidRDefault="0037799B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05" w:history="1">
            <w:r w:rsidRPr="00A6331D">
              <w:rPr>
                <w:rStyle w:val="Hyperlink"/>
                <w:rFonts w:cs="Times New Roman"/>
                <w:noProof/>
                <w:lang w:val="bg-BG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771A" w14:textId="1A66CA70" w:rsidR="0037799B" w:rsidRDefault="0037799B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06" w:history="1">
            <w:r w:rsidRPr="00A6331D">
              <w:rPr>
                <w:rStyle w:val="Hyperlink"/>
                <w:noProof/>
                <w:lang w:val="bg-BG"/>
              </w:rPr>
              <w:t>Изложение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E070" w14:textId="30ED19D4" w:rsidR="0037799B" w:rsidRDefault="0037799B">
          <w:pPr>
            <w:pStyle w:val="TOC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07" w:history="1">
            <w:r w:rsidRPr="00A6331D">
              <w:rPr>
                <w:rStyle w:val="Hyperlink"/>
                <w:noProof/>
                <w:lang w:val="bg-BG"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AE0CE" w14:textId="7F86B07E" w:rsidR="0037799B" w:rsidRDefault="0037799B">
          <w:pPr>
            <w:pStyle w:val="TOC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08" w:history="1">
            <w:r w:rsidRPr="00A6331D">
              <w:rPr>
                <w:rStyle w:val="Hyperlink"/>
                <w:noProof/>
                <w:lang w:val="bg-BG"/>
              </w:rPr>
              <w:t>Програмен 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F40EA" w14:textId="1FDAF36B" w:rsidR="0037799B" w:rsidRDefault="0037799B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09" w:history="1">
            <w:r w:rsidRPr="00A6331D">
              <w:rPr>
                <w:rStyle w:val="Hyperlink"/>
                <w:noProof/>
              </w:rPr>
              <w:t>Models 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1113" w14:textId="3AE7821F" w:rsidR="0037799B" w:rsidRDefault="0037799B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10" w:history="1">
            <w:r w:rsidRPr="00A6331D">
              <w:rPr>
                <w:rStyle w:val="Hyperlink"/>
                <w:noProof/>
              </w:rPr>
              <w:t xml:space="preserve">Views </w:t>
            </w:r>
            <w:r w:rsidRPr="00A6331D">
              <w:rPr>
                <w:rStyle w:val="Hyperlink"/>
                <w:noProof/>
                <w:lang w:val="bg-BG"/>
              </w:rPr>
              <w:t>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C4FE" w14:textId="7A478407" w:rsidR="0037799B" w:rsidRDefault="0037799B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11" w:history="1">
            <w:r w:rsidRPr="00A6331D">
              <w:rPr>
                <w:rStyle w:val="Hyperlink"/>
                <w:noProof/>
              </w:rPr>
              <w:t xml:space="preserve">ViewModels </w:t>
            </w:r>
            <w:r w:rsidRPr="00A6331D">
              <w:rPr>
                <w:rStyle w:val="Hyperlink"/>
                <w:noProof/>
                <w:lang w:val="bg-BG"/>
              </w:rPr>
              <w:t>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1BDE" w14:textId="6E47C78C" w:rsidR="0037799B" w:rsidRDefault="0037799B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12" w:history="1">
            <w:r w:rsidRPr="00A6331D">
              <w:rPr>
                <w:rStyle w:val="Hyperlink"/>
                <w:noProof/>
              </w:rPr>
              <w:t xml:space="preserve">Data </w:t>
            </w:r>
            <w:r w:rsidRPr="00A6331D">
              <w:rPr>
                <w:rStyle w:val="Hyperlink"/>
                <w:noProof/>
                <w:lang w:val="bg-BG"/>
              </w:rPr>
              <w:t>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D417" w14:textId="274FBAC3" w:rsidR="0037799B" w:rsidRDefault="0037799B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13" w:history="1">
            <w:r w:rsidRPr="00A6331D">
              <w:rPr>
                <w:rStyle w:val="Hyperlink"/>
                <w:noProof/>
              </w:rPr>
              <w:t xml:space="preserve">Security </w:t>
            </w:r>
            <w:r w:rsidRPr="00A6331D">
              <w:rPr>
                <w:rStyle w:val="Hyperlink"/>
                <w:noProof/>
                <w:lang w:val="bg-BG"/>
              </w:rPr>
              <w:t>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31ED" w14:textId="6806FBCA" w:rsidR="0037799B" w:rsidRDefault="0037799B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14" w:history="1">
            <w:r w:rsidRPr="00A6331D">
              <w:rPr>
                <w:rStyle w:val="Hyperlink"/>
                <w:noProof/>
              </w:rPr>
              <w:t xml:space="preserve">Services </w:t>
            </w:r>
            <w:r w:rsidRPr="00A6331D">
              <w:rPr>
                <w:rStyle w:val="Hyperlink"/>
                <w:noProof/>
                <w:lang w:val="bg-BG"/>
              </w:rPr>
              <w:t>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1416" w14:textId="24956D3B" w:rsidR="0037799B" w:rsidRDefault="0037799B">
          <w:pPr>
            <w:pStyle w:val="TOC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15" w:history="1">
            <w:r w:rsidRPr="00A6331D">
              <w:rPr>
                <w:rStyle w:val="Hyperlink"/>
                <w:noProof/>
                <w:lang w:val="bg-BG"/>
              </w:rPr>
              <w:t>Тестови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C524E" w14:textId="7337DB11" w:rsidR="0037799B" w:rsidRDefault="0037799B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16" w:history="1">
            <w:r w:rsidRPr="00A6331D">
              <w:rPr>
                <w:rStyle w:val="Hyperlink"/>
                <w:noProof/>
                <w:lang w:val="bg-BG"/>
              </w:rPr>
              <w:t>Програмна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4AA9" w14:textId="15409066" w:rsidR="0037799B" w:rsidRDefault="0037799B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17" w:history="1">
            <w:r w:rsidRPr="00A6331D">
              <w:rPr>
                <w:rStyle w:val="Hyperlink"/>
                <w:noProof/>
                <w:lang w:val="bg-BG"/>
              </w:rPr>
              <w:t>Резултати и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30472" w14:textId="4105DF70" w:rsidR="0037799B" w:rsidRDefault="0037799B">
          <w:pPr>
            <w:pStyle w:val="TOC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18" w:history="1">
            <w:r w:rsidRPr="00A6331D">
              <w:rPr>
                <w:rStyle w:val="Hyperlink"/>
                <w:noProof/>
                <w:lang w:val="bg-BG"/>
              </w:rPr>
              <w:t>Контролно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5517" w14:textId="194334BA" w:rsidR="0037799B" w:rsidRDefault="0037799B">
          <w:pPr>
            <w:pStyle w:val="TOC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19" w:history="1">
            <w:r w:rsidRPr="00A6331D">
              <w:rPr>
                <w:rStyle w:val="Hyperlink"/>
                <w:noProof/>
                <w:lang w:val="bg-BG"/>
              </w:rPr>
              <w:t>Тестови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33EBA" w14:textId="71BF718C" w:rsidR="0037799B" w:rsidRDefault="0037799B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20" w:history="1">
            <w:r w:rsidRPr="00A6331D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4A93" w14:textId="1B669DA5" w:rsidR="0037799B" w:rsidRDefault="0037799B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21" w:history="1">
            <w:r w:rsidRPr="00A6331D">
              <w:rPr>
                <w:rStyle w:val="Hyperlink"/>
                <w:noProof/>
                <w:lang w:val="bg-BG"/>
              </w:rPr>
              <w:t>Източници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E95C8" w14:textId="0FABBD8D" w:rsidR="00CA2499" w:rsidRPr="00CA2499" w:rsidRDefault="00CA2499" w:rsidP="00CA2499">
          <w:r>
            <w:rPr>
              <w:b/>
              <w:bCs/>
              <w:noProof/>
            </w:rPr>
            <w:fldChar w:fldCharType="end"/>
          </w:r>
        </w:p>
      </w:sdtContent>
    </w:sdt>
    <w:p w14:paraId="685B687A" w14:textId="307AD874" w:rsidR="002B54FB" w:rsidRPr="00E050FE" w:rsidRDefault="002B54FB" w:rsidP="002B54FB">
      <w:pPr>
        <w:jc w:val="center"/>
        <w:rPr>
          <w:rFonts w:cs="Times New Roman"/>
          <w:b/>
          <w:bCs/>
          <w:lang w:val="bg-BG"/>
        </w:rPr>
      </w:pPr>
      <w:r w:rsidRPr="00E050FE">
        <w:rPr>
          <w:rFonts w:cs="Times New Roman"/>
          <w:b/>
          <w:bCs/>
          <w:lang w:val="bg-BG"/>
        </w:rPr>
        <w:br w:type="page"/>
      </w:r>
    </w:p>
    <w:p w14:paraId="477BE7C4" w14:textId="64F33149" w:rsidR="00E050FE" w:rsidRDefault="00E050FE" w:rsidP="00E050FE">
      <w:pPr>
        <w:pStyle w:val="Heading1"/>
        <w:rPr>
          <w:rFonts w:cs="Times New Roman"/>
          <w:color w:val="000000" w:themeColor="text1"/>
          <w:szCs w:val="32"/>
          <w:lang w:val="bg-BG"/>
        </w:rPr>
      </w:pPr>
      <w:bookmarkStart w:id="3" w:name="_Toc197357005"/>
      <w:r w:rsidRPr="00E050FE">
        <w:rPr>
          <w:rFonts w:cs="Times New Roman"/>
          <w:color w:val="000000" w:themeColor="text1"/>
          <w:szCs w:val="32"/>
          <w:lang w:val="bg-BG"/>
        </w:rPr>
        <w:lastRenderedPageBreak/>
        <w:t>Увод</w:t>
      </w:r>
      <w:bookmarkEnd w:id="3"/>
    </w:p>
    <w:p w14:paraId="58F11448" w14:textId="6577BB97" w:rsidR="00AD01DF" w:rsidRPr="00AD01DF" w:rsidRDefault="00AD01DF" w:rsidP="00AD01DF">
      <w:pPr>
        <w:ind w:firstLine="720"/>
        <w:rPr>
          <w:lang w:val="bg-BG"/>
        </w:rPr>
      </w:pPr>
      <w:r w:rsidRPr="00AD01DF">
        <w:rPr>
          <w:lang w:val="bg-BG"/>
        </w:rPr>
        <w:t xml:space="preserve">В днешно време процесът на урбанизация се засилва все повече. Земеделието се модернизира и човешкият труд в сферата вече е все по-малко търсен. Докато средната възраст в провинцията расте, младите трудоспособни хора се преселват в големите градове и започват работа в офиси и предприятия. Според проучване на Националния статистически институт (1) в Българските градове към 31.12.2020 г. пребивават 72.9% от населението. </w:t>
      </w:r>
      <w:r w:rsidR="000D668C">
        <w:rPr>
          <w:lang w:val="bg-BG"/>
        </w:rPr>
        <w:t xml:space="preserve">Това създава нов проблем </w:t>
      </w:r>
      <w:r w:rsidR="009815B6">
        <w:rPr>
          <w:lang w:val="bg-BG"/>
        </w:rPr>
        <w:t>–</w:t>
      </w:r>
      <w:r w:rsidRPr="00AD01DF">
        <w:rPr>
          <w:lang w:val="bg-BG"/>
        </w:rPr>
        <w:t xml:space="preserve"> </w:t>
      </w:r>
      <w:r w:rsidR="002C0A7B">
        <w:rPr>
          <w:lang w:val="bg-BG"/>
        </w:rPr>
        <w:t xml:space="preserve">сградната </w:t>
      </w:r>
      <w:r w:rsidRPr="00AD01DF">
        <w:rPr>
          <w:lang w:val="bg-BG"/>
        </w:rPr>
        <w:t>сигурност. Служителите и фирмената собственост имат нужда от защита против злонамерени лица. При липса на подходящи мерки е възможен фирмен шпионаж, оронване на престижа на предприятието и/или служителите, изтичане на ценни данни, кражби и саботаж. Протекцията се случва най-често чрез жива охрана, но в голям</w:t>
      </w:r>
      <w:r w:rsidR="002B1AC4">
        <w:rPr>
          <w:lang w:val="bg-BG"/>
        </w:rPr>
        <w:t xml:space="preserve">о предприятие </w:t>
      </w:r>
      <w:r w:rsidRPr="00AD01DF">
        <w:rPr>
          <w:lang w:val="bg-BG"/>
        </w:rPr>
        <w:t>с много служители тя е неефективна и скъпа. Това е причината охранителите да работят в симбиоза със системи за сигурност като видеонаблюдение и системи за контрол на достъпа.</w:t>
      </w:r>
    </w:p>
    <w:p w14:paraId="3543CE10" w14:textId="7A48A99A" w:rsidR="00AD01DF" w:rsidRPr="00AD01DF" w:rsidRDefault="00AD01DF" w:rsidP="001B5569">
      <w:pPr>
        <w:ind w:firstLine="720"/>
        <w:rPr>
          <w:lang w:val="bg-BG"/>
        </w:rPr>
      </w:pPr>
      <w:r w:rsidRPr="00AD01DF">
        <w:rPr>
          <w:lang w:val="bg-BG"/>
        </w:rPr>
        <w:t xml:space="preserve">Целта на този </w:t>
      </w:r>
      <w:r w:rsidR="00F54C89">
        <w:rPr>
          <w:lang w:val="bg-BG"/>
        </w:rPr>
        <w:t>курсов</w:t>
      </w:r>
      <w:r w:rsidRPr="00AD01DF">
        <w:rPr>
          <w:lang w:val="bg-BG"/>
        </w:rPr>
        <w:t xml:space="preserve"> проект е да спомогне подобряването на сигурностт</w:t>
      </w:r>
      <w:r w:rsidR="00EF52D1">
        <w:rPr>
          <w:lang w:val="bg-BG"/>
        </w:rPr>
        <w:t xml:space="preserve">а, </w:t>
      </w:r>
      <w:r w:rsidRPr="00AD01DF">
        <w:rPr>
          <w:lang w:val="bg-BG"/>
        </w:rPr>
        <w:t xml:space="preserve">чрез проектирането и разработването на </w:t>
      </w:r>
      <w:r w:rsidR="00EF52D1">
        <w:rPr>
          <w:lang w:val="bg-BG"/>
        </w:rPr>
        <w:t xml:space="preserve">гъвкава </w:t>
      </w:r>
      <w:r w:rsidRPr="00AD01DF">
        <w:rPr>
          <w:lang w:val="bg-BG"/>
        </w:rPr>
        <w:t>система</w:t>
      </w:r>
      <w:r w:rsidR="00426FEF">
        <w:rPr>
          <w:lang w:val="bg-BG"/>
        </w:rPr>
        <w:t>, способна да работи с различни модули</w:t>
      </w:r>
      <w:r w:rsidR="00DA4C4A">
        <w:rPr>
          <w:lang w:val="bg-BG"/>
        </w:rPr>
        <w:t xml:space="preserve"> за физически достъп</w:t>
      </w:r>
      <w:r w:rsidRPr="00AD01DF">
        <w:rPr>
          <w:lang w:val="bg-BG"/>
        </w:rPr>
        <w:t xml:space="preserve">. </w:t>
      </w:r>
    </w:p>
    <w:p w14:paraId="5147AA52" w14:textId="5E06C9E4" w:rsidR="008B57F5" w:rsidRDefault="00AD01DF" w:rsidP="005B6E67">
      <w:pPr>
        <w:ind w:firstLine="720"/>
        <w:rPr>
          <w:lang w:val="bg-BG"/>
        </w:rPr>
      </w:pPr>
      <w:r w:rsidRPr="00AD01DF">
        <w:rPr>
          <w:lang w:val="bg-BG"/>
        </w:rPr>
        <w:t>От този проект се очаква да намали цената на охранителната дейност</w:t>
      </w:r>
      <w:r w:rsidR="00DA4C4A">
        <w:rPr>
          <w:lang w:val="bg-BG"/>
        </w:rPr>
        <w:t xml:space="preserve"> </w:t>
      </w:r>
      <w:r w:rsidRPr="00AD01DF">
        <w:rPr>
          <w:lang w:val="bg-BG"/>
        </w:rPr>
        <w:t>и да повиши нивото на сигурност</w:t>
      </w:r>
      <w:r w:rsidR="005B6E67">
        <w:rPr>
          <w:lang w:val="bg-BG"/>
        </w:rPr>
        <w:t xml:space="preserve"> чрез имплементацията на технологично решение.</w:t>
      </w:r>
    </w:p>
    <w:p w14:paraId="76230C3E" w14:textId="3999AB99" w:rsidR="00D160B8" w:rsidRDefault="00D160B8">
      <w:pPr>
        <w:spacing w:line="278" w:lineRule="auto"/>
        <w:rPr>
          <w:lang w:val="bg-BG"/>
        </w:rPr>
      </w:pPr>
      <w:r>
        <w:rPr>
          <w:lang w:val="bg-BG"/>
        </w:rPr>
        <w:br w:type="page"/>
      </w:r>
    </w:p>
    <w:p w14:paraId="5758D6D6" w14:textId="742C42AB" w:rsidR="00D160B8" w:rsidRDefault="00D160B8" w:rsidP="00D160B8">
      <w:pPr>
        <w:pStyle w:val="Heading1"/>
        <w:rPr>
          <w:lang w:val="bg-BG"/>
        </w:rPr>
      </w:pPr>
      <w:bookmarkStart w:id="4" w:name="_Toc197357006"/>
      <w:r>
        <w:rPr>
          <w:lang w:val="bg-BG"/>
        </w:rPr>
        <w:lastRenderedPageBreak/>
        <w:t>Изложение</w:t>
      </w:r>
      <w:bookmarkEnd w:id="4"/>
    </w:p>
    <w:p w14:paraId="2BF4D85E" w14:textId="0BE5A336" w:rsidR="00D160B8" w:rsidRDefault="009D7DDF" w:rsidP="009D7DDF">
      <w:pPr>
        <w:pStyle w:val="Heading2"/>
        <w:rPr>
          <w:lang w:val="bg-BG"/>
        </w:rPr>
      </w:pPr>
      <w:bookmarkStart w:id="5" w:name="_Toc197357007"/>
      <w:r>
        <w:rPr>
          <w:lang w:val="bg-BG"/>
        </w:rPr>
        <w:t>Архитектура</w:t>
      </w:r>
      <w:bookmarkEnd w:id="5"/>
    </w:p>
    <w:p w14:paraId="05FB6E79" w14:textId="4958FDD4" w:rsidR="004B2043" w:rsidRDefault="004B2043" w:rsidP="004B2043">
      <w:pPr>
        <w:rPr>
          <w:lang w:val="bg-BG"/>
        </w:rPr>
      </w:pPr>
      <w:r>
        <w:rPr>
          <w:lang w:val="bg-BG"/>
        </w:rPr>
        <w:tab/>
        <w:t>С оглед лесна поддръжка, курсовия</w:t>
      </w:r>
      <w:r w:rsidR="00DE0A54">
        <w:rPr>
          <w:lang w:val="bg-BG"/>
        </w:rPr>
        <w:t>т</w:t>
      </w:r>
      <w:r>
        <w:rPr>
          <w:lang w:val="bg-BG"/>
        </w:rPr>
        <w:t xml:space="preserve"> проект предвижда гъвкава архитектура</w:t>
      </w:r>
      <w:r w:rsidR="00792668">
        <w:rPr>
          <w:lang w:val="bg-BG"/>
        </w:rPr>
        <w:t xml:space="preserve">. На практика поне четири основни компонента </w:t>
      </w:r>
      <w:r w:rsidR="008F4D4B">
        <w:rPr>
          <w:lang w:val="bg-BG"/>
        </w:rPr>
        <w:t xml:space="preserve">съставят </w:t>
      </w:r>
      <w:r w:rsidR="000D3771">
        <w:rPr>
          <w:lang w:val="bg-BG"/>
        </w:rPr>
        <w:t>проекта</w:t>
      </w:r>
      <w:r w:rsidR="00792668">
        <w:rPr>
          <w:lang w:val="bg-BG"/>
        </w:rPr>
        <w:t xml:space="preserve">: Система за заключване, Система за прочитане на </w:t>
      </w:r>
      <w:r w:rsidR="00B54896">
        <w:rPr>
          <w:lang w:val="bg-BG"/>
        </w:rPr>
        <w:t>карта за достъп</w:t>
      </w:r>
      <w:r w:rsidR="00792668">
        <w:rPr>
          <w:lang w:val="bg-BG"/>
        </w:rPr>
        <w:t>,</w:t>
      </w:r>
      <w:r w:rsidR="00B54896">
        <w:rPr>
          <w:lang w:val="bg-BG"/>
        </w:rPr>
        <w:t xml:space="preserve"> </w:t>
      </w:r>
      <w:r w:rsidR="00B54896">
        <w:t>MQTT</w:t>
      </w:r>
      <w:r w:rsidR="00B54896">
        <w:rPr>
          <w:lang w:val="bg-BG"/>
        </w:rPr>
        <w:t xml:space="preserve"> брокер и Система за</w:t>
      </w:r>
      <w:r w:rsidR="00E36E61">
        <w:rPr>
          <w:lang w:val="bg-BG"/>
        </w:rPr>
        <w:t xml:space="preserve"> установяване на</w:t>
      </w:r>
      <w:r w:rsidR="00B54896">
        <w:rPr>
          <w:lang w:val="bg-BG"/>
        </w:rPr>
        <w:t xml:space="preserve"> контрол над заявките</w:t>
      </w:r>
      <w:r w:rsidR="001314BA">
        <w:rPr>
          <w:lang w:val="bg-BG"/>
        </w:rPr>
        <w:t>.</w:t>
      </w:r>
      <w:r w:rsidR="008F3DC2">
        <w:rPr>
          <w:lang w:val="bg-BG"/>
        </w:rPr>
        <w:t xml:space="preserve"> </w:t>
      </w:r>
      <w:r w:rsidR="00E66262">
        <w:rPr>
          <w:lang w:val="bg-BG"/>
        </w:rPr>
        <w:t>На фигура 1 е изобразена опростена диаграма на събитията в системата</w:t>
      </w:r>
      <w:r w:rsidR="00F565E2">
        <w:rPr>
          <w:lang w:val="bg-BG"/>
        </w:rPr>
        <w:t>.</w:t>
      </w:r>
    </w:p>
    <w:p w14:paraId="4FB9AF33" w14:textId="7BEDA843" w:rsidR="00E66262" w:rsidRDefault="00FE5C67" w:rsidP="004B2043">
      <w:pPr>
        <w:rPr>
          <w:lang w:val="bg-BG"/>
        </w:rPr>
      </w:pPr>
      <w:r>
        <w:rPr>
          <w:noProof/>
        </w:rPr>
        <w:drawing>
          <wp:inline distT="0" distB="0" distL="0" distR="0" wp14:anchorId="675D0F18" wp14:editId="6223ED83">
            <wp:extent cx="5972810" cy="1760220"/>
            <wp:effectExtent l="0" t="0" r="8890" b="0"/>
            <wp:docPr id="644484408" name="Picture 1" descr="A close-up of a white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84408" name="Picture 1" descr="A close-up of a white shee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E806" w14:textId="3CD747D6" w:rsidR="00E66262" w:rsidRDefault="00E66262" w:rsidP="00E66262">
      <w:pPr>
        <w:jc w:val="center"/>
        <w:rPr>
          <w:lang w:val="bg-BG"/>
        </w:rPr>
      </w:pPr>
      <w:r>
        <w:rPr>
          <w:lang w:val="bg-BG"/>
        </w:rPr>
        <w:t>Фигура 1.</w:t>
      </w:r>
    </w:p>
    <w:p w14:paraId="72D3A3FE" w14:textId="51F784A7" w:rsidR="00167533" w:rsidRDefault="00167533" w:rsidP="00167533">
      <w:pPr>
        <w:rPr>
          <w:lang w:val="bg-BG"/>
        </w:rPr>
      </w:pPr>
      <w:r>
        <w:rPr>
          <w:lang w:val="bg-BG"/>
        </w:rPr>
        <w:tab/>
        <w:t xml:space="preserve">Потребител притежава препрограмирана </w:t>
      </w:r>
      <w:r w:rsidR="003E5DB2">
        <w:rPr>
          <w:lang w:val="bg-BG"/>
        </w:rPr>
        <w:t>информационен източник</w:t>
      </w:r>
      <w:r>
        <w:rPr>
          <w:lang w:val="bg-BG"/>
        </w:rPr>
        <w:t xml:space="preserve">, съдържащ уникален идентификационен код. Той доближава </w:t>
      </w:r>
      <w:r w:rsidR="008B35B7">
        <w:rPr>
          <w:lang w:val="bg-BG"/>
        </w:rPr>
        <w:t xml:space="preserve">устройството </w:t>
      </w:r>
      <w:r>
        <w:rPr>
          <w:lang w:val="bg-BG"/>
        </w:rPr>
        <w:t xml:space="preserve">до модул, </w:t>
      </w:r>
      <w:r w:rsidR="00E85EA9">
        <w:rPr>
          <w:lang w:val="bg-BG"/>
        </w:rPr>
        <w:t>в който има</w:t>
      </w:r>
      <w:r>
        <w:rPr>
          <w:lang w:val="bg-BG"/>
        </w:rPr>
        <w:t xml:space="preserve"> хардуерен четец</w:t>
      </w:r>
      <w:r w:rsidR="001279FC">
        <w:rPr>
          <w:lang w:val="bg-BG"/>
        </w:rPr>
        <w:t>.</w:t>
      </w:r>
      <w:r>
        <w:rPr>
          <w:lang w:val="bg-BG"/>
        </w:rPr>
        <w:t xml:space="preserve"> </w:t>
      </w:r>
      <w:r w:rsidR="001279FC">
        <w:rPr>
          <w:lang w:val="bg-BG"/>
        </w:rPr>
        <w:t>И</w:t>
      </w:r>
      <w:r>
        <w:rPr>
          <w:lang w:val="bg-BG"/>
        </w:rPr>
        <w:t xml:space="preserve">нформацията за </w:t>
      </w:r>
      <w:r w:rsidR="00C346CD">
        <w:rPr>
          <w:lang w:val="bg-BG"/>
        </w:rPr>
        <w:t>картата</w:t>
      </w:r>
      <w:r w:rsidR="001E4886">
        <w:rPr>
          <w:lang w:val="bg-BG"/>
        </w:rPr>
        <w:t xml:space="preserve"> </w:t>
      </w:r>
      <w:r w:rsidR="00C346CD">
        <w:rPr>
          <w:lang w:val="bg-BG"/>
        </w:rPr>
        <w:t xml:space="preserve">се </w:t>
      </w:r>
      <w:r>
        <w:rPr>
          <w:lang w:val="bg-BG"/>
        </w:rPr>
        <w:t>предава</w:t>
      </w:r>
      <w:r w:rsidR="00C346CD">
        <w:rPr>
          <w:lang w:val="bg-BG"/>
        </w:rPr>
        <w:t>т</w:t>
      </w:r>
      <w:r>
        <w:rPr>
          <w:lang w:val="bg-BG"/>
        </w:rPr>
        <w:t xml:space="preserve"> посредством </w:t>
      </w:r>
      <w:r>
        <w:t>MQTT</w:t>
      </w:r>
      <w:r>
        <w:rPr>
          <w:lang w:val="bg-BG"/>
        </w:rPr>
        <w:t xml:space="preserve"> заявка</w:t>
      </w:r>
      <w:r w:rsidR="000A3D25">
        <w:rPr>
          <w:lang w:val="bg-BG"/>
        </w:rPr>
        <w:t xml:space="preserve"> към брокер</w:t>
      </w:r>
      <w:r w:rsidR="00B0362D">
        <w:rPr>
          <w:lang w:val="bg-BG"/>
        </w:rPr>
        <w:t xml:space="preserve"> на тема </w:t>
      </w:r>
      <w:r w:rsidR="00B0362D" w:rsidRPr="00B0362D">
        <w:rPr>
          <w:i/>
          <w:iCs/>
          <w:lang w:val="bg-BG"/>
        </w:rPr>
        <w:t>„</w:t>
      </w:r>
      <w:r w:rsidR="00B0362D" w:rsidRPr="00B0362D">
        <w:rPr>
          <w:i/>
          <w:iCs/>
        </w:rPr>
        <w:t>cardreader/</w:t>
      </w:r>
      <w:r w:rsidR="00B0362D" w:rsidRPr="00B0362D">
        <w:rPr>
          <w:i/>
          <w:iCs/>
        </w:rPr>
        <w:t>{</w:t>
      </w:r>
      <w:r w:rsidR="00B0362D" w:rsidRPr="00B0362D">
        <w:rPr>
          <w:i/>
          <w:iCs/>
          <w:lang w:val="bg-BG"/>
        </w:rPr>
        <w:t>идентификационен номер на четеца</w:t>
      </w:r>
      <w:r w:rsidR="00B0362D" w:rsidRPr="00B0362D">
        <w:rPr>
          <w:i/>
          <w:iCs/>
        </w:rPr>
        <w:t>}</w:t>
      </w:r>
      <w:r w:rsidR="00B0362D" w:rsidRPr="00B0362D">
        <w:rPr>
          <w:i/>
          <w:iCs/>
        </w:rPr>
        <w:t>/request</w:t>
      </w:r>
      <w:r w:rsidR="00B0362D" w:rsidRPr="00B0362D">
        <w:rPr>
          <w:i/>
          <w:iCs/>
          <w:lang w:val="bg-BG"/>
        </w:rPr>
        <w:t>“</w:t>
      </w:r>
      <w:r w:rsidR="000A3D25">
        <w:rPr>
          <w:lang w:val="bg-BG"/>
        </w:rPr>
        <w:t>.</w:t>
      </w:r>
      <w:r w:rsidR="00286B25">
        <w:rPr>
          <w:lang w:val="bg-BG"/>
        </w:rPr>
        <w:t xml:space="preserve"> </w:t>
      </w:r>
      <w:r w:rsidR="00FD7D4E">
        <w:t>MQTT</w:t>
      </w:r>
      <w:r w:rsidR="00FD7D4E">
        <w:rPr>
          <w:lang w:val="bg-BG"/>
        </w:rPr>
        <w:t xml:space="preserve"> </w:t>
      </w:r>
      <w:r w:rsidR="004711DA">
        <w:rPr>
          <w:lang w:val="bg-BG"/>
        </w:rPr>
        <w:t>сървърът</w:t>
      </w:r>
      <w:r w:rsidR="00286B25">
        <w:rPr>
          <w:lang w:val="bg-BG"/>
        </w:rPr>
        <w:t xml:space="preserve"> е наличен чрез </w:t>
      </w:r>
      <w:r w:rsidR="00CD7911">
        <w:t>IP</w:t>
      </w:r>
      <w:r w:rsidR="00BF4EDD">
        <w:t>/TCP</w:t>
      </w:r>
      <w:r w:rsidR="00BF4EDD">
        <w:rPr>
          <w:lang w:val="bg-BG"/>
        </w:rPr>
        <w:t xml:space="preserve"> по </w:t>
      </w:r>
      <w:r w:rsidR="00286B25">
        <w:rPr>
          <w:lang w:val="bg-BG"/>
        </w:rPr>
        <w:t>мрежата на порт 1883.</w:t>
      </w:r>
      <w:r w:rsidR="00B0362D">
        <w:rPr>
          <w:lang w:val="bg-BG"/>
        </w:rPr>
        <w:t xml:space="preserve"> Към същият брокер </w:t>
      </w:r>
      <w:r w:rsidR="00FE1EB7">
        <w:rPr>
          <w:lang w:val="bg-BG"/>
        </w:rPr>
        <w:t xml:space="preserve">и </w:t>
      </w:r>
      <w:r w:rsidR="00B0362D">
        <w:rPr>
          <w:lang w:val="bg-BG"/>
        </w:rPr>
        <w:t>тема</w:t>
      </w:r>
      <w:r w:rsidR="00FE1EB7">
        <w:rPr>
          <w:lang w:val="bg-BG"/>
        </w:rPr>
        <w:t xml:space="preserve"> се свързва и контролното приложение, написано на </w:t>
      </w:r>
      <w:r w:rsidR="00FE1EB7">
        <w:t>C#</w:t>
      </w:r>
      <w:r w:rsidR="00FE1EB7">
        <w:rPr>
          <w:lang w:val="bg-BG"/>
        </w:rPr>
        <w:t>. При получаване на заявка, то проверява достоверността на информацията и дали съответният потребител има право да отключи дадения портал.</w:t>
      </w:r>
      <w:r w:rsidR="00AD0820">
        <w:rPr>
          <w:lang w:val="bg-BG"/>
        </w:rPr>
        <w:t xml:space="preserve"> Ако няма – то с цел сигурност не се подава никакъв сигнал.</w:t>
      </w:r>
      <w:r w:rsidR="00000F42">
        <w:rPr>
          <w:lang w:val="bg-BG"/>
        </w:rPr>
        <w:t xml:space="preserve"> Ако обаче </w:t>
      </w:r>
      <w:r w:rsidR="00FF1E84">
        <w:rPr>
          <w:lang w:val="bg-BG"/>
        </w:rPr>
        <w:t xml:space="preserve">лицето притежава носител, имащ право да премине, то тогава се пуска обратно </w:t>
      </w:r>
      <w:r w:rsidR="00FF1E84">
        <w:t xml:space="preserve">MQTT </w:t>
      </w:r>
      <w:r w:rsidR="00FF1E84">
        <w:rPr>
          <w:lang w:val="bg-BG"/>
        </w:rPr>
        <w:t>заявка към отключващия механизъм</w:t>
      </w:r>
      <w:r w:rsidR="00C63928">
        <w:rPr>
          <w:lang w:val="bg-BG"/>
        </w:rPr>
        <w:t xml:space="preserve"> на тема </w:t>
      </w:r>
      <w:r w:rsidR="00C63928" w:rsidRPr="00C63928">
        <w:rPr>
          <w:i/>
          <w:iCs/>
          <w:lang w:val="bg-BG"/>
        </w:rPr>
        <w:t>„</w:t>
      </w:r>
      <w:r w:rsidR="00C63928" w:rsidRPr="00C63928">
        <w:rPr>
          <w:i/>
          <w:iCs/>
        </w:rPr>
        <w:t>actuator/{</w:t>
      </w:r>
      <w:r w:rsidR="00C63928" w:rsidRPr="00C63928">
        <w:rPr>
          <w:i/>
          <w:iCs/>
          <w:lang w:val="bg-BG"/>
        </w:rPr>
        <w:t>идентификационен номер на отключващият механизъм</w:t>
      </w:r>
      <w:r w:rsidR="00C63928" w:rsidRPr="00C63928">
        <w:rPr>
          <w:i/>
          <w:iCs/>
        </w:rPr>
        <w:t>}/response</w:t>
      </w:r>
      <w:r w:rsidR="00C63928" w:rsidRPr="00C63928">
        <w:rPr>
          <w:i/>
          <w:iCs/>
          <w:lang w:val="bg-BG"/>
        </w:rPr>
        <w:t>“</w:t>
      </w:r>
      <w:r w:rsidR="00B027E1">
        <w:rPr>
          <w:lang w:val="bg-BG"/>
        </w:rPr>
        <w:t>.</w:t>
      </w:r>
      <w:r w:rsidR="00554310">
        <w:rPr>
          <w:lang w:val="bg-BG"/>
        </w:rPr>
        <w:t xml:space="preserve"> Тази заявка се прехвърля през сървъра към съответния свързан механизъм.</w:t>
      </w:r>
    </w:p>
    <w:p w14:paraId="3B61D183" w14:textId="2230B216" w:rsidR="007A69C3" w:rsidRPr="00BC3CE1" w:rsidRDefault="007A69C3" w:rsidP="00167533">
      <w:pPr>
        <w:rPr>
          <w:lang w:val="bg-BG"/>
        </w:rPr>
      </w:pPr>
      <w:r>
        <w:rPr>
          <w:lang w:val="bg-BG"/>
        </w:rPr>
        <w:tab/>
        <w:t xml:space="preserve">Модулите за четене на устройство и за отключване на портала могат да </w:t>
      </w:r>
      <w:r w:rsidR="00777F6C">
        <w:rPr>
          <w:lang w:val="bg-BG"/>
        </w:rPr>
        <w:t xml:space="preserve">бъдат </w:t>
      </w:r>
      <w:r w:rsidR="00E0621D">
        <w:rPr>
          <w:lang w:val="bg-BG"/>
        </w:rPr>
        <w:t>най-различни</w:t>
      </w:r>
      <w:r w:rsidR="008B3806">
        <w:rPr>
          <w:lang w:val="bg-BG"/>
        </w:rPr>
        <w:t>:</w:t>
      </w:r>
      <w:r w:rsidR="00777F6C">
        <w:rPr>
          <w:lang w:val="bg-BG"/>
        </w:rPr>
        <w:t xml:space="preserve"> например </w:t>
      </w:r>
      <w:r w:rsidR="00777F6C">
        <w:t xml:space="preserve">RFID </w:t>
      </w:r>
      <w:r w:rsidR="00777F6C">
        <w:rPr>
          <w:lang w:val="bg-BG"/>
        </w:rPr>
        <w:t xml:space="preserve">четец </w:t>
      </w:r>
      <w:r w:rsidR="00777F6C">
        <w:t>+ RaspberryPi</w:t>
      </w:r>
      <w:r w:rsidR="00695185">
        <w:rPr>
          <w:lang w:val="bg-BG"/>
        </w:rPr>
        <w:t xml:space="preserve">, </w:t>
      </w:r>
      <w:r w:rsidR="00777F6C">
        <w:t>NFC</w:t>
      </w:r>
      <w:r w:rsidR="00777F6C">
        <w:rPr>
          <w:lang w:val="bg-BG"/>
        </w:rPr>
        <w:t xml:space="preserve"> четец с</w:t>
      </w:r>
      <w:r w:rsidR="00777F6C">
        <w:t xml:space="preserve"> Arduino</w:t>
      </w:r>
      <w:r w:rsidR="00695185">
        <w:rPr>
          <w:lang w:val="bg-BG"/>
        </w:rPr>
        <w:t xml:space="preserve"> или четец на магнитна лента с </w:t>
      </w:r>
      <w:r w:rsidR="00695185">
        <w:t>ESP32</w:t>
      </w:r>
      <w:r w:rsidR="00777F6C">
        <w:rPr>
          <w:lang w:val="bg-BG"/>
        </w:rPr>
        <w:t>.</w:t>
      </w:r>
      <w:r>
        <w:rPr>
          <w:lang w:val="bg-BG"/>
        </w:rPr>
        <w:t xml:space="preserve"> </w:t>
      </w:r>
      <w:r w:rsidR="00BC3CE1">
        <w:rPr>
          <w:lang w:val="bg-BG"/>
        </w:rPr>
        <w:t xml:space="preserve">За целта на курсовия проект, те са заменени с тестови програми, написани на </w:t>
      </w:r>
      <w:r w:rsidR="00BC3CE1">
        <w:t>python</w:t>
      </w:r>
      <w:r w:rsidR="00BC3CE1">
        <w:rPr>
          <w:lang w:val="bg-BG"/>
        </w:rPr>
        <w:t>, които ще бъдат разгледани в друга глава.</w:t>
      </w:r>
    </w:p>
    <w:p w14:paraId="38AC0174" w14:textId="0650CF39" w:rsidR="00442980" w:rsidRDefault="00442980" w:rsidP="00167533">
      <w:pPr>
        <w:rPr>
          <w:lang w:val="bg-BG"/>
        </w:rPr>
      </w:pPr>
      <w:r>
        <w:rPr>
          <w:lang w:val="bg-BG"/>
        </w:rPr>
        <w:lastRenderedPageBreak/>
        <w:tab/>
        <w:t xml:space="preserve">За </w:t>
      </w:r>
      <w:r>
        <w:t>MQTT</w:t>
      </w:r>
      <w:r>
        <w:rPr>
          <w:lang w:val="bg-BG"/>
        </w:rPr>
        <w:t xml:space="preserve"> сървър е избран </w:t>
      </w:r>
      <w:r>
        <w:t xml:space="preserve">Eclipse Mosquitto MQTT </w:t>
      </w:r>
      <w:r>
        <w:rPr>
          <w:lang w:val="bg-BG"/>
        </w:rPr>
        <w:t>брокер</w:t>
      </w:r>
      <w:r w:rsidR="00A0308B">
        <w:rPr>
          <w:lang w:val="bg-BG"/>
        </w:rPr>
        <w:t xml:space="preserve"> </w:t>
      </w:r>
      <w:r w:rsidR="00A0308B">
        <w:t>[2]</w:t>
      </w:r>
      <w:r w:rsidR="002747A4">
        <w:rPr>
          <w:lang w:val="bg-BG"/>
        </w:rPr>
        <w:t xml:space="preserve"> </w:t>
      </w:r>
      <w:r w:rsidR="002747A4" w:rsidRPr="002747A4">
        <w:t>заради своята лекота, стабилност и съвместимост с MQTT стандарта, който е подходящ за системи с ограничени ресурси и изисквания за бърза и надеждна комуникация. Той е с отворен код, широко поддържан от общността и лесен за интеграция в IoT среди, където се изисква ниска латентност и минимален трафик. Освен това Mosquitto предлага сигурност чрез TLS криптиране и поддръжка на удостоверяване, което го прави надежден избор за реални приложения</w:t>
      </w:r>
      <w:r w:rsidR="00086056">
        <w:rPr>
          <w:lang w:val="bg-BG"/>
        </w:rPr>
        <w:t>, особено в сферата на сигурността</w:t>
      </w:r>
      <w:r w:rsidR="002747A4" w:rsidRPr="002747A4">
        <w:t>.</w:t>
      </w:r>
      <w:r w:rsidR="00F56068">
        <w:rPr>
          <w:lang w:val="bg-BG"/>
        </w:rPr>
        <w:t xml:space="preserve"> </w:t>
      </w:r>
    </w:p>
    <w:p w14:paraId="04506F7C" w14:textId="275EE050" w:rsidR="00A43F91" w:rsidRPr="00443872" w:rsidRDefault="00A43F91" w:rsidP="00167533">
      <w:pPr>
        <w:rPr>
          <w:lang w:val="bg-BG"/>
        </w:rPr>
      </w:pPr>
      <w:r>
        <w:rPr>
          <w:lang w:val="bg-BG"/>
        </w:rPr>
        <w:tab/>
        <w:t xml:space="preserve">Контролното приложение е написано на </w:t>
      </w:r>
      <w:r>
        <w:t>C#</w:t>
      </w:r>
      <w:r>
        <w:rPr>
          <w:lang w:val="bg-BG"/>
        </w:rPr>
        <w:t xml:space="preserve">. Използва </w:t>
      </w:r>
      <w:r>
        <w:t>MVVM</w:t>
      </w:r>
      <w:r>
        <w:rPr>
          <w:lang w:val="bg-BG"/>
        </w:rPr>
        <w:t xml:space="preserve"> архитектура (</w:t>
      </w:r>
      <w:r w:rsidR="00863D16">
        <w:rPr>
          <w:lang w:val="bg-BG"/>
        </w:rPr>
        <w:t>фиг.</w:t>
      </w:r>
      <w:r>
        <w:rPr>
          <w:lang w:val="bg-BG"/>
        </w:rPr>
        <w:t xml:space="preserve"> 2)</w:t>
      </w:r>
      <w:r w:rsidR="00874D49">
        <w:rPr>
          <w:lang w:val="bg-BG"/>
        </w:rPr>
        <w:t xml:space="preserve">. </w:t>
      </w:r>
      <w:r w:rsidR="00874D49">
        <w:t>View</w:t>
      </w:r>
      <w:r w:rsidR="00874D49">
        <w:rPr>
          <w:lang w:val="bg-BG"/>
        </w:rPr>
        <w:t xml:space="preserve"> слоят се състои от редица страници и прозорци, написани на </w:t>
      </w:r>
      <w:r w:rsidR="00874D49">
        <w:t>XAML</w:t>
      </w:r>
      <w:r w:rsidR="00874D49">
        <w:rPr>
          <w:lang w:val="bg-BG"/>
        </w:rPr>
        <w:t xml:space="preserve"> и </w:t>
      </w:r>
      <w:r w:rsidR="00874D49">
        <w:t>C#</w:t>
      </w:r>
      <w:r w:rsidR="00874D49">
        <w:rPr>
          <w:lang w:val="bg-BG"/>
        </w:rPr>
        <w:t xml:space="preserve">, използвайки </w:t>
      </w:r>
      <w:r w:rsidR="00874D49" w:rsidRPr="00874D49">
        <w:t>Windows Presentation Foundation</w:t>
      </w:r>
      <w:r w:rsidR="00874D49">
        <w:rPr>
          <w:lang w:val="bg-BG"/>
        </w:rPr>
        <w:t xml:space="preserve"> (</w:t>
      </w:r>
      <w:r w:rsidR="00874D49">
        <w:t>WPF</w:t>
      </w:r>
      <w:r w:rsidR="00874D49">
        <w:rPr>
          <w:lang w:val="bg-BG"/>
        </w:rPr>
        <w:t>)</w:t>
      </w:r>
      <w:r w:rsidR="00D07BBA">
        <w:rPr>
          <w:lang w:val="bg-BG"/>
        </w:rPr>
        <w:t>, част от .</w:t>
      </w:r>
      <w:r w:rsidR="00D07BBA">
        <w:t>NET</w:t>
      </w:r>
      <w:r w:rsidR="000F6383">
        <w:t xml:space="preserve"> [4]</w:t>
      </w:r>
      <w:r w:rsidR="00AD6CFF">
        <w:t xml:space="preserve"> </w:t>
      </w:r>
      <w:r w:rsidR="00AD6CFF">
        <w:rPr>
          <w:lang w:val="bg-BG"/>
        </w:rPr>
        <w:t>платформата.</w:t>
      </w:r>
      <w:r w:rsidR="00443872">
        <w:rPr>
          <w:lang w:val="bg-BG"/>
        </w:rPr>
        <w:t xml:space="preserve"> Той е отговорен само и единствено за репрезентирането на програмата в удобен за потребителя графичен интерфейс.</w:t>
      </w:r>
    </w:p>
    <w:p w14:paraId="4797D69E" w14:textId="6EC31318" w:rsidR="00A43F91" w:rsidRDefault="003C7D18" w:rsidP="00A43F91">
      <w:pPr>
        <w:jc w:val="center"/>
      </w:pPr>
      <w:r>
        <w:rPr>
          <w:noProof/>
        </w:rPr>
        <w:drawing>
          <wp:inline distT="0" distB="0" distL="0" distR="0" wp14:anchorId="4CC07522" wp14:editId="24E572F6">
            <wp:extent cx="5972810" cy="3347720"/>
            <wp:effectExtent l="0" t="0" r="8890" b="5080"/>
            <wp:docPr id="1531176153" name="Picture 1" descr="A diagram of a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76153" name="Picture 1" descr="A diagram of a work flow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39C7" w14:textId="6E1C5200" w:rsidR="00A43F91" w:rsidRDefault="00A43F91" w:rsidP="00A43F91">
      <w:pPr>
        <w:jc w:val="center"/>
        <w:rPr>
          <w:lang w:val="bg-BG"/>
        </w:rPr>
      </w:pPr>
      <w:r>
        <w:rPr>
          <w:lang w:val="bg-BG"/>
        </w:rPr>
        <w:t>Фигура 2.</w:t>
      </w:r>
    </w:p>
    <w:p w14:paraId="646F22D9" w14:textId="7C81A704" w:rsidR="00A43F91" w:rsidRDefault="00B71E0E" w:rsidP="000F1221">
      <w:pPr>
        <w:ind w:firstLine="720"/>
        <w:rPr>
          <w:lang w:val="bg-BG"/>
        </w:rPr>
      </w:pPr>
      <w:r>
        <w:rPr>
          <w:lang w:val="bg-BG"/>
        </w:rPr>
        <w:t xml:space="preserve">Данните за него се </w:t>
      </w:r>
      <w:r>
        <w:rPr>
          <w:lang w:val="bg-BG"/>
        </w:rPr>
        <w:t xml:space="preserve">зареждат </w:t>
      </w:r>
      <w:r>
        <w:rPr>
          <w:lang w:val="bg-BG"/>
        </w:rPr>
        <w:t>в</w:t>
      </w:r>
      <w:r>
        <w:rPr>
          <w:lang w:val="bg-BG"/>
        </w:rPr>
        <w:t xml:space="preserve">ъв </w:t>
      </w:r>
      <w:r>
        <w:t>ViewModel</w:t>
      </w:r>
      <w:r>
        <w:rPr>
          <w:lang w:val="bg-BG"/>
        </w:rPr>
        <w:t xml:space="preserve">-а. Той от своя страна черпи всички данни като използва методи на </w:t>
      </w:r>
      <w:r>
        <w:t>Unit Of Work</w:t>
      </w:r>
      <w:r>
        <w:rPr>
          <w:lang w:val="bg-BG"/>
        </w:rPr>
        <w:t xml:space="preserve">, които позволяват удобно използване на различни заявки към базата данни. </w:t>
      </w:r>
      <w:r>
        <w:t>Unit Of Work</w:t>
      </w:r>
      <w:r>
        <w:rPr>
          <w:lang w:val="bg-BG"/>
        </w:rPr>
        <w:t xml:space="preserve"> работи със слоя </w:t>
      </w:r>
      <w:r>
        <w:t>Repositories</w:t>
      </w:r>
      <w:r w:rsidR="00D754EA">
        <w:rPr>
          <w:lang w:val="bg-BG"/>
        </w:rPr>
        <w:t>(хранилища)</w:t>
      </w:r>
      <w:r>
        <w:rPr>
          <w:lang w:val="bg-BG"/>
        </w:rPr>
        <w:t xml:space="preserve">, който съдържа в себе си самите заявки за моделите, а </w:t>
      </w:r>
      <w:r>
        <w:t xml:space="preserve">Access Control Context </w:t>
      </w:r>
      <w:r>
        <w:rPr>
          <w:lang w:val="bg-BG"/>
        </w:rPr>
        <w:t>отговаря за достъпа до базата данни и съхранението на запазените промени в нивото с хранилищата.</w:t>
      </w:r>
      <w:r w:rsidR="00EB7C9B">
        <w:rPr>
          <w:lang w:val="bg-BG"/>
        </w:rPr>
        <w:t xml:space="preserve"> </w:t>
      </w:r>
      <w:r w:rsidR="004B3DE7">
        <w:t xml:space="preserve">Models </w:t>
      </w:r>
      <w:r w:rsidR="004B3DE7">
        <w:rPr>
          <w:lang w:val="bg-BG"/>
        </w:rPr>
        <w:t xml:space="preserve">съхранява всеки модел, който се използва в приложението. </w:t>
      </w:r>
      <w:r w:rsidR="00EB7C9B">
        <w:rPr>
          <w:lang w:val="bg-BG"/>
        </w:rPr>
        <w:t xml:space="preserve">За база данни е избрана технологията </w:t>
      </w:r>
      <w:r w:rsidR="00EB7C9B">
        <w:t>SQLite</w:t>
      </w:r>
      <w:r w:rsidR="00EB7C9B">
        <w:rPr>
          <w:lang w:val="bg-BG"/>
        </w:rPr>
        <w:t xml:space="preserve">, защото е много лесна за </w:t>
      </w:r>
      <w:r w:rsidR="00EB7C9B">
        <w:rPr>
          <w:lang w:val="bg-BG"/>
        </w:rPr>
        <w:lastRenderedPageBreak/>
        <w:t xml:space="preserve">работа, съхранява данните локално и е напълно безплатна за използване. Тя позволява удобството на всяка релационна база данни, но е значително по-лека за машината на която върви от други нейни еквиваленти като </w:t>
      </w:r>
      <w:r w:rsidR="00EB7C9B">
        <w:t>MySQL Server</w:t>
      </w:r>
      <w:r w:rsidR="003E3C51">
        <w:rPr>
          <w:lang w:val="bg-BG"/>
        </w:rPr>
        <w:t xml:space="preserve"> или </w:t>
      </w:r>
      <w:r w:rsidR="003E3C51">
        <w:t>MariaDB</w:t>
      </w:r>
      <w:r w:rsidR="00EB7C9B">
        <w:t>.</w:t>
      </w:r>
      <w:r w:rsidR="009614BD">
        <w:t xml:space="preserve"> MQTT</w:t>
      </w:r>
      <w:r w:rsidR="009614BD">
        <w:rPr>
          <w:lang w:val="bg-BG"/>
        </w:rPr>
        <w:t xml:space="preserve"> </w:t>
      </w:r>
      <w:r w:rsidR="009614BD">
        <w:t>Service</w:t>
      </w:r>
      <w:r w:rsidR="009614BD">
        <w:rPr>
          <w:lang w:val="bg-BG"/>
        </w:rPr>
        <w:t xml:space="preserve"> върви паралелно, като постоянно слуша за нови заявки от </w:t>
      </w:r>
      <w:r w:rsidR="009614BD">
        <w:t>MQTT</w:t>
      </w:r>
      <w:r w:rsidR="009614BD">
        <w:rPr>
          <w:lang w:val="bg-BG"/>
        </w:rPr>
        <w:t xml:space="preserve"> сървъра. Той обработва събитията, свързани с постъпване на заявка за отключване, проверява правата на заявителя чрез </w:t>
      </w:r>
      <w:r w:rsidR="009614BD">
        <w:t>Access Evaluator</w:t>
      </w:r>
      <w:r w:rsidR="009614BD">
        <w:rPr>
          <w:lang w:val="bg-BG"/>
        </w:rPr>
        <w:t xml:space="preserve"> и съхранява успешните опити чрез </w:t>
      </w:r>
      <w:r w:rsidR="009614BD">
        <w:t>Unit Of Work</w:t>
      </w:r>
      <w:r w:rsidR="001B0076">
        <w:rPr>
          <w:lang w:val="bg-BG"/>
        </w:rPr>
        <w:t>.</w:t>
      </w:r>
      <w:r w:rsidR="000F1221">
        <w:t xml:space="preserve"> Console Manager </w:t>
      </w:r>
      <w:r w:rsidR="000F1221">
        <w:rPr>
          <w:lang w:val="bg-BG"/>
        </w:rPr>
        <w:t>служи за принтиране на съобщения в конзолата по време на разработка</w:t>
      </w:r>
      <w:r w:rsidR="007066E0">
        <w:rPr>
          <w:lang w:val="bg-BG"/>
        </w:rPr>
        <w:t>та.</w:t>
      </w:r>
    </w:p>
    <w:p w14:paraId="108601A4" w14:textId="27760E9A" w:rsidR="007D1AF3" w:rsidRPr="000F1221" w:rsidRDefault="00ED7E31" w:rsidP="007D1AF3">
      <w:pPr>
        <w:pStyle w:val="Heading2"/>
        <w:rPr>
          <w:lang w:val="bg-BG"/>
        </w:rPr>
      </w:pPr>
      <w:bookmarkStart w:id="6" w:name="_Toc197357008"/>
      <w:r>
        <w:rPr>
          <w:lang w:val="bg-BG"/>
        </w:rPr>
        <w:t>Програмен дизайн</w:t>
      </w:r>
      <w:bookmarkEnd w:id="6"/>
    </w:p>
    <w:p w14:paraId="1A9C85DF" w14:textId="021C1811" w:rsidR="004B0262" w:rsidRPr="004A71DF" w:rsidRDefault="004B0262" w:rsidP="004A71DF">
      <w:pPr>
        <w:pStyle w:val="Heading3"/>
      </w:pPr>
      <w:bookmarkStart w:id="7" w:name="_Toc197357009"/>
      <w:r w:rsidRPr="004A71DF">
        <w:t>Models слой</w:t>
      </w:r>
      <w:bookmarkEnd w:id="7"/>
    </w:p>
    <w:p w14:paraId="5E9D757C" w14:textId="77777777" w:rsidR="00E21BFA" w:rsidRDefault="00E21BFA" w:rsidP="00E21BFA">
      <w:pPr>
        <w:rPr>
          <w:lang w:val="bg-BG"/>
        </w:rPr>
      </w:pPr>
      <w:r>
        <w:rPr>
          <w:lang w:val="bg-BG"/>
        </w:rPr>
        <w:tab/>
        <w:t>Слоят за моделите съдържа всички описани модели на данните. Те са четири.</w:t>
      </w:r>
    </w:p>
    <w:p w14:paraId="2D8E3F9F" w14:textId="57B5B493" w:rsidR="00E21BFA" w:rsidRDefault="00E21BFA" w:rsidP="00E21BFA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User </w:t>
      </w:r>
      <w:r>
        <w:rPr>
          <w:lang w:val="bg-BG"/>
        </w:rPr>
        <w:t>– Това е потребителят картодържател. Запазва се само името му и уникален идентификационен код.</w:t>
      </w:r>
    </w:p>
    <w:p w14:paraId="6C6CE32F" w14:textId="59BC4CD0" w:rsidR="00E21BFA" w:rsidRDefault="00E21BFA" w:rsidP="00E21BFA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Card </w:t>
      </w:r>
      <w:r>
        <w:rPr>
          <w:lang w:val="bg-BG"/>
        </w:rPr>
        <w:t xml:space="preserve">– Съдържа </w:t>
      </w:r>
      <w:r>
        <w:t>Id,</w:t>
      </w:r>
      <w:r>
        <w:rPr>
          <w:lang w:val="bg-BG"/>
        </w:rPr>
        <w:t xml:space="preserve"> име на картата, ниво на достъп</w:t>
      </w:r>
      <w:r w:rsidR="00A246E9">
        <w:rPr>
          <w:lang w:val="bg-BG"/>
        </w:rPr>
        <w:t xml:space="preserve"> и картодържател. Един човек може да има повече от една карти</w:t>
      </w:r>
      <w:r w:rsidR="002547CA">
        <w:rPr>
          <w:lang w:val="bg-BG"/>
        </w:rPr>
        <w:t>, но една карта има само един собственик.</w:t>
      </w:r>
    </w:p>
    <w:p w14:paraId="3107EFDD" w14:textId="107F0F79" w:rsidR="002547CA" w:rsidRDefault="002547CA" w:rsidP="00E21BFA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CardReader </w:t>
      </w:r>
      <w:r>
        <w:rPr>
          <w:lang w:val="bg-BG"/>
        </w:rPr>
        <w:t xml:space="preserve">– Съдържа името на локацията на която е поставен, </w:t>
      </w:r>
      <w:r>
        <w:t>Id</w:t>
      </w:r>
      <w:r>
        <w:rPr>
          <w:lang w:val="bg-BG"/>
        </w:rPr>
        <w:t xml:space="preserve"> и ниво на достъп (нивото на картата трябва да бъде по-голямо или равно, за да бъде допуснато през съответния портал).</w:t>
      </w:r>
    </w:p>
    <w:p w14:paraId="0E456B1D" w14:textId="1355FAA6" w:rsidR="002547CA" w:rsidRPr="00E21BFA" w:rsidRDefault="002547CA" w:rsidP="00E21BFA">
      <w:pPr>
        <w:pStyle w:val="ListParagraph"/>
        <w:numPr>
          <w:ilvl w:val="0"/>
          <w:numId w:val="2"/>
        </w:numPr>
        <w:rPr>
          <w:lang w:val="bg-BG"/>
        </w:rPr>
      </w:pPr>
      <w:r>
        <w:t>AccessTime</w:t>
      </w:r>
      <w:r>
        <w:rPr>
          <w:lang w:val="bg-BG"/>
        </w:rPr>
        <w:t xml:space="preserve"> – Събитие на успешно маркиране на карта. Съдържа времето на чекиране, както и участвалите портал и карта.</w:t>
      </w:r>
      <w:r w:rsidR="00206244">
        <w:rPr>
          <w:lang w:val="bg-BG"/>
        </w:rPr>
        <w:t xml:space="preserve"> </w:t>
      </w:r>
    </w:p>
    <w:p w14:paraId="08A74BBA" w14:textId="5AA1F1D1" w:rsidR="00267932" w:rsidRDefault="00267932" w:rsidP="004A71DF">
      <w:pPr>
        <w:pStyle w:val="Heading3"/>
      </w:pPr>
      <w:bookmarkStart w:id="8" w:name="_Toc197357010"/>
      <w:r>
        <w:t xml:space="preserve">Views </w:t>
      </w:r>
      <w:r>
        <w:rPr>
          <w:lang w:val="bg-BG"/>
        </w:rPr>
        <w:t>слой</w:t>
      </w:r>
      <w:bookmarkEnd w:id="8"/>
    </w:p>
    <w:p w14:paraId="34FB5284" w14:textId="67BF43A4" w:rsidR="001A4C91" w:rsidRDefault="004C27A5" w:rsidP="001A4C91">
      <w:pPr>
        <w:rPr>
          <w:lang w:val="bg-BG"/>
        </w:rPr>
      </w:pPr>
      <w:r>
        <w:tab/>
        <w:t>View</w:t>
      </w:r>
      <w:r>
        <w:rPr>
          <w:lang w:val="bg-BG"/>
        </w:rPr>
        <w:t xml:space="preserve"> слоят отговаря за визуализацията на приложението и потребителския графичен интерфейс.</w:t>
      </w:r>
      <w:r w:rsidR="00F761AA">
        <w:rPr>
          <w:lang w:val="bg-BG"/>
        </w:rPr>
        <w:t xml:space="preserve"> </w:t>
      </w:r>
      <w:r w:rsidR="00400A52">
        <w:rPr>
          <w:lang w:val="bg-BG"/>
        </w:rPr>
        <w:t xml:space="preserve">Програмата започва в </w:t>
      </w:r>
      <w:r w:rsidR="00F761AA">
        <w:t>App.xaml</w:t>
      </w:r>
      <w:r w:rsidR="00F761AA">
        <w:rPr>
          <w:lang w:val="bg-BG"/>
        </w:rPr>
        <w:t xml:space="preserve"> и </w:t>
      </w:r>
      <w:r w:rsidR="00F761AA">
        <w:t>App.xaml.cs</w:t>
      </w:r>
      <w:r w:rsidR="00400A52">
        <w:rPr>
          <w:lang w:val="bg-BG"/>
        </w:rPr>
        <w:t xml:space="preserve">. Там се инициализират инстанциите на </w:t>
      </w:r>
      <w:r w:rsidR="00400A52">
        <w:t>Unit Of Work, Access Control Context, Mqtt Service</w:t>
      </w:r>
      <w:r w:rsidR="00400A52">
        <w:rPr>
          <w:lang w:val="bg-BG"/>
        </w:rPr>
        <w:t xml:space="preserve"> и първия прозорец, който се отваря – </w:t>
      </w:r>
      <w:r w:rsidR="00400A52">
        <w:t>MainViewModel</w:t>
      </w:r>
      <w:r w:rsidR="00400A52">
        <w:rPr>
          <w:lang w:val="bg-BG"/>
        </w:rPr>
        <w:t xml:space="preserve">, който пък от своя страна зарежда </w:t>
      </w:r>
      <w:r w:rsidR="00400A52">
        <w:t>Access Log Pa</w:t>
      </w:r>
      <w:r w:rsidR="0016447B">
        <w:t>ge</w:t>
      </w:r>
      <w:r w:rsidR="00400A52">
        <w:t xml:space="preserve"> </w:t>
      </w:r>
      <w:r w:rsidR="00400A52">
        <w:rPr>
          <w:lang w:val="bg-BG"/>
        </w:rPr>
        <w:t>страницата в себе си.</w:t>
      </w:r>
    </w:p>
    <w:p w14:paraId="4C22277B" w14:textId="379721DE" w:rsidR="0016447B" w:rsidRDefault="0016447B" w:rsidP="001A4C91">
      <w:pPr>
        <w:rPr>
          <w:lang w:val="bg-BG"/>
        </w:rPr>
      </w:pPr>
      <w:r>
        <w:rPr>
          <w:lang w:val="bg-BG"/>
        </w:rPr>
        <w:tab/>
      </w:r>
      <w:r>
        <w:t>Access Log Page</w:t>
      </w:r>
      <w:r>
        <w:rPr>
          <w:lang w:val="bg-BG"/>
        </w:rPr>
        <w:t xml:space="preserve">, фигура 3, показва информацията за всеки успешен достъп в табличен вид. В съответния </w:t>
      </w:r>
      <w:r>
        <w:t>.cs</w:t>
      </w:r>
      <w:r>
        <w:rPr>
          <w:lang w:val="bg-BG"/>
        </w:rPr>
        <w:t xml:space="preserve"> файл </w:t>
      </w:r>
      <w:r w:rsidR="00BD44CA">
        <w:rPr>
          <w:lang w:val="bg-BG"/>
        </w:rPr>
        <w:t xml:space="preserve">е изнесена логиката за извикването на </w:t>
      </w:r>
      <w:r w:rsidR="00B00B4D">
        <w:rPr>
          <w:lang w:val="bg-BG"/>
        </w:rPr>
        <w:t xml:space="preserve">зареждането на </w:t>
      </w:r>
      <w:r w:rsidR="00BD44CA">
        <w:rPr>
          <w:lang w:val="bg-BG"/>
        </w:rPr>
        <w:t>данните, опресняването на интерфейса и прехвърлянето в други</w:t>
      </w:r>
      <w:r w:rsidR="007D24DB">
        <w:rPr>
          <w:lang w:val="bg-BG"/>
        </w:rPr>
        <w:t xml:space="preserve"> страници.</w:t>
      </w:r>
    </w:p>
    <w:p w14:paraId="5F9A5FCC" w14:textId="6438E1BA" w:rsidR="00AE784C" w:rsidRDefault="00AE784C" w:rsidP="001A4C91">
      <w:pPr>
        <w:rPr>
          <w:lang w:val="bg-BG"/>
        </w:rPr>
      </w:pPr>
      <w:r>
        <w:rPr>
          <w:lang w:val="bg-BG"/>
        </w:rPr>
        <w:tab/>
      </w:r>
      <w:r>
        <w:t>Users Page</w:t>
      </w:r>
      <w:r>
        <w:rPr>
          <w:lang w:val="bg-BG"/>
        </w:rPr>
        <w:t xml:space="preserve">, фигура </w:t>
      </w:r>
      <w:r w:rsidR="0010444C">
        <w:rPr>
          <w:lang w:val="bg-BG"/>
        </w:rPr>
        <w:t>5</w:t>
      </w:r>
      <w:r>
        <w:rPr>
          <w:lang w:val="bg-BG"/>
        </w:rPr>
        <w:t xml:space="preserve">, изобразява информацията за </w:t>
      </w:r>
      <w:r w:rsidR="002062FB">
        <w:rPr>
          <w:lang w:val="bg-BG"/>
        </w:rPr>
        <w:t xml:space="preserve">всички </w:t>
      </w:r>
      <w:r>
        <w:rPr>
          <w:lang w:val="bg-BG"/>
        </w:rPr>
        <w:t>потребител</w:t>
      </w:r>
      <w:r w:rsidR="002062FB">
        <w:rPr>
          <w:lang w:val="bg-BG"/>
        </w:rPr>
        <w:t>и</w:t>
      </w:r>
      <w:r w:rsidR="00E57222">
        <w:rPr>
          <w:lang w:val="bg-BG"/>
        </w:rPr>
        <w:t xml:space="preserve">, както и активира верига, която изпълнява </w:t>
      </w:r>
      <w:r w:rsidR="00E57222">
        <w:t>CRUD</w:t>
      </w:r>
      <w:r w:rsidR="00E57222">
        <w:rPr>
          <w:lang w:val="bg-BG"/>
        </w:rPr>
        <w:t xml:space="preserve"> заявки</w:t>
      </w:r>
      <w:r w:rsidR="00D523E9">
        <w:rPr>
          <w:lang w:val="bg-BG"/>
        </w:rPr>
        <w:t xml:space="preserve"> върху потребител </w:t>
      </w:r>
      <w:r w:rsidR="00BD0188">
        <w:rPr>
          <w:lang w:val="bg-BG"/>
        </w:rPr>
        <w:t>от</w:t>
      </w:r>
      <w:r w:rsidR="00D523E9">
        <w:rPr>
          <w:lang w:val="bg-BG"/>
        </w:rPr>
        <w:t xml:space="preserve"> базата данни.</w:t>
      </w:r>
    </w:p>
    <w:p w14:paraId="3B1F4E1B" w14:textId="77777777" w:rsidR="00141902" w:rsidRDefault="0010444C" w:rsidP="001A4C91">
      <w:pPr>
        <w:rPr>
          <w:lang w:val="bg-BG"/>
        </w:rPr>
      </w:pPr>
      <w:r>
        <w:rPr>
          <w:lang w:val="bg-BG"/>
        </w:rPr>
        <w:lastRenderedPageBreak/>
        <w:tab/>
      </w:r>
      <w:r>
        <w:t>User Details Page,</w:t>
      </w:r>
      <w:r>
        <w:rPr>
          <w:lang w:val="bg-BG"/>
        </w:rPr>
        <w:t xml:space="preserve"> фигура </w:t>
      </w:r>
      <w:r>
        <w:t>4</w:t>
      </w:r>
      <w:r>
        <w:rPr>
          <w:lang w:val="bg-BG"/>
        </w:rPr>
        <w:t>, показва информацията за един потребител, който е преминал през портал с дадена карта.</w:t>
      </w:r>
    </w:p>
    <w:p w14:paraId="6EE58478" w14:textId="5A493BE1" w:rsidR="00921C6C" w:rsidRDefault="00141902" w:rsidP="001A4C91">
      <w:pPr>
        <w:rPr>
          <w:lang w:val="bg-BG"/>
        </w:rPr>
      </w:pPr>
      <w:r>
        <w:rPr>
          <w:lang w:val="bg-BG"/>
        </w:rPr>
        <w:tab/>
      </w:r>
      <w:r>
        <w:t>Cards Page,</w:t>
      </w:r>
      <w:r>
        <w:rPr>
          <w:lang w:val="bg-BG"/>
        </w:rPr>
        <w:t xml:space="preserve"> фигура </w:t>
      </w:r>
      <w:r w:rsidR="00CF01B7">
        <w:rPr>
          <w:lang w:val="bg-BG"/>
        </w:rPr>
        <w:t>7</w:t>
      </w:r>
      <w:r>
        <w:rPr>
          <w:lang w:val="bg-BG"/>
        </w:rPr>
        <w:t xml:space="preserve">, позволява на администратора да извършва </w:t>
      </w:r>
      <w:r>
        <w:t>CRUD</w:t>
      </w:r>
      <w:r>
        <w:rPr>
          <w:lang w:val="bg-BG"/>
        </w:rPr>
        <w:t xml:space="preserve"> заявки над картите, записани в базата данни.</w:t>
      </w:r>
    </w:p>
    <w:p w14:paraId="7427F423" w14:textId="2585CC30" w:rsidR="0010444C" w:rsidRPr="0010444C" w:rsidRDefault="00921C6C" w:rsidP="001A4C91">
      <w:pPr>
        <w:rPr>
          <w:lang w:val="bg-BG"/>
        </w:rPr>
      </w:pPr>
      <w:r>
        <w:rPr>
          <w:lang w:val="bg-BG"/>
        </w:rPr>
        <w:tab/>
      </w:r>
      <w:r>
        <w:t>Readers Page,</w:t>
      </w:r>
      <w:r>
        <w:rPr>
          <w:lang w:val="bg-BG"/>
        </w:rPr>
        <w:t xml:space="preserve"> фигура </w:t>
      </w:r>
      <w:r w:rsidR="00CF01B7">
        <w:rPr>
          <w:lang w:val="bg-BG"/>
        </w:rPr>
        <w:t>6</w:t>
      </w:r>
      <w:r>
        <w:rPr>
          <w:lang w:val="bg-BG"/>
        </w:rPr>
        <w:t>, дава възможност за работа с</w:t>
      </w:r>
      <w:r w:rsidR="00DF47CC">
        <w:rPr>
          <w:lang w:val="bg-BG"/>
        </w:rPr>
        <w:t xml:space="preserve"> порталите и данните, свързани с тях. От тук могат да се добавят и</w:t>
      </w:r>
      <w:r w:rsidR="0034658B">
        <w:rPr>
          <w:lang w:val="bg-BG"/>
        </w:rPr>
        <w:t>ли</w:t>
      </w:r>
      <w:r w:rsidR="00DF47CC">
        <w:rPr>
          <w:lang w:val="bg-BG"/>
        </w:rPr>
        <w:t xml:space="preserve"> премахват</w:t>
      </w:r>
      <w:r w:rsidR="000D67DE">
        <w:rPr>
          <w:lang w:val="bg-BG"/>
        </w:rPr>
        <w:t xml:space="preserve"> четци, които ще бъдат поставяни н</w:t>
      </w:r>
      <w:r w:rsidR="005F758E">
        <w:rPr>
          <w:lang w:val="bg-BG"/>
        </w:rPr>
        <w:t>а</w:t>
      </w:r>
      <w:r w:rsidR="000D67DE">
        <w:rPr>
          <w:lang w:val="bg-BG"/>
        </w:rPr>
        <w:t xml:space="preserve"> съответните помещения.</w:t>
      </w:r>
      <w:r w:rsidR="0010444C">
        <w:rPr>
          <w:lang w:val="bg-BG"/>
        </w:rPr>
        <w:t xml:space="preserve"> </w:t>
      </w:r>
    </w:p>
    <w:p w14:paraId="77B86F74" w14:textId="77777777" w:rsidR="0037057B" w:rsidRDefault="0037057B" w:rsidP="004A71DF">
      <w:pPr>
        <w:pStyle w:val="Heading3"/>
        <w:rPr>
          <w:lang w:val="bg-BG"/>
        </w:rPr>
      </w:pPr>
      <w:bookmarkStart w:id="9" w:name="_Toc197357011"/>
      <w:r>
        <w:t xml:space="preserve">ViewModels </w:t>
      </w:r>
      <w:r>
        <w:rPr>
          <w:lang w:val="bg-BG"/>
        </w:rPr>
        <w:t>слой</w:t>
      </w:r>
      <w:bookmarkEnd w:id="9"/>
    </w:p>
    <w:p w14:paraId="728F1F80" w14:textId="0F701240" w:rsidR="0037057B" w:rsidRPr="004A71DF" w:rsidRDefault="0037057B" w:rsidP="0037057B">
      <w:r>
        <w:rPr>
          <w:lang w:val="bg-BG"/>
        </w:rPr>
        <w:tab/>
        <w:t xml:space="preserve">Този слой съдържа само един файл: </w:t>
      </w:r>
      <w:r>
        <w:t>MainViewModel</w:t>
      </w:r>
      <w:r>
        <w:rPr>
          <w:lang w:val="bg-BG"/>
        </w:rPr>
        <w:t xml:space="preserve">. Той е отговорен за </w:t>
      </w:r>
      <w:r>
        <w:rPr>
          <w:lang w:val="bg-BG"/>
        </w:rPr>
        <w:t xml:space="preserve">инициализирането на </w:t>
      </w:r>
      <w:r>
        <w:t>Unit Of Work</w:t>
      </w:r>
      <w:r>
        <w:rPr>
          <w:lang w:val="bg-BG"/>
        </w:rPr>
        <w:t xml:space="preserve">, </w:t>
      </w:r>
      <w:r>
        <w:t xml:space="preserve">MQTT Service </w:t>
      </w:r>
      <w:r>
        <w:rPr>
          <w:lang w:val="bg-BG"/>
        </w:rPr>
        <w:t xml:space="preserve">и за зареждането на данните в </w:t>
      </w:r>
      <w:r>
        <w:t>AccessLogPage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защото това е първата страница, която се появява</w:t>
      </w:r>
      <w:r>
        <w:t>)</w:t>
      </w:r>
      <w:r w:rsidR="00D81605">
        <w:rPr>
          <w:lang w:val="bg-BG"/>
        </w:rPr>
        <w:t xml:space="preserve">. Също така обновява интерфейса при постъпване на </w:t>
      </w:r>
      <w:r w:rsidR="00872C4D">
        <w:rPr>
          <w:lang w:val="bg-BG"/>
        </w:rPr>
        <w:t xml:space="preserve">нова успешна </w:t>
      </w:r>
      <w:r w:rsidR="00D81605">
        <w:t>MQTT</w:t>
      </w:r>
      <w:r w:rsidR="00D81605">
        <w:rPr>
          <w:lang w:val="bg-BG"/>
        </w:rPr>
        <w:t xml:space="preserve"> заявка</w:t>
      </w:r>
      <w:r w:rsidR="00872C4D">
        <w:rPr>
          <w:lang w:val="bg-BG"/>
        </w:rPr>
        <w:t>.</w:t>
      </w:r>
    </w:p>
    <w:p w14:paraId="4204E62A" w14:textId="102C9D55" w:rsidR="00A43F91" w:rsidRPr="00AE1A59" w:rsidRDefault="000112A2" w:rsidP="004A71DF">
      <w:pPr>
        <w:pStyle w:val="Heading3"/>
        <w:rPr>
          <w:lang w:val="bg-BG"/>
        </w:rPr>
      </w:pPr>
      <w:bookmarkStart w:id="10" w:name="_Toc197357012"/>
      <w:r w:rsidRPr="00AE1A59">
        <w:t>Data</w:t>
      </w:r>
      <w:r w:rsidRPr="00AE1A59">
        <w:t xml:space="preserve"> </w:t>
      </w:r>
      <w:r w:rsidRPr="00AE1A59">
        <w:rPr>
          <w:lang w:val="bg-BG"/>
        </w:rPr>
        <w:t>слой</w:t>
      </w:r>
      <w:bookmarkEnd w:id="10"/>
    </w:p>
    <w:p w14:paraId="16AB7F84" w14:textId="5289D3A6" w:rsidR="008F400D" w:rsidRDefault="008F400D" w:rsidP="008F400D">
      <w:pPr>
        <w:ind w:firstLine="720"/>
      </w:pPr>
      <w:r>
        <w:t xml:space="preserve">Data </w:t>
      </w:r>
      <w:r>
        <w:rPr>
          <w:lang w:val="bg-BG"/>
        </w:rPr>
        <w:t xml:space="preserve">слоят се състои то 3 основни вида класове: </w:t>
      </w:r>
      <w:r>
        <w:t>AccessControlContext</w:t>
      </w:r>
      <w:r>
        <w:rPr>
          <w:lang w:val="bg-BG"/>
        </w:rPr>
        <w:t xml:space="preserve">, </w:t>
      </w:r>
      <w:r>
        <w:t>UnitOfWork</w:t>
      </w:r>
      <w:r>
        <w:rPr>
          <w:lang w:val="bg-BG"/>
        </w:rPr>
        <w:t xml:space="preserve"> и репозиторита. </w:t>
      </w:r>
    </w:p>
    <w:p w14:paraId="0CEACAE2" w14:textId="524C3385" w:rsidR="008F400D" w:rsidRPr="00935A98" w:rsidRDefault="008F400D" w:rsidP="008F400D">
      <w:pPr>
        <w:pStyle w:val="ListParagraph"/>
        <w:numPr>
          <w:ilvl w:val="0"/>
          <w:numId w:val="3"/>
        </w:numPr>
      </w:pPr>
      <w:r>
        <w:t>AccessControlContext</w:t>
      </w:r>
      <w:r>
        <w:rPr>
          <w:lang w:val="bg-BG"/>
        </w:rPr>
        <w:t xml:space="preserve"> е клас, отговорен за установяването на връзка с базата данни и за създаването ѝ ако не съществува.</w:t>
      </w:r>
      <w:r w:rsidR="00C15126">
        <w:rPr>
          <w:lang w:val="bg-BG"/>
        </w:rPr>
        <w:t xml:space="preserve"> Също така тук се зареждат и примерни данни.</w:t>
      </w:r>
    </w:p>
    <w:p w14:paraId="7782755D" w14:textId="42723649" w:rsidR="00935A98" w:rsidRPr="00211002" w:rsidRDefault="00935A98" w:rsidP="008F400D">
      <w:pPr>
        <w:pStyle w:val="ListParagraph"/>
        <w:numPr>
          <w:ilvl w:val="0"/>
          <w:numId w:val="3"/>
        </w:numPr>
      </w:pPr>
      <w:r>
        <w:t>UnitOfWork</w:t>
      </w:r>
      <w:r>
        <w:rPr>
          <w:lang w:val="bg-BG"/>
        </w:rPr>
        <w:t xml:space="preserve"> и </w:t>
      </w:r>
      <w:r>
        <w:t>IUnitOfWork</w:t>
      </w:r>
      <w:r w:rsidR="00211002">
        <w:rPr>
          <w:lang w:val="bg-BG"/>
        </w:rPr>
        <w:t xml:space="preserve"> дефинират репозиторита, чрез които се изпълняват </w:t>
      </w:r>
      <w:r w:rsidR="00211002">
        <w:t>CRUD</w:t>
      </w:r>
      <w:r w:rsidR="00211002">
        <w:rPr>
          <w:lang w:val="bg-BG"/>
        </w:rPr>
        <w:t xml:space="preserve"> заявки към базата данни. Също така тук се съдържа целия контекст за работа с базата на едно централизирано място. Този клас и интерфейс се използват за финалното съхранение на данните в базата.</w:t>
      </w:r>
    </w:p>
    <w:p w14:paraId="41D54823" w14:textId="744FC298" w:rsidR="00211002" w:rsidRPr="00211002" w:rsidRDefault="00211002" w:rsidP="008F400D">
      <w:pPr>
        <w:pStyle w:val="ListParagraph"/>
        <w:numPr>
          <w:ilvl w:val="0"/>
          <w:numId w:val="3"/>
        </w:numPr>
      </w:pPr>
      <w:r>
        <w:rPr>
          <w:lang w:val="bg-BG"/>
        </w:rPr>
        <w:t>Репозиторитата са разпределени в два вида файлове:</w:t>
      </w:r>
    </w:p>
    <w:p w14:paraId="1CF7BD03" w14:textId="5E41FC32" w:rsidR="00211002" w:rsidRPr="00211002" w:rsidRDefault="00211002" w:rsidP="00211002">
      <w:pPr>
        <w:pStyle w:val="ListParagraph"/>
        <w:numPr>
          <w:ilvl w:val="1"/>
          <w:numId w:val="3"/>
        </w:numPr>
      </w:pPr>
      <w:r>
        <w:t>GenericRepository</w:t>
      </w:r>
      <w:r>
        <w:rPr>
          <w:lang w:val="bg-BG"/>
        </w:rPr>
        <w:t xml:space="preserve"> и </w:t>
      </w:r>
      <w:r>
        <w:t>IGenericRepository</w:t>
      </w:r>
      <w:r>
        <w:rPr>
          <w:lang w:val="bg-BG"/>
        </w:rPr>
        <w:t xml:space="preserve"> дефинират общите за всички модели </w:t>
      </w:r>
      <w:r>
        <w:t>CRUD</w:t>
      </w:r>
      <w:r>
        <w:rPr>
          <w:lang w:val="bg-BG"/>
        </w:rPr>
        <w:t xml:space="preserve"> заявки. Освен тях съществуват и други спомагателни методи като </w:t>
      </w:r>
      <w:r>
        <w:t>GetAllAsync</w:t>
      </w:r>
      <w:r>
        <w:rPr>
          <w:lang w:val="bg-BG"/>
        </w:rPr>
        <w:t xml:space="preserve"> (връща всички резултати) и </w:t>
      </w:r>
      <w:r>
        <w:t>GetTrackedOrAttach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позволява работа с дублирани елементи</w:t>
      </w:r>
      <w:r>
        <w:t>)</w:t>
      </w:r>
      <w:r w:rsidR="00603E97">
        <w:rPr>
          <w:lang w:val="bg-BG"/>
        </w:rPr>
        <w:t>.</w:t>
      </w:r>
    </w:p>
    <w:p w14:paraId="36B0961E" w14:textId="1E13EB9E" w:rsidR="00211002" w:rsidRDefault="00211002" w:rsidP="00211002">
      <w:pPr>
        <w:pStyle w:val="ListParagraph"/>
        <w:numPr>
          <w:ilvl w:val="1"/>
          <w:numId w:val="3"/>
        </w:numPr>
      </w:pPr>
      <w:r>
        <w:rPr>
          <w:lang w:val="bg-BG"/>
        </w:rPr>
        <w:t>Надграждащи конкретния модел репозиторита. Тук се добавят специфични към модела заявки</w:t>
      </w:r>
      <w:r w:rsidR="002B417C">
        <w:rPr>
          <w:lang w:val="bg-BG"/>
        </w:rPr>
        <w:t xml:space="preserve"> като</w:t>
      </w:r>
      <w:r>
        <w:rPr>
          <w:lang w:val="bg-BG"/>
        </w:rPr>
        <w:t xml:space="preserve">: </w:t>
      </w:r>
    </w:p>
    <w:p w14:paraId="048B6A47" w14:textId="0BF01050" w:rsidR="00211002" w:rsidRPr="009528D3" w:rsidRDefault="00211002" w:rsidP="00211002">
      <w:pPr>
        <w:pStyle w:val="ListParagraph"/>
        <w:numPr>
          <w:ilvl w:val="2"/>
          <w:numId w:val="3"/>
        </w:numPr>
      </w:pPr>
      <w:r>
        <w:t>AccessTimeRepository</w:t>
      </w:r>
      <w:r>
        <w:rPr>
          <w:lang w:val="bg-BG"/>
        </w:rPr>
        <w:t xml:space="preserve"> и </w:t>
      </w:r>
      <w:r>
        <w:t>I</w:t>
      </w:r>
      <w:r>
        <w:t>AccessTimeRepository</w:t>
      </w:r>
      <w:r>
        <w:t xml:space="preserve"> </w:t>
      </w:r>
      <w:r>
        <w:rPr>
          <w:lang w:val="bg-BG"/>
        </w:rPr>
        <w:t xml:space="preserve">– </w:t>
      </w:r>
      <w:r w:rsidR="009528D3" w:rsidRPr="009528D3">
        <w:t>GetLatestAsync</w:t>
      </w:r>
      <w:r w:rsidR="009528D3">
        <w:rPr>
          <w:lang w:val="bg-BG"/>
        </w:rPr>
        <w:t xml:space="preserve">, </w:t>
      </w:r>
      <w:r w:rsidR="009528D3" w:rsidRPr="009528D3">
        <w:t>GetLatestWithReaderAsync</w:t>
      </w:r>
      <w:r w:rsidR="009528D3">
        <w:rPr>
          <w:lang w:val="bg-BG"/>
        </w:rPr>
        <w:t xml:space="preserve">, </w:t>
      </w:r>
      <w:r w:rsidR="009528D3" w:rsidRPr="009528D3">
        <w:t>GetByCardAsync</w:t>
      </w:r>
      <w:r w:rsidR="009528D3">
        <w:rPr>
          <w:lang w:val="bg-BG"/>
        </w:rPr>
        <w:t xml:space="preserve"> и др.</w:t>
      </w:r>
    </w:p>
    <w:p w14:paraId="2B7FBD89" w14:textId="6CCBB740" w:rsidR="009528D3" w:rsidRPr="0030337A" w:rsidRDefault="00DA28FA" w:rsidP="00211002">
      <w:pPr>
        <w:pStyle w:val="ListParagraph"/>
        <w:numPr>
          <w:ilvl w:val="2"/>
          <w:numId w:val="3"/>
        </w:numPr>
      </w:pPr>
      <w:r>
        <w:lastRenderedPageBreak/>
        <w:t>CardReaderRepository</w:t>
      </w:r>
      <w:r>
        <w:rPr>
          <w:lang w:val="bg-BG"/>
        </w:rPr>
        <w:t xml:space="preserve"> и</w:t>
      </w:r>
      <w:r>
        <w:t xml:space="preserve"> ICardReaderRepository </w:t>
      </w:r>
      <w:r>
        <w:rPr>
          <w:lang w:val="bg-BG"/>
        </w:rPr>
        <w:t xml:space="preserve">– </w:t>
      </w:r>
      <w:r w:rsidRPr="00DA28FA">
        <w:t>GetByAccessLevelAsync</w:t>
      </w:r>
      <w:r>
        <w:rPr>
          <w:lang w:val="bg-BG"/>
        </w:rPr>
        <w:t xml:space="preserve"> и </w:t>
      </w:r>
      <w:r w:rsidRPr="00DA28FA">
        <w:t>GetByLocationLikeAsync</w:t>
      </w:r>
      <w:r w:rsidR="00603E97">
        <w:rPr>
          <w:lang w:val="bg-BG"/>
        </w:rPr>
        <w:t>.</w:t>
      </w:r>
    </w:p>
    <w:p w14:paraId="67A70944" w14:textId="262B78F3" w:rsidR="0030337A" w:rsidRPr="005102CF" w:rsidRDefault="0030337A" w:rsidP="00211002">
      <w:pPr>
        <w:pStyle w:val="ListParagraph"/>
        <w:numPr>
          <w:ilvl w:val="2"/>
          <w:numId w:val="3"/>
        </w:numPr>
      </w:pPr>
      <w:r>
        <w:t xml:space="preserve">CardRepository </w:t>
      </w:r>
      <w:r>
        <w:rPr>
          <w:lang w:val="bg-BG"/>
        </w:rPr>
        <w:t xml:space="preserve">и </w:t>
      </w:r>
      <w:r>
        <w:t xml:space="preserve">ICardRepository </w:t>
      </w:r>
      <w:r>
        <w:rPr>
          <w:lang w:val="bg-BG"/>
        </w:rPr>
        <w:t xml:space="preserve">– </w:t>
      </w:r>
      <w:r w:rsidRPr="0030337A">
        <w:t>GetByNumberAsync</w:t>
      </w:r>
      <w:r>
        <w:rPr>
          <w:lang w:val="bg-BG"/>
        </w:rPr>
        <w:t xml:space="preserve">, </w:t>
      </w:r>
      <w:r w:rsidRPr="0030337A">
        <w:t>GetCardsForUserAsync</w:t>
      </w:r>
      <w:r>
        <w:rPr>
          <w:lang w:val="bg-BG"/>
        </w:rPr>
        <w:t xml:space="preserve"> и </w:t>
      </w:r>
      <w:r w:rsidRPr="0030337A">
        <w:t>GetAllWithOwnerAsync</w:t>
      </w:r>
      <w:r w:rsidR="00603E97">
        <w:rPr>
          <w:lang w:val="bg-BG"/>
        </w:rPr>
        <w:t>.</w:t>
      </w:r>
    </w:p>
    <w:p w14:paraId="0E6F11FD" w14:textId="6385FC43" w:rsidR="005102CF" w:rsidRPr="00211002" w:rsidRDefault="005102CF" w:rsidP="00211002">
      <w:pPr>
        <w:pStyle w:val="ListParagraph"/>
        <w:numPr>
          <w:ilvl w:val="2"/>
          <w:numId w:val="3"/>
        </w:numPr>
      </w:pPr>
      <w:r>
        <w:t>UserRepository</w:t>
      </w:r>
      <w:r>
        <w:rPr>
          <w:lang w:val="bg-BG"/>
        </w:rPr>
        <w:t xml:space="preserve"> и </w:t>
      </w:r>
      <w:r>
        <w:t>IUserRepository</w:t>
      </w:r>
      <w:r>
        <w:rPr>
          <w:lang w:val="bg-BG"/>
        </w:rPr>
        <w:t xml:space="preserve"> – </w:t>
      </w:r>
      <w:r w:rsidRPr="005102CF">
        <w:t>GetByCardNumberAsync</w:t>
      </w:r>
      <w:r>
        <w:rPr>
          <w:lang w:val="bg-BG"/>
        </w:rPr>
        <w:t xml:space="preserve"> и </w:t>
      </w:r>
      <w:r w:rsidRPr="005102CF">
        <w:t>GetUsersWithCardsAsync</w:t>
      </w:r>
      <w:r w:rsidR="00603E97">
        <w:rPr>
          <w:lang w:val="bg-BG"/>
        </w:rPr>
        <w:t>.</w:t>
      </w:r>
    </w:p>
    <w:p w14:paraId="088C3173" w14:textId="182B40B3" w:rsidR="00F801B9" w:rsidRDefault="000C2AC5" w:rsidP="001A4C91">
      <w:pPr>
        <w:pStyle w:val="Heading3"/>
        <w:rPr>
          <w:lang w:val="bg-BG"/>
        </w:rPr>
      </w:pPr>
      <w:bookmarkStart w:id="11" w:name="_Toc197357013"/>
      <w:r>
        <w:t>Security</w:t>
      </w:r>
      <w:r w:rsidR="000112A2">
        <w:t xml:space="preserve"> </w:t>
      </w:r>
      <w:r w:rsidR="000112A2">
        <w:rPr>
          <w:lang w:val="bg-BG"/>
        </w:rPr>
        <w:t>слой</w:t>
      </w:r>
      <w:bookmarkEnd w:id="11"/>
    </w:p>
    <w:p w14:paraId="522918CF" w14:textId="24104D62" w:rsidR="003F47A8" w:rsidRPr="00E15BC4" w:rsidRDefault="003F47A8" w:rsidP="003F47A8">
      <w:pPr>
        <w:rPr>
          <w:lang w:val="bg-BG"/>
        </w:rPr>
      </w:pPr>
      <w:r>
        <w:rPr>
          <w:lang w:val="bg-BG"/>
        </w:rPr>
        <w:tab/>
        <w:t>Слоят за сигурност съдържа цялата функционалност, свързана с верификацията на картата и работата с нивата на достъп.</w:t>
      </w:r>
      <w:r w:rsidR="00E15BC4">
        <w:rPr>
          <w:lang w:val="bg-BG"/>
        </w:rPr>
        <w:t xml:space="preserve"> В случая е нужен само един клас – </w:t>
      </w:r>
      <w:r w:rsidR="00E15BC4">
        <w:t>AccessEvaluator</w:t>
      </w:r>
      <w:r w:rsidR="00E15BC4">
        <w:rPr>
          <w:lang w:val="bg-BG"/>
        </w:rPr>
        <w:t>, който проверява дали дадена карта е с достатъчно ниво на достъп спрямо четеца.</w:t>
      </w:r>
    </w:p>
    <w:p w14:paraId="0551B18B" w14:textId="0943C20C" w:rsidR="00F801B9" w:rsidRPr="000C2AC5" w:rsidRDefault="000C2AC5" w:rsidP="001A4C91">
      <w:pPr>
        <w:pStyle w:val="Heading3"/>
      </w:pPr>
      <w:bookmarkStart w:id="12" w:name="_Toc197357014"/>
      <w:r>
        <w:t>Services</w:t>
      </w:r>
      <w:r w:rsidR="000112A2">
        <w:t xml:space="preserve"> </w:t>
      </w:r>
      <w:r w:rsidR="000112A2">
        <w:rPr>
          <w:lang w:val="bg-BG"/>
        </w:rPr>
        <w:t>слой</w:t>
      </w:r>
      <w:bookmarkEnd w:id="12"/>
    </w:p>
    <w:p w14:paraId="658C7D9C" w14:textId="04335F38" w:rsidR="00485EE4" w:rsidRDefault="00485EE4" w:rsidP="00516A00">
      <w:pPr>
        <w:rPr>
          <w:lang w:val="bg-BG"/>
        </w:rPr>
      </w:pPr>
      <w:r>
        <w:rPr>
          <w:lang w:val="bg-BG"/>
        </w:rPr>
        <w:tab/>
        <w:t>Слоят на услугите съдържа допълнителни класове, които са абстрахират дадена функционалност. Целта му е да поддържа чистата архитектура като позволява на определена логика да бъде енкапсулирана в съответния нужен клас.</w:t>
      </w:r>
    </w:p>
    <w:p w14:paraId="1A39BD70" w14:textId="40E472FA" w:rsidR="00516A00" w:rsidRDefault="00485EE4" w:rsidP="00485EE4">
      <w:pPr>
        <w:ind w:firstLine="720"/>
        <w:rPr>
          <w:lang w:val="bg-BG"/>
        </w:rPr>
      </w:pPr>
      <w:r>
        <w:rPr>
          <w:lang w:val="bg-BG"/>
        </w:rPr>
        <w:t xml:space="preserve">Пример за такъв клас е </w:t>
      </w:r>
      <w:r>
        <w:t>Console Manager</w:t>
      </w:r>
      <w:r>
        <w:rPr>
          <w:lang w:val="bg-BG"/>
        </w:rPr>
        <w:t>, който се грижи за отварянето на конзолата в началото на приложението. Тя се използва за дебъгване и по-лесно демонстриране на функционалността.</w:t>
      </w:r>
    </w:p>
    <w:p w14:paraId="581227A8" w14:textId="03A13334" w:rsidR="00777080" w:rsidRPr="00166553" w:rsidRDefault="00777080" w:rsidP="00485EE4">
      <w:pPr>
        <w:ind w:firstLine="720"/>
        <w:rPr>
          <w:lang w:val="bg-BG"/>
        </w:rPr>
      </w:pPr>
      <w:r>
        <w:rPr>
          <w:lang w:val="bg-BG"/>
        </w:rPr>
        <w:t xml:space="preserve">Друг пример е </w:t>
      </w:r>
      <w:r>
        <w:t>MQTTService</w:t>
      </w:r>
      <w:r>
        <w:rPr>
          <w:lang w:val="bg-BG"/>
        </w:rPr>
        <w:t xml:space="preserve">. Той е отговорен за работата с </w:t>
      </w:r>
      <w:r>
        <w:t>MQTT</w:t>
      </w:r>
      <w:r>
        <w:rPr>
          <w:lang w:val="bg-BG"/>
        </w:rPr>
        <w:t xml:space="preserve"> сървъра. Класът има достъп до </w:t>
      </w:r>
      <w:r>
        <w:t>UnitOfWork</w:t>
      </w:r>
      <w:r>
        <w:rPr>
          <w:lang w:val="bg-BG"/>
        </w:rPr>
        <w:t xml:space="preserve">, </w:t>
      </w:r>
      <w:r>
        <w:t>MQTT</w:t>
      </w:r>
      <w:r>
        <w:rPr>
          <w:lang w:val="bg-BG"/>
        </w:rPr>
        <w:t xml:space="preserve"> библиотеката на </w:t>
      </w:r>
      <w:r>
        <w:t>.NET</w:t>
      </w:r>
      <w:r>
        <w:rPr>
          <w:lang w:val="bg-BG"/>
        </w:rPr>
        <w:t xml:space="preserve">, </w:t>
      </w:r>
      <w:r>
        <w:t>AccessEvaluator</w:t>
      </w:r>
      <w:r>
        <w:rPr>
          <w:lang w:val="bg-BG"/>
        </w:rPr>
        <w:t xml:space="preserve"> и логика за обновяването на потребителския интерфейс. В конструктора си инициализира всички полета</w:t>
      </w:r>
      <w:r w:rsidR="00EA2330">
        <w:rPr>
          <w:lang w:val="bg-BG"/>
        </w:rPr>
        <w:t xml:space="preserve">, </w:t>
      </w:r>
      <w:r>
        <w:rPr>
          <w:lang w:val="bg-BG"/>
        </w:rPr>
        <w:t xml:space="preserve">установява контакт с </w:t>
      </w:r>
      <w:r>
        <w:t>MQTT</w:t>
      </w:r>
      <w:r>
        <w:rPr>
          <w:lang w:val="bg-BG"/>
        </w:rPr>
        <w:t xml:space="preserve"> брокера</w:t>
      </w:r>
      <w:r w:rsidR="00EA2330">
        <w:rPr>
          <w:lang w:val="bg-BG"/>
        </w:rPr>
        <w:t xml:space="preserve"> (</w:t>
      </w:r>
      <w:r>
        <w:rPr>
          <w:lang w:val="bg-BG"/>
        </w:rPr>
        <w:t xml:space="preserve">към момента е използвано локално </w:t>
      </w:r>
      <w:r>
        <w:t>IP</w:t>
      </w:r>
      <w:r>
        <w:rPr>
          <w:lang w:val="bg-BG"/>
        </w:rPr>
        <w:t xml:space="preserve"> и порт 1883</w:t>
      </w:r>
      <w:r w:rsidR="00EA2330">
        <w:rPr>
          <w:lang w:val="bg-BG"/>
        </w:rPr>
        <w:t xml:space="preserve">) и настройва асинхронни функции, които ще бъдат изпълнявани при постъпване на събитие като нова заявка или </w:t>
      </w:r>
      <w:r w:rsidR="00FD3D25">
        <w:rPr>
          <w:lang w:val="bg-BG"/>
        </w:rPr>
        <w:t xml:space="preserve">загуба на връзка </w:t>
      </w:r>
      <w:r w:rsidR="00EA2330">
        <w:rPr>
          <w:lang w:val="bg-BG"/>
        </w:rPr>
        <w:t>с брокер</w:t>
      </w:r>
      <w:r w:rsidR="00265A14">
        <w:rPr>
          <w:lang w:val="bg-BG"/>
        </w:rPr>
        <w:t>а</w:t>
      </w:r>
      <w:r w:rsidR="00EA2330">
        <w:rPr>
          <w:lang w:val="bg-BG"/>
        </w:rPr>
        <w:t>.</w:t>
      </w:r>
      <w:r w:rsidR="00DC78A3">
        <w:rPr>
          <w:lang w:val="bg-BG"/>
        </w:rPr>
        <w:t xml:space="preserve"> Постъпването на заявка се случва като класът слуша на тема </w:t>
      </w:r>
      <w:r w:rsidR="00DC78A3" w:rsidRPr="00DC78A3">
        <w:rPr>
          <w:i/>
          <w:iCs/>
          <w:lang w:val="bg-BG"/>
        </w:rPr>
        <w:t>„</w:t>
      </w:r>
      <w:r w:rsidR="00DC78A3" w:rsidRPr="00DC78A3">
        <w:rPr>
          <w:i/>
          <w:iCs/>
        </w:rPr>
        <w:t>cardreader/+/request</w:t>
      </w:r>
      <w:r w:rsidR="00DC78A3" w:rsidRPr="00DC78A3">
        <w:rPr>
          <w:i/>
          <w:iCs/>
          <w:lang w:val="bg-BG"/>
        </w:rPr>
        <w:t>“</w:t>
      </w:r>
      <w:r w:rsidR="00DC78A3">
        <w:rPr>
          <w:i/>
          <w:iCs/>
          <w:lang w:val="bg-BG"/>
        </w:rPr>
        <w:t xml:space="preserve"> </w:t>
      </w:r>
      <w:r w:rsidR="00DC78A3">
        <w:rPr>
          <w:lang w:val="bg-BG"/>
        </w:rPr>
        <w:t xml:space="preserve">(„+“ означава всяко </w:t>
      </w:r>
      <w:r w:rsidR="00DC78A3">
        <w:t>ID</w:t>
      </w:r>
      <w:r w:rsidR="00DC78A3">
        <w:rPr>
          <w:lang w:val="bg-BG"/>
        </w:rPr>
        <w:t>). При получаване на заявка въпросния идентификационен номер в темата се използва за определяне на изпращача (четеца), а информацията от заявката съдържа уникалния идентификационен код от устройството на потребителя.</w:t>
      </w:r>
      <w:r w:rsidR="00275122">
        <w:rPr>
          <w:lang w:val="bg-BG"/>
        </w:rPr>
        <w:t xml:space="preserve"> Този код се сферява посредством </w:t>
      </w:r>
      <w:r w:rsidR="00275122">
        <w:t>AccessEvaluator</w:t>
      </w:r>
      <w:r w:rsidR="00275122">
        <w:rPr>
          <w:lang w:val="bg-BG"/>
        </w:rPr>
        <w:t xml:space="preserve"> и ако потребителят има достъп се създава се нов </w:t>
      </w:r>
      <w:r w:rsidR="00166553">
        <w:rPr>
          <w:lang w:val="bg-BG"/>
        </w:rPr>
        <w:t xml:space="preserve">запис </w:t>
      </w:r>
      <w:r w:rsidR="00275122">
        <w:rPr>
          <w:lang w:val="bg-BG"/>
        </w:rPr>
        <w:t>(</w:t>
      </w:r>
      <w:r w:rsidR="00275122">
        <w:t>AccessTime</w:t>
      </w:r>
      <w:r w:rsidR="00275122">
        <w:rPr>
          <w:lang w:val="bg-BG"/>
        </w:rPr>
        <w:t>)</w:t>
      </w:r>
      <w:r w:rsidR="00166553">
        <w:rPr>
          <w:lang w:val="bg-BG"/>
        </w:rPr>
        <w:t xml:space="preserve">, който </w:t>
      </w:r>
      <w:r w:rsidR="00275122">
        <w:rPr>
          <w:lang w:val="bg-BG"/>
        </w:rPr>
        <w:t xml:space="preserve">запазва </w:t>
      </w:r>
      <w:r w:rsidR="00166553">
        <w:rPr>
          <w:lang w:val="bg-BG"/>
        </w:rPr>
        <w:t xml:space="preserve">чрез </w:t>
      </w:r>
      <w:r w:rsidR="00166553">
        <w:t>UnitOfWork</w:t>
      </w:r>
      <w:r w:rsidR="00166553">
        <w:rPr>
          <w:lang w:val="bg-BG"/>
        </w:rPr>
        <w:t xml:space="preserve">. После се подава съобщение до </w:t>
      </w:r>
      <w:r w:rsidR="00E169C9">
        <w:rPr>
          <w:lang w:val="bg-BG"/>
        </w:rPr>
        <w:t xml:space="preserve">съответния портал </w:t>
      </w:r>
      <w:r w:rsidR="00166553">
        <w:rPr>
          <w:lang w:val="bg-BG"/>
        </w:rPr>
        <w:t>на тема „</w:t>
      </w:r>
      <w:r w:rsidR="00166553" w:rsidRPr="00166553">
        <w:t>actuator/{</w:t>
      </w:r>
      <w:r w:rsidR="00166553">
        <w:rPr>
          <w:lang w:val="bg-BG"/>
        </w:rPr>
        <w:t>идентификационен код на портала</w:t>
      </w:r>
      <w:r w:rsidR="00166553" w:rsidRPr="00166553">
        <w:t>}/response</w:t>
      </w:r>
      <w:r w:rsidR="00166553">
        <w:rPr>
          <w:lang w:val="bg-BG"/>
        </w:rPr>
        <w:t>“</w:t>
      </w:r>
      <w:r w:rsidR="00E169C9">
        <w:rPr>
          <w:lang w:val="bg-BG"/>
        </w:rPr>
        <w:t>. Това съобщение се обработва от модула и трябва да отвори съответната врата.</w:t>
      </w:r>
    </w:p>
    <w:p w14:paraId="3ED5DE19" w14:textId="55C31B38" w:rsidR="009D7DDF" w:rsidRDefault="009D7DDF" w:rsidP="009D7DDF">
      <w:pPr>
        <w:pStyle w:val="Heading2"/>
        <w:rPr>
          <w:lang w:val="bg-BG"/>
        </w:rPr>
      </w:pPr>
      <w:bookmarkStart w:id="13" w:name="_Toc197357015"/>
      <w:r>
        <w:rPr>
          <w:lang w:val="bg-BG"/>
        </w:rPr>
        <w:lastRenderedPageBreak/>
        <w:t>Тестови програми</w:t>
      </w:r>
      <w:bookmarkEnd w:id="13"/>
    </w:p>
    <w:p w14:paraId="7A12D081" w14:textId="5D436F76" w:rsidR="009D7DDF" w:rsidRDefault="00BD262F" w:rsidP="009D7DDF">
      <w:pPr>
        <w:rPr>
          <w:lang w:val="bg-BG"/>
        </w:rPr>
      </w:pPr>
      <w:r>
        <w:rPr>
          <w:lang w:val="bg-BG"/>
        </w:rPr>
        <w:tab/>
        <w:t xml:space="preserve">Ефективната разработка и качествено тестване предполагат създаването на програми, които да симулират работата на устройствата на </w:t>
      </w:r>
      <w:r w:rsidR="00D67B17">
        <w:rPr>
          <w:lang w:val="bg-BG"/>
        </w:rPr>
        <w:t>порталите.</w:t>
      </w:r>
      <w:r w:rsidR="00D04168">
        <w:rPr>
          <w:lang w:val="bg-BG"/>
        </w:rPr>
        <w:t xml:space="preserve"> За целта са изработени две програми, едната симулираща заявка от четец, а другата получаваща заявка за отключване.</w:t>
      </w:r>
      <w:r w:rsidR="00112582">
        <w:rPr>
          <w:lang w:val="bg-BG"/>
        </w:rPr>
        <w:t xml:space="preserve"> Те са написани на </w:t>
      </w:r>
      <w:r w:rsidR="00112582">
        <w:t xml:space="preserve">Python, </w:t>
      </w:r>
      <w:r w:rsidR="00112582">
        <w:rPr>
          <w:lang w:val="bg-BG"/>
        </w:rPr>
        <w:t xml:space="preserve">защото това е ефективен, познат и добре документиран език, който поддържа работа с </w:t>
      </w:r>
      <w:r w:rsidR="00112582">
        <w:t>MQTT</w:t>
      </w:r>
      <w:r w:rsidR="00112582">
        <w:rPr>
          <w:lang w:val="bg-BG"/>
        </w:rPr>
        <w:t xml:space="preserve"> чрез </w:t>
      </w:r>
      <w:r w:rsidR="00112582">
        <w:t>Paho MQTT [3]</w:t>
      </w:r>
      <w:r w:rsidR="007519A7">
        <w:rPr>
          <w:lang w:val="bg-BG"/>
        </w:rPr>
        <w:t>.</w:t>
      </w:r>
    </w:p>
    <w:p w14:paraId="4A60A9A3" w14:textId="77777777" w:rsidR="00986E5C" w:rsidRDefault="00986E5C" w:rsidP="00986E5C">
      <w:pPr>
        <w:rPr>
          <w:lang w:val="bg-BG"/>
        </w:rPr>
      </w:pPr>
      <w:r>
        <w:rPr>
          <w:lang w:val="bg-BG"/>
        </w:rPr>
        <w:tab/>
        <w:t xml:space="preserve">Едната програма се казва </w:t>
      </w:r>
      <w:r>
        <w:t>lock_publisher.py</w:t>
      </w:r>
      <w:r>
        <w:rPr>
          <w:lang w:val="bg-BG"/>
        </w:rPr>
        <w:t xml:space="preserve"> и се извиква по следния начин:</w:t>
      </w:r>
    </w:p>
    <w:p w14:paraId="14653BF9" w14:textId="77777777" w:rsidR="00986E5C" w:rsidRDefault="00986E5C" w:rsidP="00986E5C">
      <w:pPr>
        <w:ind w:firstLine="720"/>
        <w:rPr>
          <w:lang w:val="bg-BG"/>
        </w:rPr>
      </w:pPr>
      <w:r w:rsidRPr="00986E5C">
        <w:t xml:space="preserve">python </w:t>
      </w:r>
      <w:r>
        <w:t>lock_</w:t>
      </w:r>
      <w:r w:rsidRPr="00986E5C">
        <w:t>publisher.py &lt;cardreader_id&gt; &lt;card_id&gt;</w:t>
      </w:r>
      <w:r>
        <w:rPr>
          <w:lang w:val="bg-BG"/>
        </w:rPr>
        <w:t xml:space="preserve"> </w:t>
      </w:r>
    </w:p>
    <w:p w14:paraId="5A763DC9" w14:textId="0716EC70" w:rsidR="00986E5C" w:rsidRDefault="00986E5C" w:rsidP="00986E5C">
      <w:pPr>
        <w:rPr>
          <w:lang w:val="bg-BG"/>
        </w:rPr>
      </w:pPr>
      <w:r>
        <w:rPr>
          <w:lang w:val="bg-BG"/>
        </w:rPr>
        <w:t xml:space="preserve">в терминала, където съответно аргументите се сменят със съответните идентификационни номера. Програмата взима тези номера и генерира заявка за </w:t>
      </w:r>
      <w:r>
        <w:t>MQTT</w:t>
      </w:r>
      <w:r>
        <w:rPr>
          <w:lang w:val="bg-BG"/>
        </w:rPr>
        <w:t xml:space="preserve"> сървъра на локално </w:t>
      </w:r>
      <w:r>
        <w:t>IP</w:t>
      </w:r>
      <w:r>
        <w:rPr>
          <w:lang w:val="bg-BG"/>
        </w:rPr>
        <w:t xml:space="preserve"> и порт 1883</w:t>
      </w:r>
      <w:r w:rsidR="005C1974">
        <w:rPr>
          <w:lang w:val="bg-BG"/>
        </w:rPr>
        <w:t>, която бива изпратена на тема „</w:t>
      </w:r>
      <w:r w:rsidR="005C1974" w:rsidRPr="005C1974">
        <w:rPr>
          <w:lang w:val="bg-BG"/>
        </w:rPr>
        <w:t>cardreader/{cardreader_id}/request</w:t>
      </w:r>
      <w:r w:rsidR="005C1974">
        <w:rPr>
          <w:lang w:val="bg-BG"/>
        </w:rPr>
        <w:t xml:space="preserve">“ със съдържание идентификационния код на </w:t>
      </w:r>
      <w:r w:rsidR="00321C0E">
        <w:rPr>
          <w:lang w:val="bg-BG"/>
        </w:rPr>
        <w:t xml:space="preserve">симулирана </w:t>
      </w:r>
      <w:r w:rsidR="00B10548">
        <w:rPr>
          <w:lang w:val="bg-BG"/>
        </w:rPr>
        <w:t>карта за достъп.</w:t>
      </w:r>
    </w:p>
    <w:p w14:paraId="0BC25C82" w14:textId="600CA815" w:rsidR="00D678FE" w:rsidRDefault="00D678FE" w:rsidP="00986E5C">
      <w:pPr>
        <w:rPr>
          <w:lang w:val="bg-BG"/>
        </w:rPr>
      </w:pPr>
      <w:r>
        <w:rPr>
          <w:lang w:val="bg-BG"/>
        </w:rPr>
        <w:tab/>
        <w:t xml:space="preserve">Втората програма се нарича </w:t>
      </w:r>
      <w:r>
        <w:t>actuator_subscriber.py</w:t>
      </w:r>
      <w:r>
        <w:rPr>
          <w:lang w:val="bg-BG"/>
        </w:rPr>
        <w:t xml:space="preserve"> и се извиква аналогично:</w:t>
      </w:r>
    </w:p>
    <w:p w14:paraId="45F58082" w14:textId="77777777" w:rsidR="00D678FE" w:rsidRDefault="00D678FE" w:rsidP="00D678FE">
      <w:pPr>
        <w:ind w:firstLine="720"/>
        <w:rPr>
          <w:lang w:val="bg-BG"/>
        </w:rPr>
      </w:pPr>
      <w:r w:rsidRPr="00D678FE">
        <w:t>python actuator_subscriber.py &lt;actuator_id&gt;</w:t>
      </w:r>
    </w:p>
    <w:p w14:paraId="3E58F6DF" w14:textId="42CFD66A" w:rsidR="009D7DDF" w:rsidRPr="009D7DDF" w:rsidRDefault="00D678FE" w:rsidP="009D7DDF">
      <w:pPr>
        <w:rPr>
          <w:lang w:val="bg-BG"/>
        </w:rPr>
      </w:pPr>
      <w:r>
        <w:rPr>
          <w:lang w:val="bg-BG"/>
        </w:rPr>
        <w:t>в терминала, където съответно аргумента се сменя със съответния идентификационен номер на портала.</w:t>
      </w:r>
      <w:r w:rsidR="00321D78">
        <w:rPr>
          <w:lang w:val="bg-BG"/>
        </w:rPr>
        <w:t xml:space="preserve"> Когато програмата се стартира, тя отваря връзка до същия </w:t>
      </w:r>
      <w:r w:rsidR="00321D78">
        <w:t>MQTT</w:t>
      </w:r>
      <w:r w:rsidR="00321D78">
        <w:rPr>
          <w:lang w:val="bg-BG"/>
        </w:rPr>
        <w:t xml:space="preserve"> сървър като </w:t>
      </w:r>
      <w:r w:rsidR="00321D78">
        <w:t>lock_publisher.py</w:t>
      </w:r>
      <w:r w:rsidR="00321D78">
        <w:rPr>
          <w:lang w:val="bg-BG"/>
        </w:rPr>
        <w:t xml:space="preserve"> и започва изчакване на заявки за отключване на тема</w:t>
      </w:r>
      <w:r w:rsidR="006C1362">
        <w:rPr>
          <w:lang w:val="bg-BG"/>
        </w:rPr>
        <w:t xml:space="preserve"> </w:t>
      </w:r>
      <w:r w:rsidR="00321D78">
        <w:rPr>
          <w:lang w:val="bg-BG"/>
        </w:rPr>
        <w:t>„</w:t>
      </w:r>
      <w:r w:rsidR="006C1362" w:rsidRPr="006C1362">
        <w:rPr>
          <w:lang w:val="bg-BG"/>
        </w:rPr>
        <w:t>actuator/{actuator_id}/response</w:t>
      </w:r>
      <w:r w:rsidR="00321D78">
        <w:rPr>
          <w:lang w:val="bg-BG"/>
        </w:rPr>
        <w:t>“</w:t>
      </w:r>
      <w:r w:rsidR="006C1362">
        <w:rPr>
          <w:lang w:val="bg-BG"/>
        </w:rPr>
        <w:t>.</w:t>
      </w:r>
      <w:r w:rsidR="00CF776D">
        <w:rPr>
          <w:lang w:val="bg-BG"/>
        </w:rPr>
        <w:t xml:space="preserve"> При постъпване на нова заявка, тя бива принтирана в терминала.</w:t>
      </w:r>
    </w:p>
    <w:p w14:paraId="05DB2116" w14:textId="0249F536" w:rsidR="00D160B8" w:rsidRDefault="00614397" w:rsidP="00614397">
      <w:pPr>
        <w:pStyle w:val="Heading1"/>
      </w:pPr>
      <w:bookmarkStart w:id="14" w:name="_Toc197357016"/>
      <w:r>
        <w:rPr>
          <w:lang w:val="bg-BG"/>
        </w:rPr>
        <w:t>Програмна реализация</w:t>
      </w:r>
      <w:bookmarkEnd w:id="14"/>
    </w:p>
    <w:p w14:paraId="4DB296B1" w14:textId="5D360A74" w:rsidR="0075002B" w:rsidRPr="0075002B" w:rsidRDefault="007B1C02" w:rsidP="006A7570">
      <w:pPr>
        <w:rPr>
          <w:lang w:val="bg-BG"/>
        </w:rPr>
      </w:pPr>
      <w:r>
        <w:rPr>
          <w:lang w:val="bg-BG"/>
        </w:rPr>
        <w:t xml:space="preserve">Целият код може да бъде </w:t>
      </w:r>
      <w:r w:rsidR="006017E3">
        <w:rPr>
          <w:lang w:val="bg-BG"/>
        </w:rPr>
        <w:t xml:space="preserve">открит и изтеглен на: </w:t>
      </w:r>
      <w:hyperlink r:id="rId11" w:history="1">
        <w:r w:rsidR="0075002B" w:rsidRPr="001A0559">
          <w:rPr>
            <w:rStyle w:val="Hyperlink"/>
          </w:rPr>
          <w:t>https://github.com/callmeFilip/PS_Course_Work</w:t>
        </w:r>
      </w:hyperlink>
    </w:p>
    <w:p w14:paraId="2ECF750C" w14:textId="77777777" w:rsidR="00AE1A59" w:rsidRDefault="00AE1A59" w:rsidP="00262B0B">
      <w:pPr>
        <w:pStyle w:val="Heading1"/>
        <w:rPr>
          <w:lang w:val="bg-BG"/>
        </w:rPr>
      </w:pPr>
    </w:p>
    <w:p w14:paraId="4E43A43F" w14:textId="77777777" w:rsidR="00AE1A59" w:rsidRDefault="00AE1A59" w:rsidP="00262B0B">
      <w:pPr>
        <w:pStyle w:val="Heading1"/>
        <w:rPr>
          <w:lang w:val="bg-BG"/>
        </w:rPr>
      </w:pPr>
    </w:p>
    <w:p w14:paraId="00FFF0A7" w14:textId="77777777" w:rsidR="00AE1A59" w:rsidRDefault="00AE1A59" w:rsidP="00262B0B">
      <w:pPr>
        <w:pStyle w:val="Heading1"/>
        <w:rPr>
          <w:lang w:val="bg-BG"/>
        </w:rPr>
      </w:pPr>
    </w:p>
    <w:p w14:paraId="5BB4DF93" w14:textId="77777777" w:rsidR="00AE1A59" w:rsidRDefault="00AE1A59" w:rsidP="00262B0B">
      <w:pPr>
        <w:pStyle w:val="Heading1"/>
        <w:rPr>
          <w:lang w:val="bg-BG"/>
        </w:rPr>
      </w:pPr>
    </w:p>
    <w:p w14:paraId="78FBC43D" w14:textId="77777777" w:rsidR="00AE1A59" w:rsidRPr="00AE1A59" w:rsidRDefault="00AE1A59" w:rsidP="00AE1A59">
      <w:pPr>
        <w:rPr>
          <w:lang w:val="bg-BG"/>
        </w:rPr>
      </w:pPr>
    </w:p>
    <w:p w14:paraId="7C053845" w14:textId="0D464D58" w:rsidR="00614397" w:rsidRDefault="00614397" w:rsidP="00262B0B">
      <w:pPr>
        <w:pStyle w:val="Heading1"/>
        <w:rPr>
          <w:lang w:val="bg-BG"/>
        </w:rPr>
      </w:pPr>
      <w:bookmarkStart w:id="15" w:name="_Toc197357017"/>
      <w:r>
        <w:rPr>
          <w:lang w:val="bg-BG"/>
        </w:rPr>
        <w:t>Резултати и анализ</w:t>
      </w:r>
      <w:bookmarkEnd w:id="15"/>
    </w:p>
    <w:p w14:paraId="27A2E6DA" w14:textId="3E0D2B27" w:rsidR="0046738A" w:rsidRPr="0046738A" w:rsidRDefault="0046738A" w:rsidP="0046738A">
      <w:pPr>
        <w:pStyle w:val="Heading2"/>
        <w:rPr>
          <w:lang w:val="bg-BG"/>
        </w:rPr>
      </w:pPr>
      <w:bookmarkStart w:id="16" w:name="_Toc197357018"/>
      <w:r>
        <w:rPr>
          <w:lang w:val="bg-BG"/>
        </w:rPr>
        <w:t>Контролно приложение</w:t>
      </w:r>
      <w:bookmarkEnd w:id="16"/>
    </w:p>
    <w:p w14:paraId="73B7D099" w14:textId="17929BC2" w:rsidR="0031613E" w:rsidRDefault="0031613E" w:rsidP="0031613E">
      <w:pPr>
        <w:rPr>
          <w:lang w:val="bg-BG"/>
        </w:rPr>
      </w:pPr>
      <w:r>
        <w:rPr>
          <w:lang w:val="bg-BG"/>
        </w:rPr>
        <w:tab/>
        <w:t xml:space="preserve">Програмата, която се реализира в курсовата работа, притежава няколко прозореца. На фигура 3 е изобразен главният прозорец. </w:t>
      </w:r>
    </w:p>
    <w:p w14:paraId="00E50ABF" w14:textId="3EC62E2C" w:rsidR="0031613E" w:rsidRDefault="0031613E" w:rsidP="0031613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3E63443" wp14:editId="29526B0E">
            <wp:extent cx="5972810" cy="3822700"/>
            <wp:effectExtent l="0" t="0" r="8890" b="6350"/>
            <wp:docPr id="81155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527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781D" w14:textId="552BA954" w:rsidR="0056586A" w:rsidRDefault="0031613E" w:rsidP="0056586A">
      <w:pPr>
        <w:jc w:val="center"/>
        <w:rPr>
          <w:lang w:val="bg-BG"/>
        </w:rPr>
      </w:pPr>
      <w:r>
        <w:rPr>
          <w:lang w:val="bg-BG"/>
        </w:rPr>
        <w:t>Фигура 3.</w:t>
      </w:r>
    </w:p>
    <w:p w14:paraId="6FF2E877" w14:textId="6548FB2B" w:rsidR="0056586A" w:rsidRDefault="0056586A" w:rsidP="0056586A">
      <w:pPr>
        <w:rPr>
          <w:lang w:val="bg-BG"/>
        </w:rPr>
      </w:pPr>
      <w:r>
        <w:rPr>
          <w:lang w:val="bg-BG"/>
        </w:rPr>
        <w:lastRenderedPageBreak/>
        <w:tab/>
        <w:t>Тук може да се види списъкът с всички успешни заявки за отваряне на портал в табличен вид. Колоните на таблицата показват локацията на портала, времето на достъп и идентификационните номера на заявката, картата и портала.</w:t>
      </w:r>
      <w:r w:rsidR="00D24EF1">
        <w:rPr>
          <w:lang w:val="bg-BG"/>
        </w:rPr>
        <w:t xml:space="preserve"> При натискане на бутона за детайли излиза прозореца на Фигура 4, който показва информация за потребителя и картата, която е използвал.</w:t>
      </w:r>
    </w:p>
    <w:p w14:paraId="7BE746A3" w14:textId="5153F0E0" w:rsidR="00D24EF1" w:rsidRDefault="00D24EF1" w:rsidP="00D24EF1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C4CB464" wp14:editId="4E058C04">
            <wp:extent cx="5972810" cy="3844290"/>
            <wp:effectExtent l="0" t="0" r="8890" b="3810"/>
            <wp:docPr id="51520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093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E568" w14:textId="3AC1575B" w:rsidR="00D24EF1" w:rsidRDefault="00D24EF1" w:rsidP="00D24EF1">
      <w:pPr>
        <w:jc w:val="center"/>
        <w:rPr>
          <w:lang w:val="bg-BG"/>
        </w:rPr>
      </w:pPr>
      <w:r>
        <w:rPr>
          <w:lang w:val="bg-BG"/>
        </w:rPr>
        <w:t>Фигура 4.</w:t>
      </w:r>
    </w:p>
    <w:p w14:paraId="77591412" w14:textId="3B6C99CB" w:rsidR="009E2058" w:rsidRPr="00E34953" w:rsidRDefault="009E2058" w:rsidP="009E2058">
      <w:pPr>
        <w:rPr>
          <w:lang w:val="bg-BG"/>
        </w:rPr>
      </w:pPr>
      <w:r>
        <w:rPr>
          <w:lang w:val="bg-BG"/>
        </w:rPr>
        <w:tab/>
        <w:t xml:space="preserve">При натискане на бутона за управление на потребителите от главната страница, приложението зарежда страницата, показана на фигура 5. Тук са показани всички потребители на системата и се дава възможност за добавяне на потребител (чрез полето в горния ляв ъгъл и бутона </w:t>
      </w:r>
      <w:r>
        <w:t>Add</w:t>
      </w:r>
      <w:r>
        <w:rPr>
          <w:lang w:val="bg-BG"/>
        </w:rPr>
        <w:t>), за изтриване на вече съществуващ такъв, както и за връщане назад към основното меню.</w:t>
      </w:r>
      <w:r w:rsidR="00E34953">
        <w:rPr>
          <w:lang w:val="bg-BG"/>
        </w:rPr>
        <w:t xml:space="preserve"> След натискане на бутона </w:t>
      </w:r>
      <w:r w:rsidR="00E34953">
        <w:t>Add</w:t>
      </w:r>
      <w:r w:rsidR="00E34953">
        <w:rPr>
          <w:lang w:val="bg-BG"/>
        </w:rPr>
        <w:t xml:space="preserve">, приложението проверява информацията от потребителя и я запазва в базата данни. При маркиране на потребители и натискане на </w:t>
      </w:r>
      <w:r w:rsidR="00E34953">
        <w:t>Delete Selected</w:t>
      </w:r>
      <w:r w:rsidR="00E34953">
        <w:rPr>
          <w:lang w:val="bg-BG"/>
        </w:rPr>
        <w:t xml:space="preserve"> излиза бутон за потвърждаване на изтриването, след което данните биват заличени каскадно от базата данни. </w:t>
      </w:r>
    </w:p>
    <w:p w14:paraId="2F4DBEF5" w14:textId="1EC099C3" w:rsidR="009E2058" w:rsidRDefault="009E2058" w:rsidP="009E2058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DD784B0" wp14:editId="73AA815A">
            <wp:extent cx="5400136" cy="3477421"/>
            <wp:effectExtent l="0" t="0" r="0" b="8890"/>
            <wp:docPr id="1787320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2051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2291" cy="348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39EF" w14:textId="52E2FFA9" w:rsidR="009E2058" w:rsidRDefault="009E2058" w:rsidP="009E2058">
      <w:pPr>
        <w:jc w:val="center"/>
        <w:rPr>
          <w:lang w:val="bg-BG"/>
        </w:rPr>
      </w:pPr>
      <w:r>
        <w:rPr>
          <w:lang w:val="bg-BG"/>
        </w:rPr>
        <w:t>Фигура 5.</w:t>
      </w:r>
    </w:p>
    <w:p w14:paraId="60AED32A" w14:textId="6B7B42B9" w:rsidR="00A35B96" w:rsidRDefault="00A35B96" w:rsidP="009E205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2BB9596" wp14:editId="2B125A84">
            <wp:extent cx="5503653" cy="3544666"/>
            <wp:effectExtent l="0" t="0" r="1905" b="0"/>
            <wp:docPr id="1822093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9325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6157" cy="35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B17C" w14:textId="176D679C" w:rsidR="00A35B96" w:rsidRDefault="00A35B96" w:rsidP="009E2058">
      <w:pPr>
        <w:jc w:val="center"/>
        <w:rPr>
          <w:lang w:val="bg-BG"/>
        </w:rPr>
      </w:pPr>
      <w:r>
        <w:rPr>
          <w:lang w:val="bg-BG"/>
        </w:rPr>
        <w:t>Фигура 6.</w:t>
      </w:r>
    </w:p>
    <w:p w14:paraId="345E82BA" w14:textId="6C892C80" w:rsidR="002027FD" w:rsidRDefault="002027FD" w:rsidP="009E2058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57D0982" wp14:editId="2D9DC48D">
            <wp:extent cx="5972810" cy="3858260"/>
            <wp:effectExtent l="0" t="0" r="8890" b="8890"/>
            <wp:docPr id="1397366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6697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3889" w14:textId="207DD298" w:rsidR="002027FD" w:rsidRDefault="002027FD" w:rsidP="009E2058">
      <w:pPr>
        <w:jc w:val="center"/>
        <w:rPr>
          <w:lang w:val="bg-BG"/>
        </w:rPr>
      </w:pPr>
      <w:r>
        <w:rPr>
          <w:lang w:val="bg-BG"/>
        </w:rPr>
        <w:t>Фигура 7.</w:t>
      </w:r>
    </w:p>
    <w:p w14:paraId="543F0131" w14:textId="0B56F614" w:rsidR="002027FD" w:rsidRDefault="002027FD" w:rsidP="002027FD">
      <w:pPr>
        <w:rPr>
          <w:lang w:val="bg-BG"/>
        </w:rPr>
      </w:pPr>
      <w:r>
        <w:rPr>
          <w:lang w:val="bg-BG"/>
        </w:rPr>
        <w:tab/>
        <w:t>Аналогично са показани и прозорците за редактиране на портали и карти на фигура 6 и 7.</w:t>
      </w:r>
      <w:r w:rsidR="00E02F84">
        <w:rPr>
          <w:lang w:val="bg-BG"/>
        </w:rPr>
        <w:t xml:space="preserve"> Всяка </w:t>
      </w:r>
      <w:r w:rsidR="00773D70">
        <w:t>CRUD</w:t>
      </w:r>
      <w:r w:rsidR="00773D70">
        <w:rPr>
          <w:lang w:val="bg-BG"/>
        </w:rPr>
        <w:t xml:space="preserve"> операция се отразява в графичния интерфейс динамично, отново резултат от </w:t>
      </w:r>
      <w:r w:rsidR="00773D70">
        <w:t>MVVM</w:t>
      </w:r>
      <w:r w:rsidR="00773D70">
        <w:rPr>
          <w:lang w:val="bg-BG"/>
        </w:rPr>
        <w:t xml:space="preserve"> и </w:t>
      </w:r>
      <w:r w:rsidR="00773D70">
        <w:t xml:space="preserve">.NET </w:t>
      </w:r>
      <w:r w:rsidR="00773D70">
        <w:rPr>
          <w:lang w:val="bg-BG"/>
        </w:rPr>
        <w:t>архитектурата.</w:t>
      </w:r>
    </w:p>
    <w:p w14:paraId="09002B40" w14:textId="24A21EB0" w:rsidR="00AC2A89" w:rsidRDefault="00752FF0" w:rsidP="00752FF0">
      <w:pPr>
        <w:pStyle w:val="Heading2"/>
        <w:rPr>
          <w:lang w:val="bg-BG"/>
        </w:rPr>
      </w:pPr>
      <w:bookmarkStart w:id="17" w:name="_Toc197357019"/>
      <w:r>
        <w:rPr>
          <w:lang w:val="bg-BG"/>
        </w:rPr>
        <w:t>Тестови програми</w:t>
      </w:r>
      <w:bookmarkEnd w:id="17"/>
    </w:p>
    <w:p w14:paraId="283EA0C1" w14:textId="3E806F0F" w:rsidR="007944E3" w:rsidRPr="007944E3" w:rsidRDefault="007944E3" w:rsidP="007944E3">
      <w:pPr>
        <w:rPr>
          <w:lang w:val="bg-BG"/>
        </w:rPr>
      </w:pPr>
      <w:r>
        <w:rPr>
          <w:lang w:val="bg-BG"/>
        </w:rPr>
        <w:tab/>
        <w:t>Фигура 8 показва изпратена заявка за отключване от симулирана ключалка. Тестовата програма изпраща заявка от „четец“ с идентификационен номер 3 и информация за сканиране от карта с идентификационен код 2</w:t>
      </w:r>
      <w:r w:rsidR="0069524B">
        <w:rPr>
          <w:lang w:val="bg-BG"/>
        </w:rPr>
        <w:t>.</w:t>
      </w:r>
    </w:p>
    <w:p w14:paraId="06B6DAE7" w14:textId="2CBF7A10" w:rsidR="00AC2A89" w:rsidRDefault="007944E3" w:rsidP="007944E3">
      <w:pPr>
        <w:jc w:val="center"/>
      </w:pPr>
      <w:r>
        <w:rPr>
          <w:noProof/>
        </w:rPr>
        <w:drawing>
          <wp:inline distT="0" distB="0" distL="0" distR="0" wp14:anchorId="48BA81EB" wp14:editId="326B1DFD">
            <wp:extent cx="5972810" cy="908050"/>
            <wp:effectExtent l="0" t="0" r="8890" b="6350"/>
            <wp:docPr id="21199837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83731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AAE2" w14:textId="0EC1649E" w:rsidR="007944E3" w:rsidRDefault="007944E3" w:rsidP="007944E3">
      <w:pPr>
        <w:jc w:val="center"/>
        <w:rPr>
          <w:lang w:val="bg-BG"/>
        </w:rPr>
      </w:pPr>
      <w:r>
        <w:rPr>
          <w:lang w:val="bg-BG"/>
        </w:rPr>
        <w:t>Фигура 8.</w:t>
      </w:r>
    </w:p>
    <w:p w14:paraId="6345025B" w14:textId="67685134" w:rsidR="0069524B" w:rsidRDefault="0069524B" w:rsidP="0069524B">
      <w:pPr>
        <w:rPr>
          <w:lang w:val="bg-BG"/>
        </w:rPr>
      </w:pPr>
      <w:r>
        <w:rPr>
          <w:lang w:val="bg-BG"/>
        </w:rPr>
        <w:lastRenderedPageBreak/>
        <w:tab/>
        <w:t xml:space="preserve">Тази информация бива предадена през </w:t>
      </w:r>
      <w:r>
        <w:t xml:space="preserve">MQTT </w:t>
      </w:r>
      <w:r>
        <w:rPr>
          <w:lang w:val="bg-BG"/>
        </w:rPr>
        <w:t>брокера до</w:t>
      </w:r>
      <w:r>
        <w:t xml:space="preserve"> </w:t>
      </w:r>
      <w:r>
        <w:rPr>
          <w:lang w:val="bg-BG"/>
        </w:rPr>
        <w:t>контролиращата програма, която маркира този опит като успешен и го логва на фигура 9, след което изпраща сигнал за отключване на портал идентификационен код 3.</w:t>
      </w:r>
    </w:p>
    <w:p w14:paraId="7F8F272A" w14:textId="5EA1F80E" w:rsidR="0069524B" w:rsidRDefault="0069524B" w:rsidP="0069524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6B62A8C" wp14:editId="42C3F5B6">
            <wp:extent cx="5219700" cy="1019175"/>
            <wp:effectExtent l="0" t="0" r="0" b="9525"/>
            <wp:docPr id="133571423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14232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10C9" w14:textId="677F3DFD" w:rsidR="0069524B" w:rsidRPr="0069524B" w:rsidRDefault="0069524B" w:rsidP="0069524B">
      <w:pPr>
        <w:jc w:val="center"/>
        <w:rPr>
          <w:lang w:val="bg-BG"/>
        </w:rPr>
      </w:pPr>
      <w:r>
        <w:rPr>
          <w:lang w:val="bg-BG"/>
        </w:rPr>
        <w:t>Фигура 9.</w:t>
      </w:r>
    </w:p>
    <w:p w14:paraId="650E4166" w14:textId="378A06E2" w:rsidR="007944E3" w:rsidRDefault="008A7866" w:rsidP="007944E3">
      <w:r>
        <w:tab/>
      </w:r>
      <w:r>
        <w:rPr>
          <w:lang w:val="bg-BG"/>
        </w:rPr>
        <w:t>На фигура 10 се вижда резултатът от втората тестова програма, която симулира ключалка. Тук се вижда получаване на команда за отключване</w:t>
      </w:r>
      <w:r w:rsidR="00711323">
        <w:rPr>
          <w:lang w:val="bg-BG"/>
        </w:rPr>
        <w:t xml:space="preserve"> (само на съответната ключалка)</w:t>
      </w:r>
      <w:r>
        <w:rPr>
          <w:lang w:val="bg-BG"/>
        </w:rPr>
        <w:t xml:space="preserve">, която ще се </w:t>
      </w:r>
      <w:r w:rsidR="00721CB8">
        <w:rPr>
          <w:lang w:val="bg-BG"/>
        </w:rPr>
        <w:t xml:space="preserve">даде само </w:t>
      </w:r>
      <w:r>
        <w:rPr>
          <w:lang w:val="bg-BG"/>
        </w:rPr>
        <w:t>и единствено ако сканираното устройство наистина има достъп.</w:t>
      </w:r>
    </w:p>
    <w:p w14:paraId="15AD6F62" w14:textId="6E2581F9" w:rsidR="00711323" w:rsidRDefault="00711323" w:rsidP="00711323">
      <w:pPr>
        <w:jc w:val="center"/>
      </w:pPr>
      <w:r>
        <w:rPr>
          <w:noProof/>
        </w:rPr>
        <w:drawing>
          <wp:inline distT="0" distB="0" distL="0" distR="0" wp14:anchorId="2FF82DE3" wp14:editId="3A6E9476">
            <wp:extent cx="5972810" cy="652780"/>
            <wp:effectExtent l="0" t="0" r="8890" b="0"/>
            <wp:docPr id="139664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491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AF91" w14:textId="790682CD" w:rsidR="00711323" w:rsidRPr="00711323" w:rsidRDefault="00711323" w:rsidP="00711323">
      <w:pPr>
        <w:jc w:val="center"/>
        <w:rPr>
          <w:lang w:val="bg-BG"/>
        </w:rPr>
      </w:pPr>
      <w:r>
        <w:rPr>
          <w:lang w:val="bg-BG"/>
        </w:rPr>
        <w:t>Фигура 10.</w:t>
      </w:r>
    </w:p>
    <w:p w14:paraId="3B48D853" w14:textId="77777777" w:rsidR="00AC2A89" w:rsidRDefault="00AC2A89" w:rsidP="002027FD">
      <w:pPr>
        <w:rPr>
          <w:lang w:val="bg-BG"/>
        </w:rPr>
      </w:pPr>
    </w:p>
    <w:p w14:paraId="0EFE0740" w14:textId="77777777" w:rsidR="00AC2A89" w:rsidRDefault="00AC2A89" w:rsidP="002027FD">
      <w:pPr>
        <w:rPr>
          <w:lang w:val="bg-BG"/>
        </w:rPr>
      </w:pPr>
    </w:p>
    <w:p w14:paraId="17BE23C8" w14:textId="77777777" w:rsidR="00AC2A89" w:rsidRDefault="00AC2A89" w:rsidP="002027FD">
      <w:pPr>
        <w:rPr>
          <w:lang w:val="bg-BG"/>
        </w:rPr>
      </w:pPr>
    </w:p>
    <w:p w14:paraId="535D88CF" w14:textId="77777777" w:rsidR="00AC2A89" w:rsidRDefault="00AC2A89" w:rsidP="002027FD">
      <w:pPr>
        <w:rPr>
          <w:lang w:val="bg-BG"/>
        </w:rPr>
      </w:pPr>
    </w:p>
    <w:p w14:paraId="14EE4262" w14:textId="77777777" w:rsidR="00AC2A89" w:rsidRDefault="00AC2A89" w:rsidP="002027FD">
      <w:pPr>
        <w:rPr>
          <w:lang w:val="bg-BG"/>
        </w:rPr>
      </w:pPr>
    </w:p>
    <w:p w14:paraId="24CC8390" w14:textId="77777777" w:rsidR="00E033DF" w:rsidRDefault="00E033DF" w:rsidP="002027FD">
      <w:pPr>
        <w:rPr>
          <w:lang w:val="bg-BG"/>
        </w:rPr>
      </w:pPr>
    </w:p>
    <w:p w14:paraId="2C995FCD" w14:textId="77777777" w:rsidR="00E033DF" w:rsidRDefault="00E033DF" w:rsidP="002027FD">
      <w:pPr>
        <w:rPr>
          <w:lang w:val="bg-BG"/>
        </w:rPr>
      </w:pPr>
    </w:p>
    <w:p w14:paraId="7D9C2C83" w14:textId="77777777" w:rsidR="00E033DF" w:rsidRDefault="00E033DF" w:rsidP="002027FD">
      <w:pPr>
        <w:rPr>
          <w:lang w:val="bg-BG"/>
        </w:rPr>
      </w:pPr>
    </w:p>
    <w:p w14:paraId="43A0C241" w14:textId="77777777" w:rsidR="00E033DF" w:rsidRPr="00773D70" w:rsidRDefault="00E033DF" w:rsidP="002027FD">
      <w:pPr>
        <w:rPr>
          <w:lang w:val="bg-BG"/>
        </w:rPr>
      </w:pPr>
    </w:p>
    <w:p w14:paraId="3F8130ED" w14:textId="595A22DD" w:rsidR="00614397" w:rsidRDefault="00614397" w:rsidP="00262B0B">
      <w:pPr>
        <w:pStyle w:val="Heading1"/>
        <w:rPr>
          <w:lang w:val="bg-BG"/>
        </w:rPr>
      </w:pPr>
      <w:bookmarkStart w:id="18" w:name="_Toc197357020"/>
      <w:r>
        <w:rPr>
          <w:lang w:val="bg-BG"/>
        </w:rPr>
        <w:lastRenderedPageBreak/>
        <w:t>Заключение</w:t>
      </w:r>
      <w:bookmarkEnd w:id="18"/>
    </w:p>
    <w:p w14:paraId="58B8B9C5" w14:textId="77777777" w:rsidR="0003687D" w:rsidRDefault="00203475" w:rsidP="0003687D">
      <w:pPr>
        <w:ind w:firstLine="720"/>
        <w:rPr>
          <w:lang w:val="bg-BG"/>
        </w:rPr>
      </w:pPr>
      <w:r w:rsidRPr="00203475">
        <w:rPr>
          <w:lang w:val="bg-BG"/>
        </w:rPr>
        <w:t>В разглежданата тема „Проектиране и реализация на система за контролиран достъп“ се описва проблем, поставя се цел и се описват предприетите реални стъпки за постигането ѝ</w:t>
      </w:r>
      <w:r>
        <w:rPr>
          <w:lang w:val="bg-BG"/>
        </w:rPr>
        <w:t>. Определена е архитектура, включваща графичен интерфейс, функционални компоненти и тестови програми, позволяващи широкото приложение и навързване на системата</w:t>
      </w:r>
      <w:r w:rsidRPr="00203475">
        <w:rPr>
          <w:lang w:val="bg-BG"/>
        </w:rPr>
        <w:t xml:space="preserve">. Изготвена е </w:t>
      </w:r>
      <w:r w:rsidR="004A0C10">
        <w:rPr>
          <w:lang w:val="bg-BG"/>
        </w:rPr>
        <w:t xml:space="preserve">част от </w:t>
      </w:r>
      <w:r w:rsidR="007522EA">
        <w:rPr>
          <w:lang w:val="bg-BG"/>
        </w:rPr>
        <w:t xml:space="preserve">използваема </w:t>
      </w:r>
      <w:r w:rsidRPr="00203475">
        <w:rPr>
          <w:lang w:val="bg-BG"/>
        </w:rPr>
        <w:t xml:space="preserve">система, спомагаща за подобряването на </w:t>
      </w:r>
      <w:r w:rsidR="00571744">
        <w:rPr>
          <w:lang w:val="bg-BG"/>
        </w:rPr>
        <w:t>сградното осигуряване</w:t>
      </w:r>
      <w:r w:rsidRPr="00203475">
        <w:rPr>
          <w:lang w:val="bg-BG"/>
        </w:rPr>
        <w:t>.</w:t>
      </w:r>
    </w:p>
    <w:p w14:paraId="626643C2" w14:textId="77777777" w:rsidR="0003687D" w:rsidRDefault="0003687D" w:rsidP="0003687D">
      <w:pPr>
        <w:ind w:firstLine="720"/>
        <w:rPr>
          <w:lang w:val="bg-BG"/>
        </w:rPr>
      </w:pPr>
    </w:p>
    <w:p w14:paraId="71F85A4A" w14:textId="6B312DD8" w:rsidR="00614397" w:rsidRPr="0003687D" w:rsidRDefault="00EC3D11" w:rsidP="0003687D">
      <w:pPr>
        <w:pStyle w:val="Heading1"/>
        <w:rPr>
          <w:lang w:val="bg-BG"/>
        </w:rPr>
      </w:pPr>
      <w:bookmarkStart w:id="19" w:name="_Toc197357021"/>
      <w:r>
        <w:rPr>
          <w:lang w:val="bg-BG"/>
        </w:rPr>
        <w:t>И</w:t>
      </w:r>
      <w:r w:rsidR="00E57F1A">
        <w:rPr>
          <w:lang w:val="bg-BG"/>
        </w:rPr>
        <w:t>зточници</w:t>
      </w:r>
      <w:bookmarkEnd w:id="19"/>
    </w:p>
    <w:p w14:paraId="1337B20B" w14:textId="426CD8B1" w:rsidR="004527C5" w:rsidRPr="004527C5" w:rsidRDefault="004527C5" w:rsidP="00495DE3">
      <w:r>
        <w:t xml:space="preserve">[1] </w:t>
      </w:r>
      <w:r w:rsidRPr="004527C5">
        <w:t>Проучване на Националния статистически институт – https://nsi.bg/sites/default/files/ files/pressreleases/Population2020_IVGTQG5.pdf</w:t>
      </w:r>
    </w:p>
    <w:p w14:paraId="17405EFC" w14:textId="49F93EE6" w:rsidR="00495DE3" w:rsidRDefault="00495DE3" w:rsidP="00495DE3">
      <w:r>
        <w:t>[</w:t>
      </w:r>
      <w:r w:rsidR="00681BC3">
        <w:t>2</w:t>
      </w:r>
      <w:r>
        <w:t xml:space="preserve">] </w:t>
      </w:r>
      <w:hyperlink r:id="rId20" w:history="1">
        <w:r w:rsidR="007C74BC" w:rsidRPr="001A0559">
          <w:rPr>
            <w:rStyle w:val="Hyperlink"/>
            <w:lang w:val="bg-BG"/>
          </w:rPr>
          <w:t>https://mosquitto.org/</w:t>
        </w:r>
      </w:hyperlink>
    </w:p>
    <w:p w14:paraId="7347910B" w14:textId="3ABBBBD8" w:rsidR="007C74BC" w:rsidRPr="007C74BC" w:rsidRDefault="007C74BC" w:rsidP="00495DE3">
      <w:r>
        <w:t xml:space="preserve">[3] </w:t>
      </w:r>
      <w:r w:rsidRPr="007C74BC">
        <w:t>https://pypi.org/project/paho-mqtt/</w:t>
      </w:r>
    </w:p>
    <w:p w14:paraId="5DC50283" w14:textId="67FB118C" w:rsidR="00614397" w:rsidRPr="00B523D7" w:rsidRDefault="00BC69B3" w:rsidP="00614397">
      <w:r>
        <w:t xml:space="preserve">[4] </w:t>
      </w:r>
      <w:r w:rsidR="00B523D7" w:rsidRPr="00B523D7">
        <w:t>https://learn.microsoft.com/en-us/dotnet/</w:t>
      </w:r>
    </w:p>
    <w:sectPr w:rsidR="00614397" w:rsidRPr="00B523D7" w:rsidSect="00D97E7A">
      <w:footerReference w:type="default" r:id="rId21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B6C01" w14:textId="77777777" w:rsidR="00472243" w:rsidRDefault="00472243" w:rsidP="00CA2499">
      <w:pPr>
        <w:spacing w:after="0" w:line="240" w:lineRule="auto"/>
      </w:pPr>
      <w:r>
        <w:separator/>
      </w:r>
    </w:p>
  </w:endnote>
  <w:endnote w:type="continuationSeparator" w:id="0">
    <w:p w14:paraId="1D044870" w14:textId="77777777" w:rsidR="00472243" w:rsidRDefault="00472243" w:rsidP="00CA2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356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205288" w14:textId="55637B57" w:rsidR="00CA2499" w:rsidRDefault="00CA24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421864" w14:textId="77777777" w:rsidR="00CA2499" w:rsidRDefault="00CA2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A7E6D" w14:textId="77777777" w:rsidR="00472243" w:rsidRDefault="00472243" w:rsidP="00CA2499">
      <w:pPr>
        <w:spacing w:after="0" w:line="240" w:lineRule="auto"/>
      </w:pPr>
      <w:r>
        <w:separator/>
      </w:r>
    </w:p>
  </w:footnote>
  <w:footnote w:type="continuationSeparator" w:id="0">
    <w:p w14:paraId="432616A6" w14:textId="77777777" w:rsidR="00472243" w:rsidRDefault="00472243" w:rsidP="00CA2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D436C"/>
    <w:multiLevelType w:val="hybridMultilevel"/>
    <w:tmpl w:val="E9564E90"/>
    <w:lvl w:ilvl="0" w:tplc="76E6E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915BCD"/>
    <w:multiLevelType w:val="hybridMultilevel"/>
    <w:tmpl w:val="1652878E"/>
    <w:lvl w:ilvl="0" w:tplc="FAC86978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8E18FA"/>
    <w:multiLevelType w:val="hybridMultilevel"/>
    <w:tmpl w:val="3E4E8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949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9844866">
    <w:abstractNumId w:val="2"/>
  </w:num>
  <w:num w:numId="3" w16cid:durableId="27302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E6"/>
    <w:rsid w:val="00000F42"/>
    <w:rsid w:val="000112A2"/>
    <w:rsid w:val="0003687D"/>
    <w:rsid w:val="00085CC8"/>
    <w:rsid w:val="00086056"/>
    <w:rsid w:val="000A1501"/>
    <w:rsid w:val="000A3D25"/>
    <w:rsid w:val="000C2AC5"/>
    <w:rsid w:val="000C5CCC"/>
    <w:rsid w:val="000D3771"/>
    <w:rsid w:val="000D668C"/>
    <w:rsid w:val="000D67DE"/>
    <w:rsid w:val="000F1044"/>
    <w:rsid w:val="000F1221"/>
    <w:rsid w:val="000F6383"/>
    <w:rsid w:val="00101197"/>
    <w:rsid w:val="0010444C"/>
    <w:rsid w:val="0010463C"/>
    <w:rsid w:val="00112582"/>
    <w:rsid w:val="00126626"/>
    <w:rsid w:val="001279FC"/>
    <w:rsid w:val="001314BA"/>
    <w:rsid w:val="00141902"/>
    <w:rsid w:val="00153EA2"/>
    <w:rsid w:val="00154CAF"/>
    <w:rsid w:val="0016447B"/>
    <w:rsid w:val="00166553"/>
    <w:rsid w:val="00167533"/>
    <w:rsid w:val="00170411"/>
    <w:rsid w:val="001A4006"/>
    <w:rsid w:val="001A4C91"/>
    <w:rsid w:val="001B0076"/>
    <w:rsid w:val="001B0BC0"/>
    <w:rsid w:val="001B463F"/>
    <w:rsid w:val="001B5569"/>
    <w:rsid w:val="001E4886"/>
    <w:rsid w:val="001F664D"/>
    <w:rsid w:val="001F6F05"/>
    <w:rsid w:val="002027FD"/>
    <w:rsid w:val="00203475"/>
    <w:rsid w:val="00206244"/>
    <w:rsid w:val="002062FB"/>
    <w:rsid w:val="00211002"/>
    <w:rsid w:val="002547CA"/>
    <w:rsid w:val="00262B0B"/>
    <w:rsid w:val="00265A14"/>
    <w:rsid w:val="00267932"/>
    <w:rsid w:val="002747A4"/>
    <w:rsid w:val="00275122"/>
    <w:rsid w:val="00286B25"/>
    <w:rsid w:val="002877B8"/>
    <w:rsid w:val="00292AD7"/>
    <w:rsid w:val="002B1AC4"/>
    <w:rsid w:val="002B417C"/>
    <w:rsid w:val="002B54FB"/>
    <w:rsid w:val="002C0A7B"/>
    <w:rsid w:val="002C5A58"/>
    <w:rsid w:val="002E65D7"/>
    <w:rsid w:val="0030337A"/>
    <w:rsid w:val="0031613E"/>
    <w:rsid w:val="00321C0E"/>
    <w:rsid w:val="00321D78"/>
    <w:rsid w:val="00332A67"/>
    <w:rsid w:val="00335E34"/>
    <w:rsid w:val="0034658B"/>
    <w:rsid w:val="0037057B"/>
    <w:rsid w:val="0037799B"/>
    <w:rsid w:val="003C62D6"/>
    <w:rsid w:val="003C7D18"/>
    <w:rsid w:val="003E2352"/>
    <w:rsid w:val="003E3C51"/>
    <w:rsid w:val="003E4828"/>
    <w:rsid w:val="003E5DB2"/>
    <w:rsid w:val="003F47A8"/>
    <w:rsid w:val="00400A52"/>
    <w:rsid w:val="00426FEF"/>
    <w:rsid w:val="00442980"/>
    <w:rsid w:val="00443872"/>
    <w:rsid w:val="004527C5"/>
    <w:rsid w:val="0045663A"/>
    <w:rsid w:val="0046738A"/>
    <w:rsid w:val="004711DA"/>
    <w:rsid w:val="00472243"/>
    <w:rsid w:val="00485EE4"/>
    <w:rsid w:val="00495DE3"/>
    <w:rsid w:val="004A0C10"/>
    <w:rsid w:val="004A243B"/>
    <w:rsid w:val="004A71DF"/>
    <w:rsid w:val="004B0262"/>
    <w:rsid w:val="004B2043"/>
    <w:rsid w:val="004B3DE7"/>
    <w:rsid w:val="004B43DE"/>
    <w:rsid w:val="004C27A5"/>
    <w:rsid w:val="005102CF"/>
    <w:rsid w:val="00516A00"/>
    <w:rsid w:val="00547FFC"/>
    <w:rsid w:val="00552C1D"/>
    <w:rsid w:val="00554310"/>
    <w:rsid w:val="0056586A"/>
    <w:rsid w:val="00571744"/>
    <w:rsid w:val="00581287"/>
    <w:rsid w:val="005B2F9C"/>
    <w:rsid w:val="005B6E67"/>
    <w:rsid w:val="005C1974"/>
    <w:rsid w:val="005F758E"/>
    <w:rsid w:val="006017E3"/>
    <w:rsid w:val="00603E97"/>
    <w:rsid w:val="00614397"/>
    <w:rsid w:val="0063092F"/>
    <w:rsid w:val="00650529"/>
    <w:rsid w:val="0066255D"/>
    <w:rsid w:val="00676144"/>
    <w:rsid w:val="00681BC3"/>
    <w:rsid w:val="00683A65"/>
    <w:rsid w:val="00695185"/>
    <w:rsid w:val="0069524B"/>
    <w:rsid w:val="006A7570"/>
    <w:rsid w:val="006C1362"/>
    <w:rsid w:val="006C762A"/>
    <w:rsid w:val="006D44F0"/>
    <w:rsid w:val="007066E0"/>
    <w:rsid w:val="00711323"/>
    <w:rsid w:val="00721CB8"/>
    <w:rsid w:val="0075002B"/>
    <w:rsid w:val="007519A7"/>
    <w:rsid w:val="007522EA"/>
    <w:rsid w:val="00752FF0"/>
    <w:rsid w:val="00763A48"/>
    <w:rsid w:val="00772C2F"/>
    <w:rsid w:val="00773D70"/>
    <w:rsid w:val="0077689C"/>
    <w:rsid w:val="00777080"/>
    <w:rsid w:val="00777F6C"/>
    <w:rsid w:val="00792668"/>
    <w:rsid w:val="007944E3"/>
    <w:rsid w:val="007A2875"/>
    <w:rsid w:val="007A69C3"/>
    <w:rsid w:val="007B1C02"/>
    <w:rsid w:val="007C3FB7"/>
    <w:rsid w:val="007C74BC"/>
    <w:rsid w:val="007D1AF3"/>
    <w:rsid w:val="007D24DB"/>
    <w:rsid w:val="007D72DD"/>
    <w:rsid w:val="00856356"/>
    <w:rsid w:val="00863D16"/>
    <w:rsid w:val="00872C4D"/>
    <w:rsid w:val="00874D49"/>
    <w:rsid w:val="008A7866"/>
    <w:rsid w:val="008B35B7"/>
    <w:rsid w:val="008B3806"/>
    <w:rsid w:val="008B57F5"/>
    <w:rsid w:val="008D55BC"/>
    <w:rsid w:val="008F3DC2"/>
    <w:rsid w:val="008F400D"/>
    <w:rsid w:val="008F4D4B"/>
    <w:rsid w:val="00921C6C"/>
    <w:rsid w:val="0093099D"/>
    <w:rsid w:val="00935A98"/>
    <w:rsid w:val="009528D3"/>
    <w:rsid w:val="009614BD"/>
    <w:rsid w:val="009815B6"/>
    <w:rsid w:val="00986E5C"/>
    <w:rsid w:val="009C00E2"/>
    <w:rsid w:val="009C53CA"/>
    <w:rsid w:val="009D0442"/>
    <w:rsid w:val="009D7DDF"/>
    <w:rsid w:val="009E2058"/>
    <w:rsid w:val="00A0308B"/>
    <w:rsid w:val="00A246E9"/>
    <w:rsid w:val="00A35B96"/>
    <w:rsid w:val="00A43F91"/>
    <w:rsid w:val="00A7597D"/>
    <w:rsid w:val="00AA41BE"/>
    <w:rsid w:val="00AB31D2"/>
    <w:rsid w:val="00AB71B7"/>
    <w:rsid w:val="00AC2A89"/>
    <w:rsid w:val="00AD01DF"/>
    <w:rsid w:val="00AD0820"/>
    <w:rsid w:val="00AD6CFF"/>
    <w:rsid w:val="00AE1A59"/>
    <w:rsid w:val="00AE784C"/>
    <w:rsid w:val="00AF1EE6"/>
    <w:rsid w:val="00B00B4D"/>
    <w:rsid w:val="00B027E1"/>
    <w:rsid w:val="00B0362D"/>
    <w:rsid w:val="00B10548"/>
    <w:rsid w:val="00B17860"/>
    <w:rsid w:val="00B43F67"/>
    <w:rsid w:val="00B44791"/>
    <w:rsid w:val="00B523D7"/>
    <w:rsid w:val="00B54896"/>
    <w:rsid w:val="00B71E0E"/>
    <w:rsid w:val="00BC3CE1"/>
    <w:rsid w:val="00BC69B3"/>
    <w:rsid w:val="00BD0188"/>
    <w:rsid w:val="00BD1CF2"/>
    <w:rsid w:val="00BD262F"/>
    <w:rsid w:val="00BD44CA"/>
    <w:rsid w:val="00BF491E"/>
    <w:rsid w:val="00BF4EDD"/>
    <w:rsid w:val="00C14513"/>
    <w:rsid w:val="00C15126"/>
    <w:rsid w:val="00C346CD"/>
    <w:rsid w:val="00C43E72"/>
    <w:rsid w:val="00C63928"/>
    <w:rsid w:val="00C73024"/>
    <w:rsid w:val="00C90379"/>
    <w:rsid w:val="00C924B8"/>
    <w:rsid w:val="00CA2499"/>
    <w:rsid w:val="00CB3028"/>
    <w:rsid w:val="00CD7911"/>
    <w:rsid w:val="00CF01B7"/>
    <w:rsid w:val="00CF776D"/>
    <w:rsid w:val="00D04168"/>
    <w:rsid w:val="00D07BBA"/>
    <w:rsid w:val="00D13DD8"/>
    <w:rsid w:val="00D160B8"/>
    <w:rsid w:val="00D24EF1"/>
    <w:rsid w:val="00D523E9"/>
    <w:rsid w:val="00D64D06"/>
    <w:rsid w:val="00D65E99"/>
    <w:rsid w:val="00D678FE"/>
    <w:rsid w:val="00D67B17"/>
    <w:rsid w:val="00D754EA"/>
    <w:rsid w:val="00D77D8B"/>
    <w:rsid w:val="00D81605"/>
    <w:rsid w:val="00D97E7A"/>
    <w:rsid w:val="00DA28FA"/>
    <w:rsid w:val="00DA4C4A"/>
    <w:rsid w:val="00DC78A3"/>
    <w:rsid w:val="00DE0A54"/>
    <w:rsid w:val="00DF10CE"/>
    <w:rsid w:val="00DF47CC"/>
    <w:rsid w:val="00E02F84"/>
    <w:rsid w:val="00E033DF"/>
    <w:rsid w:val="00E050FE"/>
    <w:rsid w:val="00E0621D"/>
    <w:rsid w:val="00E15BC4"/>
    <w:rsid w:val="00E169C9"/>
    <w:rsid w:val="00E21BFA"/>
    <w:rsid w:val="00E34953"/>
    <w:rsid w:val="00E36E61"/>
    <w:rsid w:val="00E57222"/>
    <w:rsid w:val="00E57F1A"/>
    <w:rsid w:val="00E66262"/>
    <w:rsid w:val="00E85EA9"/>
    <w:rsid w:val="00EA2330"/>
    <w:rsid w:val="00EB7C9B"/>
    <w:rsid w:val="00EC3D11"/>
    <w:rsid w:val="00ED7E31"/>
    <w:rsid w:val="00EF52D1"/>
    <w:rsid w:val="00F34E0E"/>
    <w:rsid w:val="00F54C89"/>
    <w:rsid w:val="00F56068"/>
    <w:rsid w:val="00F565E2"/>
    <w:rsid w:val="00F761AA"/>
    <w:rsid w:val="00F801B9"/>
    <w:rsid w:val="00FD3D25"/>
    <w:rsid w:val="00FD7D4E"/>
    <w:rsid w:val="00FE1EB7"/>
    <w:rsid w:val="00FE5C67"/>
    <w:rsid w:val="00FF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BE9C4"/>
  <w15:chartTrackingRefBased/>
  <w15:docId w15:val="{9E7E2067-7386-4706-BF30-1F0F7087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0FE"/>
    <w:pPr>
      <w:spacing w:line="360" w:lineRule="auto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0FE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0B8"/>
    <w:pPr>
      <w:keepNext/>
      <w:keepLines/>
      <w:spacing w:before="160" w:after="8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1DF"/>
    <w:pPr>
      <w:keepNext/>
      <w:keepLines/>
      <w:spacing w:before="160" w:after="80"/>
      <w:jc w:val="center"/>
      <w:outlineLvl w:val="2"/>
    </w:pPr>
    <w:rPr>
      <w:rFonts w:eastAsiaTheme="majorEastAsia" w:cstheme="majorBidi"/>
      <w:b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0FE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60B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71DF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E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54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8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24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499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CA24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499"/>
    <w:rPr>
      <w:rFonts w:ascii="Times New Roman" w:hAnsi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A249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2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24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3EA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andonov@tu-sofia.b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mosquitto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allmeFilip/PS_Course_Wor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15</Pages>
  <Words>2436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Andonov</dc:creator>
  <cp:keywords/>
  <dc:description/>
  <cp:lastModifiedBy>Filip</cp:lastModifiedBy>
  <cp:revision>253</cp:revision>
  <dcterms:created xsi:type="dcterms:W3CDTF">2025-05-04T19:33:00Z</dcterms:created>
  <dcterms:modified xsi:type="dcterms:W3CDTF">2025-05-05T14:05:00Z</dcterms:modified>
</cp:coreProperties>
</file>