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711" w:rsidRPr="008D01E1" w:rsidRDefault="00C93711" w:rsidP="00C93711">
      <w:pPr>
        <w:rPr>
          <w:szCs w:val="21"/>
        </w:rPr>
      </w:pPr>
      <w:r w:rsidRPr="008D01E1">
        <w:rPr>
          <w:szCs w:val="21"/>
        </w:rPr>
        <w:t xml:space="preserve">Introduction </w:t>
      </w:r>
    </w:p>
    <w:p w:rsidR="00C93711" w:rsidRPr="008D01E1" w:rsidRDefault="00135859" w:rsidP="00C93711">
      <w:pPr>
        <w:rPr>
          <w:szCs w:val="21"/>
        </w:rPr>
      </w:pPr>
      <w:r w:rsidRPr="008D01E1">
        <w:rPr>
          <w:szCs w:val="21"/>
        </w:rPr>
        <w:t>1.</w:t>
      </w:r>
      <w:r w:rsidR="00C93711" w:rsidRPr="008D01E1">
        <w:rPr>
          <w:szCs w:val="21"/>
        </w:rPr>
        <w:t xml:space="preserve"> DM vs. KDD </w:t>
      </w:r>
    </w:p>
    <w:p w:rsidR="00C93711" w:rsidRPr="008D01E1" w:rsidRDefault="00C93711" w:rsidP="00C93711">
      <w:pPr>
        <w:ind w:firstLine="420"/>
        <w:rPr>
          <w:szCs w:val="21"/>
        </w:rPr>
      </w:pPr>
      <w:r w:rsidRPr="008D01E1">
        <w:rPr>
          <w:szCs w:val="21"/>
        </w:rPr>
        <w:t>Data mining (knowledge discovery from data)</w:t>
      </w:r>
    </w:p>
    <w:p w:rsidR="00C93711" w:rsidRPr="008D01E1" w:rsidRDefault="00C93711" w:rsidP="00C93711">
      <w:pPr>
        <w:ind w:firstLine="420"/>
        <w:rPr>
          <w:szCs w:val="21"/>
        </w:rPr>
      </w:pPr>
      <w:r w:rsidRPr="008D01E1">
        <w:rPr>
          <w:rFonts w:cs="Tahoma"/>
          <w:kern w:val="0"/>
          <w:szCs w:val="21"/>
        </w:rPr>
        <w:t>Knowledge discovery (mining) in databases (KDD)</w:t>
      </w:r>
    </w:p>
    <w:p w:rsidR="00C93711" w:rsidRPr="008D01E1" w:rsidRDefault="00135859" w:rsidP="00C93711">
      <w:pPr>
        <w:rPr>
          <w:szCs w:val="21"/>
        </w:rPr>
      </w:pPr>
      <w:r w:rsidRPr="008D01E1">
        <w:rPr>
          <w:szCs w:val="21"/>
        </w:rPr>
        <w:t>2.</w:t>
      </w:r>
      <w:r w:rsidR="00C93711" w:rsidRPr="008D01E1">
        <w:rPr>
          <w:szCs w:val="21"/>
        </w:rPr>
        <w:t xml:space="preserve"> Steps of KDD; iterative in nature; results need to be validated. </w:t>
      </w:r>
    </w:p>
    <w:p w:rsidR="00135859" w:rsidRPr="008D01E1" w:rsidRDefault="00135859" w:rsidP="00135859">
      <w:pPr>
        <w:autoSpaceDE w:val="0"/>
        <w:autoSpaceDN w:val="0"/>
        <w:adjustRightInd w:val="0"/>
        <w:jc w:val="left"/>
        <w:rPr>
          <w:szCs w:val="21"/>
        </w:rPr>
      </w:pPr>
      <w:r w:rsidRPr="008D01E1">
        <w:rPr>
          <w:szCs w:val="21"/>
        </w:rPr>
        <w:t xml:space="preserve">A KDD process includes data cleaning, data integration, </w:t>
      </w:r>
      <w:proofErr w:type="gramStart"/>
      <w:r w:rsidRPr="008D01E1">
        <w:rPr>
          <w:szCs w:val="21"/>
        </w:rPr>
        <w:t>data</w:t>
      </w:r>
      <w:proofErr w:type="gramEnd"/>
    </w:p>
    <w:p w:rsidR="00135859" w:rsidRPr="008D01E1" w:rsidRDefault="00135859" w:rsidP="00135859">
      <w:pPr>
        <w:autoSpaceDE w:val="0"/>
        <w:autoSpaceDN w:val="0"/>
        <w:adjustRightInd w:val="0"/>
        <w:jc w:val="left"/>
        <w:rPr>
          <w:szCs w:val="21"/>
        </w:rPr>
      </w:pPr>
      <w:proofErr w:type="gramStart"/>
      <w:r w:rsidRPr="008D01E1">
        <w:rPr>
          <w:szCs w:val="21"/>
        </w:rPr>
        <w:t>selection</w:t>
      </w:r>
      <w:proofErr w:type="gramEnd"/>
      <w:r w:rsidRPr="008D01E1">
        <w:rPr>
          <w:szCs w:val="21"/>
        </w:rPr>
        <w:t>, transformation, data mining, pattern evaluation, and</w:t>
      </w:r>
    </w:p>
    <w:p w:rsidR="00135859" w:rsidRPr="008D01E1" w:rsidRDefault="00135859" w:rsidP="00135859">
      <w:pPr>
        <w:rPr>
          <w:szCs w:val="21"/>
        </w:rPr>
      </w:pPr>
      <w:proofErr w:type="gramStart"/>
      <w:r w:rsidRPr="008D01E1">
        <w:rPr>
          <w:szCs w:val="21"/>
        </w:rPr>
        <w:t>knowledge</w:t>
      </w:r>
      <w:proofErr w:type="gramEnd"/>
      <w:r w:rsidRPr="008D01E1">
        <w:rPr>
          <w:szCs w:val="21"/>
        </w:rPr>
        <w:t xml:space="preserve"> presentation</w:t>
      </w:r>
    </w:p>
    <w:p w:rsidR="00135859" w:rsidRPr="008D01E1" w:rsidRDefault="00135859" w:rsidP="00135859">
      <w:pPr>
        <w:autoSpaceDE w:val="0"/>
        <w:autoSpaceDN w:val="0"/>
        <w:adjustRightInd w:val="0"/>
        <w:ind w:firstLine="420"/>
        <w:jc w:val="left"/>
        <w:rPr>
          <w:rFonts w:cs="Tahoma"/>
          <w:color w:val="000000"/>
          <w:kern w:val="0"/>
          <w:szCs w:val="21"/>
        </w:rPr>
      </w:pPr>
      <w:r w:rsidRPr="008D01E1">
        <w:rPr>
          <w:rFonts w:cs="Tahoma"/>
          <w:color w:val="000000"/>
          <w:kern w:val="0"/>
          <w:szCs w:val="21"/>
        </w:rPr>
        <w:t>Learning the application domain</w:t>
      </w:r>
    </w:p>
    <w:p w:rsidR="00135859" w:rsidRPr="008D01E1" w:rsidRDefault="00135859" w:rsidP="00135859">
      <w:pPr>
        <w:autoSpaceDE w:val="0"/>
        <w:autoSpaceDN w:val="0"/>
        <w:adjustRightInd w:val="0"/>
        <w:ind w:left="420" w:firstLine="420"/>
        <w:jc w:val="left"/>
        <w:rPr>
          <w:rFonts w:cs="Tahoma"/>
          <w:color w:val="000000"/>
          <w:kern w:val="0"/>
          <w:szCs w:val="21"/>
        </w:rPr>
      </w:pPr>
      <w:proofErr w:type="gramStart"/>
      <w:r w:rsidRPr="008D01E1">
        <w:rPr>
          <w:rFonts w:cs="Tahoma"/>
          <w:color w:val="000000"/>
          <w:kern w:val="0"/>
          <w:szCs w:val="21"/>
        </w:rPr>
        <w:t>relevant</w:t>
      </w:r>
      <w:proofErr w:type="gramEnd"/>
      <w:r w:rsidRPr="008D01E1">
        <w:rPr>
          <w:rFonts w:cs="Tahoma"/>
          <w:color w:val="000000"/>
          <w:kern w:val="0"/>
          <w:szCs w:val="21"/>
        </w:rPr>
        <w:t xml:space="preserve"> prior knowledge and goals of application</w:t>
      </w:r>
    </w:p>
    <w:p w:rsidR="00135859" w:rsidRPr="008D01E1" w:rsidRDefault="00135859" w:rsidP="00135859">
      <w:pPr>
        <w:autoSpaceDE w:val="0"/>
        <w:autoSpaceDN w:val="0"/>
        <w:adjustRightInd w:val="0"/>
        <w:ind w:firstLine="420"/>
        <w:jc w:val="left"/>
        <w:rPr>
          <w:rFonts w:cs="Tahoma"/>
          <w:color w:val="000000"/>
          <w:kern w:val="0"/>
          <w:szCs w:val="21"/>
        </w:rPr>
      </w:pPr>
      <w:r w:rsidRPr="008D01E1">
        <w:rPr>
          <w:rFonts w:cs="Tahoma"/>
          <w:color w:val="000000"/>
          <w:kern w:val="0"/>
          <w:szCs w:val="21"/>
        </w:rPr>
        <w:t>Creating a target data set: data selection</w:t>
      </w:r>
    </w:p>
    <w:p w:rsidR="00135859" w:rsidRPr="008D01E1" w:rsidRDefault="00135859" w:rsidP="00135859">
      <w:pPr>
        <w:autoSpaceDE w:val="0"/>
        <w:autoSpaceDN w:val="0"/>
        <w:adjustRightInd w:val="0"/>
        <w:ind w:firstLine="420"/>
        <w:jc w:val="left"/>
        <w:rPr>
          <w:rFonts w:cs="Tahoma"/>
          <w:color w:val="000000"/>
          <w:kern w:val="0"/>
          <w:szCs w:val="21"/>
        </w:rPr>
      </w:pPr>
      <w:r w:rsidRPr="008D01E1">
        <w:rPr>
          <w:rFonts w:cs="Tahoma"/>
          <w:color w:val="00009A"/>
          <w:kern w:val="0"/>
          <w:szCs w:val="21"/>
        </w:rPr>
        <w:t xml:space="preserve">Data cleaning </w:t>
      </w:r>
      <w:r w:rsidRPr="008D01E1">
        <w:rPr>
          <w:rFonts w:cs="Tahoma"/>
          <w:color w:val="000000"/>
          <w:kern w:val="0"/>
          <w:szCs w:val="21"/>
        </w:rPr>
        <w:t>and preprocessing: (</w:t>
      </w:r>
      <w:r w:rsidRPr="008D01E1">
        <w:rPr>
          <w:rFonts w:cs="Tahoma"/>
          <w:color w:val="FF0000"/>
          <w:kern w:val="0"/>
          <w:szCs w:val="21"/>
        </w:rPr>
        <w:t>may take 60% of effort!</w:t>
      </w:r>
      <w:r w:rsidRPr="008D01E1">
        <w:rPr>
          <w:rFonts w:cs="Tahoma"/>
          <w:color w:val="000000"/>
          <w:kern w:val="0"/>
          <w:szCs w:val="21"/>
        </w:rPr>
        <w:t>)</w:t>
      </w:r>
    </w:p>
    <w:p w:rsidR="00135859" w:rsidRPr="008D01E1" w:rsidRDefault="00135859" w:rsidP="00135859">
      <w:pPr>
        <w:autoSpaceDE w:val="0"/>
        <w:autoSpaceDN w:val="0"/>
        <w:adjustRightInd w:val="0"/>
        <w:ind w:firstLine="420"/>
        <w:jc w:val="left"/>
        <w:rPr>
          <w:rFonts w:cs="Tahoma"/>
          <w:color w:val="00009A"/>
          <w:kern w:val="0"/>
          <w:szCs w:val="21"/>
        </w:rPr>
      </w:pPr>
      <w:r w:rsidRPr="008D01E1">
        <w:rPr>
          <w:rFonts w:cs="Tahoma"/>
          <w:color w:val="00009A"/>
          <w:kern w:val="0"/>
          <w:szCs w:val="21"/>
        </w:rPr>
        <w:t>Data reduction and transformation</w:t>
      </w:r>
    </w:p>
    <w:p w:rsidR="00135859" w:rsidRPr="008D01E1" w:rsidRDefault="00135859" w:rsidP="00135859">
      <w:pPr>
        <w:autoSpaceDE w:val="0"/>
        <w:autoSpaceDN w:val="0"/>
        <w:adjustRightInd w:val="0"/>
        <w:ind w:left="420" w:firstLine="420"/>
        <w:jc w:val="left"/>
        <w:rPr>
          <w:rFonts w:cs="Tahoma"/>
          <w:color w:val="000000"/>
          <w:kern w:val="0"/>
          <w:szCs w:val="21"/>
        </w:rPr>
      </w:pPr>
      <w:r w:rsidRPr="008D01E1">
        <w:rPr>
          <w:rFonts w:cs="Tahoma"/>
          <w:color w:val="000000"/>
          <w:kern w:val="0"/>
          <w:szCs w:val="21"/>
        </w:rPr>
        <w:t xml:space="preserve">Find useful features, dimensionality/variable reduction, </w:t>
      </w:r>
      <w:proofErr w:type="gramStart"/>
      <w:r w:rsidRPr="008D01E1">
        <w:rPr>
          <w:rFonts w:cs="Tahoma"/>
          <w:color w:val="000000"/>
          <w:kern w:val="0"/>
          <w:szCs w:val="21"/>
        </w:rPr>
        <w:t>invariant</w:t>
      </w:r>
      <w:proofErr w:type="gramEnd"/>
    </w:p>
    <w:p w:rsidR="00135859" w:rsidRPr="008D01E1" w:rsidRDefault="00135859" w:rsidP="00135859">
      <w:pPr>
        <w:autoSpaceDE w:val="0"/>
        <w:autoSpaceDN w:val="0"/>
        <w:adjustRightInd w:val="0"/>
        <w:jc w:val="left"/>
        <w:rPr>
          <w:rFonts w:cs="Tahoma"/>
          <w:color w:val="000000"/>
          <w:kern w:val="0"/>
          <w:szCs w:val="21"/>
        </w:rPr>
      </w:pPr>
      <w:proofErr w:type="gramStart"/>
      <w:r w:rsidRPr="008D01E1">
        <w:rPr>
          <w:rFonts w:cs="Tahoma"/>
          <w:color w:val="000000"/>
          <w:kern w:val="0"/>
          <w:szCs w:val="21"/>
        </w:rPr>
        <w:t>representation</w:t>
      </w:r>
      <w:proofErr w:type="gramEnd"/>
      <w:r w:rsidRPr="008D01E1">
        <w:rPr>
          <w:rFonts w:cs="Tahoma"/>
          <w:color w:val="000000"/>
          <w:kern w:val="0"/>
          <w:szCs w:val="21"/>
        </w:rPr>
        <w:t>.</w:t>
      </w:r>
    </w:p>
    <w:p w:rsidR="00135859" w:rsidRPr="008D01E1" w:rsidRDefault="00135859" w:rsidP="00135859">
      <w:pPr>
        <w:autoSpaceDE w:val="0"/>
        <w:autoSpaceDN w:val="0"/>
        <w:adjustRightInd w:val="0"/>
        <w:ind w:firstLine="420"/>
        <w:jc w:val="left"/>
        <w:rPr>
          <w:rFonts w:cs="Tahoma"/>
          <w:color w:val="000000"/>
          <w:kern w:val="0"/>
          <w:szCs w:val="21"/>
        </w:rPr>
      </w:pPr>
      <w:r w:rsidRPr="008D01E1">
        <w:rPr>
          <w:rFonts w:cs="Tahoma"/>
          <w:color w:val="000000"/>
          <w:kern w:val="0"/>
          <w:szCs w:val="21"/>
        </w:rPr>
        <w:t>Choosing functions of data mining</w:t>
      </w:r>
    </w:p>
    <w:p w:rsidR="00135859" w:rsidRPr="008D01E1" w:rsidRDefault="00135859" w:rsidP="00135859">
      <w:pPr>
        <w:autoSpaceDE w:val="0"/>
        <w:autoSpaceDN w:val="0"/>
        <w:adjustRightInd w:val="0"/>
        <w:ind w:left="420" w:firstLine="420"/>
        <w:jc w:val="left"/>
        <w:rPr>
          <w:rFonts w:cs="Tahoma"/>
          <w:color w:val="000000"/>
          <w:kern w:val="0"/>
          <w:szCs w:val="21"/>
        </w:rPr>
      </w:pPr>
      <w:proofErr w:type="gramStart"/>
      <w:r w:rsidRPr="008D01E1">
        <w:rPr>
          <w:rFonts w:cs="Tahoma"/>
          <w:color w:val="000000"/>
          <w:kern w:val="0"/>
          <w:szCs w:val="21"/>
        </w:rPr>
        <w:t>summarization</w:t>
      </w:r>
      <w:proofErr w:type="gramEnd"/>
      <w:r w:rsidRPr="008D01E1">
        <w:rPr>
          <w:rFonts w:cs="Tahoma"/>
          <w:color w:val="000000"/>
          <w:kern w:val="0"/>
          <w:szCs w:val="21"/>
        </w:rPr>
        <w:t>, classification, regression, association, clustering.</w:t>
      </w:r>
    </w:p>
    <w:p w:rsidR="00135859" w:rsidRPr="008D01E1" w:rsidRDefault="00135859" w:rsidP="00135859">
      <w:pPr>
        <w:autoSpaceDE w:val="0"/>
        <w:autoSpaceDN w:val="0"/>
        <w:adjustRightInd w:val="0"/>
        <w:ind w:firstLine="420"/>
        <w:jc w:val="left"/>
        <w:rPr>
          <w:rFonts w:cs="Tahoma"/>
          <w:color w:val="000000"/>
          <w:kern w:val="0"/>
          <w:szCs w:val="21"/>
        </w:rPr>
      </w:pPr>
      <w:r w:rsidRPr="008D01E1">
        <w:rPr>
          <w:rFonts w:cs="Tahoma"/>
          <w:color w:val="000000"/>
          <w:kern w:val="0"/>
          <w:szCs w:val="21"/>
        </w:rPr>
        <w:t>Choosing the mining algorithm(s)</w:t>
      </w:r>
    </w:p>
    <w:p w:rsidR="00135859" w:rsidRPr="008D01E1" w:rsidRDefault="00135859" w:rsidP="00135859">
      <w:pPr>
        <w:autoSpaceDE w:val="0"/>
        <w:autoSpaceDN w:val="0"/>
        <w:adjustRightInd w:val="0"/>
        <w:ind w:firstLine="420"/>
        <w:jc w:val="left"/>
        <w:rPr>
          <w:rFonts w:cs="Tahoma"/>
          <w:color w:val="000000"/>
          <w:kern w:val="0"/>
          <w:szCs w:val="21"/>
        </w:rPr>
      </w:pPr>
      <w:r w:rsidRPr="008D01E1">
        <w:rPr>
          <w:rFonts w:cs="Tahoma"/>
          <w:color w:val="00009A"/>
          <w:kern w:val="0"/>
          <w:szCs w:val="21"/>
        </w:rPr>
        <w:t>Data mining</w:t>
      </w:r>
      <w:r w:rsidRPr="008D01E1">
        <w:rPr>
          <w:rFonts w:cs="Tahoma"/>
          <w:color w:val="000000"/>
          <w:kern w:val="0"/>
          <w:szCs w:val="21"/>
        </w:rPr>
        <w:t>: search for patterns of interest</w:t>
      </w:r>
    </w:p>
    <w:p w:rsidR="00135859" w:rsidRPr="008D01E1" w:rsidRDefault="00135859" w:rsidP="00135859">
      <w:pPr>
        <w:autoSpaceDE w:val="0"/>
        <w:autoSpaceDN w:val="0"/>
        <w:adjustRightInd w:val="0"/>
        <w:ind w:firstLine="420"/>
        <w:jc w:val="left"/>
        <w:rPr>
          <w:rFonts w:cs="Tahoma"/>
          <w:color w:val="00009A"/>
          <w:kern w:val="0"/>
          <w:szCs w:val="21"/>
        </w:rPr>
      </w:pPr>
      <w:r w:rsidRPr="008D01E1">
        <w:rPr>
          <w:rFonts w:cs="Tahoma"/>
          <w:color w:val="00009A"/>
          <w:kern w:val="0"/>
          <w:szCs w:val="21"/>
        </w:rPr>
        <w:t>Pattern evaluation and knowledge presentation</w:t>
      </w:r>
    </w:p>
    <w:p w:rsidR="00135859" w:rsidRPr="008D01E1" w:rsidRDefault="00135859" w:rsidP="00135859">
      <w:pPr>
        <w:autoSpaceDE w:val="0"/>
        <w:autoSpaceDN w:val="0"/>
        <w:adjustRightInd w:val="0"/>
        <w:ind w:left="420" w:firstLine="420"/>
        <w:jc w:val="left"/>
        <w:rPr>
          <w:rFonts w:cs="Tahoma"/>
          <w:color w:val="000000"/>
          <w:kern w:val="0"/>
          <w:szCs w:val="21"/>
        </w:rPr>
      </w:pPr>
      <w:proofErr w:type="gramStart"/>
      <w:r w:rsidRPr="008D01E1">
        <w:rPr>
          <w:rFonts w:cs="Tahoma"/>
          <w:color w:val="000000"/>
          <w:kern w:val="0"/>
          <w:szCs w:val="21"/>
        </w:rPr>
        <w:t>visualization</w:t>
      </w:r>
      <w:proofErr w:type="gramEnd"/>
      <w:r w:rsidRPr="008D01E1">
        <w:rPr>
          <w:rFonts w:cs="Tahoma"/>
          <w:color w:val="000000"/>
          <w:kern w:val="0"/>
          <w:szCs w:val="21"/>
        </w:rPr>
        <w:t>, transformation, removing redundant patterns, etc.</w:t>
      </w:r>
    </w:p>
    <w:p w:rsidR="00135859" w:rsidRPr="008D01E1" w:rsidRDefault="00135859" w:rsidP="00135859">
      <w:pPr>
        <w:ind w:firstLine="420"/>
        <w:rPr>
          <w:szCs w:val="21"/>
        </w:rPr>
      </w:pPr>
      <w:r w:rsidRPr="008D01E1">
        <w:rPr>
          <w:rFonts w:cs="Tahoma"/>
          <w:color w:val="000000"/>
          <w:kern w:val="0"/>
          <w:szCs w:val="21"/>
        </w:rPr>
        <w:t>Use of discovered knowledge</w:t>
      </w:r>
    </w:p>
    <w:p w:rsidR="00C93711" w:rsidRPr="008D01E1" w:rsidRDefault="00135859" w:rsidP="00C93711">
      <w:pPr>
        <w:rPr>
          <w:szCs w:val="21"/>
        </w:rPr>
      </w:pPr>
      <w:r w:rsidRPr="008D01E1">
        <w:rPr>
          <w:szCs w:val="21"/>
        </w:rPr>
        <w:t xml:space="preserve">3. </w:t>
      </w:r>
      <w:r w:rsidR="00C93711" w:rsidRPr="008D01E1">
        <w:rPr>
          <w:szCs w:val="21"/>
        </w:rPr>
        <w:t>Database (efficiency) vs. Machine learning (effectiveness) vs. Statistics (validity):</w:t>
      </w:r>
    </w:p>
    <w:p w:rsidR="00135859" w:rsidRPr="008D01E1" w:rsidRDefault="00135859" w:rsidP="00C93711">
      <w:pPr>
        <w:rPr>
          <w:szCs w:val="21"/>
        </w:rPr>
      </w:pPr>
      <w:r w:rsidRPr="008D01E1">
        <w:rPr>
          <w:szCs w:val="21"/>
        </w:rPr>
        <w:tab/>
      </w:r>
    </w:p>
    <w:p w:rsidR="00220A21" w:rsidRPr="008D01E1" w:rsidRDefault="00135859" w:rsidP="00C93711">
      <w:pPr>
        <w:rPr>
          <w:szCs w:val="21"/>
        </w:rPr>
      </w:pPr>
      <w:r w:rsidRPr="008D01E1">
        <w:rPr>
          <w:szCs w:val="21"/>
        </w:rPr>
        <w:t xml:space="preserve">4. </w:t>
      </w:r>
      <w:r w:rsidR="00C93711" w:rsidRPr="008D01E1">
        <w:rPr>
          <w:szCs w:val="21"/>
        </w:rPr>
        <w:t>Able to cast a real problem into a data mining problem.</w:t>
      </w:r>
    </w:p>
    <w:p w:rsidR="00930DDF" w:rsidRPr="008D01E1" w:rsidRDefault="00930DDF" w:rsidP="00C93711">
      <w:pPr>
        <w:rPr>
          <w:szCs w:val="21"/>
        </w:rPr>
      </w:pPr>
    </w:p>
    <w:p w:rsidR="00930DDF" w:rsidRPr="008D01E1" w:rsidRDefault="00930DDF" w:rsidP="00C93711">
      <w:pPr>
        <w:rPr>
          <w:szCs w:val="21"/>
        </w:rPr>
      </w:pPr>
    </w:p>
    <w:p w:rsidR="00930DDF" w:rsidRPr="008D01E1" w:rsidRDefault="00930DDF">
      <w:pPr>
        <w:widowControl/>
        <w:jc w:val="left"/>
        <w:rPr>
          <w:szCs w:val="21"/>
        </w:rPr>
      </w:pPr>
      <w:r w:rsidRPr="008D01E1">
        <w:rPr>
          <w:szCs w:val="21"/>
        </w:rPr>
        <w:br w:type="page"/>
      </w:r>
    </w:p>
    <w:p w:rsidR="00930DDF" w:rsidRPr="008D01E1" w:rsidRDefault="00930DDF" w:rsidP="00C93711">
      <w:pPr>
        <w:rPr>
          <w:szCs w:val="21"/>
        </w:rPr>
      </w:pPr>
      <w:r w:rsidRPr="008D01E1">
        <w:rPr>
          <w:szCs w:val="21"/>
        </w:rPr>
        <w:lastRenderedPageBreak/>
        <w:t xml:space="preserve">Data Warehousing and OLAP </w:t>
      </w:r>
    </w:p>
    <w:p w:rsidR="00930DDF" w:rsidRPr="008D01E1" w:rsidRDefault="00930DDF" w:rsidP="00C93711">
      <w:pPr>
        <w:rPr>
          <w:szCs w:val="21"/>
        </w:rPr>
      </w:pPr>
      <w:r w:rsidRPr="008D01E1">
        <w:rPr>
          <w:szCs w:val="21"/>
        </w:rPr>
        <w:t xml:space="preserve">I </w:t>
      </w:r>
      <w:proofErr w:type="gramStart"/>
      <w:r w:rsidRPr="008D01E1">
        <w:rPr>
          <w:szCs w:val="21"/>
        </w:rPr>
        <w:t>Understand</w:t>
      </w:r>
      <w:proofErr w:type="gramEnd"/>
      <w:r w:rsidRPr="008D01E1">
        <w:rPr>
          <w:szCs w:val="21"/>
        </w:rPr>
        <w:t xml:space="preserve"> the four characteristics of DW (DW vs. Data Mart) </w:t>
      </w:r>
    </w:p>
    <w:p w:rsidR="00930DDF" w:rsidRPr="008D01E1" w:rsidRDefault="00930DDF" w:rsidP="00930DDF">
      <w:pPr>
        <w:rPr>
          <w:szCs w:val="21"/>
        </w:rPr>
      </w:pPr>
      <w:r w:rsidRPr="008D01E1">
        <w:rPr>
          <w:szCs w:val="21"/>
        </w:rPr>
        <w:tab/>
      </w:r>
      <w:proofErr w:type="gramStart"/>
      <w:r w:rsidRPr="008D01E1">
        <w:rPr>
          <w:szCs w:val="21"/>
        </w:rPr>
        <w:t>subject-oriented</w:t>
      </w:r>
      <w:proofErr w:type="gramEnd"/>
      <w:r w:rsidRPr="008D01E1">
        <w:rPr>
          <w:szCs w:val="21"/>
        </w:rPr>
        <w:t>, integrated, time-variant,</w:t>
      </w:r>
      <w:r w:rsidR="008D01E1" w:rsidRPr="008D01E1">
        <w:rPr>
          <w:szCs w:val="21"/>
        </w:rPr>
        <w:t xml:space="preserve"> </w:t>
      </w:r>
      <w:r w:rsidRPr="008D01E1">
        <w:rPr>
          <w:szCs w:val="21"/>
        </w:rPr>
        <w:t>and nonvolatile collection of data</w:t>
      </w:r>
    </w:p>
    <w:p w:rsidR="00930DDF" w:rsidRPr="008D01E1" w:rsidRDefault="00930DDF" w:rsidP="00C93711">
      <w:pPr>
        <w:rPr>
          <w:szCs w:val="21"/>
        </w:rPr>
      </w:pPr>
      <w:r w:rsidRPr="008D01E1">
        <w:rPr>
          <w:szCs w:val="21"/>
        </w:rPr>
        <w:t xml:space="preserve">I Differences between OLTP and OLAP </w:t>
      </w:r>
    </w:p>
    <w:p w:rsidR="000D5F45" w:rsidRPr="008D01E1" w:rsidRDefault="000D5F45" w:rsidP="00C93711">
      <w:pPr>
        <w:rPr>
          <w:szCs w:val="21"/>
        </w:rPr>
      </w:pPr>
      <w:r w:rsidRPr="008D01E1">
        <w:rPr>
          <w:szCs w:val="21"/>
        </w:rPr>
        <w:tab/>
      </w:r>
      <w:r w:rsidR="007F4E36" w:rsidRPr="008D01E1">
        <w:rPr>
          <w:noProof/>
          <w:szCs w:val="21"/>
        </w:rPr>
        <w:drawing>
          <wp:inline distT="0" distB="0" distL="0" distR="0" wp14:anchorId="7DA1E9B9" wp14:editId="08D38A73">
            <wp:extent cx="5274310" cy="31229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DF" w:rsidRPr="008D01E1" w:rsidRDefault="00930DDF" w:rsidP="00C93711">
      <w:pPr>
        <w:rPr>
          <w:szCs w:val="21"/>
        </w:rPr>
      </w:pPr>
      <w:r w:rsidRPr="008D01E1">
        <w:rPr>
          <w:szCs w:val="21"/>
        </w:rPr>
        <w:t xml:space="preserve">I Multidimensional data model; data cube; </w:t>
      </w:r>
    </w:p>
    <w:p w:rsidR="008D01E1" w:rsidRPr="008D01E1" w:rsidRDefault="00930DDF" w:rsidP="00C93711">
      <w:pPr>
        <w:rPr>
          <w:szCs w:val="21"/>
        </w:rPr>
      </w:pPr>
      <w:r w:rsidRPr="008D01E1">
        <w:rPr>
          <w:szCs w:val="21"/>
        </w:rPr>
        <w:t>I fact, dimension, measure, hierarchies</w:t>
      </w:r>
    </w:p>
    <w:p w:rsidR="00930DDF" w:rsidRPr="008D01E1" w:rsidRDefault="008D01E1" w:rsidP="00C93711">
      <w:pPr>
        <w:rPr>
          <w:szCs w:val="21"/>
        </w:rPr>
      </w:pPr>
      <w:r w:rsidRPr="008D01E1">
        <w:rPr>
          <w:noProof/>
          <w:szCs w:val="21"/>
        </w:rPr>
        <w:drawing>
          <wp:inline distT="0" distB="0" distL="0" distR="0" wp14:anchorId="65058B98" wp14:editId="6663A687">
            <wp:extent cx="5274310" cy="17837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DDF" w:rsidRPr="008D01E1">
        <w:rPr>
          <w:szCs w:val="21"/>
        </w:rPr>
        <w:t xml:space="preserve"> </w:t>
      </w:r>
    </w:p>
    <w:p w:rsidR="000C659B" w:rsidRPr="008D01E1" w:rsidRDefault="00930DDF" w:rsidP="00C93711">
      <w:pPr>
        <w:rPr>
          <w:szCs w:val="21"/>
        </w:rPr>
      </w:pPr>
      <w:r w:rsidRPr="008D01E1">
        <w:rPr>
          <w:szCs w:val="21"/>
        </w:rPr>
        <w:t xml:space="preserve">I cuboid, cube lattice </w:t>
      </w:r>
    </w:p>
    <w:p w:rsidR="00930DDF" w:rsidRPr="008D01E1" w:rsidRDefault="00930DDF" w:rsidP="00C93711">
      <w:pPr>
        <w:rPr>
          <w:szCs w:val="21"/>
        </w:rPr>
      </w:pPr>
      <w:r w:rsidRPr="008D01E1">
        <w:rPr>
          <w:szCs w:val="21"/>
        </w:rPr>
        <w:t xml:space="preserve">I three types of schemas </w:t>
      </w:r>
    </w:p>
    <w:p w:rsidR="000D5F45" w:rsidRPr="008D01E1" w:rsidRDefault="00930DDF" w:rsidP="000D5F45">
      <w:pPr>
        <w:autoSpaceDE w:val="0"/>
        <w:autoSpaceDN w:val="0"/>
        <w:adjustRightInd w:val="0"/>
        <w:ind w:firstLine="420"/>
        <w:jc w:val="left"/>
        <w:rPr>
          <w:szCs w:val="21"/>
        </w:rPr>
      </w:pPr>
      <w:r w:rsidRPr="008D01E1">
        <w:rPr>
          <w:szCs w:val="21"/>
        </w:rPr>
        <w:t>Star(A fact table in the middle connected to a</w:t>
      </w:r>
      <w:r w:rsidR="000D5F45" w:rsidRPr="008D01E1">
        <w:rPr>
          <w:szCs w:val="21"/>
        </w:rPr>
        <w:t xml:space="preserve"> </w:t>
      </w:r>
      <w:r w:rsidRPr="008D01E1">
        <w:rPr>
          <w:szCs w:val="21"/>
        </w:rPr>
        <w:t>set of dimension tables), snow</w:t>
      </w:r>
      <w:r w:rsidRPr="008D01E1">
        <w:rPr>
          <w:szCs w:val="21"/>
        </w:rPr>
        <w:t>（</w:t>
      </w:r>
      <w:r w:rsidR="000D5F45" w:rsidRPr="008D01E1">
        <w:rPr>
          <w:szCs w:val="21"/>
        </w:rPr>
        <w:t>A refinement of star schema where some dimensional hierarchy is normalized into a</w:t>
      </w:r>
    </w:p>
    <w:p w:rsidR="00930DDF" w:rsidRPr="008D01E1" w:rsidRDefault="000D5F45" w:rsidP="000D5F45">
      <w:pPr>
        <w:autoSpaceDE w:val="0"/>
        <w:autoSpaceDN w:val="0"/>
        <w:adjustRightInd w:val="0"/>
        <w:jc w:val="left"/>
        <w:rPr>
          <w:szCs w:val="21"/>
        </w:rPr>
      </w:pPr>
      <w:r w:rsidRPr="008D01E1">
        <w:rPr>
          <w:szCs w:val="21"/>
        </w:rPr>
        <w:t>set of smaller dimension tables</w:t>
      </w:r>
      <w:r w:rsidR="00930DDF" w:rsidRPr="008D01E1">
        <w:rPr>
          <w:szCs w:val="21"/>
        </w:rPr>
        <w:t>）</w:t>
      </w:r>
      <w:r w:rsidR="00930DDF" w:rsidRPr="008D01E1">
        <w:rPr>
          <w:szCs w:val="21"/>
        </w:rPr>
        <w:t>, face constellation.</w:t>
      </w:r>
      <w:r w:rsidRPr="008D01E1">
        <w:rPr>
          <w:szCs w:val="21"/>
        </w:rPr>
        <w:t>（</w:t>
      </w:r>
      <w:r w:rsidRPr="008D01E1">
        <w:rPr>
          <w:szCs w:val="21"/>
        </w:rPr>
        <w:t>Multiple fact tables share dimension tables</w:t>
      </w:r>
      <w:r w:rsidRPr="008D01E1">
        <w:rPr>
          <w:szCs w:val="21"/>
        </w:rPr>
        <w:t>）</w:t>
      </w:r>
      <w:r w:rsidR="00930DDF" w:rsidRPr="008D01E1">
        <w:rPr>
          <w:szCs w:val="21"/>
        </w:rPr>
        <w:t xml:space="preserve"> </w:t>
      </w:r>
    </w:p>
    <w:p w:rsidR="00930DDF" w:rsidRPr="008D01E1" w:rsidRDefault="00930DDF" w:rsidP="00C93711">
      <w:pPr>
        <w:rPr>
          <w:szCs w:val="21"/>
        </w:rPr>
      </w:pPr>
      <w:r w:rsidRPr="008D01E1">
        <w:rPr>
          <w:szCs w:val="21"/>
        </w:rPr>
        <w:t xml:space="preserve">I four typical OLAP operations </w:t>
      </w:r>
    </w:p>
    <w:p w:rsidR="00930DDF" w:rsidRPr="008D01E1" w:rsidRDefault="000C659B" w:rsidP="000C659B">
      <w:pPr>
        <w:ind w:firstLine="420"/>
        <w:rPr>
          <w:rFonts w:cs="Tahoma-Bold"/>
          <w:b/>
          <w:bCs/>
          <w:kern w:val="0"/>
          <w:szCs w:val="21"/>
        </w:rPr>
      </w:pPr>
      <w:r w:rsidRPr="008D01E1">
        <w:rPr>
          <w:rFonts w:cs="Tahoma-Bold"/>
          <w:b/>
          <w:bCs/>
          <w:kern w:val="0"/>
          <w:szCs w:val="21"/>
        </w:rPr>
        <w:t>Roll-up</w:t>
      </w:r>
    </w:p>
    <w:p w:rsidR="000C659B" w:rsidRPr="008D01E1" w:rsidRDefault="000C659B" w:rsidP="000C659B">
      <w:pPr>
        <w:ind w:firstLine="420"/>
        <w:rPr>
          <w:rFonts w:cs="Tahoma-Bold"/>
          <w:b/>
          <w:bCs/>
          <w:kern w:val="0"/>
          <w:szCs w:val="21"/>
        </w:rPr>
      </w:pPr>
      <w:r w:rsidRPr="008D01E1">
        <w:rPr>
          <w:rFonts w:cs="Tahoma-Bold"/>
          <w:b/>
          <w:bCs/>
          <w:kern w:val="0"/>
          <w:szCs w:val="21"/>
        </w:rPr>
        <w:t>Drill-down</w:t>
      </w:r>
    </w:p>
    <w:p w:rsidR="000C659B" w:rsidRPr="008D01E1" w:rsidRDefault="000C659B" w:rsidP="000C659B">
      <w:pPr>
        <w:ind w:firstLine="420"/>
        <w:rPr>
          <w:rFonts w:cs="Tahoma-Bold"/>
          <w:b/>
          <w:bCs/>
          <w:kern w:val="0"/>
          <w:szCs w:val="21"/>
        </w:rPr>
      </w:pPr>
      <w:r w:rsidRPr="008D01E1">
        <w:rPr>
          <w:rFonts w:cs="Tahoma"/>
          <w:kern w:val="0"/>
          <w:szCs w:val="21"/>
        </w:rPr>
        <w:t>Slice and Dice</w:t>
      </w:r>
    </w:p>
    <w:p w:rsidR="000C659B" w:rsidRPr="008D01E1" w:rsidRDefault="000C659B" w:rsidP="000C659B">
      <w:pPr>
        <w:ind w:firstLine="420"/>
        <w:rPr>
          <w:szCs w:val="21"/>
        </w:rPr>
      </w:pPr>
      <w:r w:rsidRPr="008D01E1">
        <w:rPr>
          <w:rFonts w:cs="Tahoma"/>
          <w:kern w:val="0"/>
          <w:szCs w:val="21"/>
        </w:rPr>
        <w:t>Pivoting</w:t>
      </w:r>
    </w:p>
    <w:p w:rsidR="00930DDF" w:rsidRPr="008D01E1" w:rsidRDefault="00930DDF" w:rsidP="000D5F45">
      <w:pPr>
        <w:autoSpaceDE w:val="0"/>
        <w:autoSpaceDN w:val="0"/>
        <w:adjustRightInd w:val="0"/>
        <w:jc w:val="left"/>
        <w:rPr>
          <w:szCs w:val="21"/>
        </w:rPr>
      </w:pPr>
      <w:r w:rsidRPr="008D01E1">
        <w:rPr>
          <w:szCs w:val="21"/>
        </w:rPr>
        <w:lastRenderedPageBreak/>
        <w:t>I ROLAP/MOLAP/HOLAP</w:t>
      </w:r>
    </w:p>
    <w:p w:rsidR="00930DDF" w:rsidRPr="008D01E1" w:rsidRDefault="00930DDF" w:rsidP="000D5F45">
      <w:pPr>
        <w:autoSpaceDE w:val="0"/>
        <w:autoSpaceDN w:val="0"/>
        <w:adjustRightInd w:val="0"/>
        <w:ind w:firstLine="420"/>
        <w:jc w:val="left"/>
        <w:rPr>
          <w:szCs w:val="21"/>
        </w:rPr>
      </w:pPr>
      <w:r w:rsidRPr="008D01E1">
        <w:rPr>
          <w:szCs w:val="21"/>
        </w:rPr>
        <w:t>Using relational DB technology: ROLAP</w:t>
      </w:r>
    </w:p>
    <w:p w:rsidR="00930DDF" w:rsidRPr="008D01E1" w:rsidRDefault="00930DDF" w:rsidP="000D5F45">
      <w:pPr>
        <w:autoSpaceDE w:val="0"/>
        <w:autoSpaceDN w:val="0"/>
        <w:adjustRightInd w:val="0"/>
        <w:ind w:firstLine="420"/>
        <w:jc w:val="left"/>
        <w:rPr>
          <w:szCs w:val="21"/>
        </w:rPr>
      </w:pPr>
      <w:r w:rsidRPr="008D01E1">
        <w:rPr>
          <w:szCs w:val="21"/>
        </w:rPr>
        <w:t>Using multidimensional technology: MOLAP</w:t>
      </w:r>
    </w:p>
    <w:p w:rsidR="00930DDF" w:rsidRPr="008D01E1" w:rsidRDefault="00930DDF" w:rsidP="000D5F45">
      <w:pPr>
        <w:autoSpaceDE w:val="0"/>
        <w:autoSpaceDN w:val="0"/>
        <w:adjustRightInd w:val="0"/>
        <w:ind w:firstLine="420"/>
        <w:jc w:val="left"/>
        <w:rPr>
          <w:szCs w:val="21"/>
        </w:rPr>
      </w:pPr>
      <w:proofErr w:type="spellStart"/>
      <w:r w:rsidRPr="008D01E1">
        <w:rPr>
          <w:szCs w:val="21"/>
        </w:rPr>
        <w:t>Molap</w:t>
      </w:r>
      <w:proofErr w:type="spellEnd"/>
      <w:r w:rsidRPr="008D01E1">
        <w:rPr>
          <w:szCs w:val="21"/>
        </w:rPr>
        <w:t>:</w:t>
      </w:r>
    </w:p>
    <w:p w:rsidR="00930DDF" w:rsidRPr="008D01E1" w:rsidRDefault="00930DDF" w:rsidP="000D5F45">
      <w:pPr>
        <w:autoSpaceDE w:val="0"/>
        <w:autoSpaceDN w:val="0"/>
        <w:adjustRightInd w:val="0"/>
        <w:ind w:firstLine="420"/>
        <w:jc w:val="left"/>
        <w:rPr>
          <w:szCs w:val="21"/>
        </w:rPr>
      </w:pPr>
      <w:r w:rsidRPr="008D01E1">
        <w:rPr>
          <w:szCs w:val="21"/>
        </w:rPr>
        <w:t>(Sparse) array-based multidimensional storage</w:t>
      </w:r>
      <w:r w:rsidR="000D5F45" w:rsidRPr="008D01E1">
        <w:rPr>
          <w:szCs w:val="21"/>
        </w:rPr>
        <w:t xml:space="preserve"> </w:t>
      </w:r>
      <w:r w:rsidRPr="008D01E1">
        <w:rPr>
          <w:szCs w:val="21"/>
        </w:rPr>
        <w:t>engine</w:t>
      </w:r>
    </w:p>
    <w:p w:rsidR="00930DDF" w:rsidRPr="008D01E1" w:rsidRDefault="00930DDF" w:rsidP="000D5F45">
      <w:pPr>
        <w:autoSpaceDE w:val="0"/>
        <w:autoSpaceDN w:val="0"/>
        <w:adjustRightInd w:val="0"/>
        <w:jc w:val="left"/>
        <w:rPr>
          <w:szCs w:val="21"/>
        </w:rPr>
      </w:pPr>
      <w:r w:rsidRPr="008D01E1">
        <w:rPr>
          <w:szCs w:val="21"/>
        </w:rPr>
        <w:t>I Query processing methods for OLAP servers, including the BUC cubing algorithm.</w:t>
      </w:r>
    </w:p>
    <w:p w:rsidR="008D01E1" w:rsidRPr="008D01E1" w:rsidRDefault="008D01E1" w:rsidP="000D5F45">
      <w:pPr>
        <w:autoSpaceDE w:val="0"/>
        <w:autoSpaceDN w:val="0"/>
        <w:adjustRightInd w:val="0"/>
        <w:jc w:val="left"/>
        <w:rPr>
          <w:szCs w:val="21"/>
        </w:rPr>
      </w:pPr>
    </w:p>
    <w:p w:rsidR="008D01E1" w:rsidRPr="008D01E1" w:rsidRDefault="008D01E1">
      <w:pPr>
        <w:widowControl/>
        <w:jc w:val="left"/>
        <w:rPr>
          <w:szCs w:val="21"/>
        </w:rPr>
      </w:pPr>
      <w:r w:rsidRPr="008D01E1">
        <w:rPr>
          <w:szCs w:val="21"/>
        </w:rPr>
        <w:br w:type="page"/>
      </w:r>
    </w:p>
    <w:p w:rsidR="008D01E1" w:rsidRDefault="008D01E1" w:rsidP="000D5F45">
      <w:pPr>
        <w:autoSpaceDE w:val="0"/>
        <w:autoSpaceDN w:val="0"/>
        <w:adjustRightInd w:val="0"/>
        <w:jc w:val="left"/>
        <w:rPr>
          <w:szCs w:val="21"/>
        </w:rPr>
      </w:pPr>
      <w:r w:rsidRPr="008D01E1">
        <w:rPr>
          <w:szCs w:val="21"/>
        </w:rPr>
        <w:lastRenderedPageBreak/>
        <w:t xml:space="preserve">Data Preprocessing </w:t>
      </w:r>
    </w:p>
    <w:p w:rsidR="008D01E1" w:rsidRDefault="008D01E1" w:rsidP="000D5F45">
      <w:pPr>
        <w:autoSpaceDE w:val="0"/>
        <w:autoSpaceDN w:val="0"/>
        <w:adjustRightInd w:val="0"/>
        <w:jc w:val="left"/>
        <w:rPr>
          <w:szCs w:val="21"/>
        </w:rPr>
      </w:pPr>
      <w:r w:rsidRPr="008D01E1">
        <w:rPr>
          <w:szCs w:val="21"/>
        </w:rPr>
        <w:t xml:space="preserve">I Understand that real data is “dirty” (incomplete, noisy, </w:t>
      </w:r>
      <w:proofErr w:type="gramStart"/>
      <w:r w:rsidRPr="008D01E1">
        <w:rPr>
          <w:szCs w:val="21"/>
        </w:rPr>
        <w:t>inconsistent</w:t>
      </w:r>
      <w:proofErr w:type="gramEnd"/>
      <w:r w:rsidRPr="008D01E1">
        <w:rPr>
          <w:szCs w:val="21"/>
        </w:rPr>
        <w:t xml:space="preserve">) </w:t>
      </w:r>
    </w:p>
    <w:p w:rsidR="008D01E1" w:rsidRDefault="008D01E1" w:rsidP="008D01E1">
      <w:pPr>
        <w:autoSpaceDE w:val="0"/>
        <w:autoSpaceDN w:val="0"/>
        <w:adjustRightInd w:val="0"/>
        <w:ind w:firstLine="420"/>
        <w:jc w:val="left"/>
      </w:pPr>
      <w:proofErr w:type="gramStart"/>
      <w:r>
        <w:t>incomplete</w:t>
      </w:r>
      <w:proofErr w:type="gramEnd"/>
      <w:r>
        <w:t>: lacking attribute values, lacking certain attributes of interest, or containing only aggregate data</w:t>
      </w:r>
    </w:p>
    <w:p w:rsidR="008D01E1" w:rsidRDefault="008D01E1" w:rsidP="008D01E1">
      <w:pPr>
        <w:autoSpaceDE w:val="0"/>
        <w:autoSpaceDN w:val="0"/>
        <w:adjustRightInd w:val="0"/>
        <w:ind w:firstLine="420"/>
        <w:jc w:val="left"/>
      </w:pPr>
      <w:proofErr w:type="gramStart"/>
      <w:r>
        <w:t>noisy</w:t>
      </w:r>
      <w:proofErr w:type="gramEnd"/>
      <w:r>
        <w:t>: containing errors or outliers</w:t>
      </w:r>
    </w:p>
    <w:p w:rsidR="008D01E1" w:rsidRPr="008D01E1" w:rsidRDefault="008D01E1" w:rsidP="008D01E1">
      <w:pPr>
        <w:autoSpaceDE w:val="0"/>
        <w:autoSpaceDN w:val="0"/>
        <w:adjustRightInd w:val="0"/>
        <w:ind w:firstLine="420"/>
        <w:jc w:val="left"/>
        <w:rPr>
          <w:szCs w:val="21"/>
        </w:rPr>
      </w:pPr>
      <w:proofErr w:type="gramStart"/>
      <w:r>
        <w:t>inconsistent</w:t>
      </w:r>
      <w:proofErr w:type="gramEnd"/>
      <w:r>
        <w:t>: containing discrepancies in codes or names</w:t>
      </w:r>
    </w:p>
    <w:p w:rsidR="008D01E1" w:rsidRDefault="008D01E1" w:rsidP="000D5F45">
      <w:pPr>
        <w:autoSpaceDE w:val="0"/>
        <w:autoSpaceDN w:val="0"/>
        <w:adjustRightInd w:val="0"/>
        <w:jc w:val="left"/>
        <w:rPr>
          <w:szCs w:val="21"/>
        </w:rPr>
      </w:pPr>
      <w:r w:rsidRPr="008D01E1">
        <w:rPr>
          <w:szCs w:val="21"/>
        </w:rPr>
        <w:t>I How to handle missing data?</w:t>
      </w:r>
    </w:p>
    <w:p w:rsidR="008D01E1" w:rsidRDefault="008D01E1" w:rsidP="000D5F45">
      <w:pPr>
        <w:autoSpaceDE w:val="0"/>
        <w:autoSpaceDN w:val="0"/>
        <w:adjustRightInd w:val="0"/>
        <w:jc w:val="left"/>
        <w:rPr>
          <w:szCs w:val="21"/>
        </w:rPr>
      </w:pPr>
      <w:r>
        <w:rPr>
          <w:noProof/>
        </w:rPr>
        <w:drawing>
          <wp:inline distT="0" distB="0" distL="0" distR="0" wp14:anchorId="54572F36" wp14:editId="52190EEB">
            <wp:extent cx="5274310" cy="3296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E1" w:rsidRDefault="008D01E1" w:rsidP="000D5F45">
      <w:pPr>
        <w:autoSpaceDE w:val="0"/>
        <w:autoSpaceDN w:val="0"/>
        <w:adjustRightInd w:val="0"/>
        <w:jc w:val="left"/>
        <w:rPr>
          <w:szCs w:val="21"/>
        </w:rPr>
      </w:pPr>
      <w:r w:rsidRPr="008D01E1">
        <w:rPr>
          <w:szCs w:val="21"/>
        </w:rPr>
        <w:t xml:space="preserve">I How to normalize the data? </w:t>
      </w:r>
    </w:p>
    <w:p w:rsidR="008D01E1" w:rsidRDefault="008D01E1" w:rsidP="000D5F45">
      <w:pPr>
        <w:autoSpaceDE w:val="0"/>
        <w:autoSpaceDN w:val="0"/>
        <w:adjustRightInd w:val="0"/>
        <w:jc w:val="left"/>
        <w:rPr>
          <w:szCs w:val="21"/>
        </w:rPr>
      </w:pPr>
      <w:r>
        <w:rPr>
          <w:noProof/>
        </w:rPr>
        <w:drawing>
          <wp:inline distT="0" distB="0" distL="0" distR="0" wp14:anchorId="2A3F785C" wp14:editId="0942175C">
            <wp:extent cx="5274310" cy="27336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E1" w:rsidRDefault="008D01E1" w:rsidP="000D5F45">
      <w:pPr>
        <w:autoSpaceDE w:val="0"/>
        <w:autoSpaceDN w:val="0"/>
        <w:adjustRightInd w:val="0"/>
        <w:jc w:val="left"/>
        <w:rPr>
          <w:szCs w:val="21"/>
        </w:rPr>
      </w:pPr>
      <w:r w:rsidRPr="008D01E1">
        <w:rPr>
          <w:szCs w:val="21"/>
        </w:rPr>
        <w:t xml:space="preserve">I How to handle noisy data? </w:t>
      </w:r>
      <w:proofErr w:type="gramStart"/>
      <w:r w:rsidRPr="008D01E1">
        <w:rPr>
          <w:szCs w:val="21"/>
        </w:rPr>
        <w:t>different</w:t>
      </w:r>
      <w:proofErr w:type="gramEnd"/>
      <w:r w:rsidRPr="008D01E1">
        <w:rPr>
          <w:szCs w:val="21"/>
        </w:rPr>
        <w:t xml:space="preserve"> binning/histogram method (including V-optimal and </w:t>
      </w:r>
      <w:proofErr w:type="spellStart"/>
      <w:r w:rsidRPr="008D01E1">
        <w:rPr>
          <w:szCs w:val="21"/>
        </w:rPr>
        <w:t>MaxDiff</w:t>
      </w:r>
      <w:proofErr w:type="spellEnd"/>
      <w:r w:rsidRPr="008D01E1">
        <w:rPr>
          <w:szCs w:val="21"/>
        </w:rPr>
        <w:t>)</w:t>
      </w:r>
    </w:p>
    <w:p w:rsidR="008D01E1" w:rsidRDefault="008D01E1" w:rsidP="000D5F45">
      <w:pPr>
        <w:autoSpaceDE w:val="0"/>
        <w:autoSpaceDN w:val="0"/>
        <w:adjustRightInd w:val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6E55EBD" wp14:editId="3E2CE297">
            <wp:extent cx="5274310" cy="3239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1E1">
        <w:rPr>
          <w:szCs w:val="21"/>
        </w:rPr>
        <w:t xml:space="preserve"> I How to discretize data?</w:t>
      </w:r>
    </w:p>
    <w:p w:rsidR="008D01E1" w:rsidRDefault="008D01E1" w:rsidP="000D5F45">
      <w:pPr>
        <w:autoSpaceDE w:val="0"/>
        <w:autoSpaceDN w:val="0"/>
        <w:adjustRightInd w:val="0"/>
        <w:jc w:val="left"/>
        <w:rPr>
          <w:szCs w:val="21"/>
        </w:rPr>
      </w:pPr>
      <w:r>
        <w:rPr>
          <w:noProof/>
        </w:rPr>
        <w:drawing>
          <wp:inline distT="0" distB="0" distL="0" distR="0" wp14:anchorId="5F9BD939" wp14:editId="22879624">
            <wp:extent cx="5274310" cy="2828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88" w:rsidRDefault="00974088" w:rsidP="000D5F45">
      <w:pPr>
        <w:autoSpaceDE w:val="0"/>
        <w:autoSpaceDN w:val="0"/>
        <w:adjustRightInd w:val="0"/>
        <w:jc w:val="left"/>
        <w:rPr>
          <w:szCs w:val="21"/>
        </w:rPr>
      </w:pPr>
    </w:p>
    <w:p w:rsidR="00974088" w:rsidRDefault="00974088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974088" w:rsidRDefault="00974088" w:rsidP="000D5F45">
      <w:pPr>
        <w:autoSpaceDE w:val="0"/>
        <w:autoSpaceDN w:val="0"/>
        <w:adjustRightInd w:val="0"/>
        <w:jc w:val="left"/>
      </w:pPr>
      <w:r>
        <w:lastRenderedPageBreak/>
        <w:t xml:space="preserve">Classification and Prediction  </w:t>
      </w:r>
    </w:p>
    <w:p w:rsidR="00974088" w:rsidRDefault="00974088" w:rsidP="00974088">
      <w:pPr>
        <w:autoSpaceDE w:val="0"/>
        <w:autoSpaceDN w:val="0"/>
        <w:adjustRightInd w:val="0"/>
        <w:ind w:firstLine="420"/>
        <w:jc w:val="left"/>
      </w:pPr>
      <w:r>
        <w:t xml:space="preserve">Classification basics:  </w:t>
      </w:r>
    </w:p>
    <w:p w:rsidR="00974088" w:rsidRDefault="00974088" w:rsidP="00974088">
      <w:pPr>
        <w:autoSpaceDE w:val="0"/>
        <w:autoSpaceDN w:val="0"/>
        <w:adjustRightInd w:val="0"/>
        <w:ind w:firstLine="420"/>
        <w:jc w:val="left"/>
      </w:pPr>
      <w:proofErr w:type="gramStart"/>
      <w:r>
        <w:t>overfitting/</w:t>
      </w:r>
      <w:proofErr w:type="spellStart"/>
      <w:r>
        <w:t>underfitting</w:t>
      </w:r>
      <w:proofErr w:type="spellEnd"/>
      <w:proofErr w:type="gramEnd"/>
      <w:r>
        <w:t xml:space="preserve">; </w:t>
      </w:r>
    </w:p>
    <w:p w:rsidR="00974088" w:rsidRDefault="00974088" w:rsidP="00974088">
      <w:pPr>
        <w:autoSpaceDE w:val="0"/>
        <w:autoSpaceDN w:val="0"/>
        <w:adjustRightInd w:val="0"/>
        <w:ind w:firstLine="420"/>
        <w:jc w:val="left"/>
      </w:pPr>
      <w:proofErr w:type="gramStart"/>
      <w:r>
        <w:t>cross-validation</w:t>
      </w:r>
      <w:proofErr w:type="gramEnd"/>
      <w:r>
        <w:t xml:space="preserve">  </w:t>
      </w:r>
    </w:p>
    <w:p w:rsidR="00974088" w:rsidRDefault="00974088" w:rsidP="00974088">
      <w:pPr>
        <w:autoSpaceDE w:val="0"/>
        <w:autoSpaceDN w:val="0"/>
        <w:adjustRightInd w:val="0"/>
        <w:ind w:firstLine="420"/>
        <w:jc w:val="left"/>
      </w:pPr>
      <w:r>
        <w:t xml:space="preserve">Classification vs prediction vs clustering (unsupervised learning); </w:t>
      </w:r>
    </w:p>
    <w:p w:rsidR="00974088" w:rsidRDefault="00974088" w:rsidP="00974088">
      <w:pPr>
        <w:autoSpaceDE w:val="0"/>
        <w:autoSpaceDN w:val="0"/>
        <w:adjustRightInd w:val="0"/>
        <w:ind w:firstLine="420"/>
        <w:jc w:val="left"/>
      </w:pPr>
      <w:proofErr w:type="gramStart"/>
      <w:r>
        <w:t>eager</w:t>
      </w:r>
      <w:proofErr w:type="gramEnd"/>
      <w:r>
        <w:t xml:space="preserve"> learning vs. lazy learning (instance-based learning)  </w:t>
      </w:r>
    </w:p>
    <w:p w:rsidR="00974088" w:rsidRDefault="00974088" w:rsidP="000D5F45">
      <w:pPr>
        <w:autoSpaceDE w:val="0"/>
        <w:autoSpaceDN w:val="0"/>
        <w:adjustRightInd w:val="0"/>
        <w:jc w:val="left"/>
      </w:pPr>
      <w:r>
        <w:t xml:space="preserve">Decision tree:  </w:t>
      </w:r>
    </w:p>
    <w:p w:rsidR="00974088" w:rsidRDefault="00974088" w:rsidP="00974088">
      <w:pPr>
        <w:autoSpaceDE w:val="0"/>
        <w:autoSpaceDN w:val="0"/>
        <w:adjustRightInd w:val="0"/>
        <w:ind w:firstLine="420"/>
        <w:jc w:val="left"/>
      </w:pPr>
      <w:r>
        <w:t xml:space="preserve">The ID3 algorithm  </w:t>
      </w:r>
    </w:p>
    <w:p w:rsidR="00974088" w:rsidRDefault="00974088" w:rsidP="00974088">
      <w:pPr>
        <w:autoSpaceDE w:val="0"/>
        <w:autoSpaceDN w:val="0"/>
        <w:adjustRightInd w:val="0"/>
        <w:ind w:firstLine="420"/>
        <w:jc w:val="left"/>
      </w:pPr>
      <w:r>
        <w:t xml:space="preserve">Decision tree pruning  </w:t>
      </w:r>
    </w:p>
    <w:p w:rsidR="00974088" w:rsidRDefault="00974088" w:rsidP="00974088">
      <w:pPr>
        <w:autoSpaceDE w:val="0"/>
        <w:autoSpaceDN w:val="0"/>
        <w:adjustRightInd w:val="0"/>
        <w:ind w:firstLine="420"/>
        <w:jc w:val="left"/>
      </w:pPr>
      <w:r>
        <w:t xml:space="preserve">Derive rules from the decision tree  </w:t>
      </w:r>
    </w:p>
    <w:p w:rsidR="00974088" w:rsidRDefault="00974088" w:rsidP="00974088">
      <w:pPr>
        <w:autoSpaceDE w:val="0"/>
        <w:autoSpaceDN w:val="0"/>
        <w:adjustRightInd w:val="0"/>
        <w:ind w:firstLine="420"/>
        <w:jc w:val="left"/>
      </w:pPr>
      <w:r>
        <w:t xml:space="preserve">The CART algorithm (with gin index)  </w:t>
      </w:r>
    </w:p>
    <w:p w:rsidR="00974088" w:rsidRDefault="00974088" w:rsidP="00974088">
      <w:pPr>
        <w:autoSpaceDE w:val="0"/>
        <w:autoSpaceDN w:val="0"/>
        <w:adjustRightInd w:val="0"/>
        <w:jc w:val="left"/>
      </w:pPr>
      <w:r>
        <w:t xml:space="preserve">Naive Bayes classifier  </w:t>
      </w:r>
    </w:p>
    <w:p w:rsidR="00974088" w:rsidRDefault="00974088" w:rsidP="00974088">
      <w:pPr>
        <w:autoSpaceDE w:val="0"/>
        <w:autoSpaceDN w:val="0"/>
        <w:adjustRightInd w:val="0"/>
        <w:ind w:firstLine="420"/>
        <w:jc w:val="left"/>
      </w:pPr>
      <w:r>
        <w:t xml:space="preserve">Smoothing  </w:t>
      </w:r>
    </w:p>
    <w:p w:rsidR="00974088" w:rsidRDefault="00974088" w:rsidP="00974088">
      <w:pPr>
        <w:autoSpaceDE w:val="0"/>
        <w:autoSpaceDN w:val="0"/>
        <w:adjustRightInd w:val="0"/>
        <w:ind w:firstLine="420"/>
        <w:jc w:val="left"/>
      </w:pPr>
      <w:r>
        <w:t xml:space="preserve">Two ways to apply NB on text data  </w:t>
      </w:r>
    </w:p>
    <w:p w:rsidR="00974088" w:rsidRDefault="00974088" w:rsidP="00974088">
      <w:pPr>
        <w:autoSpaceDE w:val="0"/>
        <w:autoSpaceDN w:val="0"/>
        <w:adjustRightInd w:val="0"/>
        <w:jc w:val="left"/>
      </w:pPr>
      <w:r>
        <w:t>Logistic regression/</w:t>
      </w:r>
      <w:proofErr w:type="spellStart"/>
      <w:r>
        <w:t>MaxEnt</w:t>
      </w:r>
      <w:proofErr w:type="spellEnd"/>
      <w:r>
        <w:t xml:space="preserve"> classifier;</w:t>
      </w:r>
    </w:p>
    <w:p w:rsidR="00E17048" w:rsidRDefault="00974088" w:rsidP="00974088">
      <w:pPr>
        <w:autoSpaceDE w:val="0"/>
        <w:autoSpaceDN w:val="0"/>
        <w:adjustRightInd w:val="0"/>
        <w:ind w:firstLine="420"/>
        <w:jc w:val="left"/>
      </w:pPr>
      <w:r>
        <w:t>Maximum likelihood estimation of the model parameters + regularization; Gradient ascend.</w:t>
      </w:r>
    </w:p>
    <w:p w:rsidR="00E17048" w:rsidRDefault="00E17048">
      <w:pPr>
        <w:widowControl/>
        <w:jc w:val="left"/>
      </w:pPr>
      <w:r>
        <w:br w:type="page"/>
      </w:r>
    </w:p>
    <w:p w:rsidR="009C558C" w:rsidRDefault="009C558C" w:rsidP="00974088">
      <w:pPr>
        <w:autoSpaceDE w:val="0"/>
        <w:autoSpaceDN w:val="0"/>
        <w:adjustRightInd w:val="0"/>
        <w:ind w:firstLine="420"/>
        <w:jc w:val="left"/>
      </w:pPr>
      <w:r>
        <w:lastRenderedPageBreak/>
        <w:t xml:space="preserve">Recommendation System </w:t>
      </w:r>
    </w:p>
    <w:p w:rsidR="00025B92" w:rsidRDefault="009C558C" w:rsidP="009C558C">
      <w:pPr>
        <w:autoSpaceDE w:val="0"/>
        <w:autoSpaceDN w:val="0"/>
        <w:adjustRightInd w:val="0"/>
        <w:jc w:val="left"/>
        <w:rPr>
          <w:rFonts w:hint="eastAsia"/>
        </w:rPr>
      </w:pPr>
      <w:r>
        <w:t xml:space="preserve">Problem definition and its input. </w:t>
      </w:r>
    </w:p>
    <w:p w:rsidR="009C558C" w:rsidRDefault="009C558C" w:rsidP="009C558C">
      <w:pPr>
        <w:autoSpaceDE w:val="0"/>
        <w:autoSpaceDN w:val="0"/>
        <w:adjustRightInd w:val="0"/>
        <w:jc w:val="left"/>
      </w:pPr>
      <w:r>
        <w:t xml:space="preserve">Three major approaches, including their pros and cons. </w:t>
      </w:r>
    </w:p>
    <w:p w:rsidR="00025B92" w:rsidRDefault="00025B92" w:rsidP="00025B92">
      <w:pPr>
        <w:pStyle w:val="a4"/>
        <w:autoSpaceDE w:val="0"/>
        <w:autoSpaceDN w:val="0"/>
        <w:adjustRightInd w:val="0"/>
        <w:ind w:left="780" w:firstLineChars="0" w:firstLine="0"/>
        <w:jc w:val="left"/>
      </w:pPr>
      <w:proofErr w:type="gramStart"/>
      <w:r>
        <w:t>content</w:t>
      </w:r>
      <w:proofErr w:type="gramEnd"/>
      <w:r>
        <w:t xml:space="preserve"> based:</w:t>
      </w:r>
    </w:p>
    <w:p w:rsidR="00025B92" w:rsidRDefault="00025B92" w:rsidP="00025B92">
      <w:pPr>
        <w:autoSpaceDE w:val="0"/>
        <w:autoSpaceDN w:val="0"/>
        <w:adjustRightInd w:val="0"/>
        <w:ind w:left="420"/>
        <w:jc w:val="left"/>
      </w:pPr>
      <w:r>
        <w:rPr>
          <w:noProof/>
        </w:rPr>
        <w:drawing>
          <wp:inline distT="0" distB="0" distL="0" distR="0" wp14:anchorId="290CEB7D" wp14:editId="31750167">
            <wp:extent cx="5274310" cy="3383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92" w:rsidRDefault="00025B92" w:rsidP="00025B92">
      <w:pPr>
        <w:autoSpaceDE w:val="0"/>
        <w:autoSpaceDN w:val="0"/>
        <w:adjustRightInd w:val="0"/>
        <w:ind w:left="420"/>
        <w:jc w:val="left"/>
      </w:pPr>
      <w:r>
        <w:rPr>
          <w:noProof/>
        </w:rPr>
        <w:drawing>
          <wp:inline distT="0" distB="0" distL="0" distR="0" wp14:anchorId="5A093029" wp14:editId="4CE2BED2">
            <wp:extent cx="5274310" cy="28155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92" w:rsidRDefault="00025B92" w:rsidP="00025B92">
      <w:pPr>
        <w:autoSpaceDE w:val="0"/>
        <w:autoSpaceDN w:val="0"/>
        <w:adjustRightInd w:val="0"/>
        <w:ind w:left="42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196323" wp14:editId="3AAFF864">
            <wp:extent cx="5274310" cy="31343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8C" w:rsidRDefault="009C558C" w:rsidP="00025B92">
      <w:pPr>
        <w:autoSpaceDE w:val="0"/>
        <w:autoSpaceDN w:val="0"/>
        <w:adjustRightInd w:val="0"/>
        <w:ind w:firstLine="420"/>
        <w:jc w:val="left"/>
      </w:pPr>
      <w:r>
        <w:t xml:space="preserve">Collaborative filtering; </w:t>
      </w:r>
      <w:proofErr w:type="spellStart"/>
      <w:proofErr w:type="gramStart"/>
      <w:r>
        <w:t>pearson</w:t>
      </w:r>
      <w:proofErr w:type="spellEnd"/>
      <w:proofErr w:type="gramEnd"/>
      <w:r>
        <w:t xml:space="preserve"> correlation </w:t>
      </w:r>
    </w:p>
    <w:p w:rsidR="00D819DF" w:rsidRDefault="00D819DF" w:rsidP="00025B92">
      <w:pPr>
        <w:autoSpaceDE w:val="0"/>
        <w:autoSpaceDN w:val="0"/>
        <w:adjustRightInd w:val="0"/>
        <w:ind w:firstLine="420"/>
        <w:jc w:val="left"/>
      </w:pPr>
      <w:r>
        <w:rPr>
          <w:noProof/>
        </w:rPr>
        <w:drawing>
          <wp:inline distT="0" distB="0" distL="0" distR="0" wp14:anchorId="1D3BAA47" wp14:editId="10F704CA">
            <wp:extent cx="5274310" cy="22021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DF" w:rsidRDefault="00D819DF" w:rsidP="00025B92">
      <w:pPr>
        <w:autoSpaceDE w:val="0"/>
        <w:autoSpaceDN w:val="0"/>
        <w:adjustRightInd w:val="0"/>
        <w:ind w:firstLine="420"/>
        <w:jc w:val="left"/>
      </w:pPr>
      <w:r>
        <w:rPr>
          <w:noProof/>
        </w:rPr>
        <w:drawing>
          <wp:inline distT="0" distB="0" distL="0" distR="0" wp14:anchorId="6519FFFD" wp14:editId="2CE23BC4">
            <wp:extent cx="5274310" cy="22396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DF" w:rsidRDefault="00D819DF" w:rsidP="00025B92">
      <w:pPr>
        <w:autoSpaceDE w:val="0"/>
        <w:autoSpaceDN w:val="0"/>
        <w:adjustRightInd w:val="0"/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06332DA0" wp14:editId="7D4712B0">
            <wp:extent cx="5274310" cy="11766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304" w:rsidRDefault="00A41304" w:rsidP="00025B92">
      <w:pPr>
        <w:autoSpaceDE w:val="0"/>
        <w:autoSpaceDN w:val="0"/>
        <w:adjustRightInd w:val="0"/>
        <w:ind w:firstLine="420"/>
        <w:jc w:val="left"/>
      </w:pPr>
      <w:r>
        <w:rPr>
          <w:noProof/>
        </w:rPr>
        <w:drawing>
          <wp:inline distT="0" distB="0" distL="0" distR="0" wp14:anchorId="3A4FCB81" wp14:editId="03576895">
            <wp:extent cx="5274310" cy="3754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304" w:rsidRDefault="00A41304" w:rsidP="00025B92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583812B" wp14:editId="71C1795E">
            <wp:extent cx="5274310" cy="4445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C558C" w:rsidRDefault="009C558C" w:rsidP="00025B92">
      <w:pPr>
        <w:autoSpaceDE w:val="0"/>
        <w:autoSpaceDN w:val="0"/>
        <w:adjustRightInd w:val="0"/>
        <w:ind w:firstLine="420"/>
        <w:jc w:val="left"/>
      </w:pPr>
      <w:r>
        <w:t xml:space="preserve">Matrix factorization-based; stochastic gradient descend. </w:t>
      </w:r>
    </w:p>
    <w:p w:rsidR="00974088" w:rsidRPr="00E17048" w:rsidRDefault="009C558C" w:rsidP="009C558C">
      <w:pPr>
        <w:autoSpaceDE w:val="0"/>
        <w:autoSpaceDN w:val="0"/>
        <w:adjustRightInd w:val="0"/>
        <w:jc w:val="left"/>
        <w:rPr>
          <w:szCs w:val="21"/>
        </w:rPr>
      </w:pPr>
      <w:r>
        <w:t>Variants of Matrix factorization.</w:t>
      </w:r>
    </w:p>
    <w:sectPr w:rsidR="00974088" w:rsidRPr="00E170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ahom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F5447"/>
    <w:multiLevelType w:val="hybridMultilevel"/>
    <w:tmpl w:val="45A08E78"/>
    <w:lvl w:ilvl="0" w:tplc="8A58CE0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581"/>
    <w:rsid w:val="00025B92"/>
    <w:rsid w:val="000C659B"/>
    <w:rsid w:val="000D5F45"/>
    <w:rsid w:val="00135859"/>
    <w:rsid w:val="00220A21"/>
    <w:rsid w:val="007F4E36"/>
    <w:rsid w:val="008D01E1"/>
    <w:rsid w:val="00930DDF"/>
    <w:rsid w:val="00974088"/>
    <w:rsid w:val="009C558C"/>
    <w:rsid w:val="009D7220"/>
    <w:rsid w:val="00A41304"/>
    <w:rsid w:val="00AA5198"/>
    <w:rsid w:val="00B17581"/>
    <w:rsid w:val="00C93711"/>
    <w:rsid w:val="00D819DF"/>
    <w:rsid w:val="00E1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4AF77C-DB64-44F8-8F78-9C83A54CE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51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25B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10</Pages>
  <Words>505</Words>
  <Characters>2882</Characters>
  <Application>Microsoft Office Word</Application>
  <DocSecurity>0</DocSecurity>
  <Lines>24</Lines>
  <Paragraphs>6</Paragraphs>
  <ScaleCrop>false</ScaleCrop>
  <Company/>
  <LinksUpToDate>false</LinksUpToDate>
  <CharactersWithSpaces>3381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zjm64</dc:creator>
  <cp:keywords/>
  <dc:description/>
  <cp:lastModifiedBy>zjm64</cp:lastModifiedBy>
  <cp:revision>7</cp:revision>
  <dcterms:created xsi:type="dcterms:W3CDTF">2017-06-11T05:18:00Z</dcterms:created>
  <dcterms:modified xsi:type="dcterms:W3CDTF">2017-06-11T14:57:00Z</dcterms:modified>
</cp:coreProperties>
</file>