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三大范式：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第一范式：符合1NF的关系中的每个属性都不可再分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范式一强调数据表的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原子性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3388360" cy="6673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第二范式：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2NF在1NF的基础之上，消除了非主属性对于码的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 w:eastAsia="zh-CN"/>
        </w:rPr>
        <w:t>部分函数依赖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学号，课程号，成绩，学生姓名。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部分依赖：当主键由两个或两个以上字段构成，而表中的某些信息通过主键的一个字段就能唯一确定。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第三范式：第三范式（3NF）3NF在2NF的基础之上，消除了非主属性对于码的传递函数依赖。也就是说， 如果存在非主属性对于码的传递函数依赖，则不符合3NF的要求。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在满足第二范式的基础上，在实体中不存在非主键属性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green"/>
          <w:shd w:val="clear" w:fill="FFFFFF"/>
        </w:rPr>
        <w:t>传递函数依赖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于主键属性。</w:t>
      </w:r>
    </w:p>
    <w:p>
      <w:r>
        <w:drawing>
          <wp:inline distT="0" distB="0" distL="114300" distR="114300">
            <wp:extent cx="5273675" cy="87693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8、说明：创建索引：create [unique] index idxname on tabname(col….)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删除索引：drop index idxname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注：索引是不可更改的，想更改必须删除重新建。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9、说明：创建视图：create view viewname as select statement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删除视图：drop view viewname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10、说明：几个简单的基本的sql语句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选择：select * from table1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插入：insert into table1(field1,field2) values(value1,value2)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删除：delete from table1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更新：update table1 set field1=value1 where 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查找：select * from table1 where field1 like ’%value1%’ ---like的语法很精妙，查资料!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排序：select * from table1 order by field1,field2 [desc]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总数：select count as totalcount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求和：select sum(field1) as sumvalue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平均：select avg(field1) as avgvalue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最大：select max(field1) as maxvalue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最小：select min(field1) as minvalue from table1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11、说明：几个高级查询运算词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A： UNION 运算符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UNION 运算符通过组合其他两个结果表（例如 TABLE1 和 TABLE2）并消去表中任何重复行而派生出一个结果表。当 ALL 随 UNION 一起使用时（即 UNION ALL），不消除重复行。两种情况下，派生表的每一行不是来自 TABLE1 就是来自 TABLE2。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B： EXCEPT 运算符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EXCEPT 运算符通过包括所有在 TABLE1 中但不在 TABLE2 中的行并消除所有重复行而派生出一个结果表。当 ALL 随 EXCEPT 一起使用时 (EXCEPT ALL)，不消除重复行。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C： INTERSECT 运算符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INTERSECT 运算符通过只包括 TABLE1 和 TABLE2 中都有的行并消除所有重复行而派生出一个结果表。当 ALL 随 INTERSECT 一起使用时 (INTERSECT ALL)，不消除重复行。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注：使用运算词的几个查询结果行必须是一致的。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12、说明：使用外连接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A、left （outer） join：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左外连接（左连接）：结果集几包括连接表的匹配行，也包括左连接表的所有行。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SQL: select a.a, a.b, a.c, b.c, b.d, b.f from a LEFT OUT JOIN b ON a.a = b.c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B：right （outer） join: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右外连接(右连接)：结果集既包括连接表的匹配连接行，也包括右连接表的所有行。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C：full/cross （outer） join：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全外连接：不仅包括符号连接表的匹配行，还包括两个连接表中的所有记录。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12、分组:Group by: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一张表，一旦分组 完成后，查询后只能得到组相关的信息。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组相关的信息：（统计信息） count,sum,max,min,avg  分组的标准)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在SQLServer中分组时：不能以text,ntext,image类型的字段作为分组依据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在selecte统计函数中的字段，不能和普通的字段放在一起；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25F2"/>
    <w:rsid w:val="050C569A"/>
    <w:rsid w:val="121B405C"/>
    <w:rsid w:val="18DA5F86"/>
    <w:rsid w:val="225A2B2E"/>
    <w:rsid w:val="22812EB8"/>
    <w:rsid w:val="2A175D73"/>
    <w:rsid w:val="2BC738F8"/>
    <w:rsid w:val="2E9237CC"/>
    <w:rsid w:val="2EEB24DF"/>
    <w:rsid w:val="2F571855"/>
    <w:rsid w:val="31B150AE"/>
    <w:rsid w:val="339201AD"/>
    <w:rsid w:val="34DE7B92"/>
    <w:rsid w:val="34E63E59"/>
    <w:rsid w:val="35C62E72"/>
    <w:rsid w:val="37342442"/>
    <w:rsid w:val="399B2152"/>
    <w:rsid w:val="3B327771"/>
    <w:rsid w:val="3CA96653"/>
    <w:rsid w:val="3DC54BB1"/>
    <w:rsid w:val="3DF63E3C"/>
    <w:rsid w:val="416044BE"/>
    <w:rsid w:val="42793158"/>
    <w:rsid w:val="47190E3C"/>
    <w:rsid w:val="4885577B"/>
    <w:rsid w:val="489C72F4"/>
    <w:rsid w:val="49457711"/>
    <w:rsid w:val="4A5D2046"/>
    <w:rsid w:val="4BA52B61"/>
    <w:rsid w:val="4E371EB4"/>
    <w:rsid w:val="56BF6E02"/>
    <w:rsid w:val="5DAC58E6"/>
    <w:rsid w:val="5FD86D6C"/>
    <w:rsid w:val="609578E2"/>
    <w:rsid w:val="658111A9"/>
    <w:rsid w:val="66731101"/>
    <w:rsid w:val="6BD0742B"/>
    <w:rsid w:val="72457DAC"/>
    <w:rsid w:val="73B973B7"/>
    <w:rsid w:val="752B50AE"/>
    <w:rsid w:val="75B30946"/>
    <w:rsid w:val="75F56A25"/>
    <w:rsid w:val="777E3BDD"/>
    <w:rsid w:val="7B032608"/>
    <w:rsid w:val="7BDA5A30"/>
    <w:rsid w:val="7C621E3E"/>
    <w:rsid w:val="7E5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2019-03-03T00:51:44Z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