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28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0" w:hRule="atLeast"/>
        </w:trPr>
        <w:tc>
          <w:tcPr>
            <w:tcW w:w="2860" w:type="dxa"/>
            <w:shd w:val="clear" w:color="auto" w:fill="auto"/>
          </w:tcPr>
          <w:p>
            <w:pPr>
              <w:snapToGrid w:val="0"/>
              <w:jc w:val="center"/>
              <w:rPr>
                <w:b/>
                <w:color w:val="FFFFFF" w:themeColor="background1"/>
                <w:sz w:val="44"/>
                <w:szCs w:val="72"/>
              </w:rPr>
            </w:pPr>
            <w:r>
              <w:rPr>
                <w:sz w:val="15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-472440</wp:posOffset>
                  </wp:positionH>
                  <wp:positionV relativeFrom="paragraph">
                    <wp:posOffset>-351790</wp:posOffset>
                  </wp:positionV>
                  <wp:extent cx="2514600" cy="1551305"/>
                  <wp:effectExtent l="0" t="0" r="0" b="0"/>
                  <wp:wrapNone/>
                  <wp:docPr id="3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809" t="19048" r="7619" b="328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551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5"/>
              </w:rPr>
              <w:pict>
                <v:shape id="_x0000_s1063" o:spid="_x0000_s1063" o:spt="202" type="#_x0000_t202" style="position:absolute;left:0pt;margin-left:178.15pt;margin-top:-15.35pt;height:121.2pt;width:333.15pt;z-index:251700224;mso-width-relative:margin;mso-height-relative:margin;" filled="f" stroked="f" coordsize="21600,21600">
                  <v:path/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40" w:lineRule="exact"/>
                          <w:jc w:val="left"/>
                          <w:textAlignment w:val="auto"/>
                          <w:rPr>
                            <w:rFonts w:asciiTheme="minorEastAsia" w:hAnsiTheme="minorEastAsia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sz w:val="24"/>
                            <w:szCs w:val="24"/>
                          </w:rPr>
                          <w:t>学校：东北师范大学             学历：硕士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40" w:lineRule="exact"/>
                          <w:jc w:val="left"/>
                          <w:textAlignment w:val="auto"/>
                          <w:rPr>
                            <w:rFonts w:hint="default" w:asciiTheme="minorEastAsia" w:hAnsiTheme="minorEastAsia" w:eastAsiaTheme="minorEastAsia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sz w:val="24"/>
                            <w:szCs w:val="24"/>
                          </w:rPr>
                          <w:t>邮箱：</w:t>
                        </w:r>
                        <w:r>
                          <w:rPr>
                            <w:rFonts w:asciiTheme="minorEastAsia" w:hAnsiTheme="minorEastAsia"/>
                            <w:sz w:val="24"/>
                            <w:szCs w:val="24"/>
                          </w:rPr>
                          <w:t>2233935216@qq.com</w:t>
                        </w:r>
                        <w:r>
                          <w:rPr>
                            <w:rFonts w:hint="eastAsia" w:asciiTheme="minorEastAsia" w:hAnsiTheme="minorEastAsia"/>
                            <w:sz w:val="24"/>
                            <w:szCs w:val="24"/>
                          </w:rPr>
                          <w:t xml:space="preserve">    电话：1</w:t>
                        </w:r>
                        <w:r>
                          <w:rPr>
                            <w:rFonts w:hint="eastAsia" w:asciiTheme="minorEastAsia" w:hAnsiTheme="minorEastAsia"/>
                            <w:sz w:val="24"/>
                            <w:szCs w:val="24"/>
                            <w:lang w:val="en-US" w:eastAsia="zh-CN"/>
                          </w:rPr>
                          <w:t>8336139907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40" w:lineRule="exact"/>
                          <w:jc w:val="left"/>
                          <w:textAlignment w:val="auto"/>
                          <w:rPr>
                            <w:rFonts w:asciiTheme="minorEastAsia" w:hAnsiTheme="minorEastAsia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sz w:val="24"/>
                            <w:szCs w:val="24"/>
                          </w:rPr>
                          <w:t>研究方向：</w:t>
                        </w:r>
                        <w:r>
                          <w:rPr>
                            <w:rFonts w:hint="eastAsia" w:asciiTheme="minorEastAsia" w:hAnsiTheme="minorEastAsia"/>
                            <w:b/>
                            <w:sz w:val="24"/>
                            <w:szCs w:val="24"/>
                            <w:lang w:eastAsia="zh-CN"/>
                          </w:rPr>
                          <w:t>数据</w:t>
                        </w:r>
                        <w:r>
                          <w:rPr>
                            <w:rFonts w:hint="eastAsia" w:asciiTheme="minorEastAsia" w:hAnsiTheme="minorEastAsia"/>
                            <w:b/>
                            <w:sz w:val="24"/>
                            <w:szCs w:val="24"/>
                          </w:rPr>
                          <w:t>可视化</w:t>
                        </w:r>
                        <w:r>
                          <w:rPr>
                            <w:rFonts w:hint="eastAsia" w:asciiTheme="minorEastAsia" w:hAnsiTheme="minorEastAsia"/>
                            <w:sz w:val="24"/>
                            <w:szCs w:val="24"/>
                          </w:rPr>
                          <w:t>，侧重于智慧城市/城市计算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40" w:lineRule="exact"/>
                          <w:jc w:val="left"/>
                          <w:textAlignment w:val="auto"/>
                        </w:pPr>
                        <w:r>
                          <w:rPr>
                            <w:rFonts w:hint="eastAsia" w:asciiTheme="minorEastAsia" w:hAnsiTheme="minorEastAsia"/>
                            <w:sz w:val="24"/>
                            <w:szCs w:val="24"/>
                          </w:rPr>
                          <w:t>作品：</w:t>
                        </w:r>
                        <w:r>
                          <w:rPr>
                            <w:rFonts w:ascii="Tahoma" w:hAnsi="Tahoma" w:eastAsia="微软雅黑"/>
                            <w:kern w:val="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hint="default" w:ascii="Tahoma" w:hAnsi="Tahoma" w:eastAsia="微软雅黑"/>
                            <w:kern w:val="0"/>
                            <w:sz w:val="22"/>
                            <w:lang w:val="en-US" w:eastAsia="zh-CN"/>
                          </w:rPr>
                          <w:fldChar w:fldCharType="begin"/>
                        </w:r>
                        <w:r>
                          <w:rPr>
                            <w:rFonts w:hint="default" w:ascii="Tahoma" w:hAnsi="Tahoma" w:eastAsia="微软雅黑"/>
                            <w:kern w:val="0"/>
                            <w:sz w:val="22"/>
                            <w:lang w:val="en-US" w:eastAsia="zh-CN"/>
                          </w:rPr>
                          <w:instrText xml:space="preserve"> HYPERLINK "https://youtu.be/EWGKhuc4iDs" </w:instrText>
                        </w:r>
                        <w:r>
                          <w:rPr>
                            <w:rFonts w:hint="default" w:ascii="Tahoma" w:hAnsi="Tahoma" w:eastAsia="微软雅黑"/>
                            <w:kern w:val="0"/>
                            <w:sz w:val="22"/>
                            <w:lang w:val="en-US" w:eastAsia="zh-CN"/>
                          </w:rPr>
                          <w:fldChar w:fldCharType="separate"/>
                        </w:r>
                        <w:r>
                          <w:rPr>
                            <w:rStyle w:val="10"/>
                            <w:rFonts w:hint="default" w:ascii="Tahoma" w:hAnsi="Tahoma" w:eastAsia="微软雅黑"/>
                            <w:kern w:val="0"/>
                            <w:sz w:val="22"/>
                            <w:lang w:val="en-US" w:eastAsia="zh-CN"/>
                          </w:rPr>
                          <w:t>VAST MC2</w:t>
                        </w:r>
                        <w:r>
                          <w:rPr>
                            <w:rFonts w:hint="default" w:ascii="Tahoma" w:hAnsi="Tahoma" w:eastAsia="微软雅黑"/>
                            <w:kern w:val="0"/>
                            <w:sz w:val="22"/>
                            <w:lang w:val="en-US" w:eastAsia="zh-CN"/>
                          </w:rPr>
                          <w:fldChar w:fldCharType="end"/>
                        </w:r>
                        <w:r>
                          <w:rPr>
                            <w:rFonts w:hint="eastAsia" w:ascii="Tahoma" w:hAnsi="Tahoma" w:eastAsia="微软雅黑"/>
                            <w:kern w:val="0"/>
                            <w:sz w:val="22"/>
                            <w:lang w:val="en-US" w:eastAsia="zh-CN"/>
                          </w:rPr>
                          <w:t>、</w:t>
                        </w:r>
                        <w:r>
                          <w:rPr>
                            <w:rFonts w:ascii="Tahoma" w:hAnsi="Tahoma" w:eastAsia="微软雅黑"/>
                            <w:kern w:val="0"/>
                            <w:sz w:val="22"/>
                            <w:lang w:val="en-US" w:eastAsia="zh-CN"/>
                          </w:rPr>
                          <w:fldChar w:fldCharType="begin"/>
                        </w:r>
                        <w:r>
                          <w:rPr>
                            <w:rFonts w:ascii="Tahoma" w:hAnsi="Tahoma" w:eastAsia="微软雅黑"/>
                            <w:kern w:val="0"/>
                            <w:sz w:val="22"/>
                            <w:lang w:val="en-US" w:eastAsia="zh-CN"/>
                          </w:rPr>
                          <w:instrText xml:space="preserve"> HYPERLINK "http://www.iqiyi.com/w_19s65t338d.html" </w:instrText>
                        </w:r>
                        <w:r>
                          <w:rPr>
                            <w:rFonts w:ascii="Tahoma" w:hAnsi="Tahoma" w:eastAsia="微软雅黑"/>
                            <w:kern w:val="0"/>
                            <w:sz w:val="22"/>
                            <w:lang w:val="en-US" w:eastAsia="zh-CN"/>
                          </w:rPr>
                          <w:fldChar w:fldCharType="separate"/>
                        </w:r>
                        <w:r>
                          <w:rPr>
                            <w:rStyle w:val="10"/>
                            <w:rFonts w:ascii="Tahoma" w:hAnsi="Tahoma" w:eastAsia="微软雅黑"/>
                            <w:kern w:val="0"/>
                            <w:sz w:val="22"/>
                            <w:lang w:val="en-US" w:eastAsia="zh-CN"/>
                          </w:rPr>
                          <w:t>TIVis</w:t>
                        </w:r>
                        <w:r>
                          <w:rPr>
                            <w:rFonts w:ascii="Tahoma" w:hAnsi="Tahoma" w:eastAsia="微软雅黑"/>
                            <w:kern w:val="0"/>
                            <w:sz w:val="22"/>
                            <w:lang w:val="en-US" w:eastAsia="zh-CN"/>
                          </w:rPr>
                          <w:fldChar w:fldCharType="end"/>
                        </w:r>
                        <w:r>
                          <w:rPr>
                            <w:rFonts w:ascii="Tahoma" w:hAnsi="Tahoma" w:eastAsia="微软雅黑"/>
                            <w:kern w:val="0"/>
                            <w:sz w:val="22"/>
                            <w:lang w:val="en-US" w:eastAsia="zh-CN"/>
                          </w:rPr>
                          <w:t>、</w:t>
                        </w:r>
                        <w:r>
                          <w:rPr>
                            <w:rFonts w:hint="eastAsia" w:ascii="Tahoma" w:hAnsi="Tahoma" w:eastAsia="微软雅黑"/>
                            <w:kern w:val="0"/>
                            <w:sz w:val="22"/>
                            <w:lang w:val="en-US" w:eastAsia="zh-CN"/>
                          </w:rPr>
                          <w:t>长春市长热线系统、</w:t>
                        </w:r>
                        <w:r>
                          <w:rPr>
                            <w:rFonts w:ascii="Tahoma" w:hAnsi="Tahoma" w:eastAsia="微软雅黑"/>
                            <w:kern w:val="0"/>
                            <w:sz w:val="22"/>
                            <w:lang w:val="en-US" w:eastAsia="zh-CN"/>
                          </w:rPr>
                          <w:t>VisKG</w:t>
                        </w:r>
                        <w:r>
                          <w:rPr>
                            <w:rFonts w:hint="eastAsia" w:ascii="Tahoma" w:hAnsi="Tahoma" w:eastAsia="微软雅黑"/>
                            <w:kern w:val="0"/>
                            <w:sz w:val="22"/>
                            <w:lang w:val="en-US" w:eastAsia="zh-CN"/>
                          </w:rPr>
                          <w:t>、</w:t>
                        </w:r>
                        <w:r>
                          <w:rPr>
                            <w:rFonts w:ascii="Tahoma" w:hAnsi="Tahoma" w:eastAsia="微软雅黑"/>
                            <w:kern w:val="0"/>
                            <w:sz w:val="22"/>
                            <w:lang w:val="en-US" w:eastAsia="zh-CN"/>
                          </w:rPr>
                          <w:t>STPVis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40" w:lineRule="exact"/>
                          <w:jc w:val="left"/>
                          <w:textAlignment w:val="auto"/>
                        </w:pPr>
                        <w:r>
                          <w:rPr>
                            <w:rFonts w:hint="eastAsia" w:asciiTheme="minorEastAsia" w:hAnsiTheme="minorEastAsia"/>
                            <w:sz w:val="24"/>
                            <w:szCs w:val="24"/>
                          </w:rPr>
                          <w:t>GitHub：</w:t>
                        </w:r>
                        <w:r>
                          <w:fldChar w:fldCharType="begin"/>
                        </w:r>
                        <w:r>
                          <w:instrText xml:space="preserve"> HYPERLINK "https://github.com/callmeXuYingjun" </w:instrText>
                        </w:r>
                        <w:r>
                          <w:fldChar w:fldCharType="separate"/>
                        </w:r>
                        <w:r>
                          <w:rPr>
                            <w:rStyle w:val="10"/>
                            <w:rFonts w:asciiTheme="minorEastAsia" w:hAnsiTheme="minorEastAsia"/>
                            <w:sz w:val="24"/>
                            <w:szCs w:val="24"/>
                          </w:rPr>
                          <w:t>https://github.com/callmeXuYingjun</w:t>
                        </w:r>
                        <w:r>
                          <w:rPr>
                            <w:rStyle w:val="10"/>
                            <w:rFonts w:asciiTheme="minorEastAsia" w:hAnsiTheme="minorEastAsia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shape>
              </w:pict>
            </w:r>
            <w:r>
              <w:rPr>
                <w:rFonts w:hint="eastAsia"/>
                <w:b/>
                <w:color w:val="FFFFFF" w:themeColor="background1"/>
                <w:sz w:val="44"/>
                <w:szCs w:val="72"/>
              </w:rPr>
              <w:t>徐劭斌</w:t>
            </w:r>
          </w:p>
          <w:p>
            <w:pPr>
              <w:snapToGrid w:val="0"/>
              <w:jc w:val="center"/>
              <w:rPr>
                <w:rFonts w:hint="default" w:eastAsiaTheme="minorEastAsia"/>
                <w:b/>
                <w:color w:val="FFFFFF" w:themeColor="background1"/>
                <w:sz w:val="28"/>
                <w:lang w:val="en-US" w:eastAsia="zh-CN"/>
              </w:rPr>
            </w:pPr>
            <w:r>
              <w:rPr>
                <w:rFonts w:hint="eastAsia"/>
                <w:b/>
                <w:color w:val="FFFFFF" w:themeColor="background1"/>
                <w:sz w:val="22"/>
                <w:szCs w:val="20"/>
                <w:lang w:val="en-US" w:eastAsia="zh-CN"/>
              </w:rPr>
              <w:t>数据可视化工程师</w:t>
            </w:r>
          </w:p>
        </w:tc>
      </w:tr>
    </w:tbl>
    <w:p>
      <w:pPr>
        <w:rPr>
          <w:sz w:val="10"/>
          <w:szCs w:val="10"/>
        </w:rPr>
      </w:pPr>
    </w:p>
    <w:tbl>
      <w:tblPr>
        <w:tblStyle w:val="8"/>
        <w:tblpPr w:leftFromText="180" w:rightFromText="180" w:vertAnchor="text" w:horzAnchor="page" w:tblpX="721" w:tblpY="380"/>
        <w:tblOverlap w:val="never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86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1" w:hRule="atLeast"/>
        </w:trPr>
        <w:tc>
          <w:tcPr>
            <w:tcW w:w="1999" w:type="dxa"/>
          </w:tcPr>
          <w:p>
            <w:pPr>
              <w:snapToGrid w:val="0"/>
              <w:rPr>
                <w:b/>
                <w:color w:val="31849B"/>
                <w:sz w:val="28"/>
                <w:szCs w:val="28"/>
              </w:rPr>
            </w:pPr>
            <w:r>
              <w:rPr>
                <w:b/>
                <w:color w:val="31849B"/>
                <w:sz w:val="28"/>
                <w:szCs w:val="28"/>
              </w:rPr>
              <w:pict>
                <v:line id="直接连接符 10" o:spid="_x0000_s1080" o:spt="20" style="position:absolute;left:0pt;flip:x;margin-left:75pt;margin-top:9.95pt;height:622.6pt;width:0.75pt;z-index:251704320;mso-width-relative:margin;mso-height-relative:margin;" filled="f" stroked="t" coordsize="21600,21600">
                  <v:path arrowok="t"/>
                  <v:fill on="f" focussize="0,0"/>
                  <v:stroke color="#948A54" dashstyle="3 1"/>
                  <v:imagedata o:title=""/>
                  <o:lock v:ext="edit" aspectratio="f"/>
                </v:line>
              </w:pict>
            </w:r>
            <w:r>
              <w:rPr>
                <w:b/>
                <w:color w:val="31849B"/>
                <w:sz w:val="28"/>
                <w:szCs w:val="28"/>
              </w:rPr>
              <w:drawing>
                <wp:anchor distT="0" distB="0" distL="114300" distR="114300" simplePos="0" relativeHeight="251712512" behindDoc="0" locked="0" layoutInCell="1" allowOverlap="1">
                  <wp:simplePos x="0" y="0"/>
                  <wp:positionH relativeFrom="column">
                    <wp:posOffset>835025</wp:posOffset>
                  </wp:positionH>
                  <wp:positionV relativeFrom="paragraph">
                    <wp:posOffset>-635</wp:posOffset>
                  </wp:positionV>
                  <wp:extent cx="253365" cy="260985"/>
                  <wp:effectExtent l="19050" t="0" r="0" b="0"/>
                  <wp:wrapNone/>
                  <wp:docPr id="7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093" cy="261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color w:val="31849B"/>
                <w:sz w:val="28"/>
                <w:szCs w:val="28"/>
              </w:rPr>
              <w:t>教育背景</w:t>
            </w:r>
          </w:p>
        </w:tc>
        <w:tc>
          <w:tcPr>
            <w:tcW w:w="8683" w:type="dxa"/>
            <w:tcBorders>
              <w:top w:val="single" w:color="4F81BD" w:themeColor="accent1" w:sz="18" w:space="0"/>
              <w:bottom w:val="single" w:color="4F81BD" w:themeColor="accent1" w:sz="18" w:space="0"/>
            </w:tcBorders>
          </w:tcPr>
          <w:p>
            <w:pPr>
              <w:pStyle w:val="12"/>
              <w:numPr>
                <w:ilvl w:val="0"/>
                <w:numId w:val="1"/>
              </w:numPr>
              <w:snapToGrid w:val="0"/>
              <w:spacing w:beforeLines="50"/>
              <w:rPr>
                <w:rFonts w:asciiTheme="majorEastAsia" w:hAnsiTheme="majorEastAsia" w:eastAsiaTheme="majorEastAsia"/>
                <w:color w:val="948A54" w:themeColor="background2" w:themeShade="80"/>
              </w:rPr>
            </w:pP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</w:rPr>
              <w:t xml:space="preserve">长春工业大学             2013.9-2017.6                 </w:t>
            </w:r>
            <w:r>
              <w:rPr>
                <w:rFonts w:asciiTheme="majorEastAsia" w:hAnsiTheme="majorEastAsia" w:eastAsiaTheme="majorEastAsia"/>
                <w:color w:val="948A54" w:themeColor="background2" w:themeShade="80"/>
              </w:rPr>
              <w:t xml:space="preserve"> </w:t>
            </w: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eastAsia="zh-CN"/>
              </w:rPr>
              <w:t>信息与计算科学</w:t>
            </w:r>
          </w:p>
          <w:p>
            <w:pPr>
              <w:pStyle w:val="12"/>
              <w:numPr>
                <w:ilvl w:val="0"/>
                <w:numId w:val="1"/>
              </w:numPr>
              <w:snapToGrid w:val="0"/>
              <w:spacing w:beforeLines="50"/>
              <w:jc w:val="both"/>
              <w:rPr>
                <w:rFonts w:asciiTheme="majorEastAsia" w:hAnsiTheme="majorEastAsia" w:eastAsiaTheme="majorEastAsia"/>
                <w:color w:val="948A54" w:themeColor="background2" w:themeShade="80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eastAsia="zh-CN"/>
              </w:rPr>
              <w:t xml:space="preserve">东北师范大学            </w:t>
            </w: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val="en-US"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eastAsia="zh-CN"/>
              </w:rPr>
              <w:t>2017.9-</w:t>
            </w: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</w:rPr>
              <w:t>20</w:t>
            </w: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val="en-US" w:eastAsia="zh-CN"/>
              </w:rPr>
              <w:t>20</w:t>
            </w: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</w:rPr>
              <w:t>.6</w:t>
            </w: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eastAsia="zh-CN"/>
              </w:rPr>
              <w:t xml:space="preserve">                         计算机技术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8" w:hRule="atLeast"/>
        </w:trPr>
        <w:tc>
          <w:tcPr>
            <w:tcW w:w="1999" w:type="dxa"/>
          </w:tcPr>
          <w:p>
            <w:pPr>
              <w:rPr>
                <w:color w:val="31849B"/>
              </w:rPr>
            </w:pPr>
            <w:r>
              <w:rPr>
                <w:rFonts w:hint="eastAsia"/>
                <w:b/>
                <w:color w:val="31849B"/>
                <w:sz w:val="28"/>
                <w:szCs w:val="28"/>
              </w:rPr>
              <w:drawing>
                <wp:anchor distT="0" distB="0" distL="114300" distR="114300" simplePos="0" relativeHeight="251734016" behindDoc="0" locked="0" layoutInCell="1" allowOverlap="1">
                  <wp:simplePos x="0" y="0"/>
                  <wp:positionH relativeFrom="column">
                    <wp:posOffset>824230</wp:posOffset>
                  </wp:positionH>
                  <wp:positionV relativeFrom="paragraph">
                    <wp:posOffset>58420</wp:posOffset>
                  </wp:positionV>
                  <wp:extent cx="253365" cy="260985"/>
                  <wp:effectExtent l="19050" t="0" r="0" b="0"/>
                  <wp:wrapNone/>
                  <wp:docPr id="26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093" cy="261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color w:val="31849B"/>
                <w:sz w:val="28"/>
                <w:szCs w:val="28"/>
              </w:rPr>
              <w:t>项目经验</w:t>
            </w:r>
          </w:p>
          <w:p>
            <w:pPr>
              <w:rPr>
                <w:color w:val="31849B"/>
              </w:rPr>
            </w:pPr>
            <w:r>
              <w:rPr>
                <w:b/>
                <w:color w:val="31849B"/>
                <w:sz w:val="28"/>
                <w:szCs w:val="28"/>
              </w:rPr>
              <w:pict>
                <v:shape id="流程图: 决策 8" o:spid="_x0000_s1081" o:spt="110" type="#_x0000_t110" style="position:absolute;left:0pt;margin-left:69.45pt;margin-top:24.1pt;height:13.3pt;width:12pt;z-index:251737088;v-text-anchor:middle;mso-width-relative:margin;mso-height-relative:margin;" fillcolor="#938953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5E2vgIAALwFAAAOAAAAZHJzL2Uyb0RvYy54bWysVM1u1DAQviPxDpbvNMlqdylRs9VqqyKk&#10;Uipa1LPXcTaWHI+xvX/cuHDhzoUX4MIJceVtSl+DsZNNf6hAQuwh6/HMfDPzeWYODjeNIithnQRd&#10;0GwvpURoDqXUi4K+uTh+sk+J80yXTIEWBd0KRw8njx8drE0uBlCDKoUlCKJdvjYFrb03eZI4XouG&#10;uT0wQqOyAtswj6JdJKVla0RvVDJI03GyBlsaC1w4h7dHrZJOIn5VCe5fVZUTnqiCYm4+fm38zsM3&#10;mRywfGGZqSXv0mD/kEXDpMagPdQR84wsrfwNqpHcgoPK73FoEqgqyUWsAavJ0nvVnNfMiFgLkuNM&#10;T5P7f7D8dHVmiSwLig+lWYNP9PP7++svH68+/8jJ1Ydv118/kf1A09q4HK3PzZntJIfHUPOmsk34&#10;x2rIJlK77akVG084XmajwTDFB+Coysb749E4YCY3zsY6/1xAQ8KhoJWC9axm1h8JLkNzRXbZ6sT5&#10;1m9nHwI7ULI8lkpFIbSOmClLVgwffb4YRFe1bF5C2d6NUvx18WOnBfOYzR0kpQOehoDcBg03SSCi&#10;LT2e/FaJYKf0a1Ehk1hsG7FHboMyzoX2WUzG1awUf8slAgbkCuP32B3A3SJ32G2WnX1wFXEEeue0&#10;jf4n594jRgbte+dGarAPASisqovc2u9IaqkJLM2h3GKfWWgH0Bl+LPGdT5jzZ8zixGFr4Bbxr/AT&#10;nr6g0J0oqcG+e+g+2OMgoJaSNU5wQd3bJbOCEvVC44g8y4bDMPJRGI6eDlCwtzXz2xq9bGaA/ZLh&#10;vjI8HoO9V7tjZaG5xGUzDVFRxTTH2AXl3u6EmW83C64rLqbTaIZjbpg/0eeGB/DAamjdi80ls6Zr&#10;do9Tcgq7aWf5vTZvbYOnhunSQyXjDNzw2vGNKyI2cbfOwg66LUerm6U7+QUAAP//AwBQSwMEFAAG&#10;AAgAAAAhAPaJXOXfAAAACQEAAA8AAABkcnMvZG93bnJldi54bWxMj0FPg0AQhe8m/ofNmHhp7AIC&#10;FWRpjNGYHjzYNj1vYQSUnSXstuC/d3rS43vz8uZ7xXo2vTjj6DpLCsJlAAKpsnVHjYL97vXuAYTz&#10;mmrdW0IFP+hgXV5fFTqv7UQfeN76RnAJuVwraL0fcild1aLRbmkHJL592tFoz3JsZD3qictNL6Mg&#10;SKXRHfGHVg/43GL1vT0ZBdlmWqzeD1/Z4t4lq1348pY0MSl1ezM/PYLwOPu/MFzwGR1KZjraE9VO&#10;9KzjkLd4BVGUgrgE0oSNo4I4i0CWhfy/oPwFAAD//wMAUEsBAi0AFAAGAAgAAAAhALaDOJL+AAAA&#10;4QEAABMAAAAAAAAAAAAAAAAAAAAAAFtDb250ZW50X1R5cGVzXS54bWxQSwECLQAUAAYACAAAACEA&#10;OP0h/9YAAACUAQAACwAAAAAAAAAAAAAAAAAvAQAAX3JlbHMvLnJlbHNQSwECLQAUAAYACAAAACEA&#10;h/uRNr4CAAC8BQAADgAAAAAAAAAAAAAAAAAuAgAAZHJzL2Uyb0RvYy54bWxQSwECLQAUAAYACAAA&#10;ACEA9olc5d8AAAAJAQAADwAAAAAAAAAAAAAAAAAYBQAAZHJzL2Rvd25yZXYueG1sUEsFBgAAAAAE&#10;AAQA8wAAACQGAAAAAA==&#10;">
                  <v:path/>
                  <v:fill on="t" color2="#FFFFFF" focussize="0,0"/>
                  <v:stroke on="f" weight="2pt"/>
                  <v:imagedata o:title=""/>
                  <o:lock v:ext="edit" aspectratio="f"/>
                </v:shape>
              </w:pict>
            </w:r>
            <w:r>
              <w:rPr>
                <w:b/>
                <w:color w:val="31849B"/>
                <w:sz w:val="28"/>
                <w:szCs w:val="28"/>
              </w:rPr>
              <w:pict>
                <v:shape id="_x0000_s1082" o:spid="_x0000_s1082" o:spt="110" type="#_x0000_t110" style="position:absolute;left:0pt;margin-left:69.65pt;margin-top:81.45pt;height:13.3pt;width:12pt;z-index:251739136;v-text-anchor:middle;mso-width-relative:margin;mso-height-relative:margin;" fillcolor="#938953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5E2vgIAALwFAAAOAAAAZHJzL2Uyb0RvYy54bWysVM1u1DAQviPxDpbvNMlqdylRs9VqqyKk&#10;Uipa1LPXcTaWHI+xvX/cuHDhzoUX4MIJceVtSl+DsZNNf6hAQuwh6/HMfDPzeWYODjeNIithnQRd&#10;0GwvpURoDqXUi4K+uTh+sk+J80yXTIEWBd0KRw8njx8drE0uBlCDKoUlCKJdvjYFrb03eZI4XouG&#10;uT0wQqOyAtswj6JdJKVla0RvVDJI03GyBlsaC1w4h7dHrZJOIn5VCe5fVZUTnqiCYm4+fm38zsM3&#10;mRywfGGZqSXv0mD/kEXDpMagPdQR84wsrfwNqpHcgoPK73FoEqgqyUWsAavJ0nvVnNfMiFgLkuNM&#10;T5P7f7D8dHVmiSwLig+lWYNP9PP7++svH68+/8jJ1Ydv118/kf1A09q4HK3PzZntJIfHUPOmsk34&#10;x2rIJlK77akVG084XmajwTDFB+Coysb749E4YCY3zsY6/1xAQ8KhoJWC9axm1h8JLkNzRXbZ6sT5&#10;1m9nHwI7ULI8lkpFIbSOmClLVgwffb4YRFe1bF5C2d6NUvx18WOnBfOYzR0kpQOehoDcBg03SSCi&#10;LT2e/FaJYKf0a1Ehk1hsG7FHboMyzoX2WUzG1awUf8slAgbkCuP32B3A3SJ32G2WnX1wFXEEeue0&#10;jf4n594jRgbte+dGarAPASisqovc2u9IaqkJLM2h3GKfWWgH0Bl+LPGdT5jzZ8zixGFr4Bbxr/AT&#10;nr6g0J0oqcG+e+g+2OMgoJaSNU5wQd3bJbOCEvVC44g8y4bDMPJRGI6eDlCwtzXz2xq9bGaA/ZLh&#10;vjI8HoO9V7tjZaG5xGUzDVFRxTTH2AXl3u6EmW83C64rLqbTaIZjbpg/0eeGB/DAamjdi80ls6Zr&#10;do9Tcgq7aWf5vTZvbYOnhunSQyXjDNzw2vGNKyI2cbfOwg66LUerm6U7+QUAAP//AwBQSwMEFAAG&#10;AAgAAAAhAPaJXOXfAAAACQEAAA8AAABkcnMvZG93bnJldi54bWxMj0FPg0AQhe8m/ofNmHhp7AIC&#10;FWRpjNGYHjzYNj1vYQSUnSXstuC/d3rS43vz8uZ7xXo2vTjj6DpLCsJlAAKpsnVHjYL97vXuAYTz&#10;mmrdW0IFP+hgXV5fFTqv7UQfeN76RnAJuVwraL0fcild1aLRbmkHJL592tFoz3JsZD3qictNL6Mg&#10;SKXRHfGHVg/43GL1vT0ZBdlmWqzeD1/Z4t4lq1348pY0MSl1ezM/PYLwOPu/MFzwGR1KZjraE9VO&#10;9KzjkLd4BVGUgrgE0oSNo4I4i0CWhfy/oPwFAAD//wMAUEsBAi0AFAAGAAgAAAAhALaDOJL+AAAA&#10;4QEAABMAAAAAAAAAAAAAAAAAAAAAAFtDb250ZW50X1R5cGVzXS54bWxQSwECLQAUAAYACAAAACEA&#10;OP0h/9YAAACUAQAACwAAAAAAAAAAAAAAAAAvAQAAX3JlbHMvLnJlbHNQSwECLQAUAAYACAAAACEA&#10;h/uRNr4CAAC8BQAADgAAAAAAAAAAAAAAAAAuAgAAZHJzL2Uyb0RvYy54bWxQSwECLQAUAAYACAAA&#10;ACEA9olc5d8AAAAJAQAADwAAAAAAAAAAAAAAAAAYBQAAZHJzL2Rvd25yZXYueG1sUEsFBgAAAAAE&#10;AAQA8wAAACQGAAAAAA==&#10;">
                  <v:path/>
                  <v:fill on="t" color2="#FFFFFF" focussize="0,0"/>
                  <v:stroke on="f" weight="2pt"/>
                  <v:imagedata o:title=""/>
                  <o:lock v:ext="edit" aspectratio="f"/>
                </v:shape>
              </w:pict>
            </w:r>
          </w:p>
        </w:tc>
        <w:tc>
          <w:tcPr>
            <w:tcW w:w="8683" w:type="dxa"/>
            <w:tcBorders>
              <w:top w:val="single" w:color="4F81BD" w:themeColor="accent1" w:sz="18" w:space="0"/>
            </w:tcBorders>
            <w:vAlign w:val="center"/>
          </w:tcPr>
          <w:p>
            <w:pPr>
              <w:pStyle w:val="12"/>
              <w:numPr>
                <w:ilvl w:val="0"/>
                <w:numId w:val="1"/>
              </w:numPr>
              <w:snapToGrid w:val="0"/>
              <w:spacing w:beforeLines="50"/>
              <w:jc w:val="both"/>
              <w:rPr>
                <w:rFonts w:asciiTheme="majorEastAsia" w:hAnsiTheme="majorEastAsia" w:eastAsia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lang w:eastAsia="zh-CN"/>
              </w:rPr>
              <w:t>长春市市长热线可视</w:t>
            </w:r>
            <w:r>
              <w:rPr>
                <w:rFonts w:hint="eastAsia" w:asciiTheme="majorEastAsia" w:hAnsiTheme="majorEastAsia" w:eastAsiaTheme="majorEastAsia"/>
                <w:sz w:val="24"/>
                <w:lang w:val="en-US" w:eastAsia="zh-CN"/>
              </w:rPr>
              <w:t>分析</w:t>
            </w:r>
            <w:r>
              <w:rPr>
                <w:rFonts w:hint="eastAsia" w:asciiTheme="majorEastAsia" w:hAnsiTheme="majorEastAsia" w:eastAsiaTheme="majorEastAsia"/>
                <w:sz w:val="24"/>
                <w:lang w:eastAsia="zh-CN"/>
              </w:rPr>
              <w:t xml:space="preserve">系统 </w:t>
            </w:r>
            <w:r>
              <w:rPr>
                <w:rFonts w:hint="eastAsia" w:asciiTheme="majorEastAsia" w:hAnsiTheme="majorEastAsia" w:eastAsiaTheme="majorEastAsia"/>
                <w:lang w:eastAsia="zh-CN"/>
              </w:rPr>
              <w:t xml:space="preserve">             2017.10-2018.10        </w:t>
            </w:r>
            <w:bookmarkStart w:id="1" w:name="_GoBack"/>
            <w:bookmarkEnd w:id="1"/>
            <w:r>
              <w:rPr>
                <w:rFonts w:hint="eastAsia" w:asciiTheme="majorEastAsia" w:hAnsiTheme="majorEastAsia" w:eastAsiaTheme="majorEastAsia"/>
                <w:lang w:eastAsia="zh-CN"/>
              </w:rPr>
              <w:t>核心成员</w:t>
            </w:r>
          </w:p>
          <w:p>
            <w:pPr>
              <w:pStyle w:val="12"/>
              <w:snapToGrid w:val="0"/>
              <w:spacing w:beforeLines="50"/>
              <w:ind w:left="420" w:firstLine="0"/>
              <w:jc w:val="both"/>
              <w:rPr>
                <w:rFonts w:asciiTheme="majorEastAsia" w:hAnsiTheme="majorEastAsia" w:eastAsiaTheme="majorEastAsia"/>
                <w:color w:val="948A54" w:themeColor="background2" w:themeShade="80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u w:val="single"/>
                <w:lang w:eastAsia="zh-CN"/>
              </w:rPr>
              <w:t>项目描述</w:t>
            </w: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eastAsia="zh-CN"/>
              </w:rPr>
              <w:t>：基于12345热线数据，通过一系列可视分析系统帮助市长办公室各部门完成预警、</w:t>
            </w: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val="en-US" w:eastAsia="zh-CN"/>
              </w:rPr>
              <w:t>政策分析</w:t>
            </w: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eastAsia="zh-CN"/>
              </w:rPr>
              <w:t>、安全分析等任务，服务750万长春市市民。</w:t>
            </w:r>
          </w:p>
          <w:p>
            <w:pPr>
              <w:pStyle w:val="12"/>
              <w:snapToGrid w:val="0"/>
              <w:spacing w:beforeLines="50"/>
              <w:ind w:left="420" w:firstLine="0"/>
              <w:jc w:val="both"/>
              <w:rPr>
                <w:rFonts w:asciiTheme="majorEastAsia" w:hAnsiTheme="majorEastAsia" w:eastAsiaTheme="majorEastAsia"/>
                <w:color w:val="948A54" w:themeColor="background2" w:themeShade="80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u w:val="single"/>
                <w:lang w:eastAsia="zh-CN"/>
              </w:rPr>
              <w:t>工作职责</w:t>
            </w: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eastAsia="zh-CN"/>
              </w:rPr>
              <w:t>：开发期间基于数据库进行数据处理，参与8个系统的可视化设计与实现工作。后期负责与各方人员沟通，完成10余次系统更改。</w:t>
            </w:r>
          </w:p>
          <w:p>
            <w:pPr>
              <w:pStyle w:val="12"/>
              <w:numPr>
                <w:ilvl w:val="0"/>
                <w:numId w:val="1"/>
              </w:numPr>
              <w:snapToGrid w:val="0"/>
              <w:spacing w:beforeLines="50"/>
              <w:jc w:val="both"/>
              <w:rPr>
                <w:rFonts w:asciiTheme="majorEastAsia" w:hAnsiTheme="majorEastAsia" w:eastAsia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lang w:eastAsia="zh-CN"/>
              </w:rPr>
              <w:t xml:space="preserve">知识图谱可视化(与大连理工大学合作)   </w:t>
            </w:r>
            <w:r>
              <w:rPr>
                <w:rFonts w:hint="eastAsia" w:asciiTheme="majorEastAsia" w:hAnsiTheme="majorEastAsia" w:eastAsiaTheme="majorEastAsia"/>
                <w:lang w:eastAsia="zh-CN"/>
              </w:rPr>
              <w:t xml:space="preserve">   2018.4-2018.10         核心成员</w:t>
            </w:r>
          </w:p>
          <w:p>
            <w:pPr>
              <w:pStyle w:val="12"/>
              <w:snapToGrid w:val="0"/>
              <w:spacing w:beforeLines="50"/>
              <w:ind w:left="420" w:firstLine="0"/>
              <w:jc w:val="both"/>
              <w:rPr>
                <w:rFonts w:hint="eastAsia" w:asciiTheme="majorEastAsia" w:hAnsiTheme="majorEastAsia" w:eastAsiaTheme="majorEastAsia"/>
                <w:color w:val="948A54" w:themeColor="background2" w:themeShade="80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u w:val="single"/>
                <w:lang w:val="en-US" w:eastAsia="zh-CN"/>
              </w:rPr>
              <w:t>项目描述</w:t>
            </w: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val="en-US" w:eastAsia="zh-CN"/>
              </w:rPr>
              <w:t xml:space="preserve">：基于学术数据，通过可视化技术，清晰展示和分析学者的宗谱、引用等关系。 </w:t>
            </w:r>
          </w:p>
          <w:p>
            <w:pPr>
              <w:pStyle w:val="12"/>
              <w:snapToGrid w:val="0"/>
              <w:spacing w:beforeLines="50"/>
              <w:ind w:left="0" w:leftChars="0" w:firstLine="420" w:firstLineChars="200"/>
              <w:jc w:val="both"/>
              <w:rPr>
                <w:rFonts w:asciiTheme="majorEastAsia" w:hAnsiTheme="majorEastAsia" w:eastAsiaTheme="majorEastAsia"/>
                <w:color w:val="948A54" w:themeColor="background2" w:themeShade="80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u w:val="single"/>
                <w:lang w:val="en-US" w:eastAsia="zh-CN"/>
              </w:rPr>
              <w:t>工作职责</w:t>
            </w: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val="en-US" w:eastAsia="zh-CN"/>
              </w:rPr>
              <w:t xml:space="preserve">：开发期间负责学者的宗谱关系、合作关系、引用关系 3 个模块的设计与实现。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5" w:hRule="atLeast"/>
        </w:trPr>
        <w:tc>
          <w:tcPr>
            <w:tcW w:w="1999" w:type="dxa"/>
          </w:tcPr>
          <w:p>
            <w:pPr>
              <w:rPr>
                <w:color w:val="31849B"/>
              </w:rPr>
            </w:pPr>
            <w:r>
              <w:rPr>
                <w:b/>
                <w:color w:val="31849B"/>
                <w:sz w:val="28"/>
                <w:szCs w:val="28"/>
              </w:rPr>
              <w:pict>
                <v:shape id="_x0000_s1083" o:spid="_x0000_s1083" o:spt="110" type="#_x0000_t110" style="position:absolute;left:0pt;margin-left:69.7pt;margin-top:59.75pt;height:13.3pt;width:12pt;z-index:251740160;v-text-anchor:middle;mso-width-relative:margin;mso-height-relative:margin;" fillcolor="#938953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5E2vgIAALwFAAAOAAAAZHJzL2Uyb0RvYy54bWysVM1u1DAQviPxDpbvNMlqdylRs9VqqyKk&#10;Uipa1LPXcTaWHI+xvX/cuHDhzoUX4MIJceVtSl+DsZNNf6hAQuwh6/HMfDPzeWYODjeNIithnQRd&#10;0GwvpURoDqXUi4K+uTh+sk+J80yXTIEWBd0KRw8njx8drE0uBlCDKoUlCKJdvjYFrb03eZI4XouG&#10;uT0wQqOyAtswj6JdJKVla0RvVDJI03GyBlsaC1w4h7dHrZJOIn5VCe5fVZUTnqiCYm4+fm38zsM3&#10;mRywfGGZqSXv0mD/kEXDpMagPdQR84wsrfwNqpHcgoPK73FoEqgqyUWsAavJ0nvVnNfMiFgLkuNM&#10;T5P7f7D8dHVmiSwLig+lWYNP9PP7++svH68+/8jJ1Ydv118/kf1A09q4HK3PzZntJIfHUPOmsk34&#10;x2rIJlK77akVG084XmajwTDFB+Coysb749E4YCY3zsY6/1xAQ8KhoJWC9axm1h8JLkNzRXbZ6sT5&#10;1m9nHwI7ULI8lkpFIbSOmClLVgwffb4YRFe1bF5C2d6NUvx18WOnBfOYzR0kpQOehoDcBg03SSCi&#10;LT2e/FaJYKf0a1Ehk1hsG7FHboMyzoX2WUzG1awUf8slAgbkCuP32B3A3SJ32G2WnX1wFXEEeue0&#10;jf4n594jRgbte+dGarAPASisqovc2u9IaqkJLM2h3GKfWWgH0Bl+LPGdT5jzZ8zixGFr4Bbxr/AT&#10;nr6g0J0oqcG+e+g+2OMgoJaSNU5wQd3bJbOCEvVC44g8y4bDMPJRGI6eDlCwtzXz2xq9bGaA/ZLh&#10;vjI8HoO9V7tjZaG5xGUzDVFRxTTH2AXl3u6EmW83C64rLqbTaIZjbpg/0eeGB/DAamjdi80ls6Zr&#10;do9Tcgq7aWf5vTZvbYOnhunSQyXjDNzw2vGNKyI2cbfOwg66LUerm6U7+QUAAP//AwBQSwMEFAAG&#10;AAgAAAAhAPaJXOXfAAAACQEAAA8AAABkcnMvZG93bnJldi54bWxMj0FPg0AQhe8m/ofNmHhp7AIC&#10;FWRpjNGYHjzYNj1vYQSUnSXstuC/d3rS43vz8uZ7xXo2vTjj6DpLCsJlAAKpsnVHjYL97vXuAYTz&#10;mmrdW0IFP+hgXV5fFTqv7UQfeN76RnAJuVwraL0fcild1aLRbmkHJL592tFoz3JsZD3qictNL6Mg&#10;SKXRHfGHVg/43GL1vT0ZBdlmWqzeD1/Z4t4lq1348pY0MSl1ezM/PYLwOPu/MFzwGR1KZjraE9VO&#10;9KzjkLd4BVGUgrgE0oSNo4I4i0CWhfy/oPwFAAD//wMAUEsBAi0AFAAGAAgAAAAhALaDOJL+AAAA&#10;4QEAABMAAAAAAAAAAAAAAAAAAAAAAFtDb250ZW50X1R5cGVzXS54bWxQSwECLQAUAAYACAAAACEA&#10;OP0h/9YAAACUAQAACwAAAAAAAAAAAAAAAAAvAQAAX3JlbHMvLnJlbHNQSwECLQAUAAYACAAAACEA&#10;h/uRNr4CAAC8BQAADgAAAAAAAAAAAAAAAAAuAgAAZHJzL2Uyb0RvYy54bWxQSwECLQAUAAYACAAA&#10;ACEA9olc5d8AAAAJAQAADwAAAAAAAAAAAAAAAAAYBQAAZHJzL2Rvd25yZXYueG1sUEsFBgAAAAAE&#10;AAQA8wAAACQGAAAAAA==&#10;">
                  <v:path/>
                  <v:fill on="t" color2="#FFFFFF" focussize="0,0"/>
                  <v:stroke on="f" weight="2pt"/>
                  <v:imagedata o:title=""/>
                  <o:lock v:ext="edit" aspectratio="f"/>
                </v:shape>
              </w:pict>
            </w:r>
            <w:r>
              <w:rPr>
                <w:rFonts w:hint="eastAsia"/>
                <w:b/>
                <w:color w:val="31849B"/>
                <w:sz w:val="28"/>
                <w:szCs w:val="28"/>
              </w:rPr>
              <w:drawing>
                <wp:anchor distT="0" distB="0" distL="114300" distR="114300" simplePos="0" relativeHeight="251716608" behindDoc="0" locked="0" layoutInCell="1" allowOverlap="1">
                  <wp:simplePos x="0" y="0"/>
                  <wp:positionH relativeFrom="column">
                    <wp:posOffset>824230</wp:posOffset>
                  </wp:positionH>
                  <wp:positionV relativeFrom="paragraph">
                    <wp:posOffset>57785</wp:posOffset>
                  </wp:positionV>
                  <wp:extent cx="252730" cy="260985"/>
                  <wp:effectExtent l="19050" t="0" r="0" b="0"/>
                  <wp:wrapNone/>
                  <wp:docPr id="11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730" cy="260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color w:val="31849B"/>
                <w:sz w:val="28"/>
                <w:szCs w:val="28"/>
              </w:rPr>
              <w:t>发表论文</w:t>
            </w:r>
          </w:p>
        </w:tc>
        <w:tc>
          <w:tcPr>
            <w:tcW w:w="8683" w:type="dxa"/>
            <w:tcBorders>
              <w:top w:val="single" w:color="4F81BD" w:themeColor="accent1" w:sz="18" w:space="0"/>
              <w:bottom w:val="single" w:color="4F81BD" w:themeColor="accent1" w:sz="18" w:space="0"/>
            </w:tcBorders>
          </w:tcPr>
          <w:p>
            <w:pPr>
              <w:pStyle w:val="12"/>
              <w:numPr>
                <w:ilvl w:val="0"/>
                <w:numId w:val="1"/>
              </w:numPr>
              <w:snapToGrid w:val="0"/>
              <w:spacing w:beforeLines="50"/>
              <w:rPr>
                <w:rFonts w:asciiTheme="majorEastAsia" w:hAnsiTheme="majorEastAsia" w:eastAsiaTheme="majorEastAsia"/>
                <w:color w:val="948A54" w:themeColor="background2" w:themeShade="80"/>
                <w:lang w:eastAsia="zh-CN"/>
              </w:rPr>
            </w:pPr>
            <w:bookmarkStart w:id="0" w:name="OLE_LINK1"/>
            <w:r>
              <w:rPr>
                <w:rFonts w:asciiTheme="majorEastAsia" w:hAnsiTheme="majorEastAsia" w:eastAsiaTheme="majorEastAsia"/>
                <w:lang w:val="en-US" w:eastAsia="zh-CN"/>
              </w:rPr>
              <w:t xml:space="preserve">Uncertainty Visualization of Transport </w:t>
            </w:r>
            <w:r>
              <w:rPr>
                <w:rFonts w:hint="default" w:asciiTheme="majorEastAsia" w:hAnsiTheme="majorEastAsia" w:eastAsiaTheme="majorEastAsia"/>
                <w:lang w:val="en-US" w:eastAsia="zh-CN"/>
              </w:rPr>
              <w:t>Variance in Ensemble Vector Field</w:t>
            </w:r>
            <w:bookmarkEnd w:id="0"/>
          </w:p>
          <w:p>
            <w:pPr>
              <w:pStyle w:val="12"/>
              <w:snapToGrid w:val="0"/>
              <w:spacing w:beforeLines="50"/>
              <w:ind w:left="0" w:leftChars="0" w:firstLine="420" w:firstLineChars="200"/>
              <w:rPr>
                <w:rFonts w:hint="eastAsia" w:asciiTheme="majorEastAsia" w:hAnsiTheme="majorEastAsia" w:eastAsiaTheme="majorEastAsia"/>
                <w:color w:val="948A54" w:themeColor="background2" w:themeShade="80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val="en-US" w:eastAsia="zh-CN"/>
              </w:rPr>
              <w:t xml:space="preserve">期刊：IJGI                   次序：第三作者            状态：已发表 </w:t>
            </w:r>
          </w:p>
          <w:p>
            <w:pPr>
              <w:pStyle w:val="12"/>
              <w:numPr>
                <w:ilvl w:val="0"/>
                <w:numId w:val="1"/>
              </w:numPr>
              <w:snapToGrid w:val="0"/>
              <w:spacing w:beforeLines="50"/>
              <w:rPr>
                <w:rFonts w:asciiTheme="majorEastAsia" w:hAnsiTheme="majorEastAsia" w:eastAsia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lang w:eastAsia="zh-CN"/>
              </w:rPr>
              <w:t>STPVis</w:t>
            </w:r>
            <w:r>
              <w:rPr>
                <w:rFonts w:asciiTheme="majorEastAsia" w:hAnsiTheme="majorEastAsia" w:eastAsiaTheme="majorEastAsia"/>
                <w:lang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/>
                <w:lang w:eastAsia="zh-CN"/>
              </w:rPr>
              <w:t>:</w:t>
            </w:r>
            <w:r>
              <w:rPr>
                <w:rFonts w:asciiTheme="majorEastAsia" w:hAnsiTheme="majorEastAsia" w:eastAsiaTheme="majorEastAsia"/>
                <w:lang w:eastAsia="zh-CN"/>
              </w:rPr>
              <w:t xml:space="preserve">Progressive </w:t>
            </w:r>
            <w:r>
              <w:rPr>
                <w:rFonts w:hint="eastAsia" w:asciiTheme="majorEastAsia" w:hAnsiTheme="majorEastAsia" w:eastAsiaTheme="majorEastAsia"/>
                <w:lang w:eastAsia="zh-CN"/>
              </w:rPr>
              <w:t>M</w:t>
            </w:r>
            <w:r>
              <w:rPr>
                <w:rFonts w:asciiTheme="majorEastAsia" w:hAnsiTheme="majorEastAsia" w:eastAsiaTheme="majorEastAsia"/>
                <w:lang w:eastAsia="zh-CN"/>
              </w:rPr>
              <w:t xml:space="preserve">ulti-dimensional </w:t>
            </w:r>
            <w:r>
              <w:rPr>
                <w:rFonts w:hint="eastAsia" w:asciiTheme="majorEastAsia" w:hAnsiTheme="majorEastAsia" w:eastAsiaTheme="majorEastAsia"/>
                <w:lang w:eastAsia="zh-CN"/>
              </w:rPr>
              <w:t>P</w:t>
            </w:r>
            <w:r>
              <w:rPr>
                <w:rFonts w:asciiTheme="majorEastAsia" w:hAnsiTheme="majorEastAsia" w:eastAsiaTheme="majorEastAsia"/>
                <w:lang w:eastAsia="zh-CN"/>
              </w:rPr>
              <w:t xml:space="preserve">attern </w:t>
            </w:r>
            <w:r>
              <w:rPr>
                <w:rFonts w:hint="eastAsia" w:asciiTheme="majorEastAsia" w:hAnsiTheme="majorEastAsia" w:eastAsiaTheme="majorEastAsia"/>
                <w:lang w:eastAsia="zh-CN"/>
              </w:rPr>
              <w:t>E</w:t>
            </w:r>
            <w:r>
              <w:rPr>
                <w:rFonts w:asciiTheme="majorEastAsia" w:hAnsiTheme="majorEastAsia" w:eastAsiaTheme="majorEastAsia"/>
                <w:lang w:eastAsia="zh-CN"/>
              </w:rPr>
              <w:t xml:space="preserve">xtraction and </w:t>
            </w:r>
            <w:r>
              <w:rPr>
                <w:rFonts w:hint="eastAsia" w:asciiTheme="majorEastAsia" w:hAnsiTheme="majorEastAsia" w:eastAsiaTheme="majorEastAsia"/>
                <w:lang w:eastAsia="zh-CN"/>
              </w:rPr>
              <w:t>A</w:t>
            </w:r>
            <w:r>
              <w:rPr>
                <w:rFonts w:asciiTheme="majorEastAsia" w:hAnsiTheme="majorEastAsia" w:eastAsiaTheme="majorEastAsia"/>
                <w:lang w:eastAsia="zh-CN"/>
              </w:rPr>
              <w:t>nomaly</w:t>
            </w:r>
            <w:r>
              <w:rPr>
                <w:rFonts w:hint="eastAsia" w:asciiTheme="majorEastAsia" w:hAnsiTheme="majorEastAsia" w:eastAsiaTheme="majorEastAsia"/>
                <w:lang w:eastAsia="zh-CN"/>
              </w:rPr>
              <w:t xml:space="preserve"> D</w:t>
            </w:r>
            <w:r>
              <w:rPr>
                <w:rFonts w:asciiTheme="majorEastAsia" w:hAnsiTheme="majorEastAsia" w:eastAsiaTheme="majorEastAsia"/>
                <w:lang w:eastAsia="zh-CN"/>
              </w:rPr>
              <w:t xml:space="preserve">etection for </w:t>
            </w:r>
            <w:r>
              <w:rPr>
                <w:rFonts w:hint="eastAsia" w:asciiTheme="majorEastAsia" w:hAnsiTheme="majorEastAsia" w:eastAsiaTheme="majorEastAsia"/>
                <w:lang w:eastAsia="zh-CN"/>
              </w:rPr>
              <w:t>U</w:t>
            </w:r>
            <w:r>
              <w:rPr>
                <w:rFonts w:asciiTheme="majorEastAsia" w:hAnsiTheme="majorEastAsia" w:eastAsiaTheme="majorEastAsia"/>
                <w:lang w:eastAsia="zh-CN"/>
              </w:rPr>
              <w:t xml:space="preserve">rban </w:t>
            </w:r>
            <w:r>
              <w:rPr>
                <w:rFonts w:hint="eastAsia" w:asciiTheme="majorEastAsia" w:hAnsiTheme="majorEastAsia" w:eastAsiaTheme="majorEastAsia"/>
                <w:lang w:eastAsia="zh-CN"/>
              </w:rPr>
              <w:t>S</w:t>
            </w:r>
            <w:r>
              <w:rPr>
                <w:rFonts w:asciiTheme="majorEastAsia" w:hAnsiTheme="majorEastAsia" w:eastAsiaTheme="majorEastAsia"/>
                <w:lang w:eastAsia="zh-CN"/>
              </w:rPr>
              <w:t>patio-</w:t>
            </w:r>
            <w:r>
              <w:rPr>
                <w:rFonts w:hint="eastAsia" w:asciiTheme="majorEastAsia" w:hAnsiTheme="majorEastAsia" w:eastAsiaTheme="majorEastAsia"/>
                <w:lang w:eastAsia="zh-CN"/>
              </w:rPr>
              <w:t>T</w:t>
            </w:r>
            <w:r>
              <w:rPr>
                <w:rFonts w:asciiTheme="majorEastAsia" w:hAnsiTheme="majorEastAsia" w:eastAsiaTheme="majorEastAsia"/>
                <w:lang w:eastAsia="zh-CN"/>
              </w:rPr>
              <w:t xml:space="preserve">emporal </w:t>
            </w:r>
            <w:r>
              <w:rPr>
                <w:rFonts w:hint="eastAsia" w:asciiTheme="majorEastAsia" w:hAnsiTheme="majorEastAsia" w:eastAsiaTheme="majorEastAsia"/>
                <w:lang w:eastAsia="zh-CN"/>
              </w:rPr>
              <w:t>D</w:t>
            </w:r>
            <w:r>
              <w:rPr>
                <w:rFonts w:asciiTheme="majorEastAsia" w:hAnsiTheme="majorEastAsia" w:eastAsiaTheme="majorEastAsia"/>
                <w:lang w:eastAsia="zh-CN"/>
              </w:rPr>
              <w:t xml:space="preserve">ata </w:t>
            </w:r>
            <w:r>
              <w:rPr>
                <w:rFonts w:hint="eastAsia" w:asciiTheme="majorEastAsia" w:hAnsiTheme="majorEastAsia" w:eastAsiaTheme="majorEastAsia"/>
                <w:lang w:eastAsia="zh-CN"/>
              </w:rPr>
              <w:t>A</w:t>
            </w:r>
            <w:r>
              <w:rPr>
                <w:rFonts w:asciiTheme="majorEastAsia" w:hAnsiTheme="majorEastAsia" w:eastAsiaTheme="majorEastAsia"/>
                <w:lang w:eastAsia="zh-CN"/>
              </w:rPr>
              <w:t>nalysis</w:t>
            </w:r>
          </w:p>
          <w:p>
            <w:pPr>
              <w:pStyle w:val="12"/>
              <w:snapToGrid w:val="0"/>
              <w:spacing w:beforeLines="50"/>
              <w:ind w:left="0" w:leftChars="0" w:firstLine="0" w:firstLineChars="0"/>
              <w:rPr>
                <w:rFonts w:asciiTheme="majorEastAsia" w:hAnsiTheme="majorEastAsia" w:eastAsiaTheme="majorEastAsia"/>
                <w:color w:val="948A54" w:themeColor="background2" w:themeShade="80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lang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 xml:space="preserve">   </w:t>
            </w: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val="en-US" w:eastAsia="zh-CN"/>
              </w:rPr>
              <w:t>期刊：待定</w:t>
            </w: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eastAsia="zh-CN"/>
              </w:rPr>
              <w:t xml:space="preserve">           </w:t>
            </w: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val="en-US" w:eastAsia="zh-CN"/>
              </w:rPr>
              <w:t xml:space="preserve">        </w:t>
            </w: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eastAsia="zh-CN"/>
              </w:rPr>
              <w:t xml:space="preserve">次序：第一作者       </w:t>
            </w: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eastAsia="zh-CN"/>
              </w:rPr>
              <w:t>状态：在投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8" w:hRule="atLeast"/>
        </w:trPr>
        <w:tc>
          <w:tcPr>
            <w:tcW w:w="1999" w:type="dxa"/>
            <w:vAlign w:val="top"/>
          </w:tcPr>
          <w:p>
            <w:pPr>
              <w:rPr>
                <w:b/>
                <w:color w:val="31849B"/>
                <w:sz w:val="28"/>
                <w:szCs w:val="28"/>
              </w:rPr>
            </w:pPr>
            <w:r>
              <w:rPr>
                <w:b/>
                <w:color w:val="31849B"/>
                <w:sz w:val="28"/>
                <w:szCs w:val="28"/>
              </w:rPr>
              <w:pict>
                <v:shape id="_x0000_s1084" o:spid="_x0000_s1084" o:spt="110" type="#_x0000_t110" style="position:absolute;left:0pt;margin-left:68.85pt;margin-top:58.15pt;height:13.3pt;width:12pt;z-index:251911168;v-text-anchor:middle;mso-width-relative:margin;mso-height-relative:margin;" fillcolor="#938953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5E2vgIAALwFAAAOAAAAZHJzL2Uyb0RvYy54bWysVM1u1DAQviPxDpbvNMlqdylRs9VqqyKk&#10;Uipa1LPXcTaWHI+xvX/cuHDhzoUX4MIJceVtSl+DsZNNf6hAQuwh6/HMfDPzeWYODjeNIithnQRd&#10;0GwvpURoDqXUi4K+uTh+sk+J80yXTIEWBd0KRw8njx8drE0uBlCDKoUlCKJdvjYFrb03eZI4XouG&#10;uT0wQqOyAtswj6JdJKVla0RvVDJI03GyBlsaC1w4h7dHrZJOIn5VCe5fVZUTnqiCYm4+fm38zsM3&#10;mRywfGGZqSXv0mD/kEXDpMagPdQR84wsrfwNqpHcgoPK73FoEqgqyUWsAavJ0nvVnNfMiFgLkuNM&#10;T5P7f7D8dHVmiSwLig+lWYNP9PP7++svH68+/8jJ1Ydv118/kf1A09q4HK3PzZntJIfHUPOmsk34&#10;x2rIJlK77akVG084XmajwTDFB+Coysb749E4YCY3zsY6/1xAQ8KhoJWC9axm1h8JLkNzRXbZ6sT5&#10;1m9nHwI7ULI8lkpFIbSOmClLVgwffb4YRFe1bF5C2d6NUvx18WOnBfOYzR0kpQOehoDcBg03SSCi&#10;LT2e/FaJYKf0a1Ehk1hsG7FHboMyzoX2WUzG1awUf8slAgbkCuP32B3A3SJ32G2WnX1wFXEEeue0&#10;jf4n594jRgbte+dGarAPASisqovc2u9IaqkJLM2h3GKfWWgH0Bl+LPGdT5jzZ8zixGFr4Bbxr/AT&#10;nr6g0J0oqcG+e+g+2OMgoJaSNU5wQd3bJbOCEvVC44g8y4bDMPJRGI6eDlCwtzXz2xq9bGaA/ZLh&#10;vjI8HoO9V7tjZaG5xGUzDVFRxTTH2AXl3u6EmW83C64rLqbTaIZjbpg/0eeGB/DAamjdi80ls6Zr&#10;do9Tcgq7aWf5vTZvbYOnhunSQyXjDNzw2vGNKyI2cbfOwg66LUerm6U7+QUAAP//AwBQSwMEFAAG&#10;AAgAAAAhAPaJXOXfAAAACQEAAA8AAABkcnMvZG93bnJldi54bWxMj0FPg0AQhe8m/ofNmHhp7AIC&#10;FWRpjNGYHjzYNj1vYQSUnSXstuC/d3rS43vz8uZ7xXo2vTjj6DpLCsJlAAKpsnVHjYL97vXuAYTz&#10;mmrdW0IFP+hgXV5fFTqv7UQfeN76RnAJuVwraL0fcild1aLRbmkHJL592tFoz3JsZD3qictNL6Mg&#10;SKXRHfGHVg/43GL1vT0ZBdlmWqzeD1/Z4t4lq1348pY0MSl1ezM/PYLwOPu/MFzwGR1KZjraE9VO&#10;9KzjkLd4BVGUgrgE0oSNo4I4i0CWhfy/oPwFAAD//wMAUEsBAi0AFAAGAAgAAAAhALaDOJL+AAAA&#10;4QEAABMAAAAAAAAAAAAAAAAAAAAAAFtDb250ZW50X1R5cGVzXS54bWxQSwECLQAUAAYACAAAACEA&#10;OP0h/9YAAACUAQAACwAAAAAAAAAAAAAAAAAvAQAAX3JlbHMvLnJlbHNQSwECLQAUAAYACAAAACEA&#10;h/uRNr4CAAC8BQAADgAAAAAAAAAAAAAAAAAuAgAAZHJzL2Uyb0RvYy54bWxQSwECLQAUAAYACAAA&#10;ACEA9olc5d8AAAAJAQAADwAAAAAAAAAAAAAAAAAYBQAAZHJzL2Rvd25yZXYueG1sUEsFBgAAAAAE&#10;AAQA8wAAACQGAAAAAA==&#10;">
                  <v:path/>
                  <v:fill on="t" color2="#FFFFFF" focussize="0,0"/>
                  <v:stroke on="f" weight="2pt"/>
                  <v:imagedata o:title=""/>
                  <o:lock v:ext="edit" aspectratio="f"/>
                </v:shape>
              </w:pict>
            </w:r>
            <w:r>
              <w:rPr>
                <w:rFonts w:hint="eastAsia"/>
                <w:b/>
                <w:color w:val="31849B"/>
                <w:sz w:val="28"/>
                <w:szCs w:val="28"/>
              </w:rPr>
              <w:drawing>
                <wp:anchor distT="0" distB="0" distL="114300" distR="114300" simplePos="0" relativeHeight="251892736" behindDoc="0" locked="0" layoutInCell="1" allowOverlap="1">
                  <wp:simplePos x="0" y="0"/>
                  <wp:positionH relativeFrom="column">
                    <wp:posOffset>835025</wp:posOffset>
                  </wp:positionH>
                  <wp:positionV relativeFrom="paragraph">
                    <wp:posOffset>53975</wp:posOffset>
                  </wp:positionV>
                  <wp:extent cx="252730" cy="260985"/>
                  <wp:effectExtent l="0" t="0" r="13970" b="5715"/>
                  <wp:wrapNone/>
                  <wp:docPr id="2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730" cy="260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color w:val="31849B"/>
                <w:sz w:val="28"/>
                <w:szCs w:val="28"/>
              </w:rPr>
              <w:t>获奖情况</w:t>
            </w:r>
          </w:p>
        </w:tc>
        <w:tc>
          <w:tcPr>
            <w:tcW w:w="8683" w:type="dxa"/>
            <w:tcBorders>
              <w:top w:val="single" w:color="4F81BD" w:themeColor="accent1" w:sz="18" w:space="0"/>
              <w:bottom w:val="single" w:color="4F81BD" w:themeColor="accent1" w:sz="18" w:space="0"/>
            </w:tcBorders>
            <w:vAlign w:val="top"/>
          </w:tcPr>
          <w:p>
            <w:pPr>
              <w:pStyle w:val="12"/>
              <w:numPr>
                <w:ilvl w:val="0"/>
                <w:numId w:val="1"/>
              </w:numPr>
              <w:snapToGrid w:val="0"/>
              <w:spacing w:beforeLines="50"/>
              <w:rPr>
                <w:rFonts w:asciiTheme="majorEastAsia" w:hAnsiTheme="majorEastAsia" w:eastAsiaTheme="majorEastAsia"/>
                <w:b/>
                <w:color w:val="948A54" w:themeColor="background2" w:themeShade="80"/>
                <w:lang w:eastAsia="zh-CN"/>
              </w:rPr>
            </w:pPr>
            <w:r>
              <w:rPr>
                <w:rFonts w:asciiTheme="majorEastAsia" w:hAnsiTheme="majorEastAsia" w:eastAsiaTheme="majorEastAsia"/>
                <w:b/>
                <w:color w:val="948A54" w:themeColor="background2" w:themeShade="80"/>
                <w:lang w:val="en-US" w:eastAsia="zh-CN"/>
              </w:rPr>
              <w:t>VAST Challenge 2019</w:t>
            </w:r>
            <w:r>
              <w:rPr>
                <w:rFonts w:hint="eastAsia" w:asciiTheme="majorEastAsia" w:hAnsiTheme="majorEastAsia" w:eastAsiaTheme="majorEastAsia"/>
                <w:b/>
                <w:color w:val="948A54" w:themeColor="background2" w:themeShade="80"/>
                <w:lang w:val="en-US" w:eastAsia="zh-CN"/>
              </w:rPr>
              <w:t xml:space="preserve">                 Award</w:t>
            </w:r>
            <w:r>
              <w:rPr>
                <w:rFonts w:asciiTheme="majorEastAsia" w:hAnsiTheme="majorEastAsia" w:eastAsiaTheme="majorEastAsia"/>
                <w:b/>
                <w:color w:val="948A54" w:themeColor="background2" w:themeShade="80"/>
                <w:lang w:val="en-US"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/>
                <w:b/>
                <w:color w:val="948A54" w:themeColor="background2" w:themeShade="80"/>
                <w:lang w:val="en-US" w:eastAsia="zh-CN"/>
              </w:rPr>
              <w:t xml:space="preserve">                     PRIMARY</w:t>
            </w:r>
            <w:r>
              <w:rPr>
                <w:rFonts w:hint="default" w:asciiTheme="majorEastAsia" w:hAnsiTheme="majorEastAsia" w:eastAsiaTheme="majorEastAsia"/>
                <w:b/>
                <w:color w:val="948A54" w:themeColor="background2" w:themeShade="80"/>
                <w:lang w:val="en-US" w:eastAsia="zh-CN"/>
              </w:rPr>
              <w:t xml:space="preserve"> </w:t>
            </w:r>
          </w:p>
          <w:p>
            <w:pPr>
              <w:pStyle w:val="12"/>
              <w:snapToGrid w:val="0"/>
              <w:spacing w:beforeLines="50"/>
              <w:ind w:left="0" w:leftChars="0" w:firstLine="420" w:firstLineChars="200"/>
              <w:rPr>
                <w:rFonts w:hint="default" w:asciiTheme="majorEastAsia" w:hAnsiTheme="majorEastAsia" w:eastAsiaTheme="majorEastAsia"/>
                <w:b/>
                <w:color w:val="948A54" w:themeColor="background2" w:themeShade="80"/>
                <w:lang w:val="en-US" w:eastAsia="zh-CN"/>
              </w:rPr>
            </w:pPr>
            <w:r>
              <w:rPr>
                <w:rStyle w:val="10"/>
                <w:rFonts w:hint="eastAsia" w:asciiTheme="majorEastAsia" w:hAnsiTheme="majorEastAsia" w:eastAsiaTheme="majorEastAsia"/>
                <w:u w:val="none"/>
                <w:lang w:val="en-US" w:eastAsia="zh-CN"/>
              </w:rPr>
              <w:fldChar w:fldCharType="begin"/>
            </w:r>
            <w:r>
              <w:rPr>
                <w:rStyle w:val="10"/>
                <w:rFonts w:hint="eastAsia" w:asciiTheme="majorEastAsia" w:hAnsiTheme="majorEastAsia" w:eastAsiaTheme="majorEastAsia"/>
                <w:u w:val="none"/>
                <w:lang w:val="en-US" w:eastAsia="zh-CN"/>
              </w:rPr>
              <w:instrText xml:space="preserve"> HYPERLINK "https://youtu.be/EWGKhuc4iDs" </w:instrText>
            </w:r>
            <w:r>
              <w:rPr>
                <w:rStyle w:val="10"/>
                <w:rFonts w:hint="eastAsia" w:asciiTheme="majorEastAsia" w:hAnsiTheme="majorEastAsia" w:eastAsiaTheme="majorEastAsia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Theme="majorEastAsia" w:hAnsiTheme="majorEastAsia" w:eastAsiaTheme="majorEastAsia"/>
                <w:u w:val="none"/>
                <w:lang w:val="en-US" w:eastAsia="zh-CN"/>
              </w:rPr>
              <w:t>MC2 - SUA: A Sensor Uncertainty Analysis Tool of Radiation Measurement Data</w:t>
            </w:r>
            <w:r>
              <w:rPr>
                <w:rStyle w:val="10"/>
                <w:rFonts w:hint="eastAsia" w:asciiTheme="majorEastAsia" w:hAnsiTheme="majorEastAsia" w:eastAsiaTheme="majorEastAsia"/>
                <w:u w:val="none"/>
                <w:lang w:val="en-US" w:eastAsia="zh-CN"/>
              </w:rPr>
              <w:fldChar w:fldCharType="end"/>
            </w:r>
            <w:r>
              <w:rPr>
                <w:rStyle w:val="10"/>
                <w:rFonts w:hint="eastAsia" w:asciiTheme="majorEastAsia" w:hAnsiTheme="majorEastAsia" w:eastAsiaTheme="majorEastAsia"/>
                <w:u w:val="none"/>
                <w:lang w:val="en-US" w:eastAsia="zh-CN"/>
              </w:rPr>
              <w:t xml:space="preserve"> </w:t>
            </w:r>
          </w:p>
          <w:p>
            <w:pPr>
              <w:pStyle w:val="12"/>
              <w:numPr>
                <w:ilvl w:val="0"/>
                <w:numId w:val="1"/>
              </w:numPr>
              <w:snapToGrid w:val="0"/>
              <w:spacing w:beforeLines="50"/>
              <w:rPr>
                <w:rFonts w:asciiTheme="majorEastAsia" w:hAnsiTheme="majorEastAsia" w:eastAsiaTheme="majorEastAsia"/>
                <w:b/>
                <w:color w:val="948A54" w:themeColor="background2" w:themeShade="80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color w:val="948A54" w:themeColor="background2" w:themeShade="80"/>
                <w:lang w:eastAsia="zh-CN"/>
              </w:rPr>
              <w:t xml:space="preserve">Chinavis2018挑战赛                   一等奖              </w:t>
            </w:r>
            <w:r>
              <w:rPr>
                <w:rFonts w:hint="eastAsia" w:asciiTheme="majorEastAsia" w:hAnsiTheme="majorEastAsia" w:eastAsiaTheme="majorEastAsia"/>
                <w:b/>
                <w:color w:val="948A54" w:themeColor="background2" w:themeShade="80"/>
                <w:lang w:val="en-US" w:eastAsia="zh-CN"/>
              </w:rPr>
              <w:t xml:space="preserve">           </w:t>
            </w:r>
            <w:r>
              <w:rPr>
                <w:rFonts w:hint="eastAsia" w:asciiTheme="majorEastAsia" w:hAnsiTheme="majorEastAsia" w:eastAsiaTheme="majorEastAsia"/>
                <w:b/>
                <w:color w:val="948A54" w:themeColor="background2" w:themeShade="80"/>
                <w:lang w:eastAsia="zh-CN"/>
              </w:rPr>
              <w:t xml:space="preserve">  队长</w:t>
            </w:r>
          </w:p>
          <w:p>
            <w:pPr>
              <w:pStyle w:val="12"/>
              <w:snapToGrid w:val="0"/>
              <w:spacing w:beforeLines="50"/>
              <w:ind w:left="420" w:firstLine="0"/>
              <w:rPr>
                <w:rFonts w:asciiTheme="majorEastAsia" w:hAnsiTheme="majorEastAsia" w:eastAsiaTheme="majorEastAsia"/>
                <w:color w:val="948A54" w:themeColor="background2" w:themeShade="80"/>
                <w:lang w:eastAsia="zh-CN"/>
              </w:rPr>
            </w:pPr>
            <w:r>
              <w:fldChar w:fldCharType="begin"/>
            </w:r>
            <w:r>
              <w:instrText xml:space="preserve"> HYPERLINK "http://www.iqiyi.com/w_19s65th97l.html" </w:instrText>
            </w:r>
            <w:r>
              <w:fldChar w:fldCharType="separate"/>
            </w:r>
            <w:r>
              <w:rPr>
                <w:rStyle w:val="10"/>
                <w:rFonts w:hint="eastAsia" w:asciiTheme="majorEastAsia" w:hAnsiTheme="majorEastAsia" w:eastAsiaTheme="majorEastAsia"/>
                <w:u w:val="none"/>
                <w:lang w:eastAsia="zh-CN"/>
              </w:rPr>
              <w:t>TIVis：基于公司监控数据的威胁情报分析系统</w:t>
            </w:r>
            <w:r>
              <w:rPr>
                <w:rStyle w:val="10"/>
                <w:rFonts w:hint="eastAsia" w:asciiTheme="majorEastAsia" w:hAnsiTheme="majorEastAsia" w:eastAsiaTheme="majorEastAsia"/>
                <w:u w:val="none"/>
                <w:lang w:eastAsia="zh-CN"/>
              </w:rPr>
              <w:fldChar w:fldCharType="end"/>
            </w:r>
          </w:p>
          <w:p>
            <w:pPr>
              <w:pStyle w:val="12"/>
              <w:numPr>
                <w:ilvl w:val="0"/>
                <w:numId w:val="1"/>
              </w:numPr>
              <w:snapToGrid w:val="0"/>
              <w:spacing w:beforeLines="50"/>
              <w:rPr>
                <w:rFonts w:asciiTheme="majorEastAsia" w:hAnsiTheme="majorEastAsia" w:eastAsiaTheme="majorEastAsia"/>
                <w:b/>
                <w:color w:val="948A54" w:themeColor="background2" w:themeShade="8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color w:val="948A54" w:themeColor="background2" w:themeShade="80"/>
                <w:lang w:eastAsia="zh-CN"/>
              </w:rPr>
              <w:t>Chinavis201</w:t>
            </w:r>
            <w:r>
              <w:rPr>
                <w:rFonts w:hint="eastAsia" w:asciiTheme="majorEastAsia" w:hAnsiTheme="majorEastAsia" w:eastAsiaTheme="majorEastAsia"/>
                <w:b w:val="0"/>
                <w:bCs/>
                <w:color w:val="948A54" w:themeColor="background2" w:themeShade="80"/>
                <w:lang w:val="en-US" w:eastAsia="zh-CN"/>
              </w:rPr>
              <w:t>9</w:t>
            </w:r>
            <w:r>
              <w:rPr>
                <w:rFonts w:hint="eastAsia" w:asciiTheme="majorEastAsia" w:hAnsiTheme="majorEastAsia" w:eastAsiaTheme="majorEastAsia"/>
                <w:b w:val="0"/>
                <w:bCs/>
                <w:color w:val="948A54" w:themeColor="background2" w:themeShade="80"/>
                <w:lang w:eastAsia="zh-CN"/>
              </w:rPr>
              <w:t>挑战赛</w:t>
            </w:r>
            <w:r>
              <w:rPr>
                <w:rFonts w:hint="eastAsia" w:asciiTheme="majorEastAsia" w:hAnsiTheme="majorEastAsia" w:eastAsiaTheme="majorEastAsia"/>
                <w:b w:val="0"/>
                <w:bCs/>
                <w:color w:val="948A54" w:themeColor="background2" w:themeShade="80"/>
                <w:lang w:val="en-US" w:eastAsia="zh-CN"/>
              </w:rPr>
              <w:t xml:space="preserve">                   二等奖                        核心成员</w:t>
            </w:r>
            <w:r>
              <w:rPr>
                <w:rFonts w:hint="default" w:asciiTheme="majorEastAsia" w:hAnsiTheme="majorEastAsia" w:eastAsiaTheme="majorEastAsia"/>
                <w:b/>
                <w:color w:val="948A54" w:themeColor="background2" w:themeShade="80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1" w:hRule="atLeast"/>
        </w:trPr>
        <w:tc>
          <w:tcPr>
            <w:tcW w:w="1999" w:type="dxa"/>
            <w:vAlign w:val="top"/>
          </w:tcPr>
          <w:p>
            <w:pPr>
              <w:rPr>
                <w:rFonts w:hint="eastAsia" w:eastAsiaTheme="minorEastAsia"/>
                <w:b/>
                <w:color w:val="31849B"/>
                <w:sz w:val="28"/>
                <w:szCs w:val="28"/>
                <w:lang w:val="en-US" w:eastAsia="zh-CN"/>
              </w:rPr>
            </w:pPr>
            <w:r>
              <w:rPr>
                <w:b/>
                <w:color w:val="31849B"/>
                <w:sz w:val="28"/>
                <w:szCs w:val="28"/>
              </w:rPr>
              <w:pict>
                <v:shape id="_x0000_s1085" o:spid="_x0000_s1085" o:spt="110" type="#_x0000_t110" style="position:absolute;left:0pt;margin-left:69.55pt;margin-top:36.7pt;height:13.3pt;width:12pt;z-index:252122112;v-text-anchor:middle;mso-width-relative:margin;mso-height-relative:margin;" fillcolor="#938953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5E2vgIAALwFAAAOAAAAZHJzL2Uyb0RvYy54bWysVM1u1DAQviPxDpbvNMlqdylRs9VqqyKk&#10;Uipa1LPXcTaWHI+xvX/cuHDhzoUX4MIJceVtSl+DsZNNf6hAQuwh6/HMfDPzeWYODjeNIithnQRd&#10;0GwvpURoDqXUi4K+uTh+sk+J80yXTIEWBd0KRw8njx8drE0uBlCDKoUlCKJdvjYFrb03eZI4XouG&#10;uT0wQqOyAtswj6JdJKVla0RvVDJI03GyBlsaC1w4h7dHrZJOIn5VCe5fVZUTnqiCYm4+fm38zsM3&#10;mRywfGGZqSXv0mD/kEXDpMagPdQR84wsrfwNqpHcgoPK73FoEqgqyUWsAavJ0nvVnNfMiFgLkuNM&#10;T5P7f7D8dHVmiSwLig+lWYNP9PP7++svH68+/8jJ1Ydv118/kf1A09q4HK3PzZntJIfHUPOmsk34&#10;x2rIJlK77akVG084XmajwTDFB+Coysb749E4YCY3zsY6/1xAQ8KhoJWC9axm1h8JLkNzRXbZ6sT5&#10;1m9nHwI7ULI8lkpFIbSOmClLVgwffb4YRFe1bF5C2d6NUvx18WOnBfOYzR0kpQOehoDcBg03SSCi&#10;LT2e/FaJYKf0a1Ehk1hsG7FHboMyzoX2WUzG1awUf8slAgbkCuP32B3A3SJ32G2WnX1wFXEEeue0&#10;jf4n594jRgbte+dGarAPASisqovc2u9IaqkJLM2h3GKfWWgH0Bl+LPGdT5jzZ8zixGFr4Bbxr/AT&#10;nr6g0J0oqcG+e+g+2OMgoJaSNU5wQd3bJbOCEvVC44g8y4bDMPJRGI6eDlCwtzXz2xq9bGaA/ZLh&#10;vjI8HoO9V7tjZaG5xGUzDVFRxTTH2AXl3u6EmW83C64rLqbTaIZjbpg/0eeGB/DAamjdi80ls6Zr&#10;do9Tcgq7aWf5vTZvbYOnhunSQyXjDNzw2vGNKyI2cbfOwg66LUerm6U7+QUAAP//AwBQSwMEFAAG&#10;AAgAAAAhAPaJXOXfAAAACQEAAA8AAABkcnMvZG93bnJldi54bWxMj0FPg0AQhe8m/ofNmHhp7AIC&#10;FWRpjNGYHjzYNj1vYQSUnSXstuC/d3rS43vz8uZ7xXo2vTjj6DpLCsJlAAKpsnVHjYL97vXuAYTz&#10;mmrdW0IFP+hgXV5fFTqv7UQfeN76RnAJuVwraL0fcild1aLRbmkHJL592tFoz3JsZD3qictNL6Mg&#10;SKXRHfGHVg/43GL1vT0ZBdlmWqzeD1/Z4t4lq1348pY0MSl1ezM/PYLwOPu/MFzwGR1KZjraE9VO&#10;9KzjkLd4BVGUgrgE0oSNo4I4i0CWhfy/oPwFAAD//wMAUEsBAi0AFAAGAAgAAAAhALaDOJL+AAAA&#10;4QEAABMAAAAAAAAAAAAAAAAAAAAAAFtDb250ZW50X1R5cGVzXS54bWxQSwECLQAUAAYACAAAACEA&#10;OP0h/9YAAACUAQAACwAAAAAAAAAAAAAAAAAvAQAAX3JlbHMvLnJlbHNQSwECLQAUAAYACAAAACEA&#10;h/uRNr4CAAC8BQAADgAAAAAAAAAAAAAAAAAuAgAAZHJzL2Uyb0RvYy54bWxQSwECLQAUAAYACAAA&#10;ACEA9olc5d8AAAAJAQAADwAAAAAAAAAAAAAAAAAYBQAAZHJzL2Rvd25yZXYueG1sUEsFBgAAAAAE&#10;AAQA8wAAACQGAAAAAA==&#10;">
                  <v:path/>
                  <v:fill on="t" color2="#FFFFFF" focussize="0,0"/>
                  <v:stroke on="f" weight="2pt"/>
                  <v:imagedata o:title=""/>
                  <o:lock v:ext="edit" aspectratio="f"/>
                </v:shape>
              </w:pict>
            </w:r>
            <w:r>
              <w:rPr>
                <w:rFonts w:hint="eastAsia"/>
                <w:b/>
                <w:color w:val="31849B"/>
                <w:sz w:val="28"/>
                <w:szCs w:val="28"/>
                <w:lang w:val="en-US" w:eastAsia="zh-CN"/>
              </w:rPr>
              <w:t>实习</w:t>
            </w:r>
          </w:p>
        </w:tc>
        <w:tc>
          <w:tcPr>
            <w:tcW w:w="8683" w:type="dxa"/>
            <w:tcBorders>
              <w:top w:val="single" w:color="4F81BD" w:themeColor="accent1" w:sz="18" w:space="0"/>
              <w:bottom w:val="single" w:color="4F81BD" w:themeColor="accent1" w:sz="18" w:space="0"/>
            </w:tcBorders>
            <w:vAlign w:val="top"/>
          </w:tcPr>
          <w:p>
            <w:pPr>
              <w:pStyle w:val="12"/>
              <w:numPr>
                <w:ilvl w:val="0"/>
                <w:numId w:val="1"/>
              </w:numPr>
              <w:snapToGrid w:val="0"/>
              <w:spacing w:beforeLines="50"/>
              <w:ind w:left="420" w:leftChars="0" w:hanging="420" w:firstLineChars="0"/>
              <w:rPr>
                <w:rFonts w:hint="eastAsia" w:asciiTheme="majorEastAsia" w:hAnsiTheme="majorEastAsia" w:eastAsiaTheme="majorEastAsia"/>
                <w:b/>
                <w:bCs/>
                <w:color w:val="948A54" w:themeColor="background2" w:themeShade="8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color w:val="948A54" w:themeColor="background2" w:themeShade="80"/>
                <w:lang w:val="en-US" w:eastAsia="zh-CN"/>
              </w:rPr>
              <w:t xml:space="preserve">阿里巴巴               </w:t>
            </w:r>
            <w:r>
              <w:rPr>
                <w:rFonts w:hint="eastAsia" w:asciiTheme="majorEastAsia" w:hAnsiTheme="majorEastAsia" w:eastAsiaTheme="majorEastAsia"/>
                <w:b/>
                <w:bCs/>
                <w:color w:val="948A54" w:themeColor="background2" w:themeShade="80"/>
                <w:lang w:eastAsia="zh-CN"/>
              </w:rPr>
              <w:t>201</w:t>
            </w:r>
            <w:r>
              <w:rPr>
                <w:rFonts w:hint="eastAsia" w:asciiTheme="majorEastAsia" w:hAnsiTheme="majorEastAsia" w:eastAsiaTheme="majorEastAsia"/>
                <w:b/>
                <w:bCs/>
                <w:color w:val="948A54" w:themeColor="background2" w:themeShade="80"/>
                <w:lang w:val="en-US" w:eastAsia="zh-CN"/>
              </w:rPr>
              <w:t>9</w:t>
            </w:r>
            <w:r>
              <w:rPr>
                <w:rFonts w:hint="eastAsia" w:asciiTheme="majorEastAsia" w:hAnsiTheme="majorEastAsia" w:eastAsiaTheme="majorEastAsia"/>
                <w:b/>
                <w:bCs/>
                <w:color w:val="948A54" w:themeColor="background2" w:themeShade="80"/>
                <w:lang w:eastAsia="zh-CN"/>
              </w:rPr>
              <w:t>.</w:t>
            </w:r>
            <w:r>
              <w:rPr>
                <w:rFonts w:hint="eastAsia" w:asciiTheme="majorEastAsia" w:hAnsiTheme="majorEastAsia" w:eastAsiaTheme="majorEastAsia"/>
                <w:b/>
                <w:bCs/>
                <w:color w:val="948A54" w:themeColor="background2" w:themeShade="80"/>
                <w:lang w:val="en-US" w:eastAsia="zh-CN"/>
              </w:rPr>
              <w:t>7-2019.9                新零售供应链平台事业部</w:t>
            </w:r>
          </w:p>
          <w:p>
            <w:pPr>
              <w:pStyle w:val="12"/>
              <w:numPr>
                <w:ilvl w:val="0"/>
                <w:numId w:val="2"/>
              </w:numPr>
              <w:snapToGrid w:val="0"/>
              <w:spacing w:beforeLines="50"/>
              <w:ind w:left="420" w:leftChars="0" w:hanging="420" w:firstLineChars="0"/>
              <w:rPr>
                <w:rFonts w:hint="eastAsia" w:asciiTheme="majorEastAsia" w:hAnsiTheme="majorEastAsia" w:eastAsiaTheme="majorEastAsia"/>
                <w:color w:val="948A54" w:themeColor="background2" w:themeShade="8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val="en-US" w:eastAsia="zh-CN"/>
              </w:rPr>
              <w:t>图表推荐。基于ascp-visual-chart 图表库，根据数据维度、分布进行图表推荐。</w:t>
            </w:r>
          </w:p>
          <w:p>
            <w:pPr>
              <w:pStyle w:val="12"/>
              <w:numPr>
                <w:ilvl w:val="0"/>
                <w:numId w:val="3"/>
              </w:numPr>
              <w:snapToGrid w:val="0"/>
              <w:spacing w:beforeLines="50"/>
              <w:ind w:left="420" w:leftChars="0" w:hanging="420" w:firstLineChars="0"/>
              <w:rPr>
                <w:rFonts w:hint="eastAsia" w:asciiTheme="majorEastAsia" w:hAnsiTheme="majorEastAsia" w:eastAsiaTheme="majorEastAsia"/>
                <w:color w:val="948A54" w:themeColor="background2" w:themeShade="8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val="en-US" w:eastAsia="zh-CN"/>
              </w:rPr>
              <w:t xml:space="preserve">可视化组件开发。负责层次型和关系型可视化组件封装。 </w:t>
            </w:r>
          </w:p>
          <w:p>
            <w:pPr>
              <w:pStyle w:val="12"/>
              <w:numPr>
                <w:ilvl w:val="0"/>
                <w:numId w:val="3"/>
              </w:numPr>
              <w:snapToGrid w:val="0"/>
              <w:spacing w:beforeLines="50"/>
              <w:ind w:left="420" w:leftChars="0" w:hanging="420" w:firstLineChars="0"/>
              <w:rPr>
                <w:rFonts w:hint="default" w:asciiTheme="majorEastAsia" w:hAnsiTheme="majorEastAsia" w:eastAsiaTheme="majorEastAsia"/>
                <w:color w:val="948A54" w:themeColor="background2" w:themeShade="8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val="en-US" w:eastAsia="zh-CN"/>
              </w:rPr>
              <w:t>在线文档。编写ascp-visual-chart/hierarchy/graph可视化组件库的API文档。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5" w:hRule="atLeast"/>
        </w:trPr>
        <w:tc>
          <w:tcPr>
            <w:tcW w:w="1999" w:type="dxa"/>
          </w:tcPr>
          <w:p>
            <w:pPr>
              <w:rPr>
                <w:b/>
                <w:color w:val="31849B"/>
                <w:sz w:val="28"/>
                <w:szCs w:val="28"/>
              </w:rPr>
            </w:pPr>
            <w:r>
              <w:rPr>
                <w:b/>
                <w:color w:val="31849B"/>
                <w:sz w:val="28"/>
                <w:szCs w:val="28"/>
              </w:rPr>
              <w:pict>
                <v:shape id="_x0000_s1086" o:spid="_x0000_s1086" o:spt="110" type="#_x0000_t110" style="position:absolute;left:0pt;margin-left:68.9pt;margin-top:52.75pt;height:13.3pt;width:12pt;z-index:251785216;v-text-anchor:middle;mso-width-relative:margin;mso-height-relative:margin;" fillcolor="#938953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5E2vgIAALwFAAAOAAAAZHJzL2Uyb0RvYy54bWysVM1u1DAQviPxDpbvNMlqdylRs9VqqyKk&#10;Uipa1LPXcTaWHI+xvX/cuHDhzoUX4MIJceVtSl+DsZNNf6hAQuwh6/HMfDPzeWYODjeNIithnQRd&#10;0GwvpURoDqXUi4K+uTh+sk+J80yXTIEWBd0KRw8njx8drE0uBlCDKoUlCKJdvjYFrb03eZI4XouG&#10;uT0wQqOyAtswj6JdJKVla0RvVDJI03GyBlsaC1w4h7dHrZJOIn5VCe5fVZUTnqiCYm4+fm38zsM3&#10;mRywfGGZqSXv0mD/kEXDpMagPdQR84wsrfwNqpHcgoPK73FoEqgqyUWsAavJ0nvVnNfMiFgLkuNM&#10;T5P7f7D8dHVmiSwLig+lWYNP9PP7++svH68+/8jJ1Ydv118/kf1A09q4HK3PzZntJIfHUPOmsk34&#10;x2rIJlK77akVG084XmajwTDFB+Coysb749E4YCY3zsY6/1xAQ8KhoJWC9axm1h8JLkNzRXbZ6sT5&#10;1m9nHwI7ULI8lkpFIbSOmClLVgwffb4YRFe1bF5C2d6NUvx18WOnBfOYzR0kpQOehoDcBg03SSCi&#10;LT2e/FaJYKf0a1Ehk1hsG7FHboMyzoX2WUzG1awUf8slAgbkCuP32B3A3SJ32G2WnX1wFXEEeue0&#10;jf4n594jRgbte+dGarAPASisqovc2u9IaqkJLM2h3GKfWWgH0Bl+LPGdT5jzZ8zixGFr4Bbxr/AT&#10;nr6g0J0oqcG+e+g+2OMgoJaSNU5wQd3bJbOCEvVC44g8y4bDMPJRGI6eDlCwtzXz2xq9bGaA/ZLh&#10;vjI8HoO9V7tjZaG5xGUzDVFRxTTH2AXl3u6EmW83C64rLqbTaIZjbpg/0eeGB/DAamjdi80ls6Zr&#10;do9Tcgq7aWf5vTZvbYOnhunSQyXjDNzw2vGNKyI2cbfOwg66LUerm6U7+QUAAP//AwBQSwMEFAAG&#10;AAgAAAAhAPaJXOXfAAAACQEAAA8AAABkcnMvZG93bnJldi54bWxMj0FPg0AQhe8m/ofNmHhp7AIC&#10;FWRpjNGYHjzYNj1vYQSUnSXstuC/d3rS43vz8uZ7xXo2vTjj6DpLCsJlAAKpsnVHjYL97vXuAYTz&#10;mmrdW0IFP+hgXV5fFTqv7UQfeN76RnAJuVwraL0fcild1aLRbmkHJL592tFoz3JsZD3qictNL6Mg&#10;SKXRHfGHVg/43GL1vT0ZBdlmWqzeD1/Z4t4lq1348pY0MSl1ezM/PYLwOPu/MFzwGR1KZjraE9VO&#10;9KzjkLd4BVGUgrgE0oSNo4I4i0CWhfy/oPwFAAD//wMAUEsBAi0AFAAGAAgAAAAhALaDOJL+AAAA&#10;4QEAABMAAAAAAAAAAAAAAAAAAAAAAFtDb250ZW50X1R5cGVzXS54bWxQSwECLQAUAAYACAAAACEA&#10;OP0h/9YAAACUAQAACwAAAAAAAAAAAAAAAAAvAQAAX3JlbHMvLnJlbHNQSwECLQAUAAYACAAAACEA&#10;h/uRNr4CAAC8BQAADgAAAAAAAAAAAAAAAAAuAgAAZHJzL2Uyb0RvYy54bWxQSwECLQAUAAYACAAA&#10;ACEA9olc5d8AAAAJAQAADwAAAAAAAAAAAAAAAAAYBQAAZHJzL2Rvd25yZXYueG1sUEsFBgAAAAAE&#10;AAQA8wAAACQGAAAAAA==&#10;">
                  <v:path/>
                  <v:fill on="t" color2="#FFFFFF" focussize="0,0"/>
                  <v:stroke on="f" weight="2pt"/>
                  <v:imagedata o:title=""/>
                  <o:lock v:ext="edit" aspectratio="f"/>
                </v:shape>
              </w:pict>
            </w:r>
            <w:r>
              <w:rPr>
                <w:rFonts w:hint="eastAsia"/>
                <w:b/>
                <w:color w:val="31849B"/>
                <w:sz w:val="28"/>
                <w:szCs w:val="28"/>
              </w:rPr>
              <w:drawing>
                <wp:anchor distT="0" distB="0" distL="114300" distR="114300" simplePos="0" relativeHeight="251769856" behindDoc="0" locked="0" layoutInCell="1" allowOverlap="1">
                  <wp:simplePos x="0" y="0"/>
                  <wp:positionH relativeFrom="column">
                    <wp:posOffset>835025</wp:posOffset>
                  </wp:positionH>
                  <wp:positionV relativeFrom="paragraph">
                    <wp:posOffset>64135</wp:posOffset>
                  </wp:positionV>
                  <wp:extent cx="253365" cy="260985"/>
                  <wp:effectExtent l="0" t="0" r="13335" b="5715"/>
                  <wp:wrapNone/>
                  <wp:docPr id="17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093" cy="261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color w:val="31849B"/>
                <w:sz w:val="28"/>
                <w:szCs w:val="28"/>
              </w:rPr>
              <w:t>技能</w:t>
            </w:r>
          </w:p>
        </w:tc>
        <w:tc>
          <w:tcPr>
            <w:tcW w:w="8683" w:type="dxa"/>
            <w:tcBorders>
              <w:top w:val="single" w:color="4F81BD" w:themeColor="accent1" w:sz="18" w:space="0"/>
              <w:bottom w:val="single" w:color="4F81BD" w:themeColor="accent1" w:sz="18" w:space="0"/>
            </w:tcBorders>
          </w:tcPr>
          <w:p>
            <w:pPr>
              <w:pStyle w:val="12"/>
              <w:numPr>
                <w:ilvl w:val="0"/>
                <w:numId w:val="1"/>
              </w:numPr>
              <w:snapToGrid w:val="0"/>
              <w:spacing w:beforeLines="50"/>
              <w:rPr>
                <w:rFonts w:asciiTheme="majorEastAsia" w:hAnsiTheme="majorEastAsia" w:eastAsiaTheme="majorEastAsia"/>
                <w:b/>
                <w:color w:val="948A54" w:themeColor="background2" w:themeShade="80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eastAsia="zh-CN"/>
              </w:rPr>
              <w:t>开发：</w:t>
            </w:r>
            <w:r>
              <w:rPr>
                <w:rFonts w:hint="eastAsia" w:asciiTheme="majorEastAsia" w:hAnsiTheme="majorEastAsia" w:eastAsiaTheme="majorEastAsia"/>
                <w:b w:val="0"/>
                <w:bCs/>
                <w:color w:val="948A54" w:themeColor="background2" w:themeShade="80"/>
                <w:lang w:eastAsia="zh-CN"/>
              </w:rPr>
              <w:t>NodeJ</w:t>
            </w:r>
            <w:r>
              <w:rPr>
                <w:rFonts w:hint="eastAsia" w:asciiTheme="majorEastAsia" w:hAnsiTheme="majorEastAsia" w:eastAsiaTheme="majorEastAsia"/>
                <w:b w:val="0"/>
                <w:bCs/>
                <w:color w:val="948A54" w:themeColor="background2" w:themeShade="80"/>
                <w:lang w:val="en-US" w:eastAsia="zh-CN"/>
              </w:rPr>
              <w:t>S</w:t>
            </w:r>
            <w:r>
              <w:rPr>
                <w:rFonts w:hint="eastAsia" w:asciiTheme="majorEastAsia" w:hAnsiTheme="majorEastAsia" w:eastAsiaTheme="majorEastAsia"/>
                <w:b/>
                <w:color w:val="948A54" w:themeColor="background2" w:themeShade="80"/>
                <w:lang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eastAsia="zh-CN"/>
              </w:rPr>
              <w:t xml:space="preserve">+ </w:t>
            </w:r>
            <w:r>
              <w:rPr>
                <w:rFonts w:hint="eastAsia" w:asciiTheme="majorEastAsia" w:hAnsiTheme="majorEastAsia" w:eastAsiaTheme="majorEastAsia"/>
                <w:b/>
                <w:color w:val="948A54" w:themeColor="background2" w:themeShade="80"/>
                <w:lang w:eastAsia="zh-CN"/>
              </w:rPr>
              <w:t xml:space="preserve">Mysql </w:t>
            </w: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eastAsia="zh-CN"/>
              </w:rPr>
              <w:t>+</w:t>
            </w:r>
            <w:r>
              <w:rPr>
                <w:rFonts w:hint="eastAsia" w:asciiTheme="majorEastAsia" w:hAnsiTheme="majorEastAsia" w:eastAsiaTheme="majorEastAsia"/>
                <w:b w:val="0"/>
                <w:bCs/>
                <w:color w:val="948A54" w:themeColor="background2" w:themeShade="80"/>
                <w:lang w:eastAsia="zh-CN"/>
              </w:rPr>
              <w:t xml:space="preserve"> Vu</w:t>
            </w:r>
            <w:r>
              <w:rPr>
                <w:rFonts w:hint="eastAsia" w:asciiTheme="majorEastAsia" w:hAnsiTheme="majorEastAsia" w:eastAsiaTheme="majorEastAsia"/>
                <w:b w:val="0"/>
                <w:bCs/>
                <w:color w:val="948A54" w:themeColor="background2" w:themeShade="80"/>
                <w:lang w:val="en-US" w:eastAsia="zh-CN"/>
              </w:rPr>
              <w:t>e</w:t>
            </w:r>
          </w:p>
          <w:p>
            <w:pPr>
              <w:pStyle w:val="12"/>
              <w:numPr>
                <w:ilvl w:val="0"/>
                <w:numId w:val="1"/>
              </w:numPr>
              <w:snapToGrid w:val="0"/>
              <w:spacing w:beforeLines="50"/>
              <w:rPr>
                <w:rFonts w:asciiTheme="majorEastAsia" w:hAnsiTheme="majorEastAsia" w:eastAsiaTheme="majorEastAsia"/>
                <w:color w:val="948A54" w:themeColor="background2" w:themeShade="80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eastAsia="zh-CN"/>
              </w:rPr>
              <w:t>绘图：</w:t>
            </w:r>
            <w:r>
              <w:rPr>
                <w:rFonts w:hint="eastAsia" w:asciiTheme="majorEastAsia" w:hAnsiTheme="majorEastAsia" w:eastAsiaTheme="majorEastAsia"/>
                <w:b/>
                <w:color w:val="948A54" w:themeColor="background2" w:themeShade="80"/>
                <w:lang w:eastAsia="zh-CN"/>
              </w:rPr>
              <w:t>D3</w:t>
            </w: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eastAsia="zh-CN"/>
              </w:rPr>
              <w:t>、</w:t>
            </w:r>
            <w:r>
              <w:rPr>
                <w:rFonts w:hint="eastAsia" w:asciiTheme="majorEastAsia" w:hAnsiTheme="majorEastAsia" w:eastAsiaTheme="majorEastAsia"/>
                <w:b w:val="0"/>
                <w:bCs/>
                <w:color w:val="948A54" w:themeColor="background2" w:themeShade="80"/>
                <w:lang w:eastAsia="zh-CN"/>
              </w:rPr>
              <w:t>Echarts</w:t>
            </w: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eastAsia="zh-CN"/>
              </w:rPr>
              <w:t>、</w:t>
            </w: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val="en-US" w:eastAsia="zh-CN"/>
              </w:rPr>
              <w:t>G2、G6、</w:t>
            </w:r>
            <w:r>
              <w:rPr>
                <w:rFonts w:hint="eastAsia" w:asciiTheme="majorEastAsia" w:hAnsiTheme="majorEastAsia" w:eastAsiaTheme="majorEastAsia"/>
                <w:b w:val="0"/>
                <w:bCs/>
                <w:color w:val="948A54" w:themeColor="background2" w:themeShade="80"/>
                <w:lang w:eastAsia="zh-CN"/>
              </w:rPr>
              <w:t>Leaflet</w:t>
            </w:r>
          </w:p>
          <w:p>
            <w:pPr>
              <w:pStyle w:val="12"/>
              <w:numPr>
                <w:ilvl w:val="0"/>
                <w:numId w:val="1"/>
              </w:numPr>
              <w:snapToGrid w:val="0"/>
              <w:spacing w:beforeLines="50"/>
              <w:rPr>
                <w:rFonts w:asciiTheme="majorEastAsia" w:hAnsiTheme="majorEastAsia" w:eastAsiaTheme="majorEastAsia"/>
                <w:color w:val="948A54" w:themeColor="background2" w:themeShade="80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  <w:lang w:eastAsia="zh-CN"/>
              </w:rPr>
              <w:t>编程：</w:t>
            </w:r>
            <w:r>
              <w:rPr>
                <w:rFonts w:hint="eastAsia" w:asciiTheme="majorEastAsia" w:hAnsiTheme="majorEastAsia" w:eastAsiaTheme="majorEastAsia"/>
                <w:b/>
                <w:color w:val="948A54" w:themeColor="background2" w:themeShade="80"/>
                <w:lang w:eastAsia="zh-CN"/>
              </w:rPr>
              <w:t>JS、</w:t>
            </w:r>
            <w:r>
              <w:rPr>
                <w:rFonts w:hint="eastAsia" w:asciiTheme="majorEastAsia" w:hAnsiTheme="majorEastAsia" w:eastAsiaTheme="majorEastAsia"/>
                <w:b w:val="0"/>
                <w:bCs/>
                <w:color w:val="948A54" w:themeColor="background2" w:themeShade="80"/>
                <w:lang w:eastAsia="zh-CN"/>
              </w:rPr>
              <w:t>Matlab</w:t>
            </w:r>
          </w:p>
          <w:p>
            <w:pPr>
              <w:pStyle w:val="12"/>
              <w:numPr>
                <w:ilvl w:val="0"/>
                <w:numId w:val="1"/>
              </w:numPr>
              <w:snapToGrid w:val="0"/>
              <w:spacing w:beforeLines="50"/>
              <w:ind w:left="420" w:leftChars="0" w:hanging="420" w:firstLineChars="0"/>
              <w:rPr>
                <w:rFonts w:hint="default" w:asciiTheme="majorEastAsia" w:hAnsiTheme="majorEastAsia" w:eastAsiaTheme="majorEastAsia"/>
                <w:color w:val="948A54" w:themeColor="background2" w:themeShade="8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color w:val="948A54" w:themeColor="background2" w:themeShade="80"/>
                <w:lang w:val="en-US" w:eastAsia="zh-CN"/>
              </w:rPr>
              <w:t>算法：决策树、随机森林、K-means、MDS、LDA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999" w:type="dxa"/>
          </w:tcPr>
          <w:p>
            <w:pPr>
              <w:rPr>
                <w:b/>
                <w:color w:val="31849B"/>
                <w:sz w:val="28"/>
                <w:szCs w:val="28"/>
              </w:rPr>
            </w:pPr>
            <w:r>
              <w:rPr>
                <w:rFonts w:hint="eastAsia"/>
                <w:b/>
                <w:color w:val="31849B"/>
                <w:sz w:val="28"/>
                <w:szCs w:val="28"/>
              </w:rPr>
              <w:drawing>
                <wp:anchor distT="0" distB="0" distL="114300" distR="114300" simplePos="0" relativeHeight="251771904" behindDoc="0" locked="0" layoutInCell="1" allowOverlap="1">
                  <wp:simplePos x="0" y="0"/>
                  <wp:positionH relativeFrom="column">
                    <wp:posOffset>835025</wp:posOffset>
                  </wp:positionH>
                  <wp:positionV relativeFrom="paragraph">
                    <wp:posOffset>40640</wp:posOffset>
                  </wp:positionV>
                  <wp:extent cx="253365" cy="260985"/>
                  <wp:effectExtent l="0" t="0" r="13335" b="5715"/>
                  <wp:wrapNone/>
                  <wp:docPr id="18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092" cy="261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color w:val="31849B"/>
                <w:sz w:val="28"/>
                <w:szCs w:val="28"/>
              </w:rPr>
              <w:t>个人评价</w:t>
            </w:r>
          </w:p>
        </w:tc>
        <w:tc>
          <w:tcPr>
            <w:tcW w:w="8683" w:type="dxa"/>
            <w:tcBorders>
              <w:top w:val="single" w:color="4F81BD" w:themeColor="accent1" w:sz="18" w:space="0"/>
            </w:tcBorders>
          </w:tcPr>
          <w:p>
            <w:pPr>
              <w:snapToGrid w:val="0"/>
              <w:spacing w:beforeLines="50"/>
              <w:rPr>
                <w:rFonts w:asciiTheme="majorEastAsia" w:hAnsiTheme="majorEastAsia" w:eastAsiaTheme="majorEastAsia"/>
                <w:color w:val="948A54" w:themeColor="background2" w:themeShade="80"/>
              </w:rPr>
            </w:pPr>
            <w:r>
              <w:rPr>
                <w:rFonts w:asciiTheme="majorEastAsia" w:hAnsiTheme="majorEastAsia" w:eastAsiaTheme="majorEastAsia"/>
                <w:color w:val="948A54" w:themeColor="background2" w:themeShade="80"/>
              </w:rPr>
              <w:t>热爱</w:t>
            </w: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</w:rPr>
              <w:t>科研和</w:t>
            </w:r>
            <w:r>
              <w:rPr>
                <w:rFonts w:asciiTheme="majorEastAsia" w:hAnsiTheme="majorEastAsia" w:eastAsiaTheme="majorEastAsia"/>
                <w:color w:val="948A54" w:themeColor="background2" w:themeShade="80"/>
              </w:rPr>
              <w:t>技术研发工作，</w:t>
            </w: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</w:rPr>
              <w:t>具</w:t>
            </w:r>
            <w:r>
              <w:rPr>
                <w:rFonts w:asciiTheme="majorEastAsia" w:hAnsiTheme="majorEastAsia" w:eastAsiaTheme="majorEastAsia"/>
                <w:color w:val="948A54" w:themeColor="background2" w:themeShade="80"/>
              </w:rPr>
              <w:t>有良好的工作责任感和团队合作能力</w:t>
            </w:r>
            <w:r>
              <w:rPr>
                <w:rFonts w:hint="eastAsia" w:asciiTheme="majorEastAsia" w:hAnsiTheme="majorEastAsia" w:eastAsiaTheme="majorEastAsia"/>
                <w:color w:val="948A54" w:themeColor="background2" w:themeShade="80"/>
              </w:rPr>
              <w:t>，勇于接受挑战。</w:t>
            </w:r>
          </w:p>
        </w:tc>
      </w:tr>
    </w:tbl>
    <w:p>
      <w:pPr>
        <w:numPr>
          <w:ilvl w:val="0"/>
          <w:numId w:val="0"/>
        </w:numPr>
        <w:tabs>
          <w:tab w:val="left" w:pos="5760"/>
        </w:tabs>
        <w:rPr>
          <w:sz w:val="10"/>
          <w:szCs w:val="10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A51A3A"/>
    <w:multiLevelType w:val="singleLevel"/>
    <w:tmpl w:val="A1A51A3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3560D12"/>
    <w:multiLevelType w:val="multilevel"/>
    <w:tmpl w:val="13560D12"/>
    <w:lvl w:ilvl="0" w:tentative="0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/>
        <w:color w:val="948A54" w:themeColor="background2" w:themeShade="8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5E91843"/>
    <w:multiLevelType w:val="singleLevel"/>
    <w:tmpl w:val="65E918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C2155"/>
    <w:rsid w:val="00007FC0"/>
    <w:rsid w:val="00013096"/>
    <w:rsid w:val="000144BE"/>
    <w:rsid w:val="00017074"/>
    <w:rsid w:val="0005392A"/>
    <w:rsid w:val="000556B4"/>
    <w:rsid w:val="00061FE0"/>
    <w:rsid w:val="00062908"/>
    <w:rsid w:val="000760C2"/>
    <w:rsid w:val="00087227"/>
    <w:rsid w:val="00087593"/>
    <w:rsid w:val="000E0D4E"/>
    <w:rsid w:val="000E76F8"/>
    <w:rsid w:val="000E79A0"/>
    <w:rsid w:val="000F76B3"/>
    <w:rsid w:val="001045AD"/>
    <w:rsid w:val="00106B13"/>
    <w:rsid w:val="00121513"/>
    <w:rsid w:val="00132351"/>
    <w:rsid w:val="00142465"/>
    <w:rsid w:val="001468DE"/>
    <w:rsid w:val="001511AE"/>
    <w:rsid w:val="00154626"/>
    <w:rsid w:val="00157BC3"/>
    <w:rsid w:val="00175276"/>
    <w:rsid w:val="00175D55"/>
    <w:rsid w:val="00185C1D"/>
    <w:rsid w:val="00185FA8"/>
    <w:rsid w:val="0019348B"/>
    <w:rsid w:val="00197628"/>
    <w:rsid w:val="001A0852"/>
    <w:rsid w:val="001B4746"/>
    <w:rsid w:val="001C0F53"/>
    <w:rsid w:val="001D5B2B"/>
    <w:rsid w:val="001D6FF6"/>
    <w:rsid w:val="001E15A2"/>
    <w:rsid w:val="001E31D8"/>
    <w:rsid w:val="001E3D65"/>
    <w:rsid w:val="001E68E1"/>
    <w:rsid w:val="001E721B"/>
    <w:rsid w:val="001F287C"/>
    <w:rsid w:val="001F480C"/>
    <w:rsid w:val="001F6EB7"/>
    <w:rsid w:val="002309FD"/>
    <w:rsid w:val="0025754D"/>
    <w:rsid w:val="002634CA"/>
    <w:rsid w:val="00271D52"/>
    <w:rsid w:val="00272477"/>
    <w:rsid w:val="0027699E"/>
    <w:rsid w:val="002777AE"/>
    <w:rsid w:val="00292470"/>
    <w:rsid w:val="002927B0"/>
    <w:rsid w:val="002A0F95"/>
    <w:rsid w:val="002A52FA"/>
    <w:rsid w:val="002A798C"/>
    <w:rsid w:val="002B3531"/>
    <w:rsid w:val="002B57B5"/>
    <w:rsid w:val="002C26F5"/>
    <w:rsid w:val="002C7733"/>
    <w:rsid w:val="002D2D58"/>
    <w:rsid w:val="002D6DC2"/>
    <w:rsid w:val="002E6FEF"/>
    <w:rsid w:val="003016AA"/>
    <w:rsid w:val="00314A31"/>
    <w:rsid w:val="00315EE5"/>
    <w:rsid w:val="00325767"/>
    <w:rsid w:val="00334E1D"/>
    <w:rsid w:val="00335230"/>
    <w:rsid w:val="00343C48"/>
    <w:rsid w:val="003557CB"/>
    <w:rsid w:val="00364BC1"/>
    <w:rsid w:val="003719EF"/>
    <w:rsid w:val="003724BB"/>
    <w:rsid w:val="00383EF9"/>
    <w:rsid w:val="003960ED"/>
    <w:rsid w:val="003B08FF"/>
    <w:rsid w:val="003C2155"/>
    <w:rsid w:val="003D1910"/>
    <w:rsid w:val="003D6ECA"/>
    <w:rsid w:val="0040675B"/>
    <w:rsid w:val="00420261"/>
    <w:rsid w:val="00426D65"/>
    <w:rsid w:val="00432972"/>
    <w:rsid w:val="00445871"/>
    <w:rsid w:val="00450433"/>
    <w:rsid w:val="00463B39"/>
    <w:rsid w:val="004679E1"/>
    <w:rsid w:val="00491342"/>
    <w:rsid w:val="004B1031"/>
    <w:rsid w:val="004B3E37"/>
    <w:rsid w:val="004C3085"/>
    <w:rsid w:val="004C3FC3"/>
    <w:rsid w:val="004C48C0"/>
    <w:rsid w:val="004E1C85"/>
    <w:rsid w:val="004F43A1"/>
    <w:rsid w:val="004F6628"/>
    <w:rsid w:val="005105FD"/>
    <w:rsid w:val="00513EFF"/>
    <w:rsid w:val="00521697"/>
    <w:rsid w:val="005224CE"/>
    <w:rsid w:val="005323EE"/>
    <w:rsid w:val="00543DFF"/>
    <w:rsid w:val="00552761"/>
    <w:rsid w:val="00562960"/>
    <w:rsid w:val="00576AD0"/>
    <w:rsid w:val="00576ADF"/>
    <w:rsid w:val="00581320"/>
    <w:rsid w:val="00583ABD"/>
    <w:rsid w:val="0059119F"/>
    <w:rsid w:val="00593911"/>
    <w:rsid w:val="00596831"/>
    <w:rsid w:val="005A0A23"/>
    <w:rsid w:val="005A188A"/>
    <w:rsid w:val="005B0DFA"/>
    <w:rsid w:val="005C625D"/>
    <w:rsid w:val="005D4C06"/>
    <w:rsid w:val="005E7CE4"/>
    <w:rsid w:val="005F3045"/>
    <w:rsid w:val="006030F2"/>
    <w:rsid w:val="0061799A"/>
    <w:rsid w:val="00634531"/>
    <w:rsid w:val="00635BAC"/>
    <w:rsid w:val="00646668"/>
    <w:rsid w:val="006517DC"/>
    <w:rsid w:val="00653031"/>
    <w:rsid w:val="00661847"/>
    <w:rsid w:val="006626F8"/>
    <w:rsid w:val="00667513"/>
    <w:rsid w:val="00674AF3"/>
    <w:rsid w:val="006935E2"/>
    <w:rsid w:val="006B2077"/>
    <w:rsid w:val="006C00DC"/>
    <w:rsid w:val="006C1754"/>
    <w:rsid w:val="006C3064"/>
    <w:rsid w:val="006D0058"/>
    <w:rsid w:val="006D0646"/>
    <w:rsid w:val="006D088D"/>
    <w:rsid w:val="006D2C98"/>
    <w:rsid w:val="006D526E"/>
    <w:rsid w:val="006D7820"/>
    <w:rsid w:val="006F1AB2"/>
    <w:rsid w:val="007034AF"/>
    <w:rsid w:val="007110A0"/>
    <w:rsid w:val="00731238"/>
    <w:rsid w:val="00737781"/>
    <w:rsid w:val="00746C22"/>
    <w:rsid w:val="007479B9"/>
    <w:rsid w:val="007626FB"/>
    <w:rsid w:val="00764215"/>
    <w:rsid w:val="007731CC"/>
    <w:rsid w:val="00775DD6"/>
    <w:rsid w:val="00792155"/>
    <w:rsid w:val="00793B15"/>
    <w:rsid w:val="007967F2"/>
    <w:rsid w:val="007A37F1"/>
    <w:rsid w:val="007B1633"/>
    <w:rsid w:val="007B6556"/>
    <w:rsid w:val="007C0BF1"/>
    <w:rsid w:val="007C6148"/>
    <w:rsid w:val="007D06FB"/>
    <w:rsid w:val="007D08B5"/>
    <w:rsid w:val="007D36C8"/>
    <w:rsid w:val="007E13C9"/>
    <w:rsid w:val="007F637A"/>
    <w:rsid w:val="00800835"/>
    <w:rsid w:val="00815103"/>
    <w:rsid w:val="008251CC"/>
    <w:rsid w:val="00825A44"/>
    <w:rsid w:val="00847BE7"/>
    <w:rsid w:val="00854961"/>
    <w:rsid w:val="00856DBF"/>
    <w:rsid w:val="00865A63"/>
    <w:rsid w:val="0086621C"/>
    <w:rsid w:val="00866D6D"/>
    <w:rsid w:val="00872E95"/>
    <w:rsid w:val="00875BA6"/>
    <w:rsid w:val="00882538"/>
    <w:rsid w:val="00890DBD"/>
    <w:rsid w:val="00895F45"/>
    <w:rsid w:val="008B3E79"/>
    <w:rsid w:val="008C09AF"/>
    <w:rsid w:val="008C4108"/>
    <w:rsid w:val="008D3AF0"/>
    <w:rsid w:val="008D6E51"/>
    <w:rsid w:val="008E365B"/>
    <w:rsid w:val="008E5901"/>
    <w:rsid w:val="00902708"/>
    <w:rsid w:val="00912741"/>
    <w:rsid w:val="00926151"/>
    <w:rsid w:val="00932F7E"/>
    <w:rsid w:val="00946A1D"/>
    <w:rsid w:val="00955074"/>
    <w:rsid w:val="00961AB4"/>
    <w:rsid w:val="009747DF"/>
    <w:rsid w:val="00981848"/>
    <w:rsid w:val="0098208B"/>
    <w:rsid w:val="009961C1"/>
    <w:rsid w:val="009A5A02"/>
    <w:rsid w:val="009B1DDE"/>
    <w:rsid w:val="009B67A5"/>
    <w:rsid w:val="009E07F5"/>
    <w:rsid w:val="009E1878"/>
    <w:rsid w:val="009E4302"/>
    <w:rsid w:val="009F42F7"/>
    <w:rsid w:val="009F5A93"/>
    <w:rsid w:val="00A03A3B"/>
    <w:rsid w:val="00A1026B"/>
    <w:rsid w:val="00A11F16"/>
    <w:rsid w:val="00A131F1"/>
    <w:rsid w:val="00A13F02"/>
    <w:rsid w:val="00A25650"/>
    <w:rsid w:val="00A32C68"/>
    <w:rsid w:val="00A34FBB"/>
    <w:rsid w:val="00A42E94"/>
    <w:rsid w:val="00A43072"/>
    <w:rsid w:val="00A63C28"/>
    <w:rsid w:val="00A74434"/>
    <w:rsid w:val="00A74F33"/>
    <w:rsid w:val="00A91B66"/>
    <w:rsid w:val="00A97F4C"/>
    <w:rsid w:val="00AA35AA"/>
    <w:rsid w:val="00AD5DCA"/>
    <w:rsid w:val="00AD66E3"/>
    <w:rsid w:val="00AE11DB"/>
    <w:rsid w:val="00AE26E6"/>
    <w:rsid w:val="00AF6B5E"/>
    <w:rsid w:val="00B06088"/>
    <w:rsid w:val="00B15B93"/>
    <w:rsid w:val="00B36A6A"/>
    <w:rsid w:val="00B37D86"/>
    <w:rsid w:val="00B43108"/>
    <w:rsid w:val="00B44067"/>
    <w:rsid w:val="00B44525"/>
    <w:rsid w:val="00B51F7C"/>
    <w:rsid w:val="00B72703"/>
    <w:rsid w:val="00B72B5D"/>
    <w:rsid w:val="00B835D7"/>
    <w:rsid w:val="00BA33FB"/>
    <w:rsid w:val="00BA7354"/>
    <w:rsid w:val="00BB1290"/>
    <w:rsid w:val="00BB7938"/>
    <w:rsid w:val="00BC3096"/>
    <w:rsid w:val="00BE6C1B"/>
    <w:rsid w:val="00BF7DAE"/>
    <w:rsid w:val="00C00B14"/>
    <w:rsid w:val="00C132B6"/>
    <w:rsid w:val="00C27B0A"/>
    <w:rsid w:val="00C321D6"/>
    <w:rsid w:val="00C469A8"/>
    <w:rsid w:val="00C46B06"/>
    <w:rsid w:val="00C514F3"/>
    <w:rsid w:val="00C5514F"/>
    <w:rsid w:val="00C74EDA"/>
    <w:rsid w:val="00C759D9"/>
    <w:rsid w:val="00C75C8D"/>
    <w:rsid w:val="00C80BF7"/>
    <w:rsid w:val="00C90994"/>
    <w:rsid w:val="00CA2C51"/>
    <w:rsid w:val="00CA6C5C"/>
    <w:rsid w:val="00CB1445"/>
    <w:rsid w:val="00CE41B1"/>
    <w:rsid w:val="00D10251"/>
    <w:rsid w:val="00D13D7D"/>
    <w:rsid w:val="00D20A55"/>
    <w:rsid w:val="00D20CF7"/>
    <w:rsid w:val="00D24904"/>
    <w:rsid w:val="00D250BE"/>
    <w:rsid w:val="00D26464"/>
    <w:rsid w:val="00D26814"/>
    <w:rsid w:val="00D4698B"/>
    <w:rsid w:val="00D56739"/>
    <w:rsid w:val="00D62102"/>
    <w:rsid w:val="00D81E4D"/>
    <w:rsid w:val="00D90279"/>
    <w:rsid w:val="00DA156E"/>
    <w:rsid w:val="00DA267E"/>
    <w:rsid w:val="00DA7432"/>
    <w:rsid w:val="00DB12B1"/>
    <w:rsid w:val="00DB3116"/>
    <w:rsid w:val="00DB70A9"/>
    <w:rsid w:val="00DC1166"/>
    <w:rsid w:val="00DC1A0F"/>
    <w:rsid w:val="00DC3ABE"/>
    <w:rsid w:val="00DD29C1"/>
    <w:rsid w:val="00DE0C7A"/>
    <w:rsid w:val="00DE2897"/>
    <w:rsid w:val="00DE611F"/>
    <w:rsid w:val="00DF1761"/>
    <w:rsid w:val="00E02E72"/>
    <w:rsid w:val="00E07AD2"/>
    <w:rsid w:val="00E101C5"/>
    <w:rsid w:val="00E252EA"/>
    <w:rsid w:val="00E46E5A"/>
    <w:rsid w:val="00E6250C"/>
    <w:rsid w:val="00E66818"/>
    <w:rsid w:val="00E710CA"/>
    <w:rsid w:val="00E71F72"/>
    <w:rsid w:val="00E729AE"/>
    <w:rsid w:val="00E84FD2"/>
    <w:rsid w:val="00E956D5"/>
    <w:rsid w:val="00EA0268"/>
    <w:rsid w:val="00EA24BB"/>
    <w:rsid w:val="00EA33A6"/>
    <w:rsid w:val="00EA6417"/>
    <w:rsid w:val="00EC6FD8"/>
    <w:rsid w:val="00ED1501"/>
    <w:rsid w:val="00ED4761"/>
    <w:rsid w:val="00ED4E77"/>
    <w:rsid w:val="00ED7528"/>
    <w:rsid w:val="00EE4623"/>
    <w:rsid w:val="00EF247C"/>
    <w:rsid w:val="00EF417C"/>
    <w:rsid w:val="00EF62C6"/>
    <w:rsid w:val="00EF754C"/>
    <w:rsid w:val="00F13D60"/>
    <w:rsid w:val="00F23E0B"/>
    <w:rsid w:val="00F51690"/>
    <w:rsid w:val="00F55F99"/>
    <w:rsid w:val="00F62BD3"/>
    <w:rsid w:val="00F72144"/>
    <w:rsid w:val="00F834C3"/>
    <w:rsid w:val="00FA5EA3"/>
    <w:rsid w:val="00FB5B2A"/>
    <w:rsid w:val="00FC1AE7"/>
    <w:rsid w:val="00FE4133"/>
    <w:rsid w:val="00FE54CA"/>
    <w:rsid w:val="00FF656F"/>
    <w:rsid w:val="015C3A48"/>
    <w:rsid w:val="04907768"/>
    <w:rsid w:val="04B51109"/>
    <w:rsid w:val="04D96463"/>
    <w:rsid w:val="06221100"/>
    <w:rsid w:val="07F05D18"/>
    <w:rsid w:val="081C379E"/>
    <w:rsid w:val="0A7F322C"/>
    <w:rsid w:val="0B72730B"/>
    <w:rsid w:val="0BA3281E"/>
    <w:rsid w:val="0DF54F5F"/>
    <w:rsid w:val="0E1E68BF"/>
    <w:rsid w:val="0FBE6A82"/>
    <w:rsid w:val="11D52B78"/>
    <w:rsid w:val="139F626B"/>
    <w:rsid w:val="13F81437"/>
    <w:rsid w:val="15EE5B78"/>
    <w:rsid w:val="174219FF"/>
    <w:rsid w:val="185A13DC"/>
    <w:rsid w:val="187F28A0"/>
    <w:rsid w:val="197338DD"/>
    <w:rsid w:val="1A0C5646"/>
    <w:rsid w:val="1B4E73AD"/>
    <w:rsid w:val="1CA2457D"/>
    <w:rsid w:val="1DF93F68"/>
    <w:rsid w:val="1E4B74DF"/>
    <w:rsid w:val="211866AE"/>
    <w:rsid w:val="22633646"/>
    <w:rsid w:val="264A02F6"/>
    <w:rsid w:val="26F103A1"/>
    <w:rsid w:val="276F172A"/>
    <w:rsid w:val="279223E4"/>
    <w:rsid w:val="28624D38"/>
    <w:rsid w:val="2932564F"/>
    <w:rsid w:val="2B0D36E7"/>
    <w:rsid w:val="2B4E36CB"/>
    <w:rsid w:val="2BB63F1E"/>
    <w:rsid w:val="2BE76AC3"/>
    <w:rsid w:val="342A42F6"/>
    <w:rsid w:val="37057B6B"/>
    <w:rsid w:val="37594D9E"/>
    <w:rsid w:val="38A1256F"/>
    <w:rsid w:val="39EA28AC"/>
    <w:rsid w:val="39EB22DE"/>
    <w:rsid w:val="39F15F94"/>
    <w:rsid w:val="39F41939"/>
    <w:rsid w:val="3A521645"/>
    <w:rsid w:val="3AE20A58"/>
    <w:rsid w:val="3AE3519E"/>
    <w:rsid w:val="3C12663B"/>
    <w:rsid w:val="3C2E072F"/>
    <w:rsid w:val="3D4327CD"/>
    <w:rsid w:val="3DE7262B"/>
    <w:rsid w:val="3EDF0329"/>
    <w:rsid w:val="40F03860"/>
    <w:rsid w:val="412B78AC"/>
    <w:rsid w:val="427D6A15"/>
    <w:rsid w:val="43013971"/>
    <w:rsid w:val="44461E8C"/>
    <w:rsid w:val="459C378F"/>
    <w:rsid w:val="461413C3"/>
    <w:rsid w:val="4630718E"/>
    <w:rsid w:val="488D5AFD"/>
    <w:rsid w:val="48A334BC"/>
    <w:rsid w:val="491F068A"/>
    <w:rsid w:val="4A8318EB"/>
    <w:rsid w:val="4D48655F"/>
    <w:rsid w:val="4E335277"/>
    <w:rsid w:val="4EE21668"/>
    <w:rsid w:val="4F291BAE"/>
    <w:rsid w:val="4FCE2543"/>
    <w:rsid w:val="50C74B7A"/>
    <w:rsid w:val="50F737BC"/>
    <w:rsid w:val="514209A3"/>
    <w:rsid w:val="522A41EE"/>
    <w:rsid w:val="52AF2EC5"/>
    <w:rsid w:val="53476726"/>
    <w:rsid w:val="535C75E3"/>
    <w:rsid w:val="56EE7B21"/>
    <w:rsid w:val="58C27466"/>
    <w:rsid w:val="58CC18B3"/>
    <w:rsid w:val="5A3F137A"/>
    <w:rsid w:val="5A832308"/>
    <w:rsid w:val="5B1750B3"/>
    <w:rsid w:val="5B4867C3"/>
    <w:rsid w:val="5BC7173F"/>
    <w:rsid w:val="5C5E0467"/>
    <w:rsid w:val="5EC400A4"/>
    <w:rsid w:val="5F8377F1"/>
    <w:rsid w:val="612C032E"/>
    <w:rsid w:val="61946CD4"/>
    <w:rsid w:val="627238EB"/>
    <w:rsid w:val="63130032"/>
    <w:rsid w:val="631E5373"/>
    <w:rsid w:val="646335E0"/>
    <w:rsid w:val="659375E4"/>
    <w:rsid w:val="659669EA"/>
    <w:rsid w:val="67D11F8D"/>
    <w:rsid w:val="6B2B183E"/>
    <w:rsid w:val="6B7167E5"/>
    <w:rsid w:val="6B8D3525"/>
    <w:rsid w:val="6EBB6746"/>
    <w:rsid w:val="70723989"/>
    <w:rsid w:val="73E31977"/>
    <w:rsid w:val="75F57F2F"/>
    <w:rsid w:val="76AD6A32"/>
    <w:rsid w:val="77512D6B"/>
    <w:rsid w:val="78E12BB9"/>
    <w:rsid w:val="792C3681"/>
    <w:rsid w:val="7AA87D12"/>
    <w:rsid w:val="7B377D3B"/>
    <w:rsid w:val="7D90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</w:rPr>
  </w:style>
  <w:style w:type="character" w:customStyle="1" w:styleId="11">
    <w:name w:val="批注框文本 Char"/>
    <w:basedOn w:val="9"/>
    <w:link w:val="3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widowControl/>
      <w:spacing w:after="160"/>
      <w:ind w:left="1008" w:hanging="288"/>
      <w:contextualSpacing/>
      <w:jc w:val="left"/>
    </w:pPr>
    <w:rPr>
      <w:rFonts w:eastAsiaTheme="minorHAnsi"/>
      <w:kern w:val="0"/>
      <w:lang w:eastAsia="en-US"/>
    </w:rPr>
  </w:style>
  <w:style w:type="character" w:customStyle="1" w:styleId="13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4">
    <w:name w:val="页脚 Char"/>
    <w:basedOn w:val="9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63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4461B9-68C5-447D-8BBC-472C93012A8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583</Words>
  <Characters>998</Characters>
  <Lines>9</Lines>
  <Paragraphs>2</Paragraphs>
  <TotalTime>4</TotalTime>
  <ScaleCrop>false</ScaleCrop>
  <LinksUpToDate>false</LinksUpToDate>
  <CharactersWithSpaces>1383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2015-11-06T07:40:00Z</dcterms:created>
  <dc:creator>OFFICE+</dc:creator>
  <cp:lastModifiedBy>WPS_1591689796</cp:lastModifiedBy>
  <cp:lastPrinted>2014-08-08T02:54:00Z</cp:lastPrinted>
  <dcterms:modified xsi:type="dcterms:W3CDTF">2020-06-23T13:38:48Z</dcterms:modified>
  <cp:revision>374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2052-11.1.0.9740</vt:lpwstr>
  </property>
</Properties>
</file>