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84" w:rsidRPr="001C3884" w:rsidRDefault="008033B2" w:rsidP="001C3884">
      <w:pPr>
        <w:pStyle w:val="BodyText"/>
        <w:spacing w:before="74"/>
        <w:ind w:left="0" w:right="167"/>
        <w:jc w:val="center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CS </w:t>
      </w:r>
      <w:r w:rsidR="00A430CB">
        <w:rPr>
          <w:b/>
          <w:spacing w:val="-1"/>
          <w:sz w:val="24"/>
        </w:rPr>
        <w:t>4390/</w:t>
      </w:r>
      <w:r>
        <w:rPr>
          <w:b/>
          <w:spacing w:val="-1"/>
          <w:sz w:val="24"/>
        </w:rPr>
        <w:t>5372</w:t>
      </w:r>
      <w:r w:rsidR="001C3884" w:rsidRPr="001C3884">
        <w:rPr>
          <w:b/>
          <w:spacing w:val="-1"/>
          <w:sz w:val="24"/>
        </w:rPr>
        <w:t>: Real-Time Systems</w:t>
      </w:r>
    </w:p>
    <w:p w:rsidR="001C3884" w:rsidRPr="001C3884" w:rsidRDefault="001C3884" w:rsidP="001C3884">
      <w:pPr>
        <w:pStyle w:val="BodyText"/>
        <w:spacing w:before="74"/>
        <w:ind w:left="0" w:right="167"/>
        <w:jc w:val="center"/>
        <w:rPr>
          <w:b/>
          <w:spacing w:val="-1"/>
          <w:sz w:val="24"/>
        </w:rPr>
      </w:pPr>
      <w:r w:rsidRPr="001C3884">
        <w:rPr>
          <w:b/>
          <w:spacing w:val="-1"/>
          <w:sz w:val="24"/>
        </w:rPr>
        <w:t>Lab</w:t>
      </w:r>
      <w:r w:rsidR="006733C1">
        <w:rPr>
          <w:b/>
          <w:spacing w:val="-1"/>
          <w:sz w:val="24"/>
        </w:rPr>
        <w:t>3</w:t>
      </w:r>
      <w:r w:rsidRPr="001C3884">
        <w:rPr>
          <w:b/>
          <w:spacing w:val="-1"/>
          <w:sz w:val="24"/>
        </w:rPr>
        <w:t xml:space="preserve">: </w:t>
      </w:r>
      <w:r w:rsidR="005530F4">
        <w:rPr>
          <w:rFonts w:cs="Verdana"/>
          <w:b/>
          <w:bCs/>
          <w:sz w:val="24"/>
          <w:szCs w:val="26"/>
        </w:rPr>
        <w:t>Communication and Message Queues</w:t>
      </w:r>
    </w:p>
    <w:p w:rsidR="001C3884" w:rsidRDefault="005530F4" w:rsidP="001C3884">
      <w:pPr>
        <w:pStyle w:val="BodyText"/>
        <w:spacing w:before="74"/>
        <w:ind w:left="0" w:right="167"/>
        <w:jc w:val="center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Due: </w:t>
      </w:r>
      <w:r w:rsidR="006733C1">
        <w:rPr>
          <w:b/>
          <w:spacing w:val="-1"/>
          <w:sz w:val="24"/>
        </w:rPr>
        <w:t>Friday</w:t>
      </w:r>
      <w:r w:rsidR="008033B2">
        <w:rPr>
          <w:b/>
          <w:spacing w:val="-1"/>
          <w:sz w:val="24"/>
        </w:rPr>
        <w:t xml:space="preserve"> </w:t>
      </w:r>
      <w:r w:rsidR="006733C1">
        <w:rPr>
          <w:b/>
          <w:spacing w:val="-1"/>
          <w:sz w:val="24"/>
        </w:rPr>
        <w:t>07</w:t>
      </w:r>
      <w:r w:rsidR="00010F3B">
        <w:rPr>
          <w:b/>
          <w:spacing w:val="-1"/>
          <w:sz w:val="24"/>
        </w:rPr>
        <w:t>/</w:t>
      </w:r>
      <w:r w:rsidR="006733C1">
        <w:rPr>
          <w:b/>
          <w:spacing w:val="-1"/>
          <w:sz w:val="24"/>
        </w:rPr>
        <w:t>21/2017</w:t>
      </w:r>
    </w:p>
    <w:p w:rsidR="001C3884" w:rsidRPr="001C3884" w:rsidRDefault="001C3884" w:rsidP="001C3884">
      <w:pPr>
        <w:pStyle w:val="BodyText"/>
        <w:spacing w:before="74"/>
        <w:ind w:left="0" w:right="167"/>
        <w:jc w:val="center"/>
        <w:rPr>
          <w:rFonts w:cs="Verdana"/>
          <w:sz w:val="24"/>
          <w:szCs w:val="26"/>
        </w:rPr>
      </w:pPr>
      <w:r>
        <w:rPr>
          <w:b/>
          <w:spacing w:val="-1"/>
          <w:sz w:val="24"/>
        </w:rPr>
        <w:t xml:space="preserve">(By </w:t>
      </w:r>
      <w:r w:rsidR="00F80503">
        <w:rPr>
          <w:b/>
          <w:spacing w:val="-1"/>
          <w:sz w:val="24"/>
        </w:rPr>
        <w:t>5</w:t>
      </w:r>
      <w:r w:rsidR="00B46CD2">
        <w:rPr>
          <w:b/>
          <w:spacing w:val="-1"/>
          <w:sz w:val="24"/>
        </w:rPr>
        <w:t>:</w:t>
      </w:r>
      <w:r w:rsidR="00F80503">
        <w:rPr>
          <w:b/>
          <w:spacing w:val="-1"/>
          <w:sz w:val="24"/>
        </w:rPr>
        <w:t>59</w:t>
      </w:r>
      <w:r w:rsidR="00B46CD2">
        <w:rPr>
          <w:b/>
          <w:spacing w:val="-1"/>
          <w:sz w:val="24"/>
        </w:rPr>
        <w:t xml:space="preserve"> </w:t>
      </w:r>
      <w:r w:rsidRPr="001C3884">
        <w:rPr>
          <w:b/>
          <w:spacing w:val="-1"/>
          <w:sz w:val="24"/>
        </w:rPr>
        <w:t xml:space="preserve">pm. E-mail to </w:t>
      </w:r>
      <w:r w:rsidR="006733C1">
        <w:rPr>
          <w:b/>
          <w:spacing w:val="-1"/>
          <w:sz w:val="24"/>
        </w:rPr>
        <w:t>yyjacquez@gmail.com</w:t>
      </w:r>
      <w:bookmarkStart w:id="0" w:name="_GoBack"/>
      <w:bookmarkEnd w:id="0"/>
      <w:r w:rsidRPr="001C3884">
        <w:rPr>
          <w:b/>
          <w:spacing w:val="-1"/>
          <w:sz w:val="24"/>
        </w:rPr>
        <w:t>)</w:t>
      </w:r>
    </w:p>
    <w:p w:rsidR="001C3884" w:rsidRDefault="001C3884" w:rsidP="001C3884">
      <w:pPr>
        <w:spacing w:before="54"/>
        <w:ind w:left="120"/>
        <w:rPr>
          <w:rFonts w:ascii="Verdana" w:eastAsia="Verdana" w:hAnsi="Verdana" w:cs="Verdana"/>
          <w:sz w:val="26"/>
          <w:szCs w:val="26"/>
        </w:rPr>
      </w:pPr>
    </w:p>
    <w:p w:rsidR="001C3884" w:rsidRDefault="001C3884" w:rsidP="001C3884">
      <w:pPr>
        <w:spacing w:before="54"/>
        <w:ind w:left="120"/>
        <w:rPr>
          <w:rFonts w:ascii="Verdana" w:eastAsia="Verdana" w:hAnsi="Verdana" w:cs="Verdana"/>
          <w:sz w:val="26"/>
          <w:szCs w:val="26"/>
        </w:rPr>
        <w:sectPr w:rsidR="001C3884" w:rsidSect="001C3884">
          <w:footerReference w:type="default" r:id="rId7"/>
          <w:type w:val="continuous"/>
          <w:pgSz w:w="12240" w:h="15840"/>
          <w:pgMar w:top="1380" w:right="1700" w:bottom="880" w:left="1680" w:header="720" w:footer="720" w:gutter="0"/>
          <w:cols w:space="720"/>
        </w:sectPr>
      </w:pP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  <w:r w:rsidRPr="00515661">
        <w:rPr>
          <w:rFonts w:ascii="Verdana" w:hAnsi="Verdana" w:cs="Verdana"/>
          <w:b/>
          <w:bCs/>
          <w:sz w:val="20"/>
          <w:szCs w:val="20"/>
          <w:u w:val="single"/>
        </w:rPr>
        <w:t>Introduction:</w:t>
      </w: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515661" w:rsidRDefault="00515661" w:rsidP="00515661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We have learned how to use semaphores to preserve mutually exclusive access to shared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data. Semaphores do not convey the data but only serve as synchronization tool. Other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operating system constructs are used for communication. In VxWorks, two main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mechanisms for the intertask communication, designed to convey data between tasks, are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pipes and message queues. Message queues allow a variable number of messages, each of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variable length, to be queued (FIFO or priority based). Any task can send a message to a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message queue, and any task can receive a message from a message queue. Multiple tasks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can send to and receive from the same message queue. Two way communications between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two tasks generally requires two message queues, one for each direction.</w:t>
      </w: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515661">
        <w:rPr>
          <w:rFonts w:ascii="Arial" w:hAnsi="Arial" w:cs="Arial"/>
          <w:b/>
          <w:sz w:val="20"/>
          <w:szCs w:val="20"/>
          <w:u w:val="single"/>
        </w:rPr>
        <w:t>Objectives:</w:t>
      </w: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The following are the primary objectives of this experiment:</w:t>
      </w:r>
    </w:p>
    <w:p w:rsidR="00515661" w:rsidRPr="00515661" w:rsidRDefault="00515661" w:rsidP="00515661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To introduce time stamp</w:t>
      </w:r>
    </w:p>
    <w:p w:rsidR="00515661" w:rsidRPr="00515661" w:rsidRDefault="00515661" w:rsidP="00515661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To teach how multiple tasks can send/receive data.</w:t>
      </w:r>
    </w:p>
    <w:p w:rsidR="00515661" w:rsidRPr="00515661" w:rsidRDefault="00515661" w:rsidP="00515661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To demonstrate the use of VxWorks message queues and pipes.</w:t>
      </w: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515661">
        <w:rPr>
          <w:rFonts w:ascii="Arial" w:hAnsi="Arial" w:cs="Arial"/>
          <w:b/>
          <w:sz w:val="20"/>
          <w:szCs w:val="20"/>
          <w:u w:val="single"/>
        </w:rPr>
        <w:t>Description:</w:t>
      </w: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The VxWorks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mesgQLib </w:t>
      </w:r>
      <w:r w:rsidRPr="00515661">
        <w:rPr>
          <w:rFonts w:ascii="Arial" w:hAnsi="Arial" w:cs="Arial"/>
          <w:sz w:val="20"/>
          <w:szCs w:val="20"/>
        </w:rPr>
        <w:t>library provides messages that are queued in FIFO order, with a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single exception: there are two priority levels, and messages marked as high priority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(urgent) are attached to the head of the queue.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A message queue is created with </w:t>
      </w:r>
      <w:r w:rsidRPr="00515661">
        <w:rPr>
          <w:rFonts w:ascii="Arial" w:hAnsi="Arial" w:cs="Arial"/>
          <w:i/>
          <w:iCs/>
          <w:sz w:val="20"/>
          <w:szCs w:val="20"/>
        </w:rPr>
        <w:t>msgQCreate()</w:t>
      </w:r>
      <w:r w:rsidRPr="00515661">
        <w:rPr>
          <w:rFonts w:ascii="Arial" w:hAnsi="Arial" w:cs="Arial"/>
          <w:sz w:val="20"/>
          <w:szCs w:val="20"/>
        </w:rPr>
        <w:t>. Its parameters specify the maximum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number of messages that can be queued in the message queue, the maximum length in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bytes of each message, and the queue options.</w:t>
      </w:r>
    </w:p>
    <w:p w:rsidR="00515661" w:rsidRP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A task sends a message to a message queue with </w:t>
      </w:r>
      <w:r w:rsidRPr="00515661">
        <w:rPr>
          <w:rFonts w:ascii="Arial" w:hAnsi="Arial" w:cs="Arial"/>
          <w:i/>
          <w:iCs/>
          <w:sz w:val="20"/>
          <w:szCs w:val="20"/>
        </w:rPr>
        <w:t>msgQSend()</w:t>
      </w:r>
      <w:r w:rsidRPr="00515661">
        <w:rPr>
          <w:rFonts w:ascii="Arial" w:hAnsi="Arial" w:cs="Arial"/>
          <w:sz w:val="20"/>
          <w:szCs w:val="20"/>
        </w:rPr>
        <w:t>. If no tasks are waiting for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messages on that queue, the message is added to the queue's buffer of messages. If any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tasks are waiting for a message from that message queue, the message is immediately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delivered to the first waiting task.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A task receives a message from a message queue with </w:t>
      </w:r>
      <w:r w:rsidRPr="00515661">
        <w:rPr>
          <w:rFonts w:ascii="Arial" w:hAnsi="Arial" w:cs="Arial"/>
          <w:i/>
          <w:iCs/>
          <w:sz w:val="20"/>
          <w:szCs w:val="20"/>
        </w:rPr>
        <w:t>msgQReceive()</w:t>
      </w:r>
      <w:r w:rsidRPr="00515661">
        <w:rPr>
          <w:rFonts w:ascii="Arial" w:hAnsi="Arial" w:cs="Arial"/>
          <w:sz w:val="20"/>
          <w:szCs w:val="20"/>
        </w:rPr>
        <w:t>. If messages are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already available in the queue's buffer, the first message is immediately dequeued and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returned to the </w:t>
      </w:r>
      <w:r>
        <w:rPr>
          <w:rFonts w:ascii="Arial" w:hAnsi="Arial" w:cs="Arial"/>
          <w:sz w:val="20"/>
          <w:szCs w:val="20"/>
        </w:rPr>
        <w:t>c</w:t>
      </w:r>
      <w:r w:rsidRPr="00515661">
        <w:rPr>
          <w:rFonts w:ascii="Arial" w:hAnsi="Arial" w:cs="Arial"/>
          <w:sz w:val="20"/>
          <w:szCs w:val="20"/>
        </w:rPr>
        <w:t>aller. If no messages are available, then the calling task blocks and it is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added to a queue of tasks waiting for messages. The queue of waiting tasks can be ordered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either by task priority or FIFO, as specified when the queue is created.</w:t>
      </w: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515661" w:rsidRP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t>Timeouts</w:t>
      </w:r>
      <w:r w:rsidRPr="00515661">
        <w:rPr>
          <w:rFonts w:ascii="Arial" w:hAnsi="Arial" w:cs="Arial"/>
          <w:sz w:val="20"/>
          <w:szCs w:val="20"/>
        </w:rPr>
        <w:t xml:space="preserve">: Both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msgQSend() </w:t>
      </w:r>
      <w:r w:rsidRPr="00515661">
        <w:rPr>
          <w:rFonts w:ascii="Arial" w:hAnsi="Arial" w:cs="Arial"/>
          <w:sz w:val="20"/>
          <w:szCs w:val="20"/>
        </w:rPr>
        <w:t xml:space="preserve">and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msgQReceive() </w:t>
      </w:r>
      <w:r w:rsidRPr="00515661">
        <w:rPr>
          <w:rFonts w:ascii="Arial" w:hAnsi="Arial" w:cs="Arial"/>
          <w:sz w:val="20"/>
          <w:szCs w:val="20"/>
        </w:rPr>
        <w:t>take timeout parameters. The timeout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parameter specifies how many ticks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(clock ticks per second) to wait for space to be available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when sending a message and to wait for a message to be available when receiving a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message. There are two </w:t>
      </w:r>
      <w:r>
        <w:rPr>
          <w:rFonts w:ascii="Arial" w:hAnsi="Arial" w:cs="Arial"/>
          <w:sz w:val="20"/>
          <w:szCs w:val="20"/>
        </w:rPr>
        <w:t>c</w:t>
      </w:r>
      <w:r w:rsidRPr="00515661">
        <w:rPr>
          <w:rFonts w:ascii="Arial" w:hAnsi="Arial" w:cs="Arial"/>
          <w:sz w:val="20"/>
          <w:szCs w:val="20"/>
        </w:rPr>
        <w:t>onstant for no timeout (WAIT_FOREVER) and immediate timeout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(NO_WAIT).</w:t>
      </w: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t>Urgent Messages</w:t>
      </w:r>
      <w:r w:rsidRPr="00515661">
        <w:rPr>
          <w:rFonts w:ascii="Arial" w:hAnsi="Arial" w:cs="Arial"/>
          <w:sz w:val="20"/>
          <w:szCs w:val="20"/>
        </w:rPr>
        <w:t xml:space="preserve">: The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msgQSend() </w:t>
      </w:r>
      <w:r w:rsidRPr="00515661">
        <w:rPr>
          <w:rFonts w:ascii="Arial" w:hAnsi="Arial" w:cs="Arial"/>
          <w:sz w:val="20"/>
          <w:szCs w:val="20"/>
        </w:rPr>
        <w:t>function can specify the priority of a message either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as normal MSG_PRI_NORMAL or urgent MSG_PRI_URGENT. Normal priority messages are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added to the tail of the message queue, while urgent priority messages are added to the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head of the message queue.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15661" w:rsidRP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15661">
        <w:rPr>
          <w:rFonts w:ascii="Arial" w:hAnsi="Arial" w:cs="Arial"/>
          <w:b/>
          <w:sz w:val="20"/>
          <w:szCs w:val="20"/>
          <w:u w:val="single"/>
        </w:rPr>
        <w:lastRenderedPageBreak/>
        <w:t>Message Queue Operations and Syntax:</w:t>
      </w: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VxWorks message queues provide a single uniform interface for message queue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control. Four operations are defined:</w:t>
      </w:r>
      <w:r>
        <w:rPr>
          <w:rFonts w:ascii="Arial" w:hAnsi="Arial" w:cs="Arial"/>
          <w:sz w:val="20"/>
          <w:szCs w:val="20"/>
        </w:rPr>
        <w:t xml:space="preserve"> </w:t>
      </w:r>
    </w:p>
    <w:p w:rsidR="00515661" w:rsidRPr="00515661" w:rsidRDefault="00515661" w:rsidP="00946D4E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i/>
          <w:iCs/>
          <w:sz w:val="20"/>
          <w:szCs w:val="20"/>
        </w:rPr>
        <w:t>msgQCreate</w:t>
      </w:r>
      <w:r w:rsidRPr="00515661">
        <w:rPr>
          <w:rFonts w:ascii="Arial" w:hAnsi="Arial" w:cs="Arial"/>
          <w:sz w:val="20"/>
          <w:szCs w:val="20"/>
        </w:rPr>
        <w:t>(int maxMsgs, int maxMsgLength, int options): Allocate and initialize a message queue.</w:t>
      </w:r>
    </w:p>
    <w:p w:rsidR="00515661" w:rsidRPr="00515661" w:rsidRDefault="00515661" w:rsidP="00946D4E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i/>
          <w:iCs/>
          <w:sz w:val="20"/>
          <w:szCs w:val="20"/>
        </w:rPr>
        <w:t>msgQDelete</w:t>
      </w:r>
      <w:r w:rsidRPr="00515661">
        <w:rPr>
          <w:rFonts w:ascii="Arial" w:hAnsi="Arial" w:cs="Arial"/>
          <w:sz w:val="20"/>
          <w:szCs w:val="20"/>
        </w:rPr>
        <w:t xml:space="preserve">(MSG_Q_ID msgQId): Terminate and free a message queue. </w:t>
      </w:r>
    </w:p>
    <w:p w:rsidR="00515661" w:rsidRPr="00515661" w:rsidRDefault="00515661" w:rsidP="00946D4E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i/>
          <w:iCs/>
          <w:sz w:val="20"/>
          <w:szCs w:val="20"/>
        </w:rPr>
        <w:t>msgQSend</w:t>
      </w:r>
      <w:r w:rsidRPr="00515661">
        <w:rPr>
          <w:rFonts w:ascii="Arial" w:hAnsi="Arial" w:cs="Arial"/>
          <w:sz w:val="20"/>
          <w:szCs w:val="20"/>
        </w:rPr>
        <w:t>(MSG_Q_ID msgQId, char *Buffer, UINT nBytes, int timeout, int priority):</w:t>
      </w:r>
      <w:r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Send a message to a message queue.</w:t>
      </w:r>
    </w:p>
    <w:p w:rsidR="00515661" w:rsidRPr="00515661" w:rsidRDefault="00515661" w:rsidP="00946D4E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i/>
          <w:iCs/>
          <w:sz w:val="20"/>
          <w:szCs w:val="20"/>
        </w:rPr>
        <w:t>msgQReceive</w:t>
      </w:r>
      <w:r w:rsidRPr="00515661">
        <w:rPr>
          <w:rFonts w:ascii="Arial" w:hAnsi="Arial" w:cs="Arial"/>
          <w:sz w:val="20"/>
          <w:szCs w:val="20"/>
        </w:rPr>
        <w:t>(MSG_Q_ID msgQId, char *Buffer, UINT nBytes, int timeout): Receive a message from a message queue.</w:t>
      </w: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515661">
        <w:rPr>
          <w:rFonts w:ascii="Arial" w:hAnsi="Arial" w:cs="Arial"/>
          <w:sz w:val="20"/>
          <w:szCs w:val="20"/>
          <w:u w:val="single"/>
        </w:rPr>
        <w:t>Communication Example:</w:t>
      </w: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This example uses two tasks implementing functions of a </w:t>
      </w:r>
      <w:r w:rsidRPr="00515661">
        <w:rPr>
          <w:rFonts w:ascii="Arial" w:hAnsi="Arial" w:cs="Arial"/>
          <w:b/>
          <w:bCs/>
          <w:sz w:val="20"/>
          <w:szCs w:val="20"/>
        </w:rPr>
        <w:t xml:space="preserve">Sender </w:t>
      </w:r>
      <w:r w:rsidRPr="00515661">
        <w:rPr>
          <w:rFonts w:ascii="Arial" w:hAnsi="Arial" w:cs="Arial"/>
          <w:sz w:val="20"/>
          <w:szCs w:val="20"/>
        </w:rPr>
        <w:t xml:space="preserve">and </w:t>
      </w:r>
      <w:r w:rsidRPr="00515661">
        <w:rPr>
          <w:rFonts w:ascii="Arial" w:hAnsi="Arial" w:cs="Arial"/>
          <w:b/>
          <w:bCs/>
          <w:sz w:val="20"/>
          <w:szCs w:val="20"/>
        </w:rPr>
        <w:t>Receiver</w:t>
      </w:r>
      <w:r w:rsidRPr="00515661">
        <w:rPr>
          <w:rFonts w:ascii="Arial" w:hAnsi="Arial" w:cs="Arial"/>
          <w:sz w:val="20"/>
          <w:szCs w:val="20"/>
        </w:rPr>
        <w:t>. The main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program (function </w:t>
      </w:r>
      <w:r w:rsidRPr="00515661">
        <w:rPr>
          <w:rFonts w:ascii="Arial" w:hAnsi="Arial" w:cs="Arial"/>
          <w:i/>
          <w:iCs/>
          <w:sz w:val="20"/>
          <w:szCs w:val="20"/>
        </w:rPr>
        <w:t>message</w:t>
      </w:r>
      <w:r w:rsidRPr="00515661">
        <w:rPr>
          <w:rFonts w:ascii="Arial" w:hAnsi="Arial" w:cs="Arial"/>
          <w:sz w:val="20"/>
          <w:szCs w:val="20"/>
        </w:rPr>
        <w:t>) creates a message queue (</w:t>
      </w:r>
      <w:r w:rsidRPr="00515661">
        <w:rPr>
          <w:rFonts w:ascii="Arial" w:hAnsi="Arial" w:cs="Arial"/>
          <w:i/>
          <w:iCs/>
          <w:sz w:val="20"/>
          <w:szCs w:val="20"/>
        </w:rPr>
        <w:t>mqId</w:t>
      </w:r>
      <w:r w:rsidRPr="00515661">
        <w:rPr>
          <w:rFonts w:ascii="Arial" w:hAnsi="Arial" w:cs="Arial"/>
          <w:sz w:val="20"/>
          <w:szCs w:val="20"/>
        </w:rPr>
        <w:t>) and spawns sender and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receiv</w:t>
      </w:r>
      <w:r w:rsidR="00946D4E">
        <w:rPr>
          <w:rFonts w:ascii="Arial" w:hAnsi="Arial" w:cs="Arial"/>
          <w:sz w:val="20"/>
          <w:szCs w:val="20"/>
        </w:rPr>
        <w:t xml:space="preserve">er tasks. The sender task </w:t>
      </w:r>
      <w:r w:rsidRPr="00515661">
        <w:rPr>
          <w:rFonts w:ascii="Arial" w:hAnsi="Arial" w:cs="Arial"/>
          <w:sz w:val="20"/>
          <w:szCs w:val="20"/>
        </w:rPr>
        <w:t>continuously sends a message to message queue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every </w:t>
      </w:r>
      <w:r w:rsidR="00946D4E">
        <w:rPr>
          <w:rFonts w:ascii="Arial" w:hAnsi="Arial" w:cs="Arial"/>
          <w:sz w:val="20"/>
          <w:szCs w:val="20"/>
        </w:rPr>
        <w:t xml:space="preserve">second. The Receiver task </w:t>
      </w:r>
      <w:r w:rsidRPr="00515661">
        <w:rPr>
          <w:rFonts w:ascii="Arial" w:hAnsi="Arial" w:cs="Arial"/>
          <w:sz w:val="20"/>
          <w:szCs w:val="20"/>
        </w:rPr>
        <w:t xml:space="preserve">continuously </w:t>
      </w:r>
      <w:r w:rsidR="00946D4E">
        <w:rPr>
          <w:rFonts w:ascii="Arial" w:hAnsi="Arial" w:cs="Arial"/>
          <w:sz w:val="20"/>
          <w:szCs w:val="20"/>
        </w:rPr>
        <w:t xml:space="preserve">reads </w:t>
      </w:r>
      <w:r w:rsidRPr="00515661">
        <w:rPr>
          <w:rFonts w:ascii="Arial" w:hAnsi="Arial" w:cs="Arial"/>
          <w:sz w:val="20"/>
          <w:szCs w:val="20"/>
        </w:rPr>
        <w:t>messages from the message queue as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soon as they are available. The Sender prints out its own task Id along with the message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consecutive number. The Receiver prints also its task Id with the message text (including of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course the message number as created by the Sender).</w:t>
      </w:r>
    </w:p>
    <w:p w:rsidR="00946D4E" w:rsidRPr="00515661" w:rsidRDefault="00946D4E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Default="00515661" w:rsidP="00946D4E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t>NOTE</w:t>
      </w:r>
      <w:r w:rsidRPr="00515661">
        <w:rPr>
          <w:rFonts w:ascii="Arial" w:hAnsi="Arial" w:cs="Arial"/>
          <w:sz w:val="20"/>
          <w:szCs w:val="20"/>
        </w:rPr>
        <w:t xml:space="preserve">: The function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message </w:t>
      </w:r>
      <w:r w:rsidRPr="00515661">
        <w:rPr>
          <w:rFonts w:ascii="Arial" w:hAnsi="Arial" w:cs="Arial"/>
          <w:sz w:val="20"/>
          <w:szCs w:val="20"/>
        </w:rPr>
        <w:t>terminates after spawning the two tasks, which loop infinitely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- they can, however, be suspended/resumed/deleted from the shell line. Also we can spawn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more Senders and Receivers (</w:t>
      </w:r>
      <w:r w:rsidRPr="00515661">
        <w:rPr>
          <w:rFonts w:ascii="Arial" w:hAnsi="Arial" w:cs="Arial"/>
          <w:i/>
          <w:iCs/>
          <w:sz w:val="20"/>
          <w:szCs w:val="20"/>
        </w:rPr>
        <w:t>sp Sender, sp Receiver</w:t>
      </w:r>
      <w:r w:rsidRPr="00515661">
        <w:rPr>
          <w:rFonts w:ascii="Arial" w:hAnsi="Arial" w:cs="Arial"/>
          <w:sz w:val="20"/>
          <w:szCs w:val="20"/>
        </w:rPr>
        <w:t>) as well as use the message queue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identifier (</w:t>
      </w:r>
      <w:r w:rsidRPr="00515661">
        <w:rPr>
          <w:rFonts w:ascii="Arial" w:hAnsi="Arial" w:cs="Arial"/>
          <w:i/>
          <w:iCs/>
          <w:sz w:val="20"/>
          <w:szCs w:val="20"/>
        </w:rPr>
        <w:t>mqId</w:t>
      </w:r>
      <w:r w:rsidRPr="00515661">
        <w:rPr>
          <w:rFonts w:ascii="Arial" w:hAnsi="Arial" w:cs="Arial"/>
          <w:sz w:val="20"/>
          <w:szCs w:val="20"/>
        </w:rPr>
        <w:t>) defined in the program to send and receive messages from the command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line (e.g.: </w:t>
      </w:r>
      <w:r w:rsidRPr="00515661">
        <w:rPr>
          <w:rFonts w:ascii="Arial" w:hAnsi="Arial" w:cs="Arial"/>
          <w:i/>
          <w:iCs/>
          <w:sz w:val="20"/>
          <w:szCs w:val="20"/>
        </w:rPr>
        <w:t>msgQSend mqId, "my message", 12</w:t>
      </w:r>
      <w:r w:rsidRPr="00515661">
        <w:rPr>
          <w:rFonts w:ascii="Arial" w:hAnsi="Arial" w:cs="Arial"/>
          <w:sz w:val="20"/>
          <w:szCs w:val="20"/>
        </w:rPr>
        <w:t>). Always check the running tasks and make</w:t>
      </w:r>
      <w:r w:rsidR="00946D4E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note of their priority (different if you "execute" function or spawn it as a task).</w:t>
      </w:r>
      <w:r w:rsidR="00946D4E">
        <w:rPr>
          <w:rFonts w:ascii="Arial" w:hAnsi="Arial" w:cs="Arial"/>
          <w:sz w:val="20"/>
          <w:szCs w:val="20"/>
        </w:rPr>
        <w:t xml:space="preserve"> </w:t>
      </w:r>
    </w:p>
    <w:p w:rsidR="00946D4E" w:rsidRPr="00515661" w:rsidRDefault="00946D4E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46D4E" w:rsidRDefault="00946D4E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515661" w:rsidRPr="00946D4E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946D4E">
        <w:rPr>
          <w:rFonts w:ascii="Arial" w:hAnsi="Arial" w:cs="Arial"/>
          <w:b/>
          <w:bCs/>
          <w:sz w:val="20"/>
          <w:szCs w:val="20"/>
          <w:u w:val="single"/>
        </w:rPr>
        <w:t>Requirements:</w:t>
      </w:r>
    </w:p>
    <w:p w:rsidR="00946D4E" w:rsidRDefault="00946D4E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Default="00515661" w:rsidP="00A954E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We shall use </w:t>
      </w:r>
      <w:r w:rsidR="00946D4E">
        <w:rPr>
          <w:rFonts w:ascii="Arial" w:hAnsi="Arial" w:cs="Arial"/>
          <w:sz w:val="20"/>
          <w:szCs w:val="20"/>
        </w:rPr>
        <w:t>Workbench</w:t>
      </w:r>
      <w:r w:rsidR="00A954EF">
        <w:rPr>
          <w:rFonts w:ascii="Arial" w:hAnsi="Arial" w:cs="Arial"/>
          <w:sz w:val="20"/>
          <w:szCs w:val="20"/>
        </w:rPr>
        <w:t xml:space="preserve"> (IDE) and the hardware target. </w:t>
      </w:r>
      <w:r w:rsidRPr="00515661">
        <w:rPr>
          <w:rFonts w:ascii="Arial" w:hAnsi="Arial" w:cs="Arial"/>
          <w:sz w:val="20"/>
          <w:szCs w:val="20"/>
        </w:rPr>
        <w:t>However, you may also experiment with using simulate</w:t>
      </w:r>
      <w:r w:rsidR="00A954EF">
        <w:rPr>
          <w:rFonts w:ascii="Arial" w:hAnsi="Arial" w:cs="Arial"/>
          <w:sz w:val="20"/>
          <w:szCs w:val="20"/>
        </w:rPr>
        <w:t>d target</w:t>
      </w:r>
      <w:r w:rsidRPr="00515661">
        <w:rPr>
          <w:rFonts w:ascii="Arial" w:hAnsi="Arial" w:cs="Arial"/>
          <w:sz w:val="20"/>
          <w:szCs w:val="20"/>
        </w:rPr>
        <w:t>.</w:t>
      </w:r>
    </w:p>
    <w:p w:rsidR="00A954EF" w:rsidRPr="00515661" w:rsidRDefault="00A954EF" w:rsidP="00A954E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15661" w:rsidRPr="00515661" w:rsidRDefault="00515661" w:rsidP="00A954EF">
      <w:pPr>
        <w:widowControl/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0"/>
          <w:szCs w:val="20"/>
        </w:rPr>
      </w:pPr>
      <w:r w:rsidRPr="00515661">
        <w:rPr>
          <w:rFonts w:ascii="Arial" w:hAnsi="Arial" w:cs="Arial"/>
          <w:b/>
          <w:bCs/>
          <w:i/>
          <w:iCs/>
          <w:sz w:val="20"/>
          <w:szCs w:val="20"/>
        </w:rPr>
        <w:t>Use one-side paper and single spacing for the report</w:t>
      </w:r>
      <w:r w:rsidRPr="00515661">
        <w:rPr>
          <w:rFonts w:ascii="Arial" w:hAnsi="Arial" w:cs="Arial"/>
          <w:i/>
          <w:iCs/>
          <w:sz w:val="20"/>
          <w:szCs w:val="20"/>
        </w:rPr>
        <w:t>.</w:t>
      </w:r>
    </w:p>
    <w:p w:rsidR="00A954EF" w:rsidRDefault="00515661" w:rsidP="00A954EF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sz w:val="20"/>
          <w:szCs w:val="20"/>
        </w:rPr>
        <w:t>Complete Part A and B experiments. Record all pertinent commands that you have</w:t>
      </w:r>
      <w:r w:rsidR="00A954EF" w:rsidRPr="00A954EF">
        <w:rPr>
          <w:rFonts w:ascii="Arial" w:hAnsi="Arial" w:cs="Arial"/>
          <w:sz w:val="20"/>
          <w:szCs w:val="20"/>
        </w:rPr>
        <w:t xml:space="preserve"> </w:t>
      </w:r>
      <w:r w:rsidRPr="00A954EF">
        <w:rPr>
          <w:rFonts w:ascii="Arial" w:hAnsi="Arial" w:cs="Arial"/>
          <w:sz w:val="20"/>
          <w:szCs w:val="20"/>
        </w:rPr>
        <w:t>executed and their results. Attempt to understand and explain the significance of</w:t>
      </w:r>
      <w:r w:rsidR="00A954EF" w:rsidRPr="00A954EF">
        <w:rPr>
          <w:rFonts w:ascii="Arial" w:hAnsi="Arial" w:cs="Arial"/>
          <w:sz w:val="20"/>
          <w:szCs w:val="20"/>
        </w:rPr>
        <w:t xml:space="preserve"> </w:t>
      </w:r>
      <w:r w:rsidRPr="00A954EF">
        <w:rPr>
          <w:rFonts w:ascii="Arial" w:hAnsi="Arial" w:cs="Arial"/>
          <w:sz w:val="20"/>
          <w:szCs w:val="20"/>
        </w:rPr>
        <w:t>each step.</w:t>
      </w:r>
    </w:p>
    <w:p w:rsidR="00A954EF" w:rsidRDefault="00515661" w:rsidP="00A954EF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sz w:val="20"/>
          <w:szCs w:val="20"/>
        </w:rPr>
        <w:t>Prepare lab report using the prescribed format. Include what you performed at each</w:t>
      </w:r>
      <w:r w:rsidR="00A954EF" w:rsidRPr="00A954EF">
        <w:rPr>
          <w:rFonts w:ascii="Arial" w:hAnsi="Arial" w:cs="Arial"/>
          <w:sz w:val="20"/>
          <w:szCs w:val="20"/>
        </w:rPr>
        <w:t xml:space="preserve"> </w:t>
      </w:r>
      <w:r w:rsidRPr="00A954EF">
        <w:rPr>
          <w:rFonts w:ascii="Arial" w:hAnsi="Arial" w:cs="Arial"/>
          <w:sz w:val="20"/>
          <w:szCs w:val="20"/>
        </w:rPr>
        <w:t>phase of the lab and what results you received. In the report identify by each step</w:t>
      </w:r>
      <w:r w:rsidR="00A954EF" w:rsidRPr="00A954EF">
        <w:rPr>
          <w:rFonts w:ascii="Arial" w:hAnsi="Arial" w:cs="Arial"/>
          <w:sz w:val="20"/>
          <w:szCs w:val="20"/>
        </w:rPr>
        <w:t xml:space="preserve"> </w:t>
      </w:r>
      <w:r w:rsidRPr="00A954EF">
        <w:rPr>
          <w:rFonts w:ascii="Arial" w:hAnsi="Arial" w:cs="Arial"/>
          <w:sz w:val="20"/>
          <w:szCs w:val="20"/>
        </w:rPr>
        <w:t xml:space="preserve">of the </w:t>
      </w:r>
      <w:r w:rsidR="00A954EF" w:rsidRPr="00A954EF">
        <w:rPr>
          <w:rFonts w:ascii="Arial" w:hAnsi="Arial" w:cs="Arial"/>
          <w:sz w:val="20"/>
          <w:szCs w:val="20"/>
        </w:rPr>
        <w:t>e</w:t>
      </w:r>
      <w:r w:rsidRPr="00A954EF">
        <w:rPr>
          <w:rFonts w:ascii="Arial" w:hAnsi="Arial" w:cs="Arial"/>
          <w:sz w:val="20"/>
          <w:szCs w:val="20"/>
        </w:rPr>
        <w:t xml:space="preserve">xperiment letter and number (e.g. A7, B3) and respond to all </w:t>
      </w:r>
      <w:r w:rsidRPr="00A954EF">
        <w:rPr>
          <w:rFonts w:ascii="Arial" w:hAnsi="Arial" w:cs="Arial"/>
          <w:sz w:val="20"/>
          <w:szCs w:val="20"/>
          <w:u w:val="single"/>
        </w:rPr>
        <w:t>underlined</w:t>
      </w:r>
      <w:r w:rsidR="00A954EF" w:rsidRPr="00A954EF">
        <w:rPr>
          <w:rFonts w:ascii="Arial" w:hAnsi="Arial" w:cs="Arial"/>
          <w:sz w:val="20"/>
          <w:szCs w:val="20"/>
          <w:u w:val="single"/>
        </w:rPr>
        <w:t xml:space="preserve"> </w:t>
      </w:r>
      <w:r w:rsidRPr="00A954EF">
        <w:rPr>
          <w:rFonts w:ascii="Arial" w:hAnsi="Arial" w:cs="Arial"/>
          <w:sz w:val="20"/>
          <w:szCs w:val="20"/>
          <w:u w:val="single"/>
        </w:rPr>
        <w:t>questions</w:t>
      </w:r>
      <w:r w:rsidRPr="00A954EF">
        <w:rPr>
          <w:rFonts w:ascii="Arial" w:hAnsi="Arial" w:cs="Arial"/>
          <w:sz w:val="20"/>
          <w:szCs w:val="20"/>
        </w:rPr>
        <w:t>. Include descriptions of all procedures/activities, results, and observations,</w:t>
      </w:r>
      <w:r w:rsidR="00A954EF" w:rsidRPr="00A954EF">
        <w:rPr>
          <w:rFonts w:ascii="Arial" w:hAnsi="Arial" w:cs="Arial"/>
          <w:sz w:val="20"/>
          <w:szCs w:val="20"/>
        </w:rPr>
        <w:t xml:space="preserve"> </w:t>
      </w:r>
      <w:r w:rsidRPr="00A954EF">
        <w:rPr>
          <w:rFonts w:ascii="Arial" w:hAnsi="Arial" w:cs="Arial"/>
          <w:sz w:val="20"/>
          <w:szCs w:val="20"/>
        </w:rPr>
        <w:t>the shell commands and their outcomes.</w:t>
      </w:r>
    </w:p>
    <w:p w:rsidR="00515661" w:rsidRPr="00A954EF" w:rsidRDefault="00515661" w:rsidP="00A954EF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sz w:val="20"/>
          <w:szCs w:val="20"/>
        </w:rPr>
        <w:t>Attach to your report only any modified source code (highlight/comment the</w:t>
      </w:r>
      <w:r w:rsidR="00A954EF" w:rsidRPr="00A954EF">
        <w:rPr>
          <w:rFonts w:ascii="Arial" w:hAnsi="Arial" w:cs="Arial"/>
          <w:sz w:val="20"/>
          <w:szCs w:val="20"/>
        </w:rPr>
        <w:t xml:space="preserve"> </w:t>
      </w:r>
      <w:r w:rsidRPr="00A954EF">
        <w:rPr>
          <w:rFonts w:ascii="Arial" w:hAnsi="Arial" w:cs="Arial"/>
          <w:sz w:val="20"/>
          <w:szCs w:val="20"/>
        </w:rPr>
        <w:t>modified sections).</w:t>
      </w:r>
    </w:p>
    <w:p w:rsidR="00A954EF" w:rsidRDefault="00A954EF" w:rsidP="00A954E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954EF" w:rsidRPr="00A954EF" w:rsidRDefault="00A954EF" w:rsidP="00A954EF">
      <w:pPr>
        <w:widowControl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Part A:</w:t>
      </w:r>
    </w:p>
    <w:p w:rsidR="00515661" w:rsidRPr="00515661" w:rsidRDefault="00A954EF" w:rsidP="00A954EF">
      <w:pPr>
        <w:widowControl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>A1</w:t>
      </w:r>
      <w:r>
        <w:rPr>
          <w:rFonts w:ascii="Arial" w:hAnsi="Arial" w:cs="Arial"/>
          <w:sz w:val="20"/>
          <w:szCs w:val="20"/>
        </w:rPr>
        <w:t>.E</w:t>
      </w:r>
      <w:r w:rsidR="00515661" w:rsidRPr="00515661">
        <w:rPr>
          <w:rFonts w:ascii="Arial" w:hAnsi="Arial" w:cs="Arial"/>
          <w:sz w:val="20"/>
          <w:szCs w:val="20"/>
        </w:rPr>
        <w:t xml:space="preserve">execute the function </w:t>
      </w:r>
      <w:r w:rsidR="00515661" w:rsidRPr="00515661">
        <w:rPr>
          <w:rFonts w:ascii="Arial" w:hAnsi="Arial" w:cs="Arial"/>
          <w:i/>
          <w:iCs/>
          <w:sz w:val="20"/>
          <w:szCs w:val="20"/>
        </w:rPr>
        <w:t xml:space="preserve">message </w:t>
      </w:r>
      <w:r w:rsidR="00515661" w:rsidRPr="00515661">
        <w:rPr>
          <w:rFonts w:ascii="Arial" w:hAnsi="Arial" w:cs="Arial"/>
          <w:sz w:val="20"/>
          <w:szCs w:val="20"/>
        </w:rPr>
        <w:t>from command line. Record and</w:t>
      </w:r>
      <w:r>
        <w:rPr>
          <w:rFonts w:ascii="Arial" w:hAnsi="Arial" w:cs="Arial"/>
          <w:sz w:val="20"/>
          <w:szCs w:val="20"/>
        </w:rPr>
        <w:t xml:space="preserve"> </w:t>
      </w:r>
      <w:r w:rsidR="00515661" w:rsidRPr="00515661">
        <w:rPr>
          <w:rFonts w:ascii="Arial" w:hAnsi="Arial" w:cs="Arial"/>
          <w:sz w:val="20"/>
          <w:szCs w:val="20"/>
        </w:rPr>
        <w:t>observe the output.</w:t>
      </w:r>
    </w:p>
    <w:p w:rsidR="00515661" w:rsidRPr="00515661" w:rsidRDefault="00A954EF" w:rsidP="00A954EF">
      <w:pPr>
        <w:widowControl/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>A2</w:t>
      </w:r>
      <w:r>
        <w:rPr>
          <w:rFonts w:ascii="Arial" w:hAnsi="Arial" w:cs="Arial"/>
          <w:sz w:val="20"/>
          <w:szCs w:val="20"/>
        </w:rPr>
        <w:t>.Check the running tasks:</w:t>
      </w:r>
    </w:p>
    <w:p w:rsidR="00515661" w:rsidRPr="00515661" w:rsidRDefault="00515661" w:rsidP="00A954EF">
      <w:pPr>
        <w:widowControl/>
        <w:autoSpaceDE w:val="0"/>
        <w:autoSpaceDN w:val="0"/>
        <w:adjustRightInd w:val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 xml:space="preserve">a. </w:t>
      </w:r>
      <w:r w:rsidRPr="00515661">
        <w:rPr>
          <w:rFonts w:ascii="Arial" w:hAnsi="Arial" w:cs="Arial"/>
          <w:sz w:val="20"/>
          <w:szCs w:val="20"/>
        </w:rPr>
        <w:t>Suspend (and later resume) the sender and receiver tasks independently.</w:t>
      </w:r>
    </w:p>
    <w:p w:rsidR="00515661" w:rsidRPr="00515661" w:rsidRDefault="00515661" w:rsidP="00A954EF">
      <w:pPr>
        <w:widowControl/>
        <w:autoSpaceDE w:val="0"/>
        <w:autoSpaceDN w:val="0"/>
        <w:adjustRightInd w:val="0"/>
        <w:ind w:left="144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>Check the status of message queue (</w:t>
      </w:r>
      <w:r w:rsidRPr="00515661">
        <w:rPr>
          <w:rFonts w:ascii="Arial" w:hAnsi="Arial" w:cs="Arial"/>
          <w:i/>
          <w:iCs/>
          <w:sz w:val="20"/>
          <w:szCs w:val="20"/>
        </w:rPr>
        <w:t>show mqId</w:t>
      </w:r>
      <w:r w:rsidRPr="00515661">
        <w:rPr>
          <w:rFonts w:ascii="Arial" w:hAnsi="Arial" w:cs="Arial"/>
          <w:sz w:val="20"/>
          <w:szCs w:val="20"/>
        </w:rPr>
        <w:t>). Record the output and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explain what happened.</w:t>
      </w:r>
    </w:p>
    <w:p w:rsidR="00515661" w:rsidRPr="00515661" w:rsidRDefault="00515661" w:rsidP="00A954EF">
      <w:pPr>
        <w:widowControl/>
        <w:autoSpaceDE w:val="0"/>
        <w:autoSpaceDN w:val="0"/>
        <w:adjustRightInd w:val="0"/>
        <w:ind w:left="144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 xml:space="preserve">b. </w:t>
      </w:r>
      <w:r w:rsidRPr="00515661">
        <w:rPr>
          <w:rFonts w:ascii="Arial" w:hAnsi="Arial" w:cs="Arial"/>
          <w:sz w:val="20"/>
          <w:szCs w:val="20"/>
        </w:rPr>
        <w:t>Suspend (and later resume) both tasks observing the tasks status. Check the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status of message queue (</w:t>
      </w:r>
      <w:r w:rsidRPr="00515661">
        <w:rPr>
          <w:rFonts w:ascii="Arial" w:hAnsi="Arial" w:cs="Arial"/>
          <w:i/>
          <w:iCs/>
          <w:sz w:val="20"/>
          <w:szCs w:val="20"/>
        </w:rPr>
        <w:t>show mqId</w:t>
      </w:r>
      <w:r w:rsidRPr="00515661">
        <w:rPr>
          <w:rFonts w:ascii="Arial" w:hAnsi="Arial" w:cs="Arial"/>
          <w:sz w:val="20"/>
          <w:szCs w:val="20"/>
        </w:rPr>
        <w:t>). Record the output and explain what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happened.</w:t>
      </w:r>
    </w:p>
    <w:p w:rsidR="00515661" w:rsidRPr="00515661" w:rsidRDefault="00515661" w:rsidP="00A954EF">
      <w:pPr>
        <w:widowControl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>A3</w:t>
      </w:r>
      <w:r w:rsidRPr="00515661">
        <w:rPr>
          <w:rFonts w:ascii="Arial" w:hAnsi="Arial" w:cs="Arial"/>
          <w:sz w:val="20"/>
          <w:szCs w:val="20"/>
        </w:rPr>
        <w:t>.With the sender(s) task(s) suspended and the receiver(s) pending, send a message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from the shell command line. Show the command you used to send the message.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How have message queue changed?</w:t>
      </w:r>
    </w:p>
    <w:p w:rsidR="00515661" w:rsidRPr="00515661" w:rsidRDefault="00515661" w:rsidP="00A954EF">
      <w:pPr>
        <w:widowControl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>A4.</w:t>
      </w:r>
      <w:r w:rsidRPr="00515661">
        <w:rPr>
          <w:rFonts w:ascii="Arial" w:hAnsi="Arial" w:cs="Arial"/>
          <w:sz w:val="20"/>
          <w:szCs w:val="20"/>
        </w:rPr>
        <w:t>Resume the Sender task and suspend the Receiver task. Show how to receive a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message from the shell. Create an “urgent” message on the message queue.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Repeat your command </w:t>
      </w:r>
      <w:r w:rsidRPr="00515661">
        <w:rPr>
          <w:rFonts w:ascii="Arial" w:hAnsi="Arial" w:cs="Arial"/>
          <w:sz w:val="20"/>
          <w:szCs w:val="20"/>
        </w:rPr>
        <w:lastRenderedPageBreak/>
        <w:t>above to receive the message from the shell (HINT: you will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need to create a buffer from the shell to store the received message). Explain and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comment on the results?</w:t>
      </w:r>
    </w:p>
    <w:p w:rsidR="00515661" w:rsidRPr="00515661" w:rsidRDefault="00515661" w:rsidP="00A954EF">
      <w:pPr>
        <w:widowControl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>A5.</w:t>
      </w:r>
      <w:r w:rsidRPr="00515661">
        <w:rPr>
          <w:rFonts w:ascii="Arial" w:hAnsi="Arial" w:cs="Arial"/>
          <w:sz w:val="20"/>
          <w:szCs w:val="20"/>
        </w:rPr>
        <w:t>Experiment with spawning 2-3 receiver tasks and/or 2-3 new sender tasks. Analyze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the output, task status and the queue status while suspending/resuming the tasks.</w:t>
      </w:r>
      <w:r w:rsidR="00A954EF">
        <w:rPr>
          <w:rFonts w:ascii="Arial" w:hAnsi="Arial" w:cs="Arial"/>
          <w:sz w:val="20"/>
          <w:szCs w:val="20"/>
        </w:rPr>
        <w:t xml:space="preserve"> Ch</w:t>
      </w:r>
      <w:r w:rsidRPr="00515661">
        <w:rPr>
          <w:rFonts w:ascii="Arial" w:hAnsi="Arial" w:cs="Arial"/>
          <w:sz w:val="20"/>
          <w:szCs w:val="20"/>
        </w:rPr>
        <w:t>eck the status of the message queue while experimenting as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in the point above. Describe explicitly how do you do that and what did you learned.</w:t>
      </w:r>
    </w:p>
    <w:p w:rsidR="00A954EF" w:rsidRDefault="00A954EF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A954EF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A954EF">
        <w:rPr>
          <w:rFonts w:ascii="Arial" w:hAnsi="Arial" w:cs="Arial"/>
          <w:b/>
          <w:bCs/>
          <w:sz w:val="20"/>
          <w:szCs w:val="20"/>
          <w:u w:val="single"/>
        </w:rPr>
        <w:t>Part B:</w:t>
      </w:r>
    </w:p>
    <w:p w:rsidR="00515661" w:rsidRDefault="00515661" w:rsidP="00A954EF">
      <w:pPr>
        <w:widowControl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 w:rsidRPr="00A954EF">
        <w:rPr>
          <w:rFonts w:ascii="Arial" w:hAnsi="Arial" w:cs="Arial"/>
          <w:b/>
          <w:sz w:val="20"/>
          <w:szCs w:val="20"/>
        </w:rPr>
        <w:t>B1</w:t>
      </w:r>
      <w:r w:rsidRPr="00515661">
        <w:rPr>
          <w:rFonts w:ascii="Arial" w:hAnsi="Arial" w:cs="Arial"/>
          <w:sz w:val="20"/>
          <w:szCs w:val="20"/>
        </w:rPr>
        <w:t>.Write a new program to implement Client-Server scenario with three Clients sending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messages to a Server. Have the three Clients each send messages at a different rate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(20, 40, 60 and ticks). The message shall be a string with the client identifier and a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message number (e.g. "clientId-#"). The Server shall respond to each client with the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same string appending "received at - &lt;timestamp&gt;" (where the &lt;timestamp&gt; is the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time of getting the message). Each message shall be displayed three times: (a) upon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creation by the client, (b) upon receiving by the server and addition of the timestamp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by the server (c) upon receiving back by the client (adding second timestamp to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identify the time of receiving the message back to the client). Include the code,</w:t>
      </w:r>
      <w:r w:rsidR="00A954EF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excerpts of output, and explain the results of executing your program.</w:t>
      </w:r>
    </w:p>
    <w:p w:rsidR="00A954EF" w:rsidRPr="00515661" w:rsidRDefault="00A954EF" w:rsidP="00A954EF">
      <w:pPr>
        <w:widowControl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CF5206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t>NOTE1</w:t>
      </w:r>
      <w:r w:rsidRPr="00515661">
        <w:rPr>
          <w:rFonts w:ascii="Arial" w:hAnsi="Arial" w:cs="Arial"/>
          <w:sz w:val="20"/>
          <w:szCs w:val="20"/>
        </w:rPr>
        <w:t>: Consider spawning three threads and use only one client function. You may</w:t>
      </w:r>
      <w:r w:rsidR="00CF5206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consider using semaphores if you need any synchronization or mutual exclusion. Also think</w:t>
      </w:r>
      <w:r w:rsidR="00CF5206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about thread priorities. Describe how the program runs to prove that it works as specified.</w:t>
      </w:r>
      <w:r w:rsidR="00CF5206">
        <w:rPr>
          <w:rFonts w:ascii="Arial" w:hAnsi="Arial" w:cs="Arial"/>
          <w:sz w:val="20"/>
          <w:szCs w:val="20"/>
        </w:rPr>
        <w:t xml:space="preserve"> </w:t>
      </w:r>
    </w:p>
    <w:p w:rsidR="00CF5206" w:rsidRDefault="00CF5206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t>NOTE2</w:t>
      </w:r>
      <w:r w:rsidRPr="00515661">
        <w:rPr>
          <w:rFonts w:ascii="Arial" w:hAnsi="Arial" w:cs="Arial"/>
          <w:sz w:val="20"/>
          <w:szCs w:val="20"/>
        </w:rPr>
        <w:t>: See appendix for help with the timestamp implementation.</w:t>
      </w:r>
      <w:r w:rsidR="00CF5206">
        <w:rPr>
          <w:rFonts w:ascii="Arial" w:hAnsi="Arial" w:cs="Arial"/>
          <w:sz w:val="20"/>
          <w:szCs w:val="20"/>
        </w:rPr>
        <w:t xml:space="preserve"> </w:t>
      </w:r>
    </w:p>
    <w:p w:rsidR="00CF5206" w:rsidRDefault="00CF5206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5206" w:rsidRDefault="00CF5206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5206" w:rsidRDefault="00CF5206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5206" w:rsidRDefault="00CF5206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5206" w:rsidRDefault="00CF52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15661" w:rsidRPr="00E850FB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E850FB">
        <w:rPr>
          <w:rFonts w:ascii="Arial" w:hAnsi="Arial" w:cs="Arial"/>
          <w:b/>
          <w:bCs/>
          <w:sz w:val="20"/>
          <w:szCs w:val="20"/>
          <w:u w:val="single"/>
        </w:rPr>
        <w:lastRenderedPageBreak/>
        <w:t>Appendix</w:t>
      </w:r>
      <w:r w:rsidRPr="00E850FB">
        <w:rPr>
          <w:rFonts w:ascii="Arial" w:hAnsi="Arial" w:cs="Arial"/>
          <w:sz w:val="20"/>
          <w:szCs w:val="20"/>
          <w:u w:val="single"/>
        </w:rPr>
        <w:t>: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t xml:space="preserve">A) </w:t>
      </w:r>
      <w:r w:rsidRPr="00515661">
        <w:rPr>
          <w:rFonts w:ascii="Arial" w:hAnsi="Arial" w:cs="Arial"/>
          <w:b/>
          <w:bCs/>
          <w:i/>
          <w:iCs/>
          <w:sz w:val="20"/>
          <w:szCs w:val="20"/>
        </w:rPr>
        <w:t>message.c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#include &lt;vxWorks.h&gt; /* Always include this as the first thing in every program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#include &lt;stdio.h&gt; /* we use printf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#include &lt;taskLib.h&gt; /* we use taskSpawn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#include &lt;sysLib.h&gt; /* we use sysClk...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#include &lt;msgQLib.h&gt; /* we use message queues */</w:t>
      </w:r>
    </w:p>
    <w:p w:rsidR="00E850FB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function prototypes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void Sender(void);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void Receiver(void);</w:t>
      </w:r>
    </w:p>
    <w:p w:rsidR="00E850FB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defines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#define MAX_MESSAGES 100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#define MAX_MESSAGE_LENGTH 50</w:t>
      </w:r>
    </w:p>
    <w:p w:rsidR="00E850FB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globals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MSG_Q_ID mqId;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void </w:t>
      </w:r>
      <w:r w:rsidRPr="00E850FB">
        <w:rPr>
          <w:rFonts w:ascii="Arial" w:hAnsi="Arial" w:cs="Arial"/>
          <w:b/>
          <w:bCs/>
          <w:sz w:val="18"/>
          <w:szCs w:val="18"/>
        </w:rPr>
        <w:t>message</w:t>
      </w:r>
      <w:r w:rsidRPr="00E850FB">
        <w:rPr>
          <w:rFonts w:ascii="Arial" w:hAnsi="Arial" w:cs="Arial"/>
          <w:sz w:val="18"/>
          <w:szCs w:val="18"/>
        </w:rPr>
        <w:t>(void) /* function to create the message queue and two tasks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{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int senderId, receiverId;</w:t>
      </w:r>
    </w:p>
    <w:p w:rsid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create message queue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if ((mqId = msgQCreate(MAX_MESSAGES,MAX_MESSAGE_LENGTH,MSG_Q_FIFO))</w:t>
      </w:r>
      <w:r w:rsidR="00E850FB" w:rsidRPr="00E850FB">
        <w:rPr>
          <w:rFonts w:ascii="Arial" w:hAnsi="Arial" w:cs="Arial"/>
          <w:sz w:val="18"/>
          <w:szCs w:val="18"/>
        </w:rPr>
        <w:t xml:space="preserve"> </w:t>
      </w:r>
      <w:r w:rsidRPr="00E850FB">
        <w:rPr>
          <w:rFonts w:ascii="Arial" w:hAnsi="Arial" w:cs="Arial"/>
          <w:sz w:val="18"/>
          <w:szCs w:val="18"/>
        </w:rPr>
        <w:t>== NULL)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printf("msgQCreate in failed\n");</w:t>
      </w:r>
    </w:p>
    <w:p w:rsidR="00E850FB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spawn the two tasks that will use the message queue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if((senderId = taskSpawn("t1",110,0x100,2000,(FUNCPTR)Sender,0,0,0,0,0,0,0,</w:t>
      </w:r>
      <w:r w:rsidR="00E850FB" w:rsidRPr="00E850FB">
        <w:rPr>
          <w:rFonts w:ascii="Arial" w:hAnsi="Arial" w:cs="Arial"/>
          <w:sz w:val="18"/>
          <w:szCs w:val="18"/>
        </w:rPr>
        <w:t xml:space="preserve"> </w:t>
      </w:r>
      <w:r w:rsidRPr="00E850FB">
        <w:rPr>
          <w:rFonts w:ascii="Arial" w:hAnsi="Arial" w:cs="Arial"/>
          <w:sz w:val="18"/>
          <w:szCs w:val="18"/>
        </w:rPr>
        <w:t>0,0,0)) == ERROR)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printf("taskSpawn taskOne failed\n");</w:t>
      </w:r>
    </w:p>
    <w:p w:rsid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if((receiverId = taskSpawn("t2",110,0x100,2000,(FUNCPTR)Receiver,0,0,0,0,0,0,0,</w:t>
      </w:r>
      <w:r w:rsidR="00E850FB">
        <w:rPr>
          <w:rFonts w:ascii="Arial" w:hAnsi="Arial" w:cs="Arial"/>
          <w:sz w:val="18"/>
          <w:szCs w:val="18"/>
        </w:rPr>
        <w:t xml:space="preserve"> </w:t>
      </w:r>
      <w:r w:rsidRPr="00E850FB">
        <w:rPr>
          <w:rFonts w:ascii="Arial" w:hAnsi="Arial" w:cs="Arial"/>
          <w:sz w:val="18"/>
          <w:szCs w:val="18"/>
        </w:rPr>
        <w:t>0,0,0)) == ERROR)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printf("taskSpawn taskTwo failed\n");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}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void </w:t>
      </w:r>
      <w:r w:rsidRPr="00E850FB">
        <w:rPr>
          <w:rFonts w:ascii="Arial" w:hAnsi="Arial" w:cs="Arial"/>
          <w:b/>
          <w:bCs/>
          <w:sz w:val="18"/>
          <w:szCs w:val="18"/>
        </w:rPr>
        <w:t>Sender</w:t>
      </w:r>
      <w:r w:rsidRPr="00E850FB">
        <w:rPr>
          <w:rFonts w:ascii="Arial" w:hAnsi="Arial" w:cs="Arial"/>
          <w:sz w:val="18"/>
          <w:szCs w:val="18"/>
        </w:rPr>
        <w:t>(void) /* task that writes to the message queue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{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char message[MAX_MESSAGE_LENGTH];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int i = 0;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515661" w:rsidRPr="00E850FB">
        <w:rPr>
          <w:rFonts w:ascii="Arial" w:hAnsi="Arial" w:cs="Arial"/>
          <w:sz w:val="18"/>
          <w:szCs w:val="18"/>
        </w:rPr>
        <w:t>while(1)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515661" w:rsidRPr="00E850FB">
        <w:rPr>
          <w:rFonts w:ascii="Arial" w:hAnsi="Arial" w:cs="Arial"/>
          <w:sz w:val="18"/>
          <w:szCs w:val="18"/>
        </w:rPr>
        <w:t>{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create and send message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sprintf(message,"message # %d from Sender %d", i, taskIdSelf());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printf("SENDER %d MESSAGE %d: \n",taskIdSelf(), i++); /* print what is sent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if((msgQSend(mqId,message,MAX_MESSAGE_LENGTH, WAIT_FOREVER, MSG_PRI_NORMAL))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== ERROR)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515661" w:rsidRPr="00E850FB">
        <w:rPr>
          <w:rFonts w:ascii="Arial" w:hAnsi="Arial" w:cs="Arial"/>
          <w:sz w:val="18"/>
          <w:szCs w:val="18"/>
        </w:rPr>
        <w:t>printf("msgQSend in Sender failed\n");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515661" w:rsidRPr="00E850FB">
        <w:rPr>
          <w:rFonts w:ascii="Arial" w:hAnsi="Arial" w:cs="Arial"/>
          <w:sz w:val="18"/>
          <w:szCs w:val="18"/>
        </w:rPr>
        <w:t>taskDelay(sysClkRateGet()); /* delay for one second */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515661" w:rsidRPr="00E850FB">
        <w:rPr>
          <w:rFonts w:ascii="Arial" w:hAnsi="Arial" w:cs="Arial"/>
          <w:sz w:val="18"/>
          <w:szCs w:val="18"/>
        </w:rPr>
        <w:t>}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}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void </w:t>
      </w:r>
      <w:r w:rsidRPr="00E850FB">
        <w:rPr>
          <w:rFonts w:ascii="Arial" w:hAnsi="Arial" w:cs="Arial"/>
          <w:b/>
          <w:bCs/>
          <w:sz w:val="18"/>
          <w:szCs w:val="18"/>
        </w:rPr>
        <w:t>Receiver</w:t>
      </w:r>
      <w:r w:rsidRPr="00E850FB">
        <w:rPr>
          <w:rFonts w:ascii="Arial" w:hAnsi="Arial" w:cs="Arial"/>
          <w:sz w:val="18"/>
          <w:szCs w:val="18"/>
        </w:rPr>
        <w:t>(void) /* tasks that reads from the message queue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{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char msgBuf[MAX_MESSAGE_LENGTH];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515661" w:rsidRPr="00E850FB">
        <w:rPr>
          <w:rFonts w:ascii="Arial" w:hAnsi="Arial" w:cs="Arial"/>
          <w:sz w:val="18"/>
          <w:szCs w:val="18"/>
        </w:rPr>
        <w:t>while(1)</w:t>
      </w:r>
    </w:p>
    <w:p w:rsid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{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/* receive message */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515661" w:rsidRPr="00E850FB">
        <w:rPr>
          <w:rFonts w:ascii="Arial" w:hAnsi="Arial" w:cs="Arial"/>
          <w:sz w:val="18"/>
          <w:szCs w:val="18"/>
        </w:rPr>
        <w:t>if(msgQReceive(mqId,msgBuf,MAX_MESSAGE_LENGTH, WAIT_FOREVER ) == ERROR)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515661" w:rsidRPr="00E850FB">
        <w:rPr>
          <w:rFonts w:ascii="Arial" w:hAnsi="Arial" w:cs="Arial"/>
          <w:sz w:val="18"/>
          <w:szCs w:val="18"/>
        </w:rPr>
        <w:t>printf("msgQReceive in Receiver failed\n");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else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515661" w:rsidRPr="00E850FB">
        <w:rPr>
          <w:rFonts w:ascii="Arial" w:hAnsi="Arial" w:cs="Arial"/>
          <w:sz w:val="18"/>
          <w:szCs w:val="18"/>
        </w:rPr>
        <w:t>printf("RECEIVER %d: %s\n",taskIdSelf(), msgBuf);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taskDelay(sysClkRateGet()/60); /* delay for 1/60 of second (one tick) */</w:t>
      </w:r>
      <w:r w:rsidR="00E850FB">
        <w:rPr>
          <w:rFonts w:ascii="Arial" w:hAnsi="Arial" w:cs="Arial"/>
          <w:sz w:val="18"/>
          <w:szCs w:val="18"/>
        </w:rPr>
        <w:t xml:space="preserve"> }}</w:t>
      </w: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515661">
        <w:rPr>
          <w:rFonts w:ascii="Arial" w:hAnsi="Arial" w:cs="Arial"/>
          <w:b/>
          <w:bCs/>
          <w:sz w:val="20"/>
          <w:szCs w:val="20"/>
        </w:rPr>
        <w:lastRenderedPageBreak/>
        <w:t>B) Timestamp</w:t>
      </w:r>
    </w:p>
    <w:p w:rsidR="00515661" w:rsidRPr="00515661" w:rsidRDefault="00515661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To represent time we use structure </w:t>
      </w:r>
      <w:r w:rsidRPr="00515661">
        <w:rPr>
          <w:rFonts w:ascii="Arial" w:hAnsi="Arial" w:cs="Arial"/>
          <w:i/>
          <w:iCs/>
          <w:sz w:val="20"/>
          <w:szCs w:val="20"/>
        </w:rPr>
        <w:t>timespec</w:t>
      </w:r>
      <w:r w:rsidRPr="00515661">
        <w:rPr>
          <w:rFonts w:ascii="Arial" w:hAnsi="Arial" w:cs="Arial"/>
          <w:sz w:val="20"/>
          <w:szCs w:val="20"/>
        </w:rPr>
        <w:t>, defining time in seconds and nanoseconds.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struct timespec{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              </w:t>
      </w:r>
      <w:r w:rsidR="00515661" w:rsidRPr="00E850FB">
        <w:rPr>
          <w:rFonts w:ascii="Arial" w:hAnsi="Arial" w:cs="Arial"/>
          <w:sz w:val="18"/>
          <w:szCs w:val="18"/>
        </w:rPr>
        <w:t>time_t tv_sec</w:t>
      </w:r>
    </w:p>
    <w:p w:rsidR="00515661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              </w:t>
      </w:r>
      <w:r w:rsidR="00515661" w:rsidRPr="00E850FB">
        <w:rPr>
          <w:rFonts w:ascii="Arial" w:hAnsi="Arial" w:cs="Arial"/>
          <w:sz w:val="18"/>
          <w:szCs w:val="18"/>
        </w:rPr>
        <w:t>time_t tv_nsec</w:t>
      </w:r>
    </w:p>
    <w:p w:rsidR="00E850FB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            </w:t>
      </w:r>
      <w:r w:rsidR="00515661" w:rsidRPr="00E850FB">
        <w:rPr>
          <w:rFonts w:ascii="Arial" w:hAnsi="Arial" w:cs="Arial"/>
          <w:sz w:val="18"/>
          <w:szCs w:val="18"/>
        </w:rPr>
        <w:t xml:space="preserve">} 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tstamp;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515661" w:rsidRDefault="00515661" w:rsidP="00E850FB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15661">
        <w:rPr>
          <w:rFonts w:ascii="Arial" w:hAnsi="Arial" w:cs="Arial"/>
          <w:sz w:val="20"/>
          <w:szCs w:val="20"/>
        </w:rPr>
        <w:t xml:space="preserve">Function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clock_gettime() </w:t>
      </w:r>
      <w:r w:rsidRPr="00515661">
        <w:rPr>
          <w:rFonts w:ascii="Arial" w:hAnsi="Arial" w:cs="Arial"/>
          <w:sz w:val="20"/>
          <w:szCs w:val="20"/>
        </w:rPr>
        <w:t>returns the current time as the second argument (the first</w:t>
      </w:r>
      <w:r w:rsidR="00E850FB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argument is the pre-determined constant CLOCK_REALTIME defining real-time clock).</w:t>
      </w:r>
      <w:r w:rsidR="00E850FB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>Please refer to the VxWorks Reference Manual</w:t>
      </w:r>
      <w:r w:rsidR="00E850FB">
        <w:rPr>
          <w:rFonts w:ascii="Arial" w:hAnsi="Arial" w:cs="Arial"/>
          <w:sz w:val="20"/>
          <w:szCs w:val="20"/>
        </w:rPr>
        <w:t>s</w:t>
      </w:r>
      <w:r w:rsidRPr="00515661">
        <w:rPr>
          <w:rFonts w:ascii="Arial" w:hAnsi="Arial" w:cs="Arial"/>
          <w:sz w:val="20"/>
          <w:szCs w:val="20"/>
        </w:rPr>
        <w:t xml:space="preserve"> for valid arguments in the above routines.</w:t>
      </w:r>
      <w:r w:rsidR="00E850FB">
        <w:rPr>
          <w:rFonts w:ascii="Arial" w:hAnsi="Arial" w:cs="Arial"/>
          <w:sz w:val="20"/>
          <w:szCs w:val="20"/>
        </w:rPr>
        <w:t xml:space="preserve"> </w:t>
      </w:r>
      <w:r w:rsidRPr="00515661">
        <w:rPr>
          <w:rFonts w:ascii="Arial" w:hAnsi="Arial" w:cs="Arial"/>
          <w:sz w:val="20"/>
          <w:szCs w:val="20"/>
        </w:rPr>
        <w:t xml:space="preserve">To initialize time count we may use function </w:t>
      </w:r>
      <w:r w:rsidRPr="00515661">
        <w:rPr>
          <w:rFonts w:ascii="Arial" w:hAnsi="Arial" w:cs="Arial"/>
          <w:i/>
          <w:iCs/>
          <w:sz w:val="20"/>
          <w:szCs w:val="20"/>
        </w:rPr>
        <w:t xml:space="preserve">clock_settime(). </w:t>
      </w:r>
      <w:r w:rsidRPr="00515661">
        <w:rPr>
          <w:rFonts w:ascii="Arial" w:hAnsi="Arial" w:cs="Arial"/>
          <w:sz w:val="20"/>
          <w:szCs w:val="20"/>
        </w:rPr>
        <w:t>See the example below:</w:t>
      </w:r>
    </w:p>
    <w:p w:rsidR="00E850FB" w:rsidRDefault="00E850FB" w:rsidP="00515661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/* </w:t>
      </w:r>
      <w:r w:rsidRPr="00E850FB">
        <w:rPr>
          <w:rFonts w:ascii="Arial" w:hAnsi="Arial" w:cs="Arial"/>
          <w:i/>
          <w:iCs/>
          <w:sz w:val="18"/>
          <w:szCs w:val="18"/>
        </w:rPr>
        <w:t xml:space="preserve">Stamp() </w:t>
      </w:r>
      <w:r w:rsidRPr="00E850FB">
        <w:rPr>
          <w:rFonts w:ascii="Arial" w:hAnsi="Arial" w:cs="Arial"/>
          <w:sz w:val="18"/>
          <w:szCs w:val="18"/>
        </w:rPr>
        <w:t xml:space="preserve">initializes the clock and then prints out time in sec/nsec every </w:t>
      </w:r>
      <w:r w:rsidRPr="00E850FB">
        <w:rPr>
          <w:rFonts w:ascii="Arial" w:hAnsi="Arial" w:cs="Arial"/>
          <w:i/>
          <w:iCs/>
          <w:sz w:val="18"/>
          <w:szCs w:val="18"/>
        </w:rPr>
        <w:t xml:space="preserve">step </w:t>
      </w:r>
      <w:r w:rsidRPr="00E850FB">
        <w:rPr>
          <w:rFonts w:ascii="Arial" w:hAnsi="Arial" w:cs="Arial"/>
          <w:sz w:val="18"/>
          <w:szCs w:val="18"/>
        </w:rPr>
        <w:t>time ticks */</w:t>
      </w:r>
    </w:p>
    <w:p w:rsidR="00515661" w:rsidRPr="00E850FB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void </w:t>
      </w:r>
      <w:r w:rsidRPr="00E850FB">
        <w:rPr>
          <w:rFonts w:ascii="Arial" w:hAnsi="Arial" w:cs="Arial"/>
          <w:b/>
          <w:bCs/>
          <w:sz w:val="18"/>
          <w:szCs w:val="18"/>
        </w:rPr>
        <w:t>Stamp</w:t>
      </w:r>
      <w:r w:rsidRPr="00E850FB">
        <w:rPr>
          <w:rFonts w:ascii="Arial" w:hAnsi="Arial" w:cs="Arial"/>
          <w:sz w:val="18"/>
          <w:szCs w:val="18"/>
        </w:rPr>
        <w:t>(int step)</w:t>
      </w:r>
    </w:p>
    <w:p w:rsidR="00A52F79" w:rsidRDefault="00515661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 xml:space="preserve">{ </w:t>
      </w:r>
    </w:p>
    <w:p w:rsidR="00515661" w:rsidRPr="00E850FB" w:rsidRDefault="00515661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tstamp.tv_sec = 0;</w:t>
      </w:r>
    </w:p>
    <w:p w:rsidR="00515661" w:rsidRPr="00E850FB" w:rsidRDefault="00515661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tstamp.tv_nsec = 0;</w:t>
      </w:r>
    </w:p>
    <w:p w:rsidR="00515661" w:rsidRPr="00E850FB" w:rsidRDefault="00515661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clock_settime(CLOCK_REALTIME, &amp;tstamp);</w:t>
      </w:r>
    </w:p>
    <w:p w:rsidR="00515661" w:rsidRPr="00E850FB" w:rsidRDefault="00515661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while(1)</w:t>
      </w:r>
    </w:p>
    <w:p w:rsidR="00A52F79" w:rsidRDefault="00A52F79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515661" w:rsidRPr="00E850FB">
        <w:rPr>
          <w:rFonts w:ascii="Arial" w:hAnsi="Arial" w:cs="Arial"/>
          <w:sz w:val="18"/>
          <w:szCs w:val="18"/>
        </w:rPr>
        <w:t xml:space="preserve">{ </w:t>
      </w:r>
    </w:p>
    <w:p w:rsidR="00515661" w:rsidRPr="00E850FB" w:rsidRDefault="00A52F79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515661" w:rsidRPr="00E850FB">
        <w:rPr>
          <w:rFonts w:ascii="Arial" w:hAnsi="Arial" w:cs="Arial"/>
          <w:sz w:val="18"/>
          <w:szCs w:val="18"/>
        </w:rPr>
        <w:t>taskDelay(step);</w:t>
      </w:r>
    </w:p>
    <w:p w:rsidR="00515661" w:rsidRPr="00E850FB" w:rsidRDefault="00A52F79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515661" w:rsidRPr="00E850FB">
        <w:rPr>
          <w:rFonts w:ascii="Arial" w:hAnsi="Arial" w:cs="Arial"/>
          <w:sz w:val="18"/>
          <w:szCs w:val="18"/>
        </w:rPr>
        <w:t>clock_gettime(CLOCK_REALTIME, &amp;tstamp);</w:t>
      </w:r>
    </w:p>
    <w:p w:rsidR="00515661" w:rsidRPr="00E850FB" w:rsidRDefault="00A52F79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515661" w:rsidRPr="00E850FB">
        <w:rPr>
          <w:rFonts w:ascii="Arial" w:hAnsi="Arial" w:cs="Arial"/>
          <w:sz w:val="18"/>
          <w:szCs w:val="18"/>
        </w:rPr>
        <w:t>printf("\ntime: %d sec %d nsec", (int) tstamp.tv_sec, (int) tstamp.tv_nsec);</w:t>
      </w:r>
    </w:p>
    <w:p w:rsidR="00515661" w:rsidRPr="00E850FB" w:rsidRDefault="00A52F79" w:rsidP="00A52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515661" w:rsidRPr="00E850FB">
        <w:rPr>
          <w:rFonts w:ascii="Arial" w:hAnsi="Arial" w:cs="Arial"/>
          <w:sz w:val="18"/>
          <w:szCs w:val="18"/>
        </w:rPr>
        <w:t>}</w:t>
      </w:r>
    </w:p>
    <w:p w:rsidR="00E850FB" w:rsidRPr="00E850FB" w:rsidRDefault="00E850FB" w:rsidP="00E85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850FB">
        <w:rPr>
          <w:rFonts w:ascii="Arial" w:hAnsi="Arial" w:cs="Arial"/>
          <w:sz w:val="18"/>
          <w:szCs w:val="18"/>
        </w:rPr>
        <w:t>}</w:t>
      </w:r>
    </w:p>
    <w:p w:rsidR="00913A0F" w:rsidRPr="00515661" w:rsidRDefault="00913A0F" w:rsidP="00515661">
      <w:pPr>
        <w:pStyle w:val="BodyText"/>
        <w:ind w:left="120" w:right="174" w:firstLine="0"/>
        <w:jc w:val="both"/>
        <w:rPr>
          <w:rFonts w:ascii="Arial" w:hAnsi="Arial" w:cs="Arial"/>
        </w:rPr>
      </w:pPr>
    </w:p>
    <w:sectPr w:rsidR="00913A0F" w:rsidRPr="00515661" w:rsidSect="00515661">
      <w:type w:val="continuous"/>
      <w:pgSz w:w="12240" w:h="15840"/>
      <w:pgMar w:top="1380" w:right="1700" w:bottom="8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5B" w:rsidRDefault="00E2005B">
      <w:r>
        <w:separator/>
      </w:r>
    </w:p>
  </w:endnote>
  <w:endnote w:type="continuationSeparator" w:id="0">
    <w:p w:rsidR="00E2005B" w:rsidRDefault="00E2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A0F" w:rsidRDefault="005530F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9490075</wp:posOffset>
              </wp:positionV>
              <wp:extent cx="127000" cy="177800"/>
              <wp:effectExtent l="3175" t="3175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A0F" w:rsidRDefault="00192CF2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3C1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pt;margin-top:747.2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LodbDfgAAAADwEAAA8A&#10;AAAAAAAAAAAAAAAABgUAAGRycy9kb3ducmV2LnhtbFBLBQYAAAAABAAEAPMAAAATBgAAAAA=&#10;" filled="f" stroked="f">
              <v:textbox inset="0,0,0,0">
                <w:txbxContent>
                  <w:p w:rsidR="00913A0F" w:rsidRDefault="00192CF2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3C1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5B" w:rsidRDefault="00E2005B">
      <w:r>
        <w:separator/>
      </w:r>
    </w:p>
  </w:footnote>
  <w:footnote w:type="continuationSeparator" w:id="0">
    <w:p w:rsidR="00E2005B" w:rsidRDefault="00E20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F0D"/>
    <w:multiLevelType w:val="hybridMultilevel"/>
    <w:tmpl w:val="A17C9FF4"/>
    <w:lvl w:ilvl="0" w:tplc="F9385D98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hint="default"/>
        <w:spacing w:val="-1"/>
        <w:sz w:val="20"/>
        <w:szCs w:val="20"/>
      </w:rPr>
    </w:lvl>
    <w:lvl w:ilvl="1" w:tplc="1CD459CC">
      <w:start w:val="1"/>
      <w:numFmt w:val="lowerLetter"/>
      <w:lvlText w:val="%2."/>
      <w:lvlJc w:val="left"/>
      <w:pPr>
        <w:ind w:left="1290" w:hanging="360"/>
      </w:pPr>
      <w:rPr>
        <w:rFonts w:ascii="Verdana" w:eastAsia="Verdana" w:hAnsi="Verdana" w:hint="default"/>
        <w:spacing w:val="-1"/>
        <w:sz w:val="20"/>
        <w:szCs w:val="20"/>
      </w:rPr>
    </w:lvl>
    <w:lvl w:ilvl="2" w:tplc="58CAA2BC">
      <w:start w:val="1"/>
      <w:numFmt w:val="bullet"/>
      <w:lvlText w:val="•"/>
      <w:lvlJc w:val="left"/>
      <w:pPr>
        <w:ind w:left="2131" w:hanging="360"/>
      </w:pPr>
      <w:rPr>
        <w:rFonts w:hint="default"/>
      </w:rPr>
    </w:lvl>
    <w:lvl w:ilvl="3" w:tplc="91841E6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4" w:tplc="1C36C908">
      <w:start w:val="1"/>
      <w:numFmt w:val="bullet"/>
      <w:lvlText w:val="•"/>
      <w:lvlJc w:val="left"/>
      <w:pPr>
        <w:ind w:left="3813" w:hanging="360"/>
      </w:pPr>
      <w:rPr>
        <w:rFonts w:hint="default"/>
      </w:rPr>
    </w:lvl>
    <w:lvl w:ilvl="5" w:tplc="B6A671B8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6" w:tplc="30662FBC">
      <w:start w:val="1"/>
      <w:numFmt w:val="bullet"/>
      <w:lvlText w:val="•"/>
      <w:lvlJc w:val="left"/>
      <w:pPr>
        <w:ind w:left="5495" w:hanging="360"/>
      </w:pPr>
      <w:rPr>
        <w:rFonts w:hint="default"/>
      </w:rPr>
    </w:lvl>
    <w:lvl w:ilvl="7" w:tplc="A260CB1A">
      <w:start w:val="1"/>
      <w:numFmt w:val="bullet"/>
      <w:lvlText w:val="•"/>
      <w:lvlJc w:val="left"/>
      <w:pPr>
        <w:ind w:left="6336" w:hanging="360"/>
      </w:pPr>
      <w:rPr>
        <w:rFonts w:hint="default"/>
      </w:rPr>
    </w:lvl>
    <w:lvl w:ilvl="8" w:tplc="19DEA98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" w15:restartNumberingAfterBreak="0">
    <w:nsid w:val="0E9E7FE3"/>
    <w:multiLevelType w:val="hybridMultilevel"/>
    <w:tmpl w:val="07A6A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702F"/>
    <w:multiLevelType w:val="hybridMultilevel"/>
    <w:tmpl w:val="347A8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C0AEC"/>
    <w:multiLevelType w:val="hybridMultilevel"/>
    <w:tmpl w:val="746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70058"/>
    <w:multiLevelType w:val="hybridMultilevel"/>
    <w:tmpl w:val="D7C64A4E"/>
    <w:lvl w:ilvl="0" w:tplc="1CD2F368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hint="default"/>
        <w:spacing w:val="-1"/>
        <w:sz w:val="20"/>
        <w:szCs w:val="20"/>
      </w:rPr>
    </w:lvl>
    <w:lvl w:ilvl="1" w:tplc="65529080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02109A28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8362EC7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33E2B310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1B5AA560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E960C6D6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AB3CB1BE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69568710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abstractNum w:abstractNumId="5" w15:restartNumberingAfterBreak="0">
    <w:nsid w:val="46020447"/>
    <w:multiLevelType w:val="hybridMultilevel"/>
    <w:tmpl w:val="9348A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A35BB"/>
    <w:multiLevelType w:val="hybridMultilevel"/>
    <w:tmpl w:val="26724AD0"/>
    <w:lvl w:ilvl="0" w:tplc="5D34FA8A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hint="default"/>
        <w:spacing w:val="-1"/>
        <w:sz w:val="20"/>
        <w:szCs w:val="20"/>
      </w:rPr>
    </w:lvl>
    <w:lvl w:ilvl="1" w:tplc="02561B88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9224133C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245AE2E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6602D4D8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EC82B6EC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10DC05A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D9D679E2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4EF44D14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abstractNum w:abstractNumId="7" w15:restartNumberingAfterBreak="0">
    <w:nsid w:val="71A87F20"/>
    <w:multiLevelType w:val="hybridMultilevel"/>
    <w:tmpl w:val="8DC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21A41"/>
    <w:multiLevelType w:val="hybridMultilevel"/>
    <w:tmpl w:val="D30AA426"/>
    <w:lvl w:ilvl="0" w:tplc="E4F2C50C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76"/>
        <w:sz w:val="20"/>
        <w:szCs w:val="20"/>
      </w:rPr>
    </w:lvl>
    <w:lvl w:ilvl="1" w:tplc="143237BA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490264B2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6672808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49442480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B6A437C8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847044B8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9B06CEE0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007A8026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0F"/>
    <w:rsid w:val="00010F3B"/>
    <w:rsid w:val="00192CF2"/>
    <w:rsid w:val="001C3884"/>
    <w:rsid w:val="00515661"/>
    <w:rsid w:val="005530F4"/>
    <w:rsid w:val="006733C1"/>
    <w:rsid w:val="008033B2"/>
    <w:rsid w:val="00832276"/>
    <w:rsid w:val="00857E53"/>
    <w:rsid w:val="00913A0F"/>
    <w:rsid w:val="00946D4E"/>
    <w:rsid w:val="00A430CB"/>
    <w:rsid w:val="00A52F79"/>
    <w:rsid w:val="00A954EF"/>
    <w:rsid w:val="00AA0111"/>
    <w:rsid w:val="00B46CD2"/>
    <w:rsid w:val="00CF5206"/>
    <w:rsid w:val="00E2005B"/>
    <w:rsid w:val="00E850FB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D7EBB"/>
  <w15:docId w15:val="{59AD9FFB-35D9-432C-9538-26A47EF7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3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884"/>
  </w:style>
  <w:style w:type="paragraph" w:styleId="Footer">
    <w:name w:val="footer"/>
    <w:basedOn w:val="Normal"/>
    <w:link w:val="FooterChar"/>
    <w:uiPriority w:val="99"/>
    <w:unhideWhenUsed/>
    <w:rsid w:val="001C3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lab_SynchronSemaph_F12.doc</vt:lpstr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lab_SynchronSemaph_F12.doc</dc:title>
  <dc:creator>kornecka</dc:creator>
  <cp:lastModifiedBy>real</cp:lastModifiedBy>
  <cp:revision>2</cp:revision>
  <dcterms:created xsi:type="dcterms:W3CDTF">2017-07-14T22:19:00Z</dcterms:created>
  <dcterms:modified xsi:type="dcterms:W3CDTF">2017-07-14T22:19:00Z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2012-09-30T00:00:00Z</vt:filetime>
  </property>
  <property fmtid="{D5CDD505-2E9C-101B-9397-08002B2CF9AE}" pid="3" name="LastSaved">
    <vt:filetime>2013-10-03T00:00:00Z</vt:filetime>
  </property>
</Properties>
</file>