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系统流程图：</w:t>
      </w:r>
    </w:p>
    <w:p>
      <w:r>
        <w:drawing>
          <wp:inline distT="0" distB="0" distL="0" distR="0">
            <wp:extent cx="5273040" cy="2788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数据格式：</w:t>
      </w:r>
    </w:p>
    <w:p>
      <w:pPr>
        <w:rPr>
          <w:b/>
          <w:bCs/>
        </w:rPr>
      </w:pPr>
      <w:r>
        <w:rPr>
          <w:rFonts w:hint="eastAsia"/>
          <w:b/>
          <w:bCs/>
        </w:rPr>
        <w:t>效果图：</w:t>
      </w:r>
      <w:bookmarkStart w:id="0" w:name="_GoBack"/>
      <w:bookmarkEnd w:id="0"/>
    </w:p>
    <w:p>
      <w:r>
        <w:rPr>
          <w:rFonts w:hint="eastAsia"/>
        </w:rPr>
        <w:t>1.点击不是自己的用户名，切换到私聊</w:t>
      </w:r>
    </w:p>
    <w:p>
      <w:pPr>
        <w:rPr>
          <w:rFonts w:hint="eastAsia"/>
        </w:rPr>
      </w:pPr>
      <w:r>
        <w:drawing>
          <wp:inline distT="0" distB="0" distL="0" distR="0">
            <wp:extent cx="5274310" cy="4754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2.点击自己的用户名，切换到公频</w:t>
      </w:r>
    </w:p>
    <w:p>
      <w:pPr>
        <w:rPr>
          <w:rFonts w:hint="eastAsia"/>
        </w:rPr>
      </w:pPr>
      <w:r>
        <w:drawing>
          <wp:inline distT="0" distB="0" distL="0" distR="0">
            <wp:extent cx="5274310" cy="4754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0A"/>
    <w:rsid w:val="0017210A"/>
    <w:rsid w:val="00177016"/>
    <w:rsid w:val="007309E7"/>
    <w:rsid w:val="00D82E37"/>
    <w:rsid w:val="627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52</Characters>
  <Lines>1</Lines>
  <Paragraphs>1</Paragraphs>
  <TotalTime>3</TotalTime>
  <ScaleCrop>false</ScaleCrop>
  <LinksUpToDate>false</LinksUpToDate>
  <CharactersWithSpaces>59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2020-06-17T03:10:00Z</dcterms:created>
  <dc:creator>叶 锦浩</dc:creator>
  <cp:lastModifiedBy>A@以德♂唬人</cp:lastModifiedBy>
  <dcterms:modified xsi:type="dcterms:W3CDTF">2020-06-18T10:26:01Z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