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27/10/2026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FE-07 decisions of PO 27/10/2026 (SCRUM-58, ADR-0033, ADR-0034, ADR-0035): add UC-34b, BR-333–BR-335 — the whole system stores at most 10 GB of documents (no per-user limit, full → MSG346) and a System Admin reads, with audit, the library of a locked account without the files of Confidential or Secret Meetings; UC-36 and UC-33b AF-1 take the 10 files / 200 MB limit of UC-33a (BR-319, MSG288); UC-33a, UC-33b and UC-36 check the 10 GB limit; files uploaded from the computer are added one at a time (BR-286).</w:t>
            </w:r>
          </w:p>
        </w:tc>
      </w:tr>
      <w:tr>
        <w:tc>
          <w:tcPr>
            <w:tcW w:type="dxa" w:w="1290"/>
          </w:tcPr>
          <w:p>
            <w:r>
              <w:t>28/10/2026</w:t>
            </w:r>
          </w:p>
        </w:tc>
        <w:tc>
          <w:tcPr>
            <w:tcW w:type="dxa" w:w="570"/>
          </w:tcPr>
          <w:p>
            <w:r>
              <w:t>M</w:t>
            </w:r>
          </w:p>
        </w:tc>
        <w:tc>
          <w:tcPr>
            <w:tcW w:type="dxa" w:w="1215"/>
          </w:tcPr>
          <w:p>
            <w:r>
              <w:t>KhanhPG</w:t>
            </w:r>
          </w:p>
        </w:tc>
        <w:tc>
          <w:tcPr>
            <w:tcW w:type="dxa" w:w="6180"/>
          </w:tcPr>
          <w:p>
            <w:r>
              <w:t>BA Final Review for FE-07 (SCRUM-23, SCRUM-58, SCRUM-110–113): align UC-71b, UC-72a, UC-72b, UC-35, UC-33a–UC-33d and UC-34b with implemented code; add exception flows for MSG347 (invalid document name), MSG348 (text too long for folders and comments), and MSG349 (meeting cancelled); update UC-34b UI and rules (button disabled for active accounts with tooltip, no search/filter, reactivated account redirect, automatic fallback to library root); add locked account library reading to Permission Matrix; update System Messages table.</w:t>
            </w:r>
          </w:p>
        </w:tc>
      </w:tr>
      <w:tr>
        <w:tc>
          <w:tcPr>
            <w:tcW w:type="dxa" w:w="1290"/>
          </w:tcPr>
          <w:p>
            <w:r>
              <w:t>29/10/2026</w:t>
            </w:r>
          </w:p>
        </w:tc>
        <w:tc>
          <w:tcPr>
            <w:tcW w:type="dxa" w:w="570"/>
          </w:tcPr>
          <w:p>
            <w:r>
              <w:t>M</w:t>
            </w:r>
          </w:p>
        </w:tc>
        <w:tc>
          <w:tcPr>
            <w:tcW w:type="dxa" w:w="1215"/>
          </w:tcPr>
          <w:p>
            <w:r>
              <w:t>KhanhPG</w:t>
            </w:r>
          </w:p>
        </w:tc>
        <w:tc>
          <w:tcPr>
            <w:tcW w:type="dxa" w:w="6180"/>
          </w:tcPr>
          <w:p>
            <w:r>
              <w:t>BA Final Review for FE-04, FE-05 and FE-13 (SCRUM-99, SCRUM-69, SCRUM-15, SCRUM-25, SCRUM-98): UC-75 adds the automatic cancellation of an overdue Meeting (AF-2), the notice to the Meeting Approver when a Meeting awaiting approval is cancelled and the 1,000-character limit on the reason (EX-4, MSG345); BR-301 rewritten (24 hours after the planned start time, any Meeting not yet started, PO 27/10/2026), BR-302 retired, BR-298 and BR-300 updated; UC-17 Calendar group for Cancelled Meetings; UC-26 adds the read-only Guest view; data dictionary updated for Meeting cancellation, status history without actor, Agenda Item presenter and conclusion (no duration); UC-21, UC-22 and the email rules checked against the code with no change; provider names removed from the SMTP interface descriptions; System Messages table updated.</w:t>
            </w:r>
          </w:p>
        </w:tc>
      </w:tr>
      <w:tr>
        <w:tc>
          <w:tcPr>
            <w:tcW w:type="dxa" w:w="1290"/>
          </w:tcPr>
          <w:p>
            <w:r>
              <w:t>29/10/2026</w:t>
            </w:r>
          </w:p>
        </w:tc>
        <w:tc>
          <w:tcPr>
            <w:tcW w:type="dxa" w:w="570"/>
          </w:tcPr>
          <w:p>
            <w:r>
              <w:t>M</w:t>
            </w:r>
          </w:p>
        </w:tc>
        <w:tc>
          <w:tcPr>
            <w:tcW w:type="dxa" w:w="1215"/>
          </w:tcPr>
          <w:p>
            <w:r>
              <w:t>KhanhPG</w:t>
            </w:r>
          </w:p>
        </w:tc>
        <w:tc>
          <w:tcPr>
            <w:tcW w:type="dxa" w:w="6180"/>
          </w:tcPr>
          <w:p>
            <w:r>
              <w:t>BA Final Review for FE-08 (SCRUM-39, SCRUM-41, SCRUM-42, SCRUM-43): specify UC-37, UC-38, UC-39a–UC-39d, UC-40, UC-41, UC-42 and UC-78 as built; add UC-79 Register to Speak (SCRUM-27, requirement); remove one-to-one calls (SCRUM-40) from the data dictionary; add BR-323–BR-332 (room entry, leaving, one-way mute, one presenter, temporary chat, one connection per account, role change in the room, presence is not attendance, browser devices, floating window), BR-336 (50 people per room) and BR-337–BR-339 (speaking requests); add the room messages MSG328–MSG343 and MSG350; UC-73 POST-4; update the UC list and the Meeting Lobby and Video Grid screens.</w:t>
            </w:r>
          </w:p>
        </w:tc>
      </w:tr>
      <w:tr>
        <w:tc>
          <w:tcPr>
            <w:tcW w:type="dxa" w:w="1290"/>
          </w:tcPr>
          <w:p>
            <w:r>
              <w:t>30/10/2026</w:t>
            </w:r>
          </w:p>
        </w:tc>
        <w:tc>
          <w:tcPr>
            <w:tcW w:type="dxa" w:w="570"/>
          </w:tcPr>
          <w:p>
            <w:r>
              <w:t>M, A</w:t>
            </w:r>
          </w:p>
        </w:tc>
        <w:tc>
          <w:tcPr>
            <w:tcW w:type="dxa" w:w="1215"/>
          </w:tcPr>
          <w:p>
            <w:r>
              <w:t>KhanhPG</w:t>
            </w:r>
          </w:p>
        </w:tc>
        <w:tc>
          <w:tcPr>
            <w:tcW w:type="dxa" w:w="6180"/>
          </w:tcPr>
          <w:p>
            <w:r>
              <w:t>Reorganize FE-09/FE-10 to match the as-built recording, transcription and Voice ID; add UC-80 Manage My Recorded Speech and UC-81 Manage My Voice ID</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 Cancelled.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CancelledAt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was cancelled.</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16</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CancelledById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cancelled the meeting (references User). Null when the system cancelled it automatically.</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17</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CancellationReason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the meeting was cancelled; empty when it was not cancelled.</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18</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CancelledFromStatus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the meeting had when it was cancelled; decides whether participants may still read it.</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 Null when the system performed it, for example the automatic cancellation of an overdue meeting.</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 or cancelled.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participant who presents the item (references User). Null when no internal presenter is assigned.</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of the Guest who presents the item (references MeetingGuestInvitation). At most one of the two presenter fields is set.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LegacyPresenterName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 name typed before presenters were chosen from the Meeting’s people; kept as read-only history, empty otherwise.</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What was concluded or agreed for the item, at most 2,000 characters; replaced when saved again.</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ConclusionUpdatedById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last saved the conclusion (references User).</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ConclusionUpdatedAt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conclusion was last saved.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Online call: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Always the online room of a Meeting.</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Active, Ended.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UC-34b</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 Locked Account’s Personal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 Admin reads, read-only, the folders and documents in the personal library of a locked account. Every read is written to the audit log.</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screen sharing and the audio and video devices within the Meeting Room; see UC-39a–UC-39d.</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current Chair to mute another person's microphone in the meeting room; muting is one-way and the person may turn the microphone on again.</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r>
              <w:t>View &amp; Play Meeting Recordings</w:t>
            </w:r>
          </w:p>
        </w:tc>
        <w:tc>
          <w:tcPr>
            <w:tcW w:w="2201" w:type="dxa"/>
          </w:tcPr>
          <w:p>
            <w:r>
              <w:t>Meeting Recording</w:t>
            </w:r>
          </w:p>
        </w:tc>
        <w:tc>
          <w:tcPr>
            <w:tcW w:w="3228" w:type="dxa"/>
          </w:tcPr>
          <w:p>
            <w:r>
              <w:t>View meeting recordings and play room recordings or per-mic speech clips; see UC-43a–UC-43c.</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r>
              <w:t>Record Room Audio</w:t>
            </w:r>
          </w:p>
        </w:tc>
        <w:tc>
          <w:tcPr>
            <w:tcW w:w="2201" w:type="dxa"/>
          </w:tcPr>
          <w:p>
            <w:r>
              <w:t>Meeting Recording</w:t>
            </w:r>
          </w:p>
        </w:tc>
        <w:tc>
          <w:tcPr>
            <w:tcW w:w="3228" w:type="dxa"/>
          </w:tcPr>
          <w:p>
            <w:r>
              <w:t>Record room audio through the browser or upload an audio file; see UC-44a–UC-44e.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r>
              <w:t>View Meeting Transcript</w:t>
            </w:r>
          </w:p>
        </w:tc>
        <w:tc>
          <w:tcPr>
            <w:tcW w:w="2201" w:type="dxa"/>
          </w:tcPr>
          <w:p>
            <w:r>
              <w:t>Transcription, Speaker Identification &amp; Meeting Summary</w:t>
            </w:r>
          </w:p>
        </w:tc>
        <w:tc>
          <w:tcPr>
            <w:tcW w:w="3228" w:type="dxa"/>
          </w:tcPr>
          <w:p>
            <w:r>
              <w:t>View, export and request transcription of meeting recordings; see UC-45a–UC-45c.</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r>
              <w:t>Edit Transcript &amp; Speaker Attribution</w:t>
            </w:r>
          </w:p>
        </w:tc>
        <w:tc>
          <w:tcPr>
            <w:tcW w:w="2201" w:type="dxa"/>
          </w:tcPr>
          <w:p>
            <w:r>
              <w:t>Transcription, Speaker Identification &amp; Meeting Summary</w:t>
            </w:r>
          </w:p>
        </w:tc>
        <w:tc>
          <w:tcPr>
            <w:tcW w:w="3228" w:type="dxa"/>
          </w:tcPr>
          <w:p>
            <w:r>
              <w:t>Edit transcript text, assign speakers to voices, exclude sentences or delete sentences; see UC-46a–UC-46d.</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r>
              <w:t>Transcription, Speaker Identification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r>
              <w:t>Transcription, Speaker Identification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r>
              <w:t>Transcription, Speaker Identification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r>
              <w:t>Transcription, Speaker Identification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r>
              <w:t>Transcription, Speaker Identification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UC-78</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Keep Meeting in a Floating Window</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person connected to the online room keeps the call in a small always-on-top window while working in other tabs and brings it back to the main window; the floating window uses the same room connection.</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UC-79</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Register to Speak</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person in the online room raises a hand to ask for the floor; the Chair sees the raised hands in order, invites one person at a time to speak and closes each turn.</w:t>
            </w:r>
          </w:p>
        </w:tc>
      </w:tr>
      <w:tr>
        <w:tc>
          <w:tcPr>
            <w:tcW w:type="dxa" w:w="1100"/>
          </w:tcPr>
          <w:p>
            <w:r>
              <w:t>UC-80</w:t>
            </w:r>
          </w:p>
        </w:tc>
        <w:tc>
          <w:tcPr>
            <w:tcW w:type="dxa" w:w="2399"/>
          </w:tcPr>
          <w:p>
            <w:r>
              <w:t>Manage My Recorded Speech</w:t>
            </w:r>
          </w:p>
        </w:tc>
        <w:tc>
          <w:tcPr>
            <w:tcW w:type="dxa" w:w="2201"/>
          </w:tcPr>
          <w:p>
            <w:r>
              <w:t>Meeting Recording</w:t>
            </w:r>
          </w:p>
        </w:tc>
        <w:tc>
          <w:tcPr>
            <w:tcW w:type="dxa" w:w="3228"/>
          </w:tcPr>
          <w:p>
            <w:r>
              <w:t>View sentences recorded from the user's own microphone, listen to playback and withdraw/delete personal speech.</w:t>
            </w:r>
          </w:p>
        </w:tc>
      </w:tr>
      <w:tr>
        <w:tc>
          <w:tcPr>
            <w:tcW w:type="dxa" w:w="1100"/>
          </w:tcPr>
          <w:p>
            <w:r>
              <w:t>UC-81</w:t>
            </w:r>
          </w:p>
        </w:tc>
        <w:tc>
          <w:tcPr>
            <w:tcW w:type="dxa" w:w="2399"/>
          </w:tcPr>
          <w:p>
            <w:r>
              <w:t>Manage My Voice ID</w:t>
            </w:r>
          </w:p>
        </w:tc>
        <w:tc>
          <w:tcPr>
            <w:tcW w:type="dxa" w:w="2201"/>
          </w:tcPr>
          <w:p>
            <w:r>
              <w:t>Transcription, Speaker Identification &amp; Meeting Summary</w:t>
            </w:r>
          </w:p>
        </w:tc>
        <w:tc>
          <w:tcPr>
            <w:tcW w:type="dxa" w:w="3228"/>
          </w:tcPr>
          <w:p>
            <w:r>
              <w:t>Manage personal voice biometric consent, record and listen to voice samples, or withdraw consent; see UC-81a–UC-81f.</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tc>
          <w:tcPr>
            <w:tcW w:type="dxa" w:w="1250"/>
          </w:tcPr>
          <w:p>
            <w:r>
              <w:t>Personal document library</w:t>
            </w:r>
          </w:p>
        </w:tc>
        <w:tc>
          <w:tcPr>
            <w:tcW w:type="dxa" w:w="1500"/>
          </w:tcPr>
          <w:p>
            <w:r>
              <w:t>View locked account library (System Admin only)</w:t>
            </w:r>
          </w:p>
        </w:tc>
        <w:tc>
          <w:tcPr>
            <w:tcW w:type="dxa" w:w="931"/>
          </w:tcPr>
          <w:p>
            <w:r>
              <w:t>Restricted ²⁰</w:t>
            </w:r>
          </w:p>
        </w:tc>
        <w:tc>
          <w:tcPr>
            <w:tcW w:type="dxa" w:w="931"/>
          </w:tcPr>
          <w:p>
            <w:r>
              <w:t>No</w:t>
            </w:r>
          </w:p>
        </w:tc>
        <w:tc>
          <w:tcPr>
            <w:tcW w:type="dxa" w:w="931"/>
          </w:tcPr>
          <w:p>
            <w:r>
              <w:t>No</w:t>
            </w:r>
          </w:p>
        </w:tc>
        <w:tc>
          <w:tcPr>
            <w:tcW w:type="dxa" w:w="931"/>
          </w:tcPr>
          <w:p>
            <w:r>
              <w:t>No</w:t>
            </w:r>
          </w:p>
        </w:tc>
        <w:tc>
          <w:tcPr>
            <w:tcW w:type="dxa" w:w="931"/>
          </w:tcPr>
          <w:p>
            <w:r>
              <w:t>No</w:t>
            </w:r>
          </w:p>
        </w:tc>
        <w:tc>
          <w:tcPr>
            <w:tcW w:type="dxa" w:w="931"/>
          </w:tcPr>
          <w:p>
            <w:r>
              <w:t>No</w:t>
            </w:r>
          </w:p>
        </w:tc>
        <w:tc>
          <w:tcPr>
            <w:tcW w:type="dxa" w:w="931"/>
          </w:tcPr>
          <w:p>
            <w: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Built (SCRUM-21):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record Present or Absent for any current internal participant or Guest from a separate Attendance panel without leaving the online room; choosing a value saves it. Other users see the same attendance read-only.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1. The applied search or filter criteria produce no matching meetings within the meetings available to the user.</w:t>
              <w:br/>
              <w:t>2. The system displays an empty meeting list and the message "No meetings match the filter."</w:t>
              <w:br/>
              <w:t>3. The user may change or clear the current search/filter criteria.</w:t>
              <w:br/>
              <w:t>AF-4 – View Meetings on the Calendar</w:t>
              <w:br/>
              <w:t>1. At Step 1 of the Main Flow, the user opens the Calendar instead of the list.</w:t>
              <w:br/>
              <w:t>2. The system shows the authorized meetings by week, grouped by status, and omits the Meetings the user has declined through UC-29. (BR-321) The Calendar opens with the Approved, Published and In Progress groups; the user may switch on the other groups. Cancelled Meetings form their own group, which is off by default; when it is switched on, a Cancelled Meeting is shown with its name struck through. (BR-297)</w:t>
              <w:br/>
              <w:t>3. The user browses the displayed meetings.</w:t>
              <w:b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except the Chair who started the Meeting. (BR-164, BR-322)</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except the Chair who pressed Start Meeting (BR-322);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cancel a Meeting that will no longer take place, before it starts. A Cancelled Meeting stays in the system as a read-only record with its cancellation reason; it cannot be edited, published or started again. A Meeting that is still not started long after its planned start time is cancelled by the system itself (BR-301).</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is Cancelled, and the reason, the actor and the cancellation time are recorded in its status history. (BR-38, BR-297, BR-298)</w:t>
              <w:br/>
              <w:t>● POST-2: Agenda, participants, documents and Votes are kept read-only, and any pending approval request is closed. (BR-299)</w:t>
              <w:br/>
              <w:t>● POST-3: If the Meeting was Published, every invited participant and Guest is notified; if it was awaiting approval, its assigned Meeting Approver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Cancel Meeting</w:t>
              <w:br/>
              <w:t>1. The Meeting Organizer opens the Meeting details and selects Cancel meeting.</w:t>
              <w:br/>
              <w:t>2. The system displays a confirmation with a required cancellation reason.</w:t>
              <w:br/>
              <w:t>3. The Organizer enters the reason and confirms.</w:t>
              <w:br/>
              <w:t>4. The system rechecks that the actor is the Meeting Organizer, the Meeting is Draft, WaitingApproval, Rejected, Approved or Published, and the reason is not blank and not longer than 1,000 characters. (BR-297, BR-298)</w:t>
              <w:br/>
              <w:t>5. The system changes the Meeting to Cancelled and records the reason, the actor and the time in the status history together. A pending approval request is closed. (BR-38, BR-298, BR-299)</w:t>
              <w:br/>
              <w:t>6. If the Meeting was Published, the system notifies every invited internal participant in the application, except the Organizer who cancelled it, and by email, and every invited Guest by email, including the reason; a person who was never sent the invitation email is not sent a cancellation email, and invitation emails not yet sent for the Meeting are dropped. If the Meeting was WaitingApproval, the system notifies its assigned Meeting Approver in the application that nothing is left to review. In any other status nobody is notified. A notification failure does not undo the cancellation. (BR-300, BR-322)</w:t>
              <w:br/>
              <w:t>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r>
              <w:rPr>
                <w:b/>
                <w:bCs/>
                <w:rFonts w:ascii="Times New Roman" w:eastAsia="Times New Roman" w:hAnsi="Times New Roman" w:cs="Times New Roman"/>
                <w:color w:val="000000"/>
                <w:sz w:val="24"/>
                <w:szCs w:val="24"/>
              </w:rPr>
              <w:br/>
              <w:t>AF-2 – The system cancels an overdue Meeting</w:t>
            </w:r>
            <w:r>
              <w:rPr>
                <w:rFonts w:ascii="Times New Roman" w:eastAsia="Times New Roman" w:hAnsi="Times New Roman" w:cs="Times New Roman"/>
                <w:color w:val="000000"/>
                <w:sz w:val="24"/>
                <w:szCs w:val="24"/>
              </w:rPr>
              <w:br/>
              <w:t>1. A Meeting that is Draft, WaitingApproval, Rejected, Approved or Published has still not started 24 hours after its planned start time. (BR-301)</w:t>
              <w:br/>
              <w:t>2. The system changes it to Cancelled with the reason "Not held as scheduled" and records System as the actor and the time in the status history together. (BR-38, BR-298, BR-301)</w:t>
              <w:br/>
              <w:t>3. The system notifies the Meeting Organizer in the application. No one else is notified.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r>
              <w:rPr>
                <w:rFonts w:ascii="Times New Roman" w:eastAsia="Times New Roman" w:hAnsi="Times New Roman" w:cs="Times New Roman"/>
                <w:b/>
                <w:color w:val="000000"/>
                <w:sz w:val="24"/>
                <w:szCs w:val="24"/>
              </w:rPr>
              <w:br/>
              <w:t>EX-4 – Cancellation reason is too long</w:t>
            </w:r>
            <w:r>
              <w:rPr>
                <w:rFonts w:ascii="Times New Roman" w:eastAsia="Times New Roman" w:hAnsi="Times New Roman" w:cs="Times New Roman"/>
                <w:color w:val="000000"/>
                <w:sz w:val="24"/>
                <w:szCs w:val="24"/>
              </w:rPr>
              <w:br/>
              <w:t>1. At Step 4, the reason is longer than 1,000 characters. (BR-298)</w:t>
              <w:br/>
              <w:t>2. The Meeting is not cancelled. The system displays MSG345 – "Cancellation reason must not exceed 1000 characters."</w:t>
              <w:br/>
              <w:t>3. The flow resumes at Step 3 of the Main Flow.</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br/>
              <w:t>1. The Secretary opens the Meeting Agenda and selects Add Agenda Item.</w:t>
              <w:br/>
              <w:t>2. The Secretary enters Title, Description and an optional Presenter chosen from the current internal participants and Guests of the Meeting, and selects available Meeting documents. (BR-306)</w:t>
              <w:br/>
              <w:t>3. The system verifies the active Secretary assignment, Meeting status (Draft, WaitingApproval, Rejected, Approved, Published or InProgress), required values, the Presenter and document access. (BR-64, BR-65, BR-66, BR-74, BR-306)</w:t>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b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br/>
              <w:t>1. The Secretary selects an Item and chooses Edit.</w:t>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3. The Secretary enters permitted changes and submits.</w:t>
              <w:br/>
              <w:t>4. The system rechecks the active Secretary assignment, Meeting status (Draft, WaitingApproval, Rejected, Approved, Published or InProgress), required values, the Presenter and any selected Meeting documents. (BR-65, BR-66, BR-68, BR-74, BR-306)</w:t>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br/>
              <w:t>● PRE-2: The Item belongs to a Meeting in Draft, WaitingApproval, Rejected, Approved, Published or InProgress. (BR-65, BR-74)</w:t>
              <w:br/>
              <w:t>● PRE-3: The Item is Pending (not started). Only not-started Items can be deleted; InProgress and Done Items cannot.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change the order of the Agenda Items within the same Meeting, whatever their execution status; Done Items may also be reordered.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any Pending Agenda Item as the current Item, whatever its position in the Agenda. An Item must be started before it can be finished (UC-25).</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 Guest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 A Guest with a verified, current invitation sees the Agenda read-only once the Meeting is Published, InProgress or Ended.</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can view the Meeting and is its current Chair or Secretary.</w:t>
              <w:br/>
              <w:t>● PRE-2: The selected Agenda Item belongs to the Meeting and has been started, that is InProgress or Done; a Pending Item has no conclusion. (BR-64, BR-310)</w:t>
              <w:br/>
              <w:t>●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 (before publication, also Chair)</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(before publication, a current Chair may also add participants),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2. The system changes the former Chair to Member and the selected participant to Chair in the same save, subject to the current Secretary requirements.</w:t>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br/>
              <w:t>AF-2 – Change Guest permissions</w:t>
              <w:br/>
              <w:t>1. At Step 3, the Secretary selects a current Guest invitation. The system displays its additional Meeting permissions; no internal Meeting Role selector is available.</w:t>
              <w:br/>
              <w:t>2. The Secretary changes the Guest’s permitted grants and confirms.</w:t>
              <w:br/>
              <w:t>3. The system saves the grants for this Meeting, preserves Guest identity and access type, and arranges notification when required.</w:t>
              <w:b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EX-4 – Different response after answering</w:t>
              <w:br/>
              <w:t>1. At Step 4, the invitee has already answered and submits a different response. (BR-106)</w:t>
              <w:br/>
              <w:t>2. The recorded response and response time remain unchanged. The system displays MSG285 – “You have already answered this invitation. Your answer cannot be changed.” The use case ends unsuccessfully.</w:t>
              <w:br/>
              <w:t>EX-5 – Chair cannot respond</w:t>
              <w:br/>
              <w:t>1. At Step 4, the actor is the Chair of the Meeting. (BR-105)</w:t>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of the Meeting.</w:t>
              <w:br/>
              <w:t>● PRE-2: The Meeting is Published or InProgress. (BR-126)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the Chair and the former Chair is a Member, saved together. (BR-169)</w:t>
              <w:br/>
              <w:t>● POST-2: The Meeting still has exactly one Chair and its required Secretary. System Roles, Invitation Responses, attendance and recorded ballots remain unchanged. (BR-126, BR-169)</w:t>
              <w:br/>
              <w:t>● POST-3: The new Chair is notified in the application. The former Chair, who made the change, is not notified in the application but still receives the email. (BR-92, BR-322)</w:t>
              <w:br/>
              <w:t>● POST-4: A role change takes effect in the online room without the people rejoining, when the room is open; it is not blocked while the Meeting is in progress. (BR-329)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Hand Over Chair to Another Participant</w:t>
              <w:br/>
              <w:t>1. The Chair opens the Meeting participant list and selects Change role on the row of the participant who will receive the Chair role.</w:t>
              <w:br/>
              <w:t>2. The system displays the Meeting Roles as a list of options, each with a short description of what the role allows. The Chair option appears only for a current active internal participant who is neither a Guest nor the current Secretary. (BR-295)</w:t>
              <w:br/>
              <w:t>3. The Chair selects the Chair option and confirms with Hand over Chair.</w:t>
              <w:br/>
              <w:t>4. The system rechecks that the actor is still the current Chair, the Meeting is Published or InProgress, and the selected person can still receive the Chair role. (BR-126, BR-295)</w:t>
              <w:br/>
              <w:t>5. The system changes the selected participant to Chair and the former Chair to Member in the same save. (BR-169)</w:t>
              <w:br/>
              <w:t>6. The system notifies the new Chair in the application. The former Chair, who made the change, is not notified in the application but still receives the email. A notification failure does not undo the saved change. (BR-92, BR-322)</w:t>
              <w:br/>
              <w:t>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1. At Step 2, the Meeting has no current active internal participant other than the Chair and the Secretary.</w:t>
              <w:br/>
              <w:t>2. The system offers the Chair option on no participant's row and displays no message. No role changes. MSG258 is returned by the API but is not displayed on the screen.</w:t>
              <w:br/>
              <w:t>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Documents</w:t>
              <w:br/>
              <w:t>1. The user opens the Documents tab of the selected Meeting.</w:t>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br/>
              <w:t>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View by Vote or general documents</w:t>
              <w:br/>
              <w:t>1. At Step 4, the user chooses to view the documents attached to Votes, or the general Meeting documents. The Vote grouping is the target and is not built in this version: it appears when a document can be attached to a Vote (UC-74, SCRUM-96).</w:t>
              <w:br/>
              <w:t>2. The system displays the documents attached to each Vote of the Meeting, with the user's read confirmation for each, or only the documents with no Agenda Item link. (BR-280, BR-291)</w:t>
              <w:br/>
              <w:t>3. The flow resumes at Step 4 of the Main Flow.</w:t>
              <w:br/>
              <w:t>AF-2 – No documents to display</w:t>
              <w:br/>
              <w:t>1. At Step 3, the Meeting has no currently attached documents, or the grouping chosen in AF-1 has no documents.</w:t>
              <w:br/>
              <w:t>2. The system displays an empty result and explains that no documents are available for the current grouping.</w:t>
              <w:br/>
              <w:t>3. The flow resumes at Step 4 of the Main Flow.</w:t>
              <w:br/>
              <w:t>AF-3 – View documents from the online meeting room</w:t>
              <w:br/>
              <w:t>1. At Step 1, the user is in the online meeting room of an InProgress Meeting and opens the room's Documents panel instead of the Documents tab.</w:t>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br/>
              <w:t>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is displayed for online reading; in AF-1, the user also receives the permitted download.</w:t>
              <w:br/>
              <w:t>● POST-2: The file content, its Meeting association and its comments remain unchanged.</w:t>
              <w:br/>
              <w:t>● POST-3: When the user reaches the last page in the viewer, the system records it for that user and document; this enables read confirmation in UC-74. This recording is not built in this version: it belongs to UC-74 (SCRUM-96).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Preview Meeting Document</w:t>
              <w:br/>
              <w:t>1. The user selects a document in the Meeting Documents tab, the documents of an Agenda Item, or the Documents panel of the online meeting room.</w:t>
              <w:br/>
              <w:t>2. The system checks current permission to view the Meeting and that the document is still attached to this Meeting. Anyone who can currently view the Meeting may read its documents; there is no separate document-reading permission. (BR-181, BR-211, BR-275, BR-200)</w:t>
              <w:br/>
              <w:t>3. The system opens the document viewer and displays the file name, its content and the Meeting sensitivity, which the screen takes from the Meeting details. A viewer opened from the online meeting room opens separately, so the user stays in the room. For a Confidential or Secret Meeting, the system records the view in the audit log before it sends the file; if that entry cannot be written, no content is sent and EX-2 applies. (BR-315, BR-318)</w:t>
              <w:br/>
              <w:t>4. The user reads the document. When the user scrolls to the last page, the system records it and, for a Vote document, offers read confirmation through UC-74; that recording is not built in this version (UC-74, SCRUM-96). (BR-290) After the Meeting ends, the document and comments are read-only. Downloading remains available when the Meeting is not Secret. (BR-188, BR-282)</w:t>
              <w:br/>
              <w:t>Known risk: for a Secret Meeting only Download is blocked. Viewing still delivers the original file to the browser, so a technically skilled user can save it; each view is recorded in the audit log. (BR-188, BR-318)</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current Chair or Secretary to add one or more documents from their own personal library or computer to a Meeting in one submission; files from the computer are added one at a time.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Each file uploaded from the computer is added as a whole or not at all, and a file that cannot be added does not stop the other files. Documents chosen from the personal library are added together or none are.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AF-1 – Upload files from the computer</w:t>
              <w:br/>
              <w:t>1. At Step 3, the actor selects one or more files from the computer. The browser queues them and sends them one at a time, each as its own submission. The 10-file and 200 MB limits apply to the files chosen at once. (BR-286, BR-319)</w:t>
              <w:br/>
              <w:t>2. Before reading any file, the system performs the authority, Meeting access and status checks from Step 4 of the Main Flow. An actor who is not the current Chair or Secretary receives MSG162 whatever the files are. (BR-184, BR-195)</w:t>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br/>
              <w:t>4. The system checks that the file fits within the 10 GB storage limit of the whole system. It then adds the file to the Meeting and the uploader's personal library together. A newly created or recreated Meeting folder uses the Meeting title and planned start date in Vietnam time; an existing folder is reused. (BR-192, BR-194, BR-210, BR-226, BR-227, BR-228, BR-286, BR-333)</w:t>
              <w:br/>
              <w:t>5. If the file cannot be added, it is added to neither place and EX-5 applies; the other files in the queue continue. A file that fails the checks of Step 3 follows EX-3 instead.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4, or at Step 2 of AF-1, the actor can still view the Meeting but is no longer its current Chair or Secretary.</w:t>
              <w:br/>
              <w:t>2. None of the submitted documents are added. The system displays MSG162 – “You no longer have permission to add documents to this Meeting.”</w:t>
              <w:br/>
              <w:t>3. The use case ends.</w:t>
              <w:br/>
              <w:t>EX-2 – Library selection is missing or unavailable</w:t>
              <w:br/>
              <w:t>1. At Step 4, no document was selected, or any selected document is unavailable or does not belong to the actor.</w:t>
              <w:br/>
              <w:t>2. None are added. The system identifies the unavailable selections within the actor's library and displays MSG249 – “Select one or more available documents from your personal library.”.</w:t>
              <w:br/>
              <w:t>3. The actor revises the selection. The flow resumes at Step 3 of the Main Flow.</w:t>
              <w:br/>
              <w:t>EX-3 – Uploaded file is invalid</w:t>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br/>
              <w:t>2. None of the submitted documents are added to the Meeting or personal library. The system identifies the invalid files and displays MSG164 – “Select valid PDF or DOCX files, each no larger than 50 MB.”.</w:t>
              <w:br/>
              <w:t>3. The actor removes or replaces those files. The flow resumes at Step 1 of AF-1.</w:t>
              <w:br/>
              <w:t>EX-4 – Document is already attached</w:t>
              <w:br/>
              <w:t>1. At Step 4, one or more selected library documents are already attached to this Meeting. Separate uploads with the same name or content remain different documents. (BR-193, BR-229)</w:t>
              <w:br/>
              <w:t>2. None of the submitted additions are saved. The system identifies the already attached documents and displays MSG165 – “One or more selected documents are already attached to the Meeting.”.</w:t>
              <w:br/>
              <w:t>3. The actor revises the selection. The flow resumes at Step 3 of the Main Flow.</w:t>
              <w:br/>
              <w:t>EX-5 – Addition cannot be completed</w:t>
              <w:br/>
              <w:t>1. At Step 5 or Step 4 of AF-1, the system cannot complete one or more additions.</w:t>
              <w:br/>
              <w:t>2. No document from this submission is added to the Meeting or newly added to the personal library. Existing documents remain unchanged. The system displays MSG166 – “Unable to add the documents. No documents were added. Please try again.”. (BR-194, BR-286)</w:t>
              <w:br/>
              <w:t>3. The use case ends.</w:t>
              <w:br/>
              <w:t>EX-6 – Meeting has ended</w:t>
              <w:br/>
              <w:t>1. At Step 4, or at Step 2 of AF-1, the Meeting has ended, including while the actor was selecting or uploading files. (BR-195)</w:t>
              <w:br/>
              <w:t>2. None of the submitted documents are added. The system displays MSG172 – “Documents cannot be added after the Meeting has ended.”</w:t>
              <w:br/>
              <w:t>3. The use case ends.</w:t>
              <w:br/>
              <w:t>EX-7 – Meeting is unavailable</w:t>
              <w:br/>
              <w:t>1. Before displaying or completing the addition, including at Step 2 of AF-1, the Meeting cannot be accessed: it does not exist, it is hidden from the actor, or the actor held the Chair or Secretary role but can no longer view the Meeting.</w:t>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br/>
              <w:t>3. The use case ends.</w:t>
              <w:br/>
              <w:t>EX-8 – Upload exceeds the submission limit</w:t>
              <w:br/>
              <w:t>1. At Step 3 of AF-1, the actor submits more than 10 files, or the files total more than 200 MB, including when the declared size of the request already exceeds the limit. (BR-319)</w:t>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br/>
              <w:t>3. The actor removes some files. The flow resumes at Step 1 of AF-1.</w:t>
              <w:br/>
              <w:t>EX-9 – System storage is full</w:t>
              <w:br/>
              <w:t>1. At Step 4 of AF-1, adding the submitted files would take the total storage of all documents in the system above 10 GB. (BR-333)</w:t>
              <w:br/>
              <w:t>2. None of the submitted documents are added to the Meeting or personal library. The system displays MSG346 – “The system’s document storage is full. No documents were uploaded. Please contact an administrator.”</w:t>
              <w:br/>
              <w:t>3. The use case ends.</w:t>
              <w:br/>
              <w:t>EX-10 – Meeting is cancelled</w:t>
              <w:br/>
              <w:t>1. At Step 4, or at Step 2 of AF-1, the Meeting has been cancelled (BR-299), including while the actor was selecting or uploading files.</w:t>
              <w:br/>
              <w:t>2. None of the submitted documents are added. The system displays MSG349 – “This meeting was cancelled and can no longer be modified.”</w:t>
              <w:br/>
              <w:t>3. The use case ends.</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documents are attached to the Agenda Item; their links to other Items remain unchanged. (BR-277)</w:t>
              <w:br/>
              <w:t>● POST-2: Documents uploaded from the computer or chosen from My Documents are also added to the Meeting; uploaded files are also added to the uploader's personal library. A file uploaded from the computer is added and attached on its own, and a file that fails does not stop the others; if a document chosen from My Documents cannot be added or attached, none of that selection is added or attached. (BR-194, BR-286, BR-304)</w:t>
              <w:br/>
              <w:t>●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1. At Step 3, the actor chooses Upload from computer and selects one or more files. The browser queues them and sends them one at a time, each as its own submission. (BR-286)</w:t>
              <w:br/>
              <w:t>2. The system checks the submission has at most 10 files totalling at most 200 MB and every file is a valid PDF or DOCX no larger than 50 MB, and performs the checks of Step 5 that do not concern existing Meeting documents. (BR-184, BR-185, BR-187, BR-214, BR-215, BR-319)</w:t>
              <w:br/>
              <w:t>3. The system checks that the file fits within the 10 GB storage limit of the whole system, then adds it to the Meeting and to the uploader's personal library, and attaches it to the Agenda Item, in the same save. (BR-194, BR-210, BR-286, BR-304, BR-333)</w:t>
              <w:br/>
              <w:t>4. If the file is invalid or cannot be added or attached, it is not added or attached and the other files in the queue continue; the system displays MSG164, MSG288, MSG346 or MSG166 as in UC-33a EX-3, EX-8, EX-9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5, the actor is no longer the current Chair or Secretary.</w:t>
              <w:br/>
              <w:t>2. Nothing is attached. The system displays MSG240 – “You no longer have permission to link documents in this Meeting.”</w:t>
              <w:br/>
              <w:t>3. The use case ends.</w:t>
              <w:br/>
              <w:t>EX-2 – Document is no longer in the Meeting</w:t>
              <w:br/>
              <w:t>1. At Step 5, a selected document is no longer attached to this Meeting.</w:t>
              <w:br/>
              <w:t>2. Nothing is attached. The system displays MSG170 – “This document is no longer attached to the Meeting. Refresh the document list.”</w:t>
              <w:br/>
              <w:t>3. The flow resumes at Step 3.</w:t>
              <w:br/>
              <w:t>EX-3 – Agenda Item is unavailable</w:t>
              <w:br/>
              <w:t>1. At Step 5, the Agenda Item no longer exists in this Meeting. (BR-278)</w:t>
              <w:br/>
              <w:t>2. Nothing is attached. The system displays MSG242 – “Select an available Agenda Item in this Meeting.”</w:t>
              <w:br/>
              <w:t>3. The use case ends.</w:t>
              <w:br/>
              <w:t>EX-4 – Document is already attached</w:t>
              <w:br/>
              <w:t>1. At Step 5, one or more selected documents are already attached to the Item, including by another user after selection.</w:t>
              <w:br/>
              <w:t>2. Nothing is attached and no duplicate is created. The system displays MSG243 – “One or more selected documents are already attached to the Agenda Item.”</w:t>
              <w:br/>
              <w:t>3. The flow resumes at Step 4.</w:t>
              <w:br/>
              <w:t>EX-5 – Change cannot be saved</w:t>
              <w:br/>
              <w:t>1. At Step 6, the system cannot complete the change.</w:t>
              <w:br/>
              <w:t>2. All links, the Meeting documents and their comments remain unchanged. The system displays MSG244 – “Unable to link the document. No links were changed. Please try again.”</w:t>
              <w:br/>
              <w:t>3. The use case ends.</w:t>
              <w:br/>
              <w:t>EX-6 – Meeting has ended</w:t>
              <w:br/>
              <w:t>1. At Step 5, or the corresponding check in AF-1 or AF-2, the Meeting has ended. (BR-185)</w:t>
              <w:br/>
              <w:t>2. Nothing is added or attached. The system displays MSG247 – “Document links cannot be changed after the Meeting has ended.”</w:t>
              <w:br/>
              <w:t>3. The use case ends.</w:t>
              <w:br/>
              <w:t>EX-7 – Meeting is unavailable</w:t>
              <w:br/>
              <w:t>1. Before displaying or saving, the Meeting cannot be accessed.</w:t>
              <w:br/>
              <w:t>2. No document or Item information is disclosed and nothing is attached. The system displays MSG174 – “This Meeting is not accessible.”</w:t>
              <w:br/>
              <w:t>3. The use case ends.</w:t>
              <w:br/>
              <w:t>EX-8 – Meeting is cancelled</w:t>
              <w:br/>
              <w:t>1. At Step 5, or the corresponding check in AF-1 or AF-2, the Meeting has been cancelled (BR-299).</w:t>
              <w:br/>
              <w:t>2. Nothing is added or attached. The system displays MSG349 – “This meeting was cancelled and can no longer be modified.”</w:t>
              <w:br/>
              <w:t>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Meeting has ended</w:t>
              <w:br/>
              <w:t>1. At Step 4, the Meeting has ended, including when it ended after the confirmation was displayed. (BR-185)</w:t>
              <w:br/>
              <w:t>2. The document remains attached and its comments remain unchanged. The system displays MSG248 – “Documents cannot be removed after the Meeting has ended.”</w:t>
              <w:br/>
              <w:t>3. The use case ends.</w:t>
              <w:br/>
              <w:t>EX-2 – Actor is no longer authorized</w:t>
              <w:br/>
              <w:t>1. At Step 4, the actor is no longer the current Chair or Secretary. (BR-184)</w:t>
              <w:br/>
              <w:t>2. No document is removed and comments remain unchanged. The system displays MSG169 – “You no longer have permission to remove documents from this Meeting.”</w:t>
              <w:br/>
              <w:t>3. The use case ends.</w:t>
              <w:br/>
              <w:t>EX-3 – Document is no longer attached</w:t>
              <w:br/>
              <w:t>1. At Step 4, the selected document is no longer currently attached to this Meeting.</w:t>
              <w:br/>
              <w:t>2. No further removal or comment change is made. The system displays MSG170 – “This document is no longer attached to the Meeting. Refresh the document list.”</w:t>
              <w:br/>
              <w:t>3. The use case ends; the actor may refresh the list through UC-32a.</w:t>
              <w:br/>
              <w:t>EX-4 – Removal cannot be completed</w:t>
              <w:br/>
              <w:t>1. At Step 5, the system cannot complete the removal.</w:t>
              <w:br/>
              <w:t>2. The document remains attached and its comments remain unchanged; no successful removal is recorded. The system displays MSG171 – “Unable to remove the document. It remains attached to the Meeting. Please try again.”</w:t>
              <w:br/>
              <w:t>3. The use case ends.</w:t>
              <w:br/>
              <w:t>EX-5 – Meeting is unavailable</w:t>
              <w:br/>
              <w:t>1. Before displaying or completing the removal, the selected Meeting cannot be accessed.</w:t>
              <w:br/>
              <w:t>2. No document is removed and comments remain unchanged. The system displays MSG174 – “This Meeting is not accessible.” without disclosing whether the Meeting exists.</w:t>
              <w:br/>
              <w:t>3. The use case ends.</w:t>
              <w:br/>
              <w:t>EX-6 – Meeting is cancelled</w:t>
              <w:br/>
              <w:t>1. At Step 4, the Meeting has been cancelled (BR-299), including when it was cancelled after the confirmation was displayed.</w:t>
              <w:br/>
              <w:t>2. The document remains attached and its comments remain unchanged. The system displays MSG349 – “This meeting was cancelled and can no longer be modified.”</w:t>
              <w:br/>
              <w:t>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2, the actor is no longer the current Chair or Secretary.</w:t>
              <w:br/>
              <w:t>2. No links are changed. The system displays MSG241 – “You no longer have permission to unlink documents in this Meeting.”</w:t>
              <w:br/>
              <w:t>3. The use case ends.</w:t>
              <w:br/>
              <w:t>EX-2 – Document is no longer in the Meeting</w:t>
              <w:br/>
              <w:t>1. At Step 2, the document is no longer attached to this Meeting.</w:t>
              <w:br/>
              <w:t>2. No links are changed. The system displays MSG170 – “This document is no longer attached to the Meeting. Refresh the document list.”</w:t>
              <w:br/>
              <w:t>3. The use case ends.</w:t>
              <w:br/>
              <w:t>EX-3 – Agenda Item is unavailable</w:t>
              <w:br/>
              <w:t>1. At Step 2, the Agenda Item no longer exists in this Meeting. (BR-278)</w:t>
              <w:br/>
              <w:t>2. No links are changed. The system displays MSG242 – “Select an available Agenda Item in this Meeting.”</w:t>
              <w:br/>
              <w:t>3. The use case ends.</w:t>
              <w:br/>
              <w:t>EX-4 – Link no longer exists</w:t>
              <w:br/>
              <w:t>1. At Step 2, the link has already been removed.</w:t>
              <w:br/>
              <w:t>2. No further links are changed and the document remains in the Meeting. The system displays MSG246 – “This document is no longer linked to the selected Agenda Item. Refresh the document list.”</w:t>
              <w:br/>
              <w:t>3. The use case ends.</w:t>
              <w:br/>
              <w:t>EX-5 – Change cannot be saved</w:t>
              <w:br/>
              <w:t>1. At Step 3, the system cannot complete the change.</w:t>
              <w:br/>
              <w:t>2. All links, the Meeting document and its comments remain unchanged. The system displays MSG245 – “Unable to unlink the document. No links were changed. Please try again.”</w:t>
              <w:br/>
              <w:t>3. The use case ends.</w:t>
              <w:br/>
              <w:t>EX-6 – Meeting has ended</w:t>
              <w:br/>
              <w:t>1. At Step 2, the Meeting has ended, including when it ended after selection. (BR-185)</w:t>
              <w:br/>
              <w:t>2. No links are changed. The system displays MSG247 – “Document links cannot be changed after the Meeting has ended.”</w:t>
              <w:br/>
              <w:t>3. The use case ends.</w:t>
              <w:br/>
              <w:t>EX-7 – Meeting is unavailable</w:t>
              <w:br/>
              <w:t>1. Before displaying or saving, the Meeting cannot be accessed.</w:t>
              <w:br/>
              <w:t>2. No document or Item information is disclosed and no links are changed. The system displays MSG174 – “This Meeting is not accessible.”</w:t>
              <w:br/>
              <w:t>3. The use case ends.</w:t>
              <w:br/>
              <w:t>EX-8 – Meeting is cancelled</w:t>
              <w:br/>
              <w:t>1. At Step 2, the Meeting has been cancelled (BR-299), including when it was cancelled after selection.</w:t>
              <w:br/>
              <w:t>2. No links are changed. The system displays MSG349 – “This meeting was cancelled and can no longer be modified.”</w:t>
              <w:br/>
              <w:t>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7.3.1 UC-34b – View a Locked Account’s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System Admin to read, without changing anything, the folders and documents in the personal library of a locked account, for example to recover Meeting materials after the owner has left the organization. Every read is recorded in the audit log. The Admin does not see the files of Confidential or Secret Meetings. (BR-242, BR-334, BR-335)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signed in and has the capability to manage users.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account exists and is locked. The library of an active account is private to its owner. (BR-242, BR-334)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Admin has seen the folders and documents of the locked account’s library that BR-334 allows. Nothing in the library has changed.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Each read has an audit entry stating who read, whose library, which folder or document and when. (BR-335)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r>
              <w:t>View a Locked Account’s Personal Library</w:t>
              <w:br/>
              <w:t>1. The System Admin opens the user list. Each row displays an action button 'View personal library' [Xem kho tài liệu]. For an active account, the button remains visible but is disabled with a tooltip explaining that personal libraries of active accounts are private to their owners. The System Admin chooses View personal library on a locked account.</w:t>
              <w:br/>
              <w:t>2. The system rechecks the System Admin’s capability and that the account is still locked, and that the selected folder, if any, is in that library and is not hidden by BR-334. (BR-334)</w:t>
              <w:br/>
              <w:t>3. The system records an audit entry for the read before showing anything. (BR-335)</w:t>
              <w:br/>
              <w:t>4. The system displays the folders and documents of the account’s library at the root, read-only: no upload, rename, move, delete, search or file-type filtering is offered. It leaves out the files of Confidential or Secret Meetings and each such Meeting’s upload folder with its subfolders. If a navigated folder is deleted or belongs to a Confidential/Secret meeting, the view automatically falls back to the library root of that locked account. (BR-334)</w:t>
              <w:br/>
              <w:t>5. The System Admin opens a folder. The system repeats Steps 2 and 3 for that read and displays the folder’s contents.</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Read a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5, the System Admin chooses a document to preview or download.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repeats the checks of Step 2, opens the file, records an audit entry naming the document and only then returns the file read-only. (BR-334, BR-335)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Library is not available or account reactivated</w:t>
              <w:br/>
              <w:t>1. At Step 2, the account is no longer locked (or was reactivated while viewing), or the selected folder or document does not exist in that library or is hidden by BR-334.</w:t>
              <w:br/>
              <w:t>2. Nothing is shown. The system displays MSG175 – “This personal-library item is not available.” and navigates back to the user list if the account was reactivated, or returns to the library root if a folder was deleted or hidden.</w:t>
              <w:br/>
              <w:t>3. The use case ends.</w:t>
              <w:br/>
              <w:t>EX-2 – Library cannot be loaded</w:t>
              <w:br/>
              <w:t>1. At Step 3 or 4, the system cannot record the audit entry or cannot load the library. (BR-335)</w:t>
              <w:br/>
              <w:t>2. Nothing is shown. The system displays MSG176 – “Unable to load your personal document library. Please try again.”</w:t>
              <w:br/>
              <w:t>3. The use case ends.</w:t>
              <w:br/>
              <w:t>EX-3 – Document cannot be opened</w:t>
              <w:br/>
              <w:t>1. At Step 2 of AF-1, the file cannot be read or the audit entry cannot be recorded. (BR-335)</w:t>
              <w:br/>
              <w:t>2. Nothing is returned. The system displays MSG158 – “Unable to display the document. Please try again.”</w:t>
              <w:br/>
              <w:t>3. The use case ends.</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Comment is empty</w:t>
              <w:br/>
              <w:t>1. At Step 4, the text is blank or contains only whitespace. (BR-246)</w:t>
              <w:br/>
              <w:t>2. No comment is saved. The system displays MSG200 – “Enter a comment.”</w:t>
              <w:br/>
              <w:t>3. The flow resumes at Step 3 of the Main Flow.</w:t>
              <w:br/>
              <w:t>EX-2 – Document is no longer available</w:t>
              <w:br/>
              <w:t>1. At Step 2 or Step 4, the document is no longer attached, or the user can no longer view it, including after Guest invitation revocation or expiry.</w:t>
              <w:br/>
              <w:t>2. No comment is saved. The system displays MSG156 – “Meeting documents are not accessible.”</w:t>
              <w:br/>
              <w:t>3. The use case ends.</w:t>
              <w:br/>
              <w:t>EX-3 – Operation cannot be completed</w:t>
              <w:br/>
              <w:t>1. At Step 5, the system cannot complete the operation.</w:t>
              <w:br/>
              <w:t>2. No new comment is saved; existing comments remain unchanged. The system displays MSG202 – “Unable to add the comment. No comment was saved. Please try again.”</w:t>
              <w:br/>
              <w:t>3. The use case ends.</w:t>
              <w:br/>
              <w:t>EX-4 – Comments cannot be loaded</w:t>
              <w:br/>
              <w:t>1. At Step 2, current document access is valid but the system cannot retrieve comments.</w:t>
              <w:br/>
              <w:t>2. No comment or document changes. The system displays MSG204 – “Unable to load the document comments. Please try again.”</w:t>
              <w:br/>
              <w:t>3. The use case ends.</w:t>
              <w:br/>
              <w:t>EX-5 – Meeting has ended</w:t>
              <w:br/>
              <w:t>1. At Step 2 or Step 4, the Meeting has ended, including when it ended while the user was writing. (BR-282)</w:t>
              <w:br/>
              <w:t>2. No comment is added. Existing comments remain available for reading. The system displays MSG251 – “Comments are read-only after the Meeting has ended.”</w:t>
              <w:br/>
              <w:t>3. The use case ends.</w:t>
              <w:br/>
              <w:t>EX-6 – Comment exceeds length limit</w:t>
              <w:br/>
              <w:t>1. At Step 4, the comment text exceeds 4,000 characters.</w:t>
              <w:br/>
              <w:t>2. No comment is saved. The system displays MSG348 – “The text is longer than allowed.”</w:t>
              <w:br/>
              <w:t>3. The flow resumes at Step 3 of the Main Flow.</w:t>
              <w:br/>
              <w:t>EX-7 – Meeting is cancelled</w:t>
              <w:br/>
              <w:t>1. At Step 2 or Step 4, the Meeting has been cancelled (BR-299), including when it was cancelled while the user was writing.</w:t>
              <w:br/>
              <w:t>2. No comment is added. Existing comments remain available for reading. The system displays MSG349 – “This meeting was cancelled and can no longer be modified.”</w:t>
              <w:br/>
              <w:t>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upload one or more PDF or DOCX files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Each uploaded file is available as a separate document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file that cannot be added is not added at all, and does not stop the other files.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one or more files from the computer. The browser queues them and sends them one at a time, each as its own submission.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checks library access, the selected destination, and the file. The files chosen at once are at most 10 files totalling at most 200 MB, and every file is a valid PDF or DOCX no larger than 50 MB. (BR-187, BR-214, BR-215, BR-242,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that the file fits within the 10 GB storage limit of the whole system, then adds it as a separate document at that location with its original name and content. If the addition fails, the file is not added. (BR-183, BR-216, BR-229, BR-286,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EX-4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submits more than 10 files, or the files total more than 200 MB.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removes some files.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EX-5 – System storage is full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adding the submitted files would take the total storage of all documents in the system above 10 GB.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Existing library and Meeting documents remain unchanged. The system displays MSG346 – “The system’s document storage is full. No documents were uploaded. Please contact an administrator.”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Document is unavailable</w:t>
              <w:br/>
              <w:t>1. At Step 4, the selected document is missing or no longer belongs to the user.</w:t>
              <w:br/>
              <w:t>2. No document name changes. The system displays MSG175 – “This personal-library item is not available.”</w:t>
              <w:br/>
              <w:t>3. The use case ends.</w:t>
              <w:br/>
              <w:t>EX-2 – Operation cannot be completed</w:t>
              <w:br/>
              <w:t>1. At Step 5, the system cannot complete the operation.</w:t>
              <w:br/>
              <w:t>2. The previous name, content and Meeting attachments remain unchanged. The system displays MSG184 – “Unable to rename the document. Its name remains unchanged.”</w:t>
              <w:br/>
              <w:t>3. The use case ends.</w:t>
              <w:br/>
              <w:t>EX-3 – Document name is invalid</w:t>
              <w:br/>
              <w:t>1. At Step 4, the entered name is empty, contains only whitespace, contains only an extension, contains control characters, exceeds 255 characters, or changes the original file extension (.pdf/.docx).</w:t>
              <w:br/>
              <w:t>2. No document name changes. The system displays MSG347 – “The document name is not valid. It must not be blank and must keep the .pdf or .docx extension of the file.”</w:t>
              <w:br/>
              <w:t>3. The flow resumes at Step 3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Folder name is blank</w:t>
              <w:br/>
              <w:t>1. At Step 3, the name is empty or contains only whitespace. (BR-220)</w:t>
              <w:br/>
              <w:t>2. No folder is created. The system displays MSG188 – “Enter a folder name.”</w:t>
              <w:br/>
              <w:t>3. The flow resumes at Step 2 of the Main Flow.</w:t>
              <w:br/>
              <w:t>EX-2 – Parent is unavailable</w:t>
              <w:br/>
              <w:t>1. At Step 3, the selected parent was deleted or does not belong to the user. (BR-219, BR-242)</w:t>
              <w:br/>
              <w:t>2. No folder is created. The system displays MSG179 – “The selected destination folder is not available in your personal library.”</w:t>
              <w:br/>
              <w:t>3. The flow resumes at Step 1 of the Main Flow.</w:t>
              <w:br/>
              <w:t>EX-3 – Folder depth exceeds the limit</w:t>
              <w:br/>
              <w:t>1. At Step 3, the new folder would be deeper than level five. (BR-191)</w:t>
              <w:br/>
              <w:t>2. No folder is created. The system displays MSG189 – “Folders cannot be nested more than five levels deep.”</w:t>
              <w:br/>
              <w:t>3. The user selects a shallower parent. The flow resumes at Step 1 of the Main Flow.</w:t>
              <w:br/>
              <w:t>EX-4 – Operation cannot be completed</w:t>
              <w:br/>
              <w:t>1. At Step 4, the system cannot complete the operation.</w:t>
              <w:br/>
              <w:t>2. No folder is created; existing library items remain unchanged. The system displays MSG190 – “Unable to create the folder. No folder was created.”</w:t>
              <w:br/>
              <w:t>3. The use case ends.</w:t>
              <w:br/>
              <w:t>EX-5 – Folder name exceeds length limit</w:t>
              <w:br/>
              <w:t>1. At Step 3, the entered folder name exceeds 400 characters.</w:t>
              <w:br/>
              <w:t>2. No folder is created. The system displays MSG348 – “The text is longer than allowed.”</w:t>
              <w:br/>
              <w:t>3. The flow resumes at Step 2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Folder is unavailable</w:t>
              <w:br/>
              <w:t>1. At Step 4, the selected folder is missing or no longer belongs to the user.</w:t>
              <w:br/>
              <w:t>2. No folder name changes. The system displays MSG175 – “This personal-library item is not available.”</w:t>
              <w:br/>
              <w:t>3. The use case ends.</w:t>
              <w:br/>
              <w:t>EX-2 – Folder name is blank</w:t>
              <w:br/>
              <w:t>1. At Step 4, the name is empty or contains only whitespace. (BR-220)</w:t>
              <w:br/>
              <w:t>2. The previous name remains. The system displays MSG188 – “Enter a folder name.”</w:t>
              <w:br/>
              <w:t>3. The flow resumes at Step 3 of the Main Flow.</w:t>
              <w:br/>
              <w:t>EX-3 – Operation cannot be completed</w:t>
              <w:br/>
              <w:t>1. At Step 5, the system cannot complete the operation.</w:t>
              <w:br/>
              <w:t>2. The folder name, location and contents remain unchanged. The system displays MSG192 – “Unable to rename the folder. Its name remains unchanged.”</w:t>
              <w:br/>
              <w:t>3. The use case ends.</w:t>
              <w:br/>
              <w:t>EX-4 – Folder name exceeds length limit</w:t>
              <w:br/>
              <w:t>1. At Step 4, the entered folder name exceeds 400 characters.</w:t>
              <w:br/>
              <w:t>2. The previous name remains. The system displays MSG348 – “The text is longer than allowed.”</w:t>
              <w:br/>
              <w:t>3. The flow resumes at Step 3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who currently holds access to an In Progress Online or Hybrid Meeting to check the camera and microphone and enter its online meeting room. The room opens only while the Meeting is In Progress: joining does not start, resume or change the Meeting. A person who opens the room before the Meeting starts waits in the lobby, which opens by itself when the Meeting starts.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 (BR-120, BR-152 – BR-157, BR-181)</w:t>
              <w:br/>
              <w:t>● PRE-2: The Meeting is In Progress and its mode is Online or Hybrid. (BR-143)</w:t>
              <w:br/>
              <w:t>● PRE-3: The actor holds a current participant assignment of the Meeting, or a valid Guest access relationship for it. Being the Organizer or the Approver alone is not enough. (BR-97, BR-100, BR-101, BR-323)</w:t>
              <w:br/>
              <w:t>● PRE-4: Fewer than 50 people are connected to the room. (BR-336)</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 is connected to the meeting room and appears in the Participants panel of everyone in the room. (BR-330)</w:t>
              <w:br/>
              <w:t>● POST-2: The Meeting lifecycle, its roster, its roles and its attendance are unchanged. (BR-324, BR-330)</w:t>
              <w:br/>
              <w:t>● POST-3: The connection lasts until the actor leaves (UC-38) or the Meeting ends; presence in the room is never recorded as attendance. (BR-324,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r>
              <w:t>Join Meeting Room</w:t>
            </w:r>
          </w:p>
          <w:p>
            <w:r>
              <w:t>1. On the Meeting detail of an In Progress Online or Hybrid Meeting, the actor chooses Join online room.</w:t>
            </w:r>
          </w:p>
          <w:p>
            <w:r>
              <w:t>2. The system rechecks that the actor may still view the Meeting, that it is In Progress, that it has an online room and that the actor holds a current room-entry relationship. (BR-97, BR-101, BR-143, BR-323)</w:t>
            </w:r>
          </w:p>
          <w:p>
            <w:r>
              <w:t>3. The system opens the Meeting Lobby with the camera preview, the microphone and camera switches and the microphone, speaker and camera pickers, with the microphone on and the camera off by default. (BR-331) When recording applies to the Meeting, the lobby also tells the actor that the meeting is recorded for the minutes and that the recording is deleted automatically after 180 days; turning on the microphone then means the actor’s own speech is recorded (see UC-39a, UC-80).</w:t>
            </w:r>
          </w:p>
          <w:p>
            <w:r>
              <w:t>4. The actor checks the preview, optionally chooses other devices through UC-39d and switches the microphone or camera through UC-39a and UC-39b.</w:t>
            </w:r>
          </w:p>
          <w:p>
            <w:r>
              <w:t>5. The actor chooses Join room.</w:t>
            </w:r>
          </w:p>
          <w:p>
            <w:r>
              <w:t>6. The system rechecks room-entry eligibility and asks the room service for a connection for that actor, carrying the actor's current Meeting Role. (BR-323, BR-329)</w:t>
            </w:r>
          </w:p>
          <w:p>
            <w:r>
              <w:t>7. The system connects the actor and shows the Online Meeting Room – Video Grid with the people already in the room. (UC-40)</w:t>
            </w:r>
          </w:p>
          <w:p>
            <w:r>
              <w:t>8. The system shows the actor in the room; no separate success message is displayed, because the Video Grid is the result.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Rejoin after a lost connection</w:t>
            </w:r>
            <w:r>
              <w:br/>
              <w:t>1. At Step 2, the actor reopens the room after the connection was lost while the Meeting is still In Progress.</w:t>
              <w:br/>
              <w:t>2. The system offers Rejoin in place of Join room and, on success, the flow resumes at Step 7 of the Main Flow.</w:t>
              <w:br/>
              <w:t>3. No new room and no new Meeting are created. (BR-324)</w:t>
            </w:r>
            <w:r>
              <w:rPr>
                <w:b/>
              </w:rPr>
              <w:br/>
              <w:t>AF-2 – Join from a Guest invitation</w:t>
            </w:r>
            <w:r>
              <w:br/>
              <w:t>1. At Step 1, the Guest continues from the verified invitation instead of the Meeting detail.</w:t>
              <w:br/>
              <w:t>2. The system verifies the invitation and that the Meeting is In Progress, then the flow resumes at Step 3 of the Main Flow. (BR-152 – BR-157, BR-181)</w:t>
            </w:r>
            <w:r>
              <w:rPr>
                <w:b/>
              </w:rPr>
              <w:br/>
              <w:t>AF-3 – Opened before the Meeting starts</w:t>
            </w:r>
            <w:r>
              <w:br/>
              <w:t>1. At Step 2, the Meeting is Published and has not been started.</w:t>
              <w:br/>
              <w:t>2. The system shows the waiting lobby with MSG117 – “The meeting room opens only while the meeting is in progress.” and no Join room button. (BR-143)</w:t>
              <w:br/>
              <w:t>3. When the Chair starts the Meeting (UC-21), the lobby opens by itself and the flow resumes at Step 3 of the Main Flow.</w:t>
            </w:r>
            <w:r>
              <w:rPr>
                <w:b/>
              </w:rPr>
              <w:br/>
              <w:t>AF-4 – The browser blocks audio playback</w:t>
            </w:r>
            <w:r>
              <w:br/>
              <w:t>1. At Step 7, the browser does not let the page play sound until the actor interacts with it.</w:t>
              <w:br/>
              <w:t>2. The system displays MSG338 – “The browser is blocking audio playback.” with the button “Click to hear everyone”.</w:t>
              <w:br/>
              <w:t>3. The actor clicks it, the sound plays and the flow resumes at Step 8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has ended</w:t>
            </w:r>
            <w:r>
              <w:br/>
              <w:t>1. At Step 2 or Step 6, the Meeting has ended, including while the actor was in the lobby.</w:t>
              <w:br/>
              <w:t>2. No connection is made. The system displays MSG331 – “The meeting has ended, the meeting room is closed.” and offers Back to the meeting page. (BR-143)</w:t>
              <w:br/>
              <w:t>3. The use case ends.</w:t>
            </w:r>
            <w:r>
              <w:rPr>
                <w:b/>
              </w:rPr>
              <w:br/>
              <w:t>EX-2 – Meeting is held in person</w:t>
            </w:r>
            <w:r>
              <w:br/>
              <w:t>1. At Step 2, the Meeting mode is In Person, so it has no online room.</w:t>
              <w:br/>
              <w:t>2. No lobby is opened. The system displays MSG280 – “This meeting is held in person, so it has no online meeting room.”</w:t>
              <w:br/>
              <w:t>3. The use case ends.</w:t>
            </w:r>
            <w:r>
              <w:rPr>
                <w:b/>
              </w:rPr>
              <w:br/>
              <w:t>EX-3 – Room service is not configured</w:t>
            </w:r>
            <w:r>
              <w:br/>
              <w:t>1. At Step 6, the system cannot issue a room connection because the room service is not configured.</w:t>
              <w:br/>
              <w:t>2. No connection is made. The system displays MSG281 – “The online meeting room is not ready. Please contact the administrator.”</w:t>
              <w:br/>
              <w:t>3. The use case ends.</w:t>
            </w:r>
            <w:r>
              <w:rPr>
                <w:b/>
              </w:rPr>
              <w:br/>
              <w:t>EX-4 – Actor is no longer eligible</w:t>
            </w:r>
            <w:r>
              <w:br/>
              <w:t>1. At Step 2 or Step 6, the actor was removed from the roster or the Guest invitation was revoked. (BR-97, BR-100, BR-101)</w:t>
              <w:br/>
              <w:t>2. No connection is made and the system answers as if the Meeting did not exist, so the actor cannot tell that a room exists.</w:t>
              <w:br/>
              <w:t>3. The use case ends.</w:t>
            </w:r>
            <w:r>
              <w:rPr>
                <w:b/>
              </w:rPr>
              <w:br/>
              <w:t>EX-5 – Join cannot be completed</w:t>
            </w:r>
            <w:r>
              <w:br/>
              <w:t>1. At Step 7, the system cannot read or save the room state.</w:t>
              <w:br/>
              <w:t>2. No connection is made. The system displays MSG118 – “Unable to join the meeting room. Please try again.”</w:t>
              <w:br/>
              <w:t>3. The use case ends.</w:t>
            </w:r>
            <w:r>
              <w:rPr>
                <w:b/>
              </w:rPr>
              <w:br/>
              <w:t>EX-6 – The Meeting was cancelled</w:t>
            </w:r>
            <w:r>
              <w:br/>
              <w:t>1. At Step 2 or Step 6, the Meeting is Cancelled. (BR-299)</w:t>
              <w:br/>
              <w:t>2. No connection is made and no Join room button is offered. The system displays MSG350 – “The meeting was cancelled, so the meeting room does not open.”</w:t>
              <w:br/>
              <w:t>3. The use case ends.</w:t>
            </w:r>
            <w:r>
              <w:rPr>
                <w:b/>
              </w:rPr>
              <w:br/>
              <w:t>EX-7 – The room is full</w:t>
            </w:r>
            <w:r>
              <w:br/>
              <w:t>1. At Step 7, 50 people are already connected to the room. (BR-336)</w:t>
              <w:br/>
              <w:t>2. No connection is made and the actor stays in the lobby; the actor may try again when someone leaves. No catalogue message is assigned to this case yet.</w:t>
              <w:br/>
              <w:t>3. The use case ends.</w:t>
              <w:br/>
              <w:t>EX-8 – The room status cannot be loaded</w:t>
              <w:br/>
              <w:t>1. At Step 2, the system cannot read the state of the meeting room.</w:t>
              <w:br/>
              <w:t>2. No lobby is opened. The system displays MSG283 – “Unable to load the meeting room status. Please try again.”</w:t>
              <w:br/>
              <w:t>3. The use case ends.</w:t>
            </w:r>
          </w:p>
        </w:tc>
      </w:tr>
    </w:tbl>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connected to the online meeting room to disconnect. Leaving never changes the Meeting lifecycle: the Meeting stays In Progress for everyone else, and the person may join again while it is In Progress. Only the Chair ends the Meeting, through UC-22.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the Meeting. (UC-37)</w:t>
              <w:br/>
              <w:t>● PRE-3: The Meeting is In Progress.</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 is disconnected and no longer appears in the Participants panel. (BR-330)</w:t>
              <w:br/>
              <w:t>● POST-2: The Meeting stays In Progress with its roster, roles, attendance and recorded ballots unchanged. (BR-324)</w:t>
              <w:br/>
              <w:t>● POST-3: The actor may join again through UC-37 while the Meeting is In Progress.</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Leave Meeting Room</w:t>
              <w:br/>
              <w:t>1. The actor chooses Leave in the call controls or the back button in the room header.</w:t>
              <w:br/>
              <w:t>2. The system asks for confirmation: “Leave the meeting room – The meeting continues with the others. You can rejoin while the meeting is in progress.” with Stay and Leave.</w:t>
              <w:br/>
              <w:t>3. The actor confirms Leave.</w:t>
              <w:br/>
              <w:t>4. The system disconnects the actor, stops the camera and microphone and returns to the Meeting detail.</w:t>
              <w:br/>
              <w:t>5. The Meeting stays In Progress for everyone still connected; no separate success message is displayed. (BR-324)</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Stay in the room</w:t>
            </w:r>
            <w:r>
              <w:br/>
              <w:t>1. At Step 2, the actor chooses Stay.</w:t>
              <w:br/>
              <w:t>2. No connection is closed and the flow resumes at Step 1 of the Main Flow.</w:t>
            </w:r>
            <w:r>
              <w:rPr>
                <w:b/>
              </w:rPr>
              <w:br/>
              <w:t>AF-2 – Leave from the floating window</w:t>
            </w:r>
            <w:r>
              <w:br/>
              <w:t>1. At Step 1, the call is in a floating window (UC-78).</w:t>
              <w:br/>
              <w:t>2. The system leaves at once without asking, because the main window is not in view, and closes the floating window. The flow resumes at Step 4 of the Main Flow. (BR-332)</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ends while the actor is in the room</w:t>
            </w:r>
            <w:r>
              <w:br/>
              <w:t>1. At Step 1, the Chair ended the Meeting (UC-22) and the room service closed the room.</w:t>
              <w:br/>
              <w:t>2. The actor is disconnected and cannot rejoin. The system displays MSG331 – “The meeting has ended, the meeting room is closed.”</w:t>
              <w:br/>
              <w:t>3. The use case ends.</w:t>
            </w:r>
            <w:r>
              <w:rPr>
                <w:b/>
              </w:rPr>
              <w:br/>
              <w:t>EX-2 – The same account joins from somewhere else</w:t>
            </w:r>
            <w:r>
              <w:br/>
              <w:t>1. At Step 1, the actor opens the room in another tab or on another device. (BR-328)</w:t>
              <w:br/>
              <w:t>2. The earlier connection is closed. That window displays MSG329 – “You joined this room from another tab or device, so this tab left the room.” and may rejoin, which closes the newer connection in turn.</w:t>
              <w:br/>
              <w:t>3. The use case ends for the earlier connection.</w:t>
            </w:r>
            <w:r>
              <w:rPr>
                <w:b/>
              </w:rPr>
              <w:br/>
              <w:t>EX-3 – The actor is no longer on the participant list</w:t>
            </w:r>
            <w:r>
              <w:br/>
              <w:t>1. At Step 1, the actor was removed from the roster or the Guest invitation was revoked while connected. (BR-101)</w:t>
              <w:br/>
              <w:t>2. The actor is disconnected and cannot rejoin. The system displays MSG330 – “You are no longer on the participant list of this meeting room.”</w:t>
              <w:br/>
              <w:t>3. The use case ends.</w:t>
            </w:r>
            <w:r>
              <w:rPr>
                <w:b/>
              </w:rPr>
              <w:br/>
              <w:t>EX-4 – The connection is lost</w:t>
            </w:r>
            <w:r>
              <w:br/>
              <w:t>1. At Step 1, the connection to the room service drops.</w:t>
              <w:br/>
              <w:t>2. The system shows MSG333 – “Connection lost, reconnecting…” and tries to restore the connection. When it cannot, the actor is disconnected and the system displays MSG332 – “Connection to the meeting room lost.” and offers Rejoin while the Meeting is In Progress.</w:t>
              <w:br/>
              <w:t>3. The use case ends.</w:t>
            </w:r>
            <w:r>
              <w:rPr>
                <w:b/>
              </w:rPr>
              <w:br/>
              <w:t>EX-5 – This tab leaves the room without Leave</w:t>
            </w:r>
            <w:r>
              <w:br/>
              <w:t>1. At Step 1, the connection of this tab is closed without the actor choosing Leave.</w:t>
              <w:br/>
              <w:t>2. The actor is disconnected. The system displays MSG328 – “You have left the meeting room.” and offers Rejoin while the Meeting is In Progress.</w:t>
              <w:br/>
              <w:t>3. The use case ends.</w:t>
            </w:r>
          </w:p>
        </w:tc>
      </w:tr>
    </w:tbl>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in the Meeting Lobby or in the meeting room to turn his or her own microphone on or off. It changes only that person's microphone: turning another person's microphone off is UC-41. While recording applies to the Meeting, the microphone button is also the only recording switch (AF-2).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of an In Progress Meeting. (UC-37)</w:t>
              <w:br/>
              <w:t>● PRE-3: The browser reports at least one microphone.</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actor's microphone is on or off as chosen, for that actor only.</w:t>
              <w:br/>
              <w:t xml:space="preserve">● POST-2: The browser remembers the on/off state for the next visit on that device. (BR-331)</w:t>
              <w:br/>
              <w:t xml:space="preserve">● POST-3: No other person's audio, the Meeting lifecycle and attendance are unchanged.</w:t>
              <w:br/>
              <w:t xml:space="preserve">● POST-4: While recording applies to the Meeting, a microphone that is on means the actor’s own speech is recorded for the minutes; turning it off stops it. The microphone button is the only switch. (AF-2, UC-80, BR-352)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Microphone</w:t>
              <w:br/>
              <w:t>1. The actor chooses the microphone button in the lobby or in the call controls, or presses Ctrl+D (Cmd+D on a Mac).</w:t>
              <w:br/>
              <w:t>2. The system turns the actor's microphone on or off and shows the new state on the button and in the actor's video tile; while it is off, everyone in the room sees the microphone marked as off. (UC-40)</w:t>
              <w:br/>
              <w:t>3. The system remembers the new state for the next visit on this device. (BR-331)</w:t>
              <w:br/>
              <w:t>4. The microphone follows the choice; no separate message is displayed, because the button and the tile carry the state.</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Choose another microphone</w:t>
            </w:r>
            <w:r>
              <w:rPr>
                <w:rFonts w:ascii="Times New Roman" w:eastAsia="Times New Roman" w:hAnsi="Times New Roman" w:cs="Times New Roman"/>
                <w:color w:val="000000"/>
                <w:sz w:val="24"/>
                <w:szCs w:val="24"/>
              </w:rPr>
              <w:br/>
              <w:t xml:space="preserve">1. At Step 1, the actor opens the arrow beside the microphone button and chooses another microphone through UC-39d.</w:t>
              <w:br/>
              <w:t xml:space="preserve">2. The system switches the live audio to that microphone, keeps the on/off state and remembers the device. (BR-331)</w:t>
              <w:br/>
              <w:t xml:space="preserve">3. The flow resumes at Step 2 of the Main Flow.</w:t>
            </w:r>
            <w:r>
              <w:rPr>
                <w:rFonts w:ascii="Times New Roman" w:eastAsia="Times New Roman" w:hAnsi="Times New Roman" w:cs="Times New Roman"/>
                <w:b/>
                <w:color w:val="000000"/>
                <w:sz w:val="24"/>
                <w:szCs w:val="24"/>
              </w:rPr>
              <w:br/>
              <w:t xml:space="preserve">AF-2 – Speech recorded while the microphone is on</w:t>
            </w:r>
            <w:r>
              <w:rPr>
                <w:rFonts w:ascii="Times New Roman" w:eastAsia="Times New Roman" w:hAnsi="Times New Roman" w:cs="Times New Roman"/>
                <w:color w:val="000000"/>
                <w:sz w:val="24"/>
                <w:szCs w:val="24"/>
              </w:rPr>
              <w:br/>
              <w:t xml:space="preserve">1. At Step 2, the actor turns the microphone on in an Online or Hybrid Meeting that is In Progress. This does not apply to a Guest, whose own microphone is not recorded; a Guest’s speech reaches the record only through the room recording. (BR-340, BR-352, BR-370)</w:t>
              <w:br/>
              <w:t xml:space="preserve">2. While the microphone is on, the system captures the actor’s speech sentence by sentence, converts each sentence into text and keeps it with its time and the actor’s name. Sentences with only silence or background noise are not kept. (BR-352)</w:t>
              <w:br/>
              <w:t xml:space="preserve">3. A sentence that repeats a neighbouring person’s speech picked up by the actor’s microphone is marked as overlapping, not hidden. (BR-356)</w:t>
              <w:br/>
              <w:t xml:space="preserve">4. A sentence that cannot be delivered right away stays on the actor’s device and is delivered later, up to 7 days after the Meeting ends. (BR-354)</w:t>
              <w:br/>
              <w:t xml:space="preserve">5. Saved sentences can be reviewed, listened to and deleted by the actor in My Recorded Speech (UC-80), and are erased automatically 180 days after they are saved. (BR-347, BR-355)</w:t>
              <w:br/>
              <w:t xml:space="preserve">6.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The browser blocks the microphone</w:t>
            </w:r>
            <w:r>
              <w:rPr>
                <w:rFonts w:ascii="Times New Roman" w:eastAsia="Times New Roman" w:hAnsi="Times New Roman" w:cs="Times New Roman"/>
                <w:color w:val="000000"/>
                <w:sz w:val="24"/>
                <w:szCs w:val="24"/>
              </w:rPr>
              <w:br/>
              <w:t xml:space="preserve">1. At Step 2, the browser has not granted microphone permission.</w:t>
              <w:br/>
              <w:t xml:space="preserve">2. The microphone stays off and the actor stays in the room and can still hear everyone. The system displays MSG334 – “The browser is blocking the microphone. Click the lock icon beside the address bar, choose Allow and reload the page. You can still join the room to listen.” (BR-331)</w:t>
              <w:br/>
              <w:t xml:space="preserve">3. The flow resumes at Step 1 of the Main Flow.</w:t>
            </w:r>
            <w:r>
              <w:rPr>
                <w:rFonts w:ascii="Times New Roman" w:eastAsia="Times New Roman" w:hAnsi="Times New Roman" w:cs="Times New Roman"/>
                <w:b/>
                <w:color w:val="000000"/>
                <w:sz w:val="24"/>
                <w:szCs w:val="24"/>
              </w:rPr>
              <w:br/>
              <w:t xml:space="preserve">EX-2 – No microphone is available</w:t>
            </w:r>
            <w:r>
              <w:rPr>
                <w:rFonts w:ascii="Times New Roman" w:eastAsia="Times New Roman" w:hAnsi="Times New Roman" w:cs="Times New Roman"/>
                <w:color w:val="000000"/>
                <w:sz w:val="24"/>
                <w:szCs w:val="24"/>
              </w:rPr>
              <w:br/>
              <w:t xml:space="preserve">1. At Step 1, the browser reports no microphone, or the chosen microphone was disconnected.</w:t>
              <w:br/>
              <w:t xml:space="preserve">2. The microphone picker is disabled and says why, and the actor can still join the room to listen. The system displays MSG335 – “No {device} was found on this computer.”</w:t>
              <w:br/>
              <w:t xml:space="preserve">3. The use case ends.</w:t>
            </w:r>
            <w:r>
              <w:rPr>
                <w:rFonts w:ascii="Times New Roman" w:eastAsia="Times New Roman" w:hAnsi="Times New Roman" w:cs="Times New Roman"/>
                <w:b/>
                <w:color w:val="000000"/>
                <w:sz w:val="24"/>
                <w:szCs w:val="24"/>
              </w:rPr>
              <w:br/>
              <w:t xml:space="preserve">EX-3 – Another application holds the microphone</w:t>
            </w:r>
            <w:r>
              <w:rPr>
                <w:rFonts w:ascii="Times New Roman" w:eastAsia="Times New Roman" w:hAnsi="Times New Roman" w:cs="Times New Roman"/>
                <w:color w:val="000000"/>
                <w:sz w:val="24"/>
                <w:szCs w:val="24"/>
              </w:rPr>
              <w:br/>
              <w:t xml:space="preserve">1. At Step 2, the browser cannot open the microphone because another application is using it.</w:t>
              <w:br/>
              <w:t xml:space="preserve">2. The microphone stays off and the actor can still hear everyone. The system displays MSG336 – “The {device} is being used by another application (Zoom, Teams…). Close that application and try again.”</w:t>
              <w:br/>
              <w:t xml:space="preserve">3. The flow resumes at Step 1 of the Main Flow.</w:t>
            </w:r>
            <w:r>
              <w:rPr>
                <w:rFonts w:ascii="Times New Roman" w:eastAsia="Times New Roman" w:hAnsi="Times New Roman" w:cs="Times New Roman"/>
                <w:b/>
                <w:color w:val="000000"/>
                <w:sz w:val="24"/>
                <w:szCs w:val="24"/>
              </w:rPr>
              <w:br/>
              <w:t xml:space="preserve">EX-4 – Speech Recognition Service unavailable</w:t>
            </w:r>
            <w:r>
              <w:rPr>
                <w:rFonts w:ascii="Times New Roman" w:eastAsia="Times New Roman" w:hAnsi="Times New Roman" w:cs="Times New Roman"/>
                <w:color w:val="000000"/>
                <w:sz w:val="24"/>
                <w:szCs w:val="24"/>
              </w:rPr>
              <w:br/>
              <w:t xml:space="preserve">1. At Step 2 of AF-2, the Speech Recognition Service cannot convert a sentence into text.</w:t>
              <w:br/>
              <w:t xml:space="preserve">2. The sentence stays on the actor’s device and is sent again later; the microphone and the actor’s place in the room are not affected. The system displays MSG312 – “Speech recognition service is currently unavailable. Please try again later.”</w:t>
              <w:br/>
              <w:t xml:space="preserve">3. The flow resumes at Step 3 of the Main Flow.</w:t>
            </w:r>
            <w:r>
              <w:rPr>
                <w:rFonts w:ascii="Times New Roman" w:eastAsia="Times New Roman" w:hAnsi="Times New Roman" w:cs="Times New Roman"/>
                <w:b/>
                <w:color w:val="000000"/>
                <w:sz w:val="24"/>
                <w:szCs w:val="24"/>
              </w:rPr>
              <w:br/>
              <w:t xml:space="preserve">EX-5 – The Meeting cannot be recorded now</w:t>
            </w:r>
            <w:r>
              <w:rPr>
                <w:rFonts w:ascii="Times New Roman" w:eastAsia="Times New Roman" w:hAnsi="Times New Roman" w:cs="Times New Roman"/>
                <w:color w:val="000000"/>
                <w:sz w:val="24"/>
                <w:szCs w:val="24"/>
              </w:rPr>
              <w:br/>
              <w:t xml:space="preserve">1. At Step 2 of AF-2, the Meeting is held in person, has not started, or ended more than 7 days ago. (BR-340, BR-354)</w:t>
              <w:br/>
              <w:t xml:space="preserve">2. The sentence is not accepted and is not kept. The system displays MSG320 – “In-person meetings do not record per-mic speech, or the meeting is no longer running.”</w:t>
              <w:br/>
              <w:t xml:space="preserve">3. The use case ends.</w:t>
            </w:r>
          </w:p>
        </w:tc>
      </w:tr>
    </w:tbl>
    <w:p w14:paraId="345A2B86" w14:textId="77777777" w:rsidR="00A7506D" w:rsidRDefault="00DF34F2">
      <w:pPr>
        <w:pStyle w:val="Heading4"/>
      </w:pPr>
      <w:r>
        <w:rPr>
          <w:rFonts w:ascii="Times New Roman" w:hAnsi="Times New Roman" w:eastAsia="Times New Roman" w:cs="Times New Roman"/>
          <w:sz w:val="24"/>
          <w:szCs w:val="24"/>
        </w:rPr>
        <w:t>8.3.2 UC-39b – Manage Camera</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turn his or her own camera on or off. It changes only that person's camera.</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of an In Progress Meeting. (UC-37)</w:t>
              <w:br/>
              <w:t>● PRE-3: The browser reports at least one camera.</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camera is on or off as chosen, for that actor only; the camera is off when the actor first joins.</w:t>
              <w:br/>
              <w:t>● POST-2: The browser remembers the on/off state for the next visit on that device. (BR-331)</w:t>
              <w:br/>
              <w:t>● POST-3: No other person's video, the Meeting lifecycle and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Camera</w:t>
              <w:br/>
              <w:t>1. The actor chooses the camera button in the lobby or in the call controls, or presses Ctrl+E (Cmd+E on a Mac).</w:t>
              <w:br/>
              <w:t>2. The system turns the actor's camera on or off and shows the new state on the button; while it is off, everyone in the room sees the actor's initials instead of a video image. (UC-40)</w:t>
              <w:br/>
              <w:t>3. The system remembers the new state for the next visit on this device. (BR-331)</w:t>
              <w:br/>
              <w:t>4. The camera follows the choice; no separate message is displayed, because the button and the tile carry the state.</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Choose another camera</w:t>
            </w:r>
            <w:r>
              <w:br/>
              <w:t>1. At Step 1, the actor opens the arrow beside the camera button and chooses another camera through UC-39d.</w:t>
              <w:br/>
              <w:t>2. The system switches the live video to that camera, keeps the on/off state and remembers the device. (BR-331)</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browser blocks the camera</w:t>
            </w:r>
            <w:r>
              <w:br/>
              <w:t>1. At Step 2, the browser has not granted camera permission.</w:t>
              <w:br/>
              <w:t>2. The camera stays off and the actor stays in the room with audio. The system displays MSG334 – “The browser is blocking the camera. Click the lock icon beside the address bar, choose Allow and reload the page. You can still join the room to listen.” (BR-331)</w:t>
              <w:br/>
              <w:t>3. The flow resumes at Step 1 of the Main Flow.</w:t>
            </w:r>
            <w:r>
              <w:rPr>
                <w:b/>
              </w:rPr>
              <w:br/>
              <w:t>EX-2 – No camera is available</w:t>
            </w:r>
            <w:r>
              <w:br/>
              <w:t>1. At Step 1, the browser reports no camera, or the chosen camera was disconnected.</w:t>
              <w:br/>
              <w:t>2. The camera picker is disabled and says why, and the actor can still join the room to listen. The system displays MSG335 – “No {device} was found on this computer.”</w:t>
              <w:br/>
              <w:t>3. The use case ends.</w:t>
            </w:r>
            <w:r>
              <w:rPr>
                <w:b/>
              </w:rPr>
              <w:br/>
              <w:t>EX-3 – Another application holds the camera</w:t>
            </w:r>
            <w:r>
              <w:br/>
              <w:t>1. At Step 2, the browser cannot open the camera because another application is using it.</w:t>
              <w:br/>
              <w:t>2. The camera stays off. The system displays MSG336 – “The {device} is being used by another application (Zoom, Teams…). Close that application and try again.”</w:t>
              <w:br/>
              <w:t>3. The flow resumes at Step 1 of the Main Flow.</w:t>
            </w:r>
          </w:p>
        </w:tc>
      </w:tr>
    </w:tbl>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connected to the room to present a screen, window or tab to everyone and to stop presenting. One person presents at a time: when someone else starts, the previous presentation stops. Nothing is recorded; the shared content exists only while the share lasts.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The device can share a screen: the browser offers screen capture and the device is not touch-only.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screen is shown on the main stage of everyone in the room, or the presentation has stopped.</w:t>
              <w:br/>
              <w:t>● POST-2: At most one person is presenting at any time. (BR-326)</w:t>
              <w:br/>
              <w:t>● POST-3: Nothing is recorded or stored; the Meeting and its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Screen Sharing</w:t>
              <w:br/>
              <w:t>1. The actor chooses Share screen in the call controls.</w:t>
              <w:br/>
              <w:t>2. The system asks the browser which screen, window or tab to share.</w:t>
              <w:br/>
              <w:t>3. The actor picks one and confirms.</w:t>
              <w:br/>
              <w:t>4. The system shows the shared content on the main stage for everyone in the room and marks the button as active; the presenter sees “You are presenting to everyone”. (BR-326)</w:t>
              <w:br/>
              <w:t>5. The actor chooses Stop sharing, or stops the share in the browser.</w:t>
              <w:br/>
              <w:t>6. The system ends the presentation and returns everyone to the Video Grid; no separate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Someone else starts presenting</w:t>
            </w:r>
            <w:r>
              <w:br/>
              <w:t>1. At Step 4, while the actor is presenting, another person starts a share.</w:t>
              <w:br/>
              <w:t>2. The system stops the actor's presentation, keeps the new one and tells the actor. (BR-326)</w:t>
              <w:br/>
              <w:t>3. The system displays MSG340 – “{name} started presenting, so your screen share was stopped.” and the flow resumes at Step 4 of the Main Flow.</w:t>
            </w:r>
            <w:r>
              <w:rPr>
                <w:b/>
              </w:rPr>
              <w:br/>
              <w:t>AF-2 – The device cannot share a screen</w:t>
            </w:r>
            <w:r>
              <w:br/>
              <w:t>1. At Step 1, the browser offers no screen capture or the device has only a touch screen.</w:t>
              <w:br/>
              <w:t>2. The system does not offer Share screen; watching another person present still works.</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Sharing cannot start</w:t>
            </w:r>
            <w:r>
              <w:br/>
              <w:t>1. At Step 3, the system cannot start the share: the browser refuses the capture or the room rejects it.</w:t>
              <w:br/>
              <w:t>2. Nothing is shared and the stage stays as it was. The system displays MSG341 – “Unable to share your screen. Please try again.”</w:t>
              <w:br/>
              <w:t>3. The flow resumes at Step 1 of the Main Flow.</w:t>
            </w:r>
          </w:p>
        </w:tc>
      </w:tr>
    </w:tbl>
    <w:p w14:paraId="1B99D19F" w14:textId="77777777" w:rsidR="00A7506D" w:rsidRDefault="00DF34F2">
      <w:pPr>
        <w:pStyle w:val="Heading4"/>
      </w:pPr>
      <w:r>
        <w:rPr>
          <w:rFonts w:ascii="Times New Roman" w:hAnsi="Times New Roman" w:eastAsia="Times New Roman" w:cs="Times New Roman"/>
          <w:sz w:val="24"/>
          <w:szCs w:val="24"/>
        </w:rPr>
        <w:t>8.3.4 UC-39d – Choose Audio and Video Devices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choose which microphone, speaker and camera the browser uses. The choice applies to that person's browser on that device only: it changes no Meeting setting and is not stored with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(UC-37)</w:t>
              <w:br/>
              <w:t>● PRE-3: The browser lists at least one device of the kind being chosen, or reports why it cannot.</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chosen device is used for the actor's microphone, speaker or camera from then on.</w:t>
              <w:br/>
              <w:t>● POST-2: The browser remembers the choice for the next visit on that device. (BR-331)</w:t>
              <w:br/>
              <w:t>● POST-3: No other person's devices, the Meeting and its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Choose Audio and Video Devices</w:t>
              <w:br/>
              <w:t>1. The actor opens the microphone, speaker or camera picker in the lobby or in the room.</w:t>
              <w:br/>
              <w:t>2. The system lists the devices the browser reports for that kind, marks the system default and shows each device once even when the browser lists it twice.</w:t>
              <w:br/>
              <w:t>3. The actor chooses a device.</w:t>
              <w:br/>
              <w:t>4. The system switches the live microphone, speaker or camera to that device and keeps the current on/off state. (BR-331)</w:t>
              <w:br/>
              <w:t>5. The system shows the new device on the picker and remembers it for the next visit. (BR-331)</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speaker picker is not offered</w:t>
            </w:r>
            <w:r>
              <w:br/>
              <w:t>1. At Step 1, the browser cannot direct audio to a chosen output.</w:t>
              <w:br/>
              <w:t>2. The Speaker picker is hidden and audio keeps playing through the system output. (BR-331)</w:t>
              <w:br/>
              <w:t>3. The use case ends.</w:t>
            </w:r>
            <w:r>
              <w:rPr>
                <w:b/>
              </w:rPr>
              <w:br/>
              <w:t>AF-2 – No device is listed</w:t>
            </w:r>
            <w:r>
              <w:br/>
              <w:t>1. At Step 2, the browser has not granted permission or reports no device of that kind.</w:t>
              <w:br/>
              <w:t>2. The picker is disabled and says why, and the actor can still join the room to listen.</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chosen device is not found</w:t>
            </w:r>
            <w:r>
              <w:br/>
              <w:t>1. At Step 4, the chosen device is no longer connected to the computer.</w:t>
              <w:br/>
              <w:t>2. The previous device stays in use. The system displays MSG335 – “No {device} was found on this computer.”</w:t>
              <w:br/>
              <w:t>3. The flow resumes at Step 1 of the Main Flow.</w:t>
            </w:r>
            <w:r>
              <w:rPr>
                <w:b/>
              </w:rPr>
              <w:br/>
              <w:t>EX-2 – Another application holds the device</w:t>
            </w:r>
            <w:r>
              <w:br/>
              <w:t>1. At Step 4, another application is using the chosen device.</w:t>
              <w:br/>
              <w:t>2. The previous device stays in use. The system displays MSG336 – “The {device} is being used by another application (Zoom, Teams…). Close that application and try again.”</w:t>
              <w:br/>
              <w:t>3. The flow resumes at Step 1 of the Main Flow.</w:t>
            </w:r>
            <w:r>
              <w:rPr>
                <w:b/>
              </w:rPr>
              <w:br/>
              <w:t>EX-3 – The device cannot be opened</w:t>
            </w:r>
            <w:r>
              <w:br/>
              <w:t>1. At Step 4, the browser cannot open the chosen device for another reason.</w:t>
              <w:br/>
              <w:t>2. The previous device stays in use and the actor can still join the room to listen. The system displays MSG337 – “Unable to open the {device}. You can still join the room to listen.”</w:t>
              <w:br/>
              <w:t>3. The flow resumes at Step 1 of the Main Flow.</w:t>
            </w:r>
          </w:p>
        </w:tc>
      </w:tr>
    </w:tbl>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room to see who is connected at that moment, with each person's Meeting Role, who is speaking and whose microphone is off. It shows the room, not the roster: someone who has not joined, or has left, is not listed.</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panel lists everyone connected at that moment, ordered by Meeting Role and then by name.</w:t>
              <w:br/>
              <w:t>● POST-2: The list follows people joining, leaving, speaking, muting and changing role while it is open. (BR-329, BR-330)</w:t>
              <w:br/>
              <w:t>● POST-3: Presence in the list is not attendance and changes no stored data.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View Meeting Room Participants</w:t>
              <w:br/>
              <w:t>1. The actor chooses Participants at the bottom right of the room.</w:t>
              <w:br/>
              <w:t>2. The system opens the panel with the number of people currently connected.</w:t>
              <w:br/>
              <w:t>3. The system lists each connected person with initials, name, Meeting Role, a speaking indicator while the person speaks and the microphone state; the actor's own row is marked “You”. (BR-329, BR-330)</w:t>
              <w:br/>
              <w:t>4. The system orders the rows by Meeting Role (Chair, Secretary, Member, Guest) and then by name.</w:t>
              <w:br/>
              <w:t>5. The actor closes the panel with the same button and the stage returns to full width; no separate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People join or leave while the panel is open</w:t>
            </w:r>
            <w:r>
              <w:br/>
              <w:t>1. At Step 3, someone joins, leaves or is disconnected.</w:t>
              <w:br/>
              <w:t>2. The list and the count update at once, without a reload. (BR-330)</w:t>
              <w:br/>
              <w:t>3. The flow resumes at Step 3 of the Main Flow.</w:t>
            </w:r>
            <w:r>
              <w:rPr>
                <w:b/>
              </w:rPr>
              <w:br/>
              <w:t>AF-2 – A role is handed over while the panel is open</w:t>
            </w:r>
            <w:r>
              <w:br/>
              <w:t>1. At Step 3, the Chair hands the Chair role to another participant through UC-73.</w:t>
              <w:br/>
              <w:t>2. The panel shows the new role on both rows without a reload. (BR-329)</w:t>
              <w:br/>
              <w:t>3. The flow resumes at Step 3 of the Main Flow.</w:t>
            </w:r>
            <w:r>
              <w:rPr>
                <w:b/>
              </w:rPr>
              <w:br/>
              <w:t>AF-3 – The Chair mutes someone</w:t>
            </w:r>
            <w:r>
              <w:br/>
              <w:t>1. At Step 3, the Chair mutes a person through UC-41.</w:t>
              <w:br/>
              <w:t>2. That person's row shows the microphone as off at once. (BR-325)</w:t>
              <w:br/>
              <w:t>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connection is lost</w:t>
            </w:r>
            <w:r>
              <w:br/>
              <w:t>1. At Step 3, the connection to the room service drops.</w:t>
              <w:br/>
              <w:t>2. The panel stops updating and the room shows MSG333 – “Connection lost, reconnecting…”; if the connection cannot be restored, the room reports it through UC-38 EX-4.</w:t>
              <w:br/>
              <w:t>3. The use case ends.</w:t>
            </w:r>
          </w:p>
        </w:tc>
      </w:tr>
    </w:tbl>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the current Chair to mute another person's microphone in the room. Muting is one-way: the Chair cannot unmute that person, who may turn the microphone on again. Raising a hand and giving the floor to a speaker is UC-79; muting everyone and removing a person from the room are not part of the current version.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actor is signed in and is the current Chair of the Meeting. (BR-325)</w:t>
              <w:br/>
              <w:t>● PRE-2: The Meeting is In Progress and the actor is connected to its room. (UC-37)</w:t>
              <w:br/>
              <w:t>● PRE-3: The target is a person currently connected to the room whose microphone is on. (BR-325)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target's microphone is off and everyone in the room sees it as off. (BR-325)</w:t>
              <w:br/>
              <w:t>● POST-2: The target stays in the room and may turn the microphone on again. (BR-325)</w:t>
              <w:br/>
              <w:t>● POST-3: The target's camera, roles, attendance and the Meeting lifecycle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Mute a Participant</w:t>
              <w:br/>
              <w:t>1. The Chair opens the Participants panel and finds a person whose microphone is on. (UC-40)</w:t>
              <w:br/>
              <w:t>2. The Chair chooses Mute on that person's row.</w:t>
              <w:br/>
              <w:t>3. The system rechecks that the actor is still the current Chair and that the target is still connected with a microphone, then asks the room service to mute the target's microphone. (BR-325)</w:t>
              <w:br/>
              <w:t>4. The system mutes the target's microphone for everyone in the room. (BR-325)</w:t>
              <w:br/>
              <w:t>5. The system displays MSG342 – “Muted the microphone of {name}.” to the Chair, and MSG339 – “The Chair has muted your microphone. You can turn it back on when you need to speak.” to the target.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target turns the microphone on again</w:t>
            </w:r>
            <w:r>
              <w:br/>
              <w:t>1. After Step 4, the target turns the microphone on through UC-39a.</w:t>
              <w:br/>
              <w:t>2. The microphone is on again and everyone sees it; the Chair may mute again. (BR-325)</w:t>
              <w:br/>
              <w:t>3. The flow resumes at Step 1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actor is no longer the Chair</w:t>
            </w:r>
            <w:r>
              <w:br/>
              <w:t>1. At Step 3, the Chair role was handed over through UC-73, so the actor is no longer the Chair. (BR-325)</w:t>
              <w:br/>
              <w:t>2. No microphone is muted. The system displays MSG123 – “Only the Chair can mute another person's microphone.”</w:t>
              <w:br/>
              <w:t>3. The use case ends.</w:t>
            </w:r>
            <w:r>
              <w:rPr>
                <w:b/>
              </w:rPr>
              <w:br/>
              <w:t>EX-2 – The target is no longer in the room or has no microphone on</w:t>
            </w:r>
            <w:r>
              <w:br/>
              <w:t>1. At Step 3, the target left, was disconnected or turned the microphone off.</w:t>
              <w:br/>
              <w:t>2. No microphone is muted. The system displays MSG282 – “This person is no longer in the room or has no microphone on.”</w:t>
              <w:br/>
              <w:t>3. The flow resumes at Step 1 of the Main Flow.</w:t>
            </w:r>
            <w:r>
              <w:rPr>
                <w:b/>
              </w:rPr>
              <w:br/>
              <w:t>EX-3 – The room service does not respond</w:t>
            </w:r>
            <w:r>
              <w:br/>
              <w:t>1. At Step 4, the room service fails or refuses the request.</w:t>
              <w:br/>
              <w:t>2. The target's microphone stays as it was. The system displays MSG124 – “The meeting room server did not respond. Please try again.”</w:t>
              <w:br/>
              <w:t>3. The flow resumes at Step 1 of the Main Flow.</w:t>
            </w:r>
            <w:r>
              <w:rPr>
                <w:b/>
              </w:rPr>
              <w:br/>
              <w:t>EX-4 – Muting cannot be saved</w:t>
            </w:r>
            <w:r>
              <w:br/>
              <w:t>1. At Step 4, the system cannot save the room state.</w:t>
              <w:br/>
              <w:t>2. The target's microphone stays as it was. The system displays MSG284 – “Unable to mute the microphone. Please try again.”</w:t>
              <w:br/>
              <w:t>3. The flow resumes at Step 1 of the Main Flow.</w:t>
            </w:r>
            <w:r>
              <w:rPr>
                <w:b/>
              </w:rPr>
              <w:br/>
              <w:t>EX-5 – The Meeting is no longer In Progress</w:t>
            </w:r>
            <w:r>
              <w:br/>
              <w:t>1. At Step 3, the Meeting ended.</w:t>
              <w:br/>
              <w:t>2. No microphone is muted. The system displays MSG117 – “The meeting room opens only while the meeting is in progress.”</w:t>
              <w:br/>
              <w:t>3. The use case ends.</w:t>
            </w:r>
          </w:p>
        </w:tc>
      </w:tr>
    </w:tbl>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room to read the messages sent since joining and to send a text message to everyone currently in the room. Messages live only in the room: they are not stored, and a person who joins later does not see earlier messages.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message is shown to everyone connected at that moment, with its sender and time.</w:t>
              <w:br/>
              <w:t>● POST-2: Nothing is stored; the message disappears when the room closes. (BR-327)</w:t>
              <w:br/>
              <w:t>● POST-3: No Meeting data, attendance or document changes.</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Use In-room Chat</w:t>
              <w:br/>
              <w:t>1. The actor chooses Chat at the bottom right of the room.</w:t>
              <w:br/>
              <w:t>2. The system opens the Chat panel with the notice “Messages are visible only to people in the room and are not kept after the meeting.” and the messages sent since the actor joined, in time order. (BR-327)</w:t>
              <w:br/>
              <w:t>3. The actor types a message of at most 1,000 characters in the message box; the system shows the character count.</w:t>
              <w:br/>
              <w:t>4. The actor presses Enter or chooses Send.</w:t>
              <w:br/>
              <w:t>5. The system rechecks that the message is not blank and sends it to everyone connected. (BR-327)</w:t>
              <w:br/>
              <w:t>6. The system shows the message for everyone with the sender (“You” for the sender) and the time, clears the message box and resets the counter. No separate success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Start a new line inside a message</w:t>
            </w:r>
            <w:r>
              <w:br/>
              <w:t>1. At Step 3, the actor presses Shift+Enter.</w:t>
              <w:br/>
              <w:t>2. The system starts a new line in the message box and does not send.</w:t>
              <w:br/>
              <w:t>3. The flow resumes at Step 3 of the Main Flow.</w:t>
            </w:r>
            <w:r>
              <w:rPr>
                <w:b/>
              </w:rPr>
              <w:br/>
              <w:t>AF-2 – Close the Chat panel</w:t>
            </w:r>
            <w:r>
              <w:br/>
              <w:t>1. At Step 2 or Step 6, the actor chooses Chat again.</w:t>
              <w:br/>
              <w:t>2. The panel closes and the stage returns to full width; messages already sent stay in the room for the others. (BR-327)</w:t>
              <w:br/>
              <w:t>3. The use case ends.</w:t>
            </w:r>
            <w:r>
              <w:rPr>
                <w:b/>
              </w:rPr>
              <w:br/>
              <w:t>AF-3 – Messages arrive while the panel is closed</w:t>
            </w:r>
            <w:r>
              <w:br/>
              <w:t>1. At Step 1, messages arrived while the panel was closed.</w:t>
              <w:br/>
              <w:t>2. The Chat button shows the number of unread messages until the actor opens the panel. (BR-327)</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message cannot be sent</w:t>
            </w:r>
            <w:r>
              <w:br/>
              <w:t>1. At Step 5, the message cannot be sent.</w:t>
              <w:br/>
              <w:t>2. The message stays in the message box so the actor can try again. The system displays MSG343 – “Unable to send the message. Please try again.”</w:t>
              <w:br/>
              <w:t>3. The flow resumes at Step 4 of the Main Flow.</w:t>
            </w:r>
            <w:r>
              <w:rPr>
                <w:b/>
              </w:rPr>
              <w:br/>
              <w:t>EX-2 – The connection is lost</w:t>
            </w:r>
            <w:r>
              <w:br/>
              <w:t>1. At Step 5, the connection to the room service drops.</w:t>
              <w:br/>
              <w:t>2. The message is not sent. The room displays MSG333 – “Connection lost, reconnecting…” and, if the connection cannot be restored, reports it through UC-38 EX-4. (BR-327)</w:t>
              <w:br/>
              <w:t>3. The use case ends.</w:t>
            </w:r>
          </w:p>
        </w:tc>
      </w:tr>
    </w:tbl>
    <w:p w14:paraId="6A215AF4" w14:textId="77777777" w:rsidR="00A7506D" w:rsidRDefault="00DF34F2">
      <w:pPr>
        <w:pStyle w:val="Heading3"/>
      </w:pPr>
      <w:bookmarkStart w:id="72" w:name="_Toc242699652"/>
      <w:bookmarkEnd w:id="72"/>
      <w:r>
        <w:rPr>
          <w:rFonts w:ascii="Times New Roman" w:hAnsi="Times New Roman" w:eastAsia="Times New Roman" w:cs="Times New Roman"/>
          <w:color w:val="000000"/>
          <w:sz w:val="28"/>
          <w:szCs w:val="28"/>
        </w:rPr>
        <w:t>8.7 UC-78 – Keep Meeting in a Floating Window</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Extends UC-37. Allows a person connected to the room to keep the call in a small always-on-top window while working in other tabs, and to bring it back to the main window. The floating window shows the same room connection; it is not a second join.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The browser supports a floating document window. (BR-332)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call is shown in a floating window and the main window says the meeting is in the floating window. (BR-332)</w:t>
              <w:br/>
              <w:t>● POST-2: The actor stays in the room with the same microphone, camera and connection. (BR-332)</w:t>
              <w:br/>
              <w:t>● POST-3: The floating window closes when the actor leaves the room or closes it, and no second connection is created. (BR-328, BR-332)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Keep Meeting in a Floating Window</w:t>
              <w:br/>
              <w:t>1. The actor chooses Open floating window in the call controls.</w:t>
              <w:br/>
              <w:t>2. The system opens a small floating window with the current presentation or speaker, the actor's own camera and the call controls, using the existing room connection. (BR-332)</w:t>
              <w:br/>
              <w:t>3. The system replaces the stage in the main window with “The meeting is in a floating window” and Bring the meeting back to this window. (BR-332)</w:t>
              <w:br/>
              <w:t>4. The actor chooses Bring the meeting back to this window, or closes the floating window.</w:t>
              <w:br/>
              <w:t>5. The system returns the call to the main window; the connection is unchanged. No separate message is displayed. (BR-332)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browser opens the floating window on its own</w:t>
            </w:r>
            <w:r>
              <w:br/>
              <w:t>1. At Step 1, the actor switches to another tab and the browser offers its picture-in-picture action.</w:t>
              <w:br/>
              <w:t>2. The system opens the floating window and the flow resumes at Step 3 of the Main Flow. (BR-332)</w:t>
            </w:r>
            <w:r>
              <w:rPr>
                <w:b/>
              </w:rPr>
              <w:br/>
              <w:t>AF-2 – Leave from the floating window</w:t>
            </w:r>
            <w:r>
              <w:br/>
              <w:t>1. At Step 3, the actor chooses Leave in the floating window.</w:t>
              <w:br/>
              <w:t>2. The system leaves the room through UC-38 without asking for confirmation, because the main window is not in view, and closes the floating window.</w:t>
              <w:br/>
              <w:t>3. The use case ends.</w:t>
            </w:r>
            <w:r>
              <w:rPr>
                <w:b/>
              </w:rPr>
              <w:br/>
              <w:t>AF-3 – The browser does not support it</w:t>
            </w:r>
            <w:r>
              <w:br/>
              <w:t>1. At Step 1, the browser has no floating document window.</w:t>
              <w:br/>
              <w:t>2. The system does not offer the control and the room works as in UC-37.</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floating window is refused</w:t>
            </w:r>
            <w:r>
              <w:br/>
              <w:t>1. At Step 2, the browser refuses to open the window, for example because it was not opened by a direct action.</w:t>
              <w:br/>
              <w:t>2. The call stays in the main window and no message is displayed. (BR-332)</w:t>
              <w:br/>
              <w:t>3. The use case ends.</w:t>
            </w:r>
          </w:p>
        </w:tc>
      </w:tr>
    </w:tbl>
    <w:p w14:paraId="6A215AF4" w14:textId="77777777" w:rsidR="00A7506D" w:rsidRDefault="00DF34F2">
      <w:pPr>
        <w:pStyle w:val="Heading3"/>
      </w:pPr>
      <w:bookmarkStart w:id="72" w:name="_Toc242699652"/>
      <w:bookmarkEnd w:id="72"/>
      <w:r>
        <w:rPr>
          <w:rFonts w:ascii="Times New Roman" w:hAnsi="Times New Roman" w:eastAsia="Times New Roman" w:cs="Times New Roman"/>
          <w:color w:val="000000"/>
          <w:sz w:val="28"/>
          <w:szCs w:val="28"/>
        </w:rPr>
        <w:t>8.8 UC-79 – Register to Speak</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Extends UC-37. Allows a person in the online room to raise a hand to ask for the floor, and allows the current Chair to see the raised hands in order, invite one person at a time to speak and close each turn. Raising a hand does not turn any microphone on or off: the invited person turns his or her own microphone on (UC-39a). The requests are kept with the Meeting as a record of who spoke and for how long; they are not tasks.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To invite, reorder or close a turn, the actor is the current Chair of the Meeting. (BR-338)</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A raised hand is queued behind the earlier ones, or the hand is lowered. (BR-337, BR-338)</w:t>
              <w:br/>
              <w:t>● POST-2: An invited person is the only one holding the floor until the turn is closed; the invitation and the start and end of the turn are kept with the Meeting. (BR-338, BR-339)</w:t>
              <w:br/>
              <w:t>● POST-3: Microphones, Meeting Roles, attendance and the Meeting lifecycle are unchanged. (BR-325,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Register to Speak</w:t>
              <w:br/>
              <w:t>1. The actor chooses Raise hand in the call controls. When an agenda item is under discussion, the request is linked to it.</w:t>
              <w:br/>
              <w:t>2. The system rechecks that the actor is connected and the Meeting is In Progress and that the actor has no open request, then puts the request at the end of the queue and shows a raised hand on the actor’s tile and in the Participants panel. (UC-40, BR-337)</w:t>
              <w:br/>
              <w:t>3. The Chair sees the queue of raised hands in order, with each person’s name and the time of the request.</w:t>
              <w:br/>
              <w:t>4. The Chair chooses Invite to speak on a person, usually the first in the queue. (BR-338)</w:t>
              <w:br/>
              <w:t>5. The system marks the request as invited and shows the person that it is his or her turn.</w:t>
              <w:br/>
              <w:t>6. The person turns the microphone on (UC-39a) and chooses Start speaking; the system marks the turn as speaking and keeps its start time. (BR-339)</w:t>
              <w:br/>
              <w:t>7. The person chooses Finish speaking, or the Chair closes the turn; the system keeps the end time, lowers the hand and removes the request from the queue. The Chair may invite the next person from Step 4. (BR-338, BR-339)</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Lower the hand</w:t>
            </w:r>
            <w:r>
              <w:br/>
              <w:t>1. At any step before Step 6, the person chooses Lower hand.</w:t>
              <w:br/>
              <w:t>2. The system cancels the request, lowers the hand and removes it from the queue. (BR-337)</w:t>
              <w:br/>
              <w:t>3. The use case ends.</w:t>
            </w:r>
            <w:r>
              <w:rPr>
                <w:b/>
              </w:rPr>
              <w:br/>
              <w:t>AF-2 – The Chair reorders the queue</w:t>
            </w:r>
            <w:r>
              <w:br/>
              <w:t>1. At Step 3, the Chair moves a request up or down in the queue.</w:t>
              <w:br/>
              <w:t>2. The system keeps the new order for everyone who sees the queue. (BR-338)</w:t>
              <w:br/>
              <w:t>3. The flow resumes at Step 3 of the Main Flow.</w:t>
            </w:r>
            <w:r>
              <w:rPr>
                <w:b/>
              </w:rPr>
              <w:br/>
              <w:t>AF-3 – The Chair declines a request</w:t>
            </w:r>
            <w:r>
              <w:br/>
              <w:t>1. At Step 4, the Chair removes a request without inviting the person.</w:t>
              <w:br/>
              <w:t>2. The system cancels the request and lowers the hand. (BR-338)</w:t>
              <w:br/>
              <w:t>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is no longer In Progress</w:t>
            </w:r>
            <w:r>
              <w:br/>
              <w:t>1. At Step 2 or Step 4, the Meeting ended.</w:t>
              <w:br/>
              <w:t>2. No request is created or changed. The system displays MSG117 – “The meeting room opens only while the meeting is in progress.”</w:t>
              <w:br/>
              <w:t>3. The use case ends.</w:t>
            </w:r>
            <w:r>
              <w:rPr>
                <w:b/>
              </w:rPr>
              <w:br/>
              <w:t>EX-2 – The person already has an open request</w:t>
            </w:r>
            <w:r>
              <w:br/>
              <w:t>1. At Step 2, the actor’s earlier request is still open.</w:t>
              <w:br/>
              <w:t>2. Nothing changes and the hand stays raised. (BR-337)</w:t>
              <w:br/>
              <w:t>3. The use case ends.</w:t>
            </w:r>
            <w:r>
              <w:rPr>
                <w:b/>
              </w:rPr>
              <w:br/>
              <w:t>EX-3 – The person leaves the room</w:t>
            </w:r>
            <w:r>
              <w:br/>
              <w:t>1. At Step 3 to Step 6, the person leaves the room or is disconnected. (UC-38)</w:t>
              <w:br/>
              <w:t>2. The system cancels the open request and the Chair’s queue moves up. (BR-337)</w:t>
              <w:br/>
              <w:t>3. The flow resumes at Step 3 of the Main Flow.</w:t>
            </w:r>
            <w:r>
              <w:rPr>
                <w:b/>
              </w:rPr>
              <w:br/>
              <w:t>EX-4 – The actor is no longer the Chair</w:t>
            </w:r>
            <w:r>
              <w:br/>
              <w:t>1. At Step 4, the Chair role was handed over through UC-73.</w:t>
              <w:br/>
              <w:t>2. The Chair controls disappear from the actor’s panel and nothing is changed. (BR-338)</w:t>
              <w:br/>
              <w:t>3. The use case ends.</w:t>
            </w:r>
            <w:r>
              <w:rPr>
                <w:b/>
              </w:rPr>
              <w:br/>
              <w:t>EX-5 – The room service does not respond</w:t>
            </w:r>
            <w:r>
              <w:br/>
              <w:t>1. At Step 2, Step 4 or Step 7, the room service fails or refuses the request.</w:t>
              <w:br/>
              <w:t>2. The request stays as it was. The system displays MSG124 – “The meeting room server did not respond. Please try again.”</w:t>
              <w:br/>
              <w:t>3. The flow resumes at the step where the failure happened.</w:t>
            </w:r>
          </w:p>
        </w:tc>
      </w:tr>
    </w:tbl>
    <w:p>
      <w:pPr>
        <w:pStyle w:val="Heading2"/>
      </w:pPr>
      <w:r>
        <w:t>9. FE-09 – Meeting Recording</w:t>
      </w:r>
    </w:p>
    <w:p>
      <w:pPr>
        <w:pStyle w:val="Heading3"/>
      </w:pPr>
      <w:r>
        <w:t>9.1 UC-43 – View &amp; Play Meeting Recordings</w:t>
      </w:r>
    </w:p>
    <w:p>
      <w:pPr>
        <w:pStyle w:val="Heading4"/>
      </w:pPr>
      <w:r>
        <w:t>9.1.1 UC-43a – View Meeting Recordings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currently holds a Chair, Secretary or Participant assignment of a Meeting to view what was recorded in it on the Recordings tab: the sentences recorded from each person's own microphone and the recordings of the meeting room.</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as an internal user and may view the Meeting. (BR-370)</w:t>
              <w:br/>
              <w:t xml:space="preserve">● PRE-2: The actor currently holds a Chair, Secretary or Participant assignment of the Meeting. Being the Organizer or the Approver alone is not enough. (BR-350)</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actor sees the recorded sentences and the room recordings that apply to the Meeting's format. Nothing is changed.</w:t>
              <w:br/>
              <w:t xml:space="preserve">● POST-2: A Guest, or a person who is not on the current roster, sees no recording and cannot tell that any exists. (BR-350, BR-370)</w:t>
              <w:br/>
              <w:t xml:space="preserve">● POST-3: A sentence excluded from the record appears to everyone except the Chair and the Secretary as an empty entry, without its text. (BR-357)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Recordings</w:t>
              <w:br/>
              <w:t xml:space="preserve">1. On the Meeting detail, the actor selects the Recordings tab.</w:t>
              <w:br/>
              <w:t xml:space="preserve">2. The system checks that the actor currently holds a Chair, Secretary or Participant assignment and loads the recorded sentences and the room recordings of the Meeting. (BR-350, BR-370)</w:t>
              <w:br/>
              <w:t xml:space="preserve">3. The system shows the recorded sentences as a timeline with the speaker, the time and the text of each sentence. A sentence that repeats a neighbour's speech picked up by another microphone is marked as overlapping. (BR-356)</w:t>
              <w:br/>
              <w:t xml:space="preserve">4. For an In-person or Hybrid Meeting, the system also shows each room recording with its state (Recording, Available or Erased), its source (room microphone or uploaded file), its length, the date it will be erased, its takes and the state of its transcript. (BR-340, BR-347)</w:t>
              <w:br/>
              <w:t xml:space="preserve">5. While a room take is being recorded, the system shows everyone on the tab a Recording indicator.</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Online Meeting</w:t>
            </w:r>
            <w:r>
              <w:rPr>
                <w:rFonts w:ascii="Times New Roman" w:eastAsia="Times New Roman" w:hAnsi="Times New Roman" w:cs="Times New Roman"/>
                <w:color w:val="000000"/>
                <w:sz w:val="24"/>
                <w:szCs w:val="24"/>
              </w:rPr>
              <w:br/>
              <w:t xml:space="preserve">1. At Step 4, the Meeting is held online.</w:t>
              <w:br/>
              <w:t xml:space="preserve">2. The system shows only the recorded sentences. No room recording and no audio upload is offered, because an Online Meeting records each person's own microphone. (BR-340)</w:t>
              <w:br/>
              <w:t xml:space="preserve">3. The flow resumes at Step 5 of the Main Flow.</w:t>
            </w:r>
            <w:r>
              <w:rPr>
                <w:rFonts w:ascii="Times New Roman" w:eastAsia="Times New Roman" w:hAnsi="Times New Roman" w:cs="Times New Roman"/>
                <w:b/>
                <w:color w:val="000000"/>
                <w:sz w:val="24"/>
                <w:szCs w:val="24"/>
              </w:rPr>
              <w:br/>
              <w:t xml:space="preserve">AF-2 – Sentence excluded from the record</w:t>
            </w:r>
            <w:r>
              <w:rPr>
                <w:rFonts w:ascii="Times New Roman" w:eastAsia="Times New Roman" w:hAnsi="Times New Roman" w:cs="Times New Roman"/>
                <w:color w:val="000000"/>
                <w:sz w:val="24"/>
                <w:szCs w:val="24"/>
              </w:rPr>
              <w:br/>
              <w:t xml:space="preserve">1. At Step 3, the Chair or the Secretary has excluded a sentence from the record.</w:t>
              <w:br/>
              <w:t xml:space="preserve">2. The Chair and the Secretary see the sentence with its text and the reason. Everyone else sees an empty entry in its place: they can tell that a sentence once existed, but cannot read or play it. (BR-357)</w:t>
              <w:b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Recordings cannot be loaded</w:t>
            </w:r>
            <w:r>
              <w:rPr>
                <w:rFonts w:ascii="Times New Roman" w:eastAsia="Times New Roman" w:hAnsi="Times New Roman" w:cs="Times New Roman"/>
                <w:color w:val="000000"/>
                <w:sz w:val="24"/>
                <w:szCs w:val="24"/>
              </w:rPr>
              <w:br/>
              <w:t xml:space="preserve">1. At Step 2, the system cannot read the recordings.</w:t>
              <w:br/>
              <w:t xml:space="preserve">2. Nothing is shown. The system displays MSG297 – “Unable to load meeting recordings.”</w:t>
              <w:br/>
              <w:t xml:space="preserve">3. The use case ends.</w:t>
            </w:r>
            <w:r>
              <w:rPr>
                <w:rFonts w:ascii="Times New Roman" w:eastAsia="Times New Roman" w:hAnsi="Times New Roman" w:cs="Times New Roman"/>
                <w:b/>
                <w:color w:val="000000"/>
                <w:sz w:val="24"/>
                <w:szCs w:val="24"/>
              </w:rPr>
              <w:br/>
              <w:t xml:space="preserve">EX-2 – Recorded sentences cannot be loaded</w:t>
            </w:r>
            <w:r>
              <w:rPr>
                <w:rFonts w:ascii="Times New Roman" w:eastAsia="Times New Roman" w:hAnsi="Times New Roman" w:cs="Times New Roman"/>
                <w:color w:val="000000"/>
                <w:sz w:val="24"/>
                <w:szCs w:val="24"/>
              </w:rPr>
              <w:br/>
              <w:t xml:space="preserve">1. At Step 2, the system cannot read the recorded sentences.</w:t>
              <w:br/>
              <w:t xml:space="preserve">2. The sentences are not shown. The system displays MSG299 – “Unable to load transcript.”</w:t>
              <w:br/>
              <w:t xml:space="preserve">3. The use case ends.</w:t>
            </w:r>
            <w:r>
              <w:rPr>
                <w:rFonts w:ascii="Times New Roman" w:eastAsia="Times New Roman" w:hAnsi="Times New Roman" w:cs="Times New Roman"/>
                <w:b/>
                <w:color w:val="000000"/>
                <w:sz w:val="24"/>
                <w:szCs w:val="24"/>
              </w:rPr>
              <w:br/>
              <w:t xml:space="preserve">EX-3 – Actor is not on the current roster</w:t>
            </w:r>
            <w:r>
              <w:rPr>
                <w:rFonts w:ascii="Times New Roman" w:eastAsia="Times New Roman" w:hAnsi="Times New Roman" w:cs="Times New Roman"/>
                <w:color w:val="000000"/>
                <w:sz w:val="24"/>
                <w:szCs w:val="24"/>
              </w:rPr>
              <w:br/>
              <w:t xml:space="preserve">1. At Step 2, the actor is a Guest or no longer holds a Chair, Secretary or Participant assignment. (BR-350, BR-370)</w:t>
              <w:br/>
              <w:t xml:space="preserve">2. Nothing is shown and the system answers as if the Meeting had no recordings, so the actor cannot tell that any exist.</w:t>
              <w:br/>
              <w:t xml:space="preserve">3. The use case ends.</w:t>
            </w:r>
          </w:p>
        </w:tc>
      </w:tr>
    </w:tbl>
    <w:p>
      <w:pPr>
        <w:pStyle w:val="Heading4"/>
      </w:pPr>
      <w:r>
        <w:t>9.1.2 UC-43b – Play Meeting Recording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currently holds a Chair, Secretary or Participant assignment of a Meeting to listen to a room recording or to a single recorded sentence.</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viewing the Recordings tab of a Meeting in which the actor currently holds a Chair, Secretary or Participant assignment. (UC-43a, BR-350)</w:t>
              <w:br/>
              <w:t xml:space="preserve">● PRE-2: The recording or the sentence has not been erased or deleted.</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audio plays for the actor. Nothing is saved to the actor's device and the record is not changed.</w:t>
              <w:br/>
              <w:t xml:space="preserve">● POST-2: Only the Chair and the Secretary can play a sentence excluded from the record. (BR-357)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 Meeting Recording</w:t>
              <w:br/>
              <w:t xml:space="preserve">1. The actor selects Play on a room recording or on a recorded sentence.</w:t>
              <w:br/>
              <w:t xml:space="preserve">2. The system checks that the actor currently holds a Chair, Secretary or Participant assignment and may hear this item. (BR-350, BR-357)</w:t>
              <w:br/>
              <w:t xml:space="preserve">3. The system opens the player and plays the recording, or the chosen sentence, from its beginning.</w:t>
              <w:br/>
              <w:t xml:space="preserve">4. The actor can pause, move to another position, change the volume and change the playback speed.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Play an excluded sentence</w:t>
            </w:r>
            <w:r>
              <w:rPr>
                <w:rFonts w:ascii="Times New Roman" w:eastAsia="Times New Roman" w:hAnsi="Times New Roman" w:cs="Times New Roman"/>
                <w:color w:val="000000"/>
                <w:sz w:val="24"/>
                <w:szCs w:val="24"/>
              </w:rPr>
              <w:br/>
              <w:t xml:space="preserve">1. At Step 1, the actor is the current Chair or Secretary and selects a sentence excluded from the record.</w:t>
              <w:br/>
              <w:t xml:space="preserve">2. The system confirms that the actor is the Chair or the Secretary and allows the playback. (BR-357)</w:t>
              <w:br/>
              <w:t xml:space="preserve">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Audio cannot be loaded</w:t>
            </w:r>
            <w:r>
              <w:rPr>
                <w:rFonts w:ascii="Times New Roman" w:eastAsia="Times New Roman" w:hAnsi="Times New Roman" w:cs="Times New Roman"/>
                <w:color w:val="000000"/>
                <w:sz w:val="24"/>
                <w:szCs w:val="24"/>
              </w:rPr>
              <w:br/>
              <w:t xml:space="preserve">1. At Step 2 or Step 3, the system cannot load the audio.</w:t>
              <w:br/>
              <w:t xml:space="preserve">2. Nothing plays. The system displays MSG297 – “Unable to load meeting recordings.”</w:t>
              <w:br/>
              <w:t xml:space="preserve">3. The use case ends.</w:t>
            </w:r>
            <w:r>
              <w:rPr>
                <w:rFonts w:ascii="Times New Roman" w:eastAsia="Times New Roman" w:hAnsi="Times New Roman" w:cs="Times New Roman"/>
                <w:b/>
                <w:color w:val="000000"/>
                <w:sz w:val="24"/>
                <w:szCs w:val="24"/>
              </w:rPr>
              <w:br/>
              <w:t xml:space="preserve">EX-2 – Actor no longer has access</w:t>
            </w:r>
            <w:r>
              <w:rPr>
                <w:rFonts w:ascii="Times New Roman" w:eastAsia="Times New Roman" w:hAnsi="Times New Roman" w:cs="Times New Roman"/>
                <w:color w:val="000000"/>
                <w:sz w:val="24"/>
                <w:szCs w:val="24"/>
              </w:rPr>
              <w:br/>
              <w:t xml:space="preserve">1. At Step 2, the actor is no longer on the roster, or the sentence is excluded from the record and the actor is neither the Chair nor the Secretary. (BR-350, BR-357)</w:t>
              <w:br/>
              <w:t xml:space="preserve">2. Nothing plays and the system answers as if the audio did not exist.</w:t>
              <w:br/>
              <w:t xml:space="preserve">3. The use case ends.</w:t>
            </w:r>
          </w:p>
        </w:tc>
      </w:tr>
    </w:tbl>
    <w:p>
      <w:pPr>
        <w:pStyle w:val="Heading4"/>
      </w:pPr>
      <w:r>
        <w:t>9.1.3 UC-43c – Download Meeting Recording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download the audio file of a room recording to the computer.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currently holds the Chair or Secretary assignment of the Meeting. (BR-351)</w:t>
              <w:br/>
              <w:t xml:space="preserve">● PRE-2: The Meeting is not Secret. (BR-351)</w:t>
              <w:br/>
              <w:t xml:space="preserve">● PRE-3: The recording is Available, not Erased.</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audio file is saved on the actor's device.</w:t>
              <w:br/>
              <w:t xml:space="preserve">● POST-2: The download is recorded in the audit log. (BR-351)</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Download Meeting Recording</w:t>
              <w:br/>
              <w:t xml:space="preserve">1. On the Recordings tab, the actor selects Download on an available room recording.</w:t>
              <w:br/>
              <w:t xml:space="preserve">2. The system checks that the actor is the current Chair or Secretary and that the Meeting is not Secret. (BR-351)</w:t>
              <w:br/>
              <w:t xml:space="preserve">3. The system records the download in the audit log. (BR-351)</w:t>
              <w:br/>
              <w:t xml:space="preserve">4. The system delivers the audio file and the browser saves it.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Participant tries to download</w:t>
            </w:r>
            <w:r>
              <w:rPr>
                <w:rFonts w:ascii="Times New Roman" w:eastAsia="Times New Roman" w:hAnsi="Times New Roman" w:cs="Times New Roman"/>
                <w:color w:val="000000"/>
                <w:sz w:val="24"/>
                <w:szCs w:val="24"/>
              </w:rPr>
              <w:br/>
              <w:t xml:space="preserve">1. At Step 2, the actor is a Participant, not the Chair or the Secretary. (BR-351)</w:t>
              <w:br/>
              <w:t xml:space="preserve">2. No file is delivered and nothing is logged. The system displays MSG355 – “Only the Chair or Secretary may download meeting recordings and transcripts.”</w:t>
              <w:br/>
              <w:t xml:space="preserve">3. The use case ends.</w:t>
            </w:r>
            <w:r>
              <w:rPr>
                <w:rFonts w:ascii="Times New Roman" w:eastAsia="Times New Roman" w:hAnsi="Times New Roman" w:cs="Times New Roman"/>
                <w:b/>
                <w:color w:val="000000"/>
                <w:sz w:val="24"/>
                <w:szCs w:val="24"/>
              </w:rPr>
              <w:br/>
              <w:t xml:space="preserve">EX-2 – Secret Meeting</w:t>
            </w:r>
            <w:r>
              <w:rPr>
                <w:rFonts w:ascii="Times New Roman" w:eastAsia="Times New Roman" w:hAnsi="Times New Roman" w:cs="Times New Roman"/>
                <w:color w:val="000000"/>
                <w:sz w:val="24"/>
                <w:szCs w:val="24"/>
              </w:rPr>
              <w:br/>
              <w:t xml:space="preserve">1. At Step 2, the Meeting is Secret. (BR-351)</w:t>
              <w:br/>
              <w:t xml:space="preserve">2. No file is delivered. The system displays MSG356 – “Recordings and transcripts of Secret meetings cannot be downloaded.”</w:t>
              <w:br/>
              <w:t xml:space="preserve">3. The use case ends.</w:t>
            </w:r>
          </w:p>
        </w:tc>
      </w:tr>
    </w:tbl>
    <w:p>
      <w:pPr>
        <w:pStyle w:val="Heading3"/>
      </w:pPr>
      <w:r>
        <w:t>9.2 UC-44 – Record Room Audio</w:t>
      </w:r>
    </w:p>
    <w:p>
      <w:pPr>
        <w:pStyle w:val="Heading4"/>
      </w:pPr>
      <w:r>
        <w:t>9.2.1 UC-44a – Start Room Recording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Secretary to record the sound of the meeting room by turning on the room microphone. Each time the microphone is turned on starts a new take; the take is saved when the microphone is turned off (UC-44b).</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Secretary of the Meeting. (BR-341)</w:t>
              <w:br/>
              <w:t xml:space="preserve">● PRE-2: The Meeting is In-person or Hybrid and is In Progress. (BR-340, BR-342)</w:t>
              <w:br/>
              <w:t xml:space="preserve">● PRE-3: No other room take is open for this Meeting. (BR-344)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new room take is open and the room sound is being kept while it is spoken. The part not yet delivered stays on the Secretary's device, so a short loss of connection loses nothing.</w:t>
              <w:br/>
              <w:t xml:space="preserve">● POST-2: Everyone on the Recordings tab sees the Recording indicator.</w:t>
              <w:br/>
              <w:t xml:space="preserve">● POST-3: The confirmation that attendees were informed, with its time and purpose, is kept with the recording. (BR-343)</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Start Room Recording</w:t>
              <w:br/>
              <w:t xml:space="preserve">1. On the recording card or on the Recordings tab, the Secretary turns the room microphone on.</w:t>
              <w:br/>
              <w:t xml:space="preserve">2. If this is the first room take of the Meeting, the system asks the Secretary to confirm that attendees were informed and nobody objected, and to enter the purpose of the recording (optional). (BR-343)</w:t>
              <w:br/>
              <w:t xml:space="preserve">3. The Secretary confirms.</w:t>
              <w:br/>
              <w:t xml:space="preserve">4. The system checks the Secretary's role, the format and the status of the Meeting and that no other take is open, opens a new take and keeps the time of the confirmation and the purpose. (BR-341, BR-342, BR-343, BR-344)</w:t>
              <w:br/>
              <w:t xml:space="preserve">5. The Secretary's browser starts the microphone and sends the sound to the system as it is recorded. No text is shown while recording.</w:t>
              <w:br/>
              <w:t xml:space="preserve">6. The system shows everyone watching the Meeting the Recording indicator.</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Reopening the Meeting while a take is open</w:t>
            </w:r>
            <w:r>
              <w:rPr>
                <w:rFonts w:ascii="Times New Roman" w:eastAsia="Times New Roman" w:hAnsi="Times New Roman" w:cs="Times New Roman"/>
                <w:color w:val="000000"/>
                <w:sz w:val="24"/>
                <w:szCs w:val="24"/>
              </w:rPr>
              <w:br/>
              <w:t xml:space="preserve">1. At Step 1, the Secretary closed the tab or the browser while the room microphone was on and opens the Meeting again.</w:t>
              <w:br/>
              <w:t xml:space="preserve">2. The system offers Continue recording or Save recorded part.</w:t>
              <w:br/>
              <w:t xml:space="preserve">3. If the Secretary chooses Continue recording, the recording carries on in the same take and the flow resumes at Step 5 of the Main Flow.</w:t>
              <w:br/>
              <w:t xml:space="preserve">4. If the Secretary chooses Save recorded part, the part already recorded is saved as a take through UC-44b, which completes the take.</w:t>
            </w:r>
            <w:r>
              <w:rPr>
                <w:rFonts w:ascii="Times New Roman" w:eastAsia="Times New Roman" w:hAnsi="Times New Roman" w:cs="Times New Roman"/>
                <w:b/>
                <w:color w:val="000000"/>
                <w:sz w:val="24"/>
                <w:szCs w:val="24"/>
              </w:rPr>
              <w:br/>
              <w:t xml:space="preserve">AF-2 – Later take of the same Meeting</w:t>
            </w:r>
            <w:r>
              <w:rPr>
                <w:rFonts w:ascii="Times New Roman" w:eastAsia="Times New Roman" w:hAnsi="Times New Roman" w:cs="Times New Roman"/>
                <w:color w:val="000000"/>
                <w:sz w:val="24"/>
                <w:szCs w:val="24"/>
              </w:rPr>
              <w:br/>
              <w:t xml:space="preserve">1. At Step 2, an earlier take of the Meeting already received the confirmation.</w:t>
              <w:br/>
              <w:t xml:space="preserve">2. The system does not ask again and the flow resumes at Step 4 of the Main Flow. (BR-343)</w:t>
            </w:r>
            <w:r>
              <w:rPr>
                <w:rFonts w:ascii="Times New Roman" w:eastAsia="Times New Roman" w:hAnsi="Times New Roman" w:cs="Times New Roman"/>
                <w:b/>
                <w:color w:val="000000"/>
                <w:sz w:val="24"/>
                <w:szCs w:val="24"/>
              </w:rPr>
              <w:br/>
              <w:t xml:space="preserve">AF-3 – Take reaches the size limit</w:t>
            </w:r>
            <w:r>
              <w:rPr>
                <w:rFonts w:ascii="Times New Roman" w:eastAsia="Times New Roman" w:hAnsi="Times New Roman" w:cs="Times New Roman"/>
                <w:color w:val="000000"/>
                <w:sz w:val="24"/>
                <w:szCs w:val="24"/>
              </w:rPr>
              <w:br/>
              <w:t xml:space="preserve">1. At Step 5, the take is close to the limit of 300 MB for one recording.</w:t>
              <w:br/>
              <w:t xml:space="preserve">2. The system saves that take by itself as in UC-44b and opens a new take, so recording goes on without a break and the Secretary does not need to act. (BR-344, BR-345)</w:t>
              <w:br/>
              <w:t xml:space="preserve">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Invalid recording information</w:t>
            </w:r>
            <w:r>
              <w:rPr>
                <w:rFonts w:ascii="Times New Roman" w:eastAsia="Times New Roman" w:hAnsi="Times New Roman" w:cs="Times New Roman"/>
                <w:color w:val="000000"/>
                <w:sz w:val="24"/>
                <w:szCs w:val="24"/>
              </w:rPr>
              <w:br/>
              <w:t xml:space="preserve">1. At Step 4, the confirmation is missing or the recording information is incomplete.</w:t>
              <w:br/>
              <w:t xml:space="preserve">2. No take is opened. The system displays MSG291 – “Invalid recording information.”</w:t>
              <w:br/>
              <w:t xml:space="preserve">3. The flow resumes at Step 2 of the Main Flow.</w:t>
            </w:r>
            <w:r>
              <w:rPr>
                <w:rFonts w:ascii="Times New Roman" w:eastAsia="Times New Roman" w:hAnsi="Times New Roman" w:cs="Times New Roman"/>
                <w:b/>
                <w:color w:val="000000"/>
                <w:sz w:val="24"/>
                <w:szCs w:val="24"/>
              </w:rPr>
              <w:br/>
              <w:t xml:space="preserve">EX-2 – Actor is not the current Secretary</w:t>
            </w:r>
            <w:r>
              <w:rPr>
                <w:rFonts w:ascii="Times New Roman" w:eastAsia="Times New Roman" w:hAnsi="Times New Roman" w:cs="Times New Roman"/>
                <w:color w:val="000000"/>
                <w:sz w:val="24"/>
                <w:szCs w:val="24"/>
              </w:rPr>
              <w:br/>
              <w:t xml:space="preserve">1. At Step 4, the actor is not the current Secretary. (BR-341)</w:t>
              <w:br/>
              <w:t xml:space="preserve">2. No take is opened. The system displays MSG295 – “Only the meeting Secretary may manage recordings.”</w:t>
              <w:br/>
              <w:t xml:space="preserve">3. The use case ends.</w:t>
            </w:r>
            <w:r>
              <w:rPr>
                <w:rFonts w:ascii="Times New Roman" w:eastAsia="Times New Roman" w:hAnsi="Times New Roman" w:cs="Times New Roman"/>
                <w:b/>
                <w:color w:val="000000"/>
                <w:sz w:val="24"/>
                <w:szCs w:val="24"/>
              </w:rPr>
              <w:br/>
              <w:t xml:space="preserve">EX-3 – Recording cannot be saved</w:t>
            </w:r>
            <w:r>
              <w:rPr>
                <w:rFonts w:ascii="Times New Roman" w:eastAsia="Times New Roman" w:hAnsi="Times New Roman" w:cs="Times New Roman"/>
                <w:color w:val="000000"/>
                <w:sz w:val="24"/>
                <w:szCs w:val="24"/>
              </w:rPr>
              <w:br/>
              <w:t xml:space="preserve">1. At Step 4 or Step 5, the system cannot keep the recording.</w:t>
              <w:br/>
              <w:t xml:space="preserve">2. The system displays MSG298 – “Unable to save recording changes. Please try again.” Sound not yet delivered stays on the Secretary's device and is sent again.</w:t>
              <w:br/>
              <w:t xml:space="preserve">3. The use case ends.</w:t>
            </w:r>
            <w:r>
              <w:rPr>
                <w:rFonts w:ascii="Times New Roman" w:eastAsia="Times New Roman" w:hAnsi="Times New Roman" w:cs="Times New Roman"/>
                <w:b/>
                <w:color w:val="000000"/>
                <w:sz w:val="24"/>
                <w:szCs w:val="24"/>
              </w:rPr>
              <w:br/>
              <w:t xml:space="preserve">EX-4 – Online Meeting</w:t>
            </w:r>
            <w:r>
              <w:rPr>
                <w:rFonts w:ascii="Times New Roman" w:eastAsia="Times New Roman" w:hAnsi="Times New Roman" w:cs="Times New Roman"/>
                <w:color w:val="000000"/>
                <w:sz w:val="24"/>
                <w:szCs w:val="24"/>
              </w:rPr>
              <w:br/>
              <w:t xml:space="preserve">1. At Step 4, the Meeting is Online. (BR-340)</w:t>
              <w:br/>
              <w:t xml:space="preserve">2. No take is opened. The system displays MSG358 – “Online meetings record per-mic speech; room recordings are not available.”</w:t>
              <w:br/>
              <w:t xml:space="preserve">3. The use case ends.</w:t>
            </w:r>
            <w:r>
              <w:rPr>
                <w:rFonts w:ascii="Times New Roman" w:eastAsia="Times New Roman" w:hAnsi="Times New Roman" w:cs="Times New Roman"/>
                <w:b/>
                <w:color w:val="000000"/>
                <w:sz w:val="24"/>
                <w:szCs w:val="24"/>
              </w:rPr>
              <w:br/>
              <w:t xml:space="preserve">EX-5 – Meeting is not In Progress</w:t>
            </w:r>
            <w:r>
              <w:rPr>
                <w:rFonts w:ascii="Times New Roman" w:eastAsia="Times New Roman" w:hAnsi="Times New Roman" w:cs="Times New Roman"/>
                <w:color w:val="000000"/>
                <w:sz w:val="24"/>
                <w:szCs w:val="24"/>
              </w:rPr>
              <w:br/>
              <w:t xml:space="preserve">1. At Step 4, the Meeting is not In Progress. (BR-342)</w:t>
              <w:br/>
              <w:t xml:space="preserve">2. No take is opened. The system displays MSG359 – “Room microphone can only be turned on while the meeting is in progress.”</w:t>
              <w:br/>
              <w:t xml:space="preserve">3. The use case ends.</w:t>
            </w:r>
            <w:r>
              <w:rPr>
                <w:rFonts w:ascii="Times New Roman" w:eastAsia="Times New Roman" w:hAnsi="Times New Roman" w:cs="Times New Roman"/>
                <w:b/>
                <w:color w:val="000000"/>
                <w:sz w:val="24"/>
                <w:szCs w:val="24"/>
              </w:rPr>
              <w:br/>
              <w:t xml:space="preserve">EX-6 – A take is already open on another device</w:t>
            </w:r>
            <w:r>
              <w:rPr>
                <w:rFonts w:ascii="Times New Roman" w:eastAsia="Times New Roman" w:hAnsi="Times New Roman" w:cs="Times New Roman"/>
                <w:color w:val="000000"/>
                <w:sz w:val="24"/>
                <w:szCs w:val="24"/>
              </w:rPr>
              <w:br/>
              <w:t xml:space="preserve">1. At Step 4, another take of the Meeting is open on a different device or tab. (BR-344)</w:t>
              <w:br/>
              <w:t xml:space="preserve">2. No take is opened. The system displays MSG360 – “Room microphone is currently active on another device.”</w:t>
              <w:br/>
              <w:t xml:space="preserve">3. The use case ends.</w:t>
            </w:r>
            <w:r>
              <w:rPr>
                <w:rFonts w:ascii="Times New Roman" w:eastAsia="Times New Roman" w:hAnsi="Times New Roman" w:cs="Times New Roman"/>
                <w:b/>
                <w:color w:val="000000"/>
                <w:sz w:val="24"/>
                <w:szCs w:val="24"/>
              </w:rPr>
              <w:br/>
              <w:t xml:space="preserve">EX-7 – Part of the recording is not valid</w:t>
            </w:r>
            <w:r>
              <w:rPr>
                <w:rFonts w:ascii="Times New Roman" w:eastAsia="Times New Roman" w:hAnsi="Times New Roman" w:cs="Times New Roman"/>
                <w:color w:val="000000"/>
                <w:sz w:val="24"/>
                <w:szCs w:val="24"/>
              </w:rPr>
              <w:br/>
              <w:t xml:space="preserve">1. At Step 5, the system receives a part of the recorded sound that is damaged or does not follow on from the sound already kept.</w:t>
              <w:br/>
              <w:t xml:space="preserve">2. That part is not accepted and the sound already kept is not affected. The system displays MSG361 – “The recorded audio is not valid.”</w:t>
              <w:br/>
              <w:t xml:space="preserve">3. The use case ends.</w:t>
            </w:r>
          </w:p>
        </w:tc>
      </w:tr>
    </w:tbl>
    <w:p>
      <w:pPr>
        <w:pStyle w:val="Heading4"/>
      </w:pPr>
      <w:r>
        <w:t>9.2.2 UC-44b – Stop and Save Room Recording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 System</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Secretary to turn the room microphone off and save the take, and lets the system save a take that was left open. The saved take is added to the Meeting's room recording and the whole recording is put in line for transcription.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A room take is open for the Meeting. (BR-344)</w:t>
              <w:br/>
              <w:t xml:space="preserve">● PRE-2: The actor is the current Secretary, or the take has received no sound for 12 hours. (BR-341, BR-346)</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take is added to the Meeting's room recording, which stays one recording for the Meeting. (BR-345)</w:t>
              <w:br/>
              <w:t xml:space="preserve">● POST-2: The whole recording is put in line to be transcribed again. (BR-345)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Stop and Save Room Recording</w:t>
              <w:br/>
              <w:t xml:space="preserve">1. The Secretary turns the room microphone off, or selects Save take.</w:t>
              <w:br/>
              <w:t xml:space="preserve">2. The system closes the open take, keeps the sound it received and adds it to the end of the Meeting's room recording, updating the length of the recording and where the take starts. (BR-345)</w:t>
              <w:br/>
              <w:t xml:space="preserve">3. The system puts the whole recording in line for transcription. (UC-45c, BR-345)</w:t>
              <w:br/>
              <w:t xml:space="preserve">4. The system displays MSG363 – “Room recording take saved.” and the Recording indicator disappears.</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No sound received</w:t>
            </w:r>
            <w:r>
              <w:rPr>
                <w:rFonts w:ascii="Times New Roman" w:eastAsia="Times New Roman" w:hAnsi="Times New Roman" w:cs="Times New Roman"/>
                <w:color w:val="000000"/>
                <w:sz w:val="24"/>
                <w:szCs w:val="24"/>
              </w:rPr>
              <w:br/>
              <w:t xml:space="preserve">1. At Step 2, the take received no sound at all.</w:t>
              <w:br/>
              <w:t xml:space="preserve">2. The system discards the take and leaves the recording unchanged. It displays MSG365 – “Microphone detected no speech; take was not saved.”</w:t>
              <w:br/>
              <w:t xml:space="preserve">3. The take is closed and the use case ends, because there is nothing to add to the recording.</w:t>
            </w:r>
            <w:r>
              <w:rPr>
                <w:rFonts w:ascii="Times New Roman" w:eastAsia="Times New Roman" w:hAnsi="Times New Roman" w:cs="Times New Roman"/>
                <w:b/>
                <w:color w:val="000000"/>
                <w:sz w:val="24"/>
                <w:szCs w:val="24"/>
              </w:rPr>
              <w:br/>
              <w:t xml:space="preserve">AF-2 – Take left open for 12 hours</w:t>
            </w:r>
            <w:r>
              <w:rPr>
                <w:rFonts w:ascii="Times New Roman" w:eastAsia="Times New Roman" w:hAnsi="Times New Roman" w:cs="Times New Roman"/>
                <w:color w:val="000000"/>
                <w:sz w:val="24"/>
                <w:szCs w:val="24"/>
              </w:rPr>
              <w:br/>
              <w:t xml:space="preserve">1. At Step 1, an open take receives no sound for 12 hours, for instance because the Secretary left it open and went away.</w:t>
              <w:br/>
              <w:t xml:space="preserve">2. The system saves the take by itself, without a message. (BR-346)</w:t>
              <w:br/>
              <w:t xml:space="preserve">3. The flow resumes at Step 2 of the Main Flow.</w:t>
            </w:r>
            <w:r>
              <w:rPr>
                <w:rFonts w:ascii="Times New Roman" w:eastAsia="Times New Roman" w:hAnsi="Times New Roman" w:cs="Times New Roman"/>
                <w:b/>
                <w:color w:val="000000"/>
                <w:sz w:val="24"/>
                <w:szCs w:val="24"/>
              </w:rPr>
              <w:br/>
              <w:t xml:space="preserve">AF-3 – Take left open on another device</w:t>
            </w:r>
            <w:r>
              <w:rPr>
                <w:rFonts w:ascii="Times New Roman" w:eastAsia="Times New Roman" w:hAnsi="Times New Roman" w:cs="Times New Roman"/>
                <w:color w:val="000000"/>
                <w:sz w:val="24"/>
                <w:szCs w:val="24"/>
              </w:rPr>
              <w:br/>
              <w:t xml:space="preserve">1. At Step 1, the take is still open on another computer.</w:t>
              <w:br/>
              <w:t xml:space="preserve">2. The Secretary selects Save take on this device. (BR-341)</w:t>
              <w:br/>
              <w:t xml:space="preserve">3. The flow resumes at Step 2 of the Main Flow.</w:t>
            </w:r>
            <w:r>
              <w:rPr>
                <w:rFonts w:ascii="Times New Roman" w:eastAsia="Times New Roman" w:hAnsi="Times New Roman" w:cs="Times New Roman"/>
                <w:b/>
                <w:color w:val="000000"/>
                <w:sz w:val="24"/>
                <w:szCs w:val="24"/>
              </w:rPr>
              <w:br/>
              <w:t xml:space="preserve">AF-4 – Room recording is full</w:t>
            </w:r>
            <w:r>
              <w:rPr>
                <w:rFonts w:ascii="Times New Roman" w:eastAsia="Times New Roman" w:hAnsi="Times New Roman" w:cs="Times New Roman"/>
                <w:color w:val="000000"/>
                <w:sz w:val="24"/>
                <w:szCs w:val="24"/>
              </w:rPr>
              <w:br/>
              <w:t xml:space="preserve">1. At Step 2, adding the take would make the Meeting's room recording larger than 300 MB. (BR-345)</w:t>
              <w:br/>
              <w:t xml:space="preserve">2. The system keeps the take as a new room recording instead of adding it to the existing one.</w:t>
              <w:br/>
              <w:t xml:space="preserve">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Take already saved</w:t>
            </w:r>
            <w:r>
              <w:rPr>
                <w:rFonts w:ascii="Times New Roman" w:eastAsia="Times New Roman" w:hAnsi="Times New Roman" w:cs="Times New Roman"/>
                <w:color w:val="000000"/>
                <w:sz w:val="24"/>
                <w:szCs w:val="24"/>
              </w:rPr>
              <w:br/>
              <w:t xml:space="preserve">1. At Step 2, the take was already saved by another action.</w:t>
              <w:br/>
              <w:t xml:space="preserve">2. Nothing is added. The system displays MSG362 – “This recording take has been closed and cannot accept additional audio.”</w:t>
              <w:br/>
              <w:t xml:space="preserve">3. The use case ends.</w:t>
            </w:r>
            <w:r>
              <w:rPr>
                <w:rFonts w:ascii="Times New Roman" w:eastAsia="Times New Roman" w:hAnsi="Times New Roman" w:cs="Times New Roman"/>
                <w:b/>
                <w:color w:val="000000"/>
                <w:sz w:val="24"/>
                <w:szCs w:val="24"/>
              </w:rPr>
              <w:br/>
              <w:t xml:space="preserve">EX-2 – Actor is not the current Secretary</w:t>
            </w:r>
            <w:r>
              <w:rPr>
                <w:rFonts w:ascii="Times New Roman" w:eastAsia="Times New Roman" w:hAnsi="Times New Roman" w:cs="Times New Roman"/>
                <w:color w:val="000000"/>
                <w:sz w:val="24"/>
                <w:szCs w:val="24"/>
              </w:rPr>
              <w:br/>
              <w:t xml:space="preserve">1. At Step 2, the actor is not the current Secretary. (BR-341)</w:t>
              <w:br/>
              <w:t xml:space="preserve">2. The take stays as it was. The system displays MSG295 – “Only the meeting Secretary may manage recordings.”</w:t>
              <w:br/>
              <w:t xml:space="preserve">3. The use case ends.</w:t>
            </w:r>
            <w:r>
              <w:rPr>
                <w:rFonts w:ascii="Times New Roman" w:eastAsia="Times New Roman" w:hAnsi="Times New Roman" w:cs="Times New Roman"/>
                <w:b/>
                <w:color w:val="000000"/>
                <w:sz w:val="24"/>
                <w:szCs w:val="24"/>
              </w:rPr>
              <w:br/>
              <w:t xml:space="preserve">EX-3 – Take cannot be saved</w:t>
            </w:r>
            <w:r>
              <w:rPr>
                <w:rFonts w:ascii="Times New Roman" w:eastAsia="Times New Roman" w:hAnsi="Times New Roman" w:cs="Times New Roman"/>
                <w:color w:val="000000"/>
                <w:sz w:val="24"/>
                <w:szCs w:val="24"/>
              </w:rPr>
              <w:br/>
              <w:t xml:space="preserve">1. At Step 2, the system cannot add the take to the recording.</w:t>
              <w:br/>
              <w:t xml:space="preserve">2. The recording is unchanged. The system displays MSG298 – “Unable to save recording changes. Please try again.”</w:t>
              <w:br/>
              <w:t xml:space="preserve">3. The use case ends.</w:t>
            </w:r>
          </w:p>
        </w:tc>
      </w:tr>
    </w:tbl>
    <w:p>
      <w:pPr>
        <w:pStyle w:val="Heading4"/>
      </w:pPr>
      <w:r>
        <w:t>9.2.3 UC-44c – Upload Meeting Audio File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Secretary to add an audio file recorded outside the system to the recordings of an In-person or Hybrid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Secretary of the Meeting. (BR-341)</w:t>
              <w:br/>
              <w:t xml:space="preserve">● PRE-2: The Meeting is In-person or Hybrid and is In Progress or Ended. (BR-340, BR-342)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audio file is kept as a room recording of the Meeting and put in line for transcription. (UC-45c)</w:t>
              <w:br/>
              <w:t xml:space="preserve">● POST-2: The confirmation that attendees were informed, with its time and purpose, is kept with the recording, and the upload is recorded in the audit log. (BR-343)</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Meeting Audio File</w:t>
              <w:br/>
              <w:t xml:space="preserve">1. On the Recordings tab, the Secretary selects Upload audio file.</w:t>
              <w:br/>
              <w:t xml:space="preserve">2. The Secretary chooses an audio file from the computer.</w:t>
              <w:br/>
              <w:t xml:space="preserve">3. The Secretary confirms that attendees were informed and nobody objected, and may enter the purpose of the recording. (BR-343)</w:t>
              <w:br/>
              <w:t xml:space="preserve">4. The Secretary selects Upload.</w:t>
              <w:br/>
              <w:t xml:space="preserve">5. The system checks the Secretary's role, the format and the status of the Meeting, the type and the size of the file, keeps the file and puts it in line for transcription. (BR-340, BR-341, BR-342, BR-343)</w:t>
              <w:br/>
              <w:t xml:space="preserve">6. The system displays MSG290 – “Meeting recording saved.”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Invalid recording information</w:t>
            </w:r>
            <w:r>
              <w:rPr>
                <w:rFonts w:ascii="Times New Roman" w:eastAsia="Times New Roman" w:hAnsi="Times New Roman" w:cs="Times New Roman"/>
                <w:color w:val="000000"/>
                <w:sz w:val="24"/>
                <w:szCs w:val="24"/>
              </w:rPr>
              <w:br/>
              <w:t xml:space="preserve">1. At Step 5, the confirmation is missing or the recording information is incomplete.</w:t>
              <w:br/>
              <w:t xml:space="preserve">2. No file is kept. The system displays MSG291 – “Invalid recording information.”</w:t>
              <w:br/>
              <w:t xml:space="preserve">3. The flow resumes at Step 3 of the Main Flow.</w:t>
            </w:r>
            <w:r>
              <w:rPr>
                <w:rFonts w:ascii="Times New Roman" w:eastAsia="Times New Roman" w:hAnsi="Times New Roman" w:cs="Times New Roman"/>
                <w:b/>
                <w:color w:val="000000"/>
                <w:sz w:val="24"/>
                <w:szCs w:val="24"/>
              </w:rPr>
              <w:br/>
              <w:t xml:space="preserve">EX-2 – Unsupported audio type</w:t>
            </w:r>
            <w:r>
              <w:rPr>
                <w:rFonts w:ascii="Times New Roman" w:eastAsia="Times New Roman" w:hAnsi="Times New Roman" w:cs="Times New Roman"/>
                <w:color w:val="000000"/>
                <w:sz w:val="24"/>
                <w:szCs w:val="24"/>
              </w:rPr>
              <w:br/>
              <w:t xml:space="preserve">1. At Step 5, the file is not one of the supported audio types.</w:t>
              <w:br/>
              <w:t xml:space="preserve">2. No file is kept. The system displays MSG292 – “Unsupported audio format. Use MP3, M4A, WAV, WebM, or OGG.”</w:t>
              <w:br/>
              <w:t xml:space="preserve">3. The flow resumes at Step 2 of the Main Flow.</w:t>
            </w:r>
            <w:r>
              <w:rPr>
                <w:rFonts w:ascii="Times New Roman" w:eastAsia="Times New Roman" w:hAnsi="Times New Roman" w:cs="Times New Roman"/>
                <w:b/>
                <w:color w:val="000000"/>
                <w:sz w:val="24"/>
                <w:szCs w:val="24"/>
              </w:rPr>
              <w:br/>
              <w:t xml:space="preserve">EX-3 – File is too large</w:t>
            </w:r>
            <w:r>
              <w:rPr>
                <w:rFonts w:ascii="Times New Roman" w:eastAsia="Times New Roman" w:hAnsi="Times New Roman" w:cs="Times New Roman"/>
                <w:color w:val="000000"/>
                <w:sz w:val="24"/>
                <w:szCs w:val="24"/>
              </w:rPr>
              <w:br/>
              <w:t xml:space="preserve">1. At Step 5, the file is larger than 300 MB.</w:t>
              <w:br/>
              <w:t xml:space="preserve">2. No file is kept. The system displays MSG293 – “Recording exceeds 300 MB.”</w:t>
              <w:br/>
              <w:t xml:space="preserve">3. The flow resumes at Step 2 of the Main Flow.</w:t>
            </w:r>
            <w:r>
              <w:rPr>
                <w:rFonts w:ascii="Times New Roman" w:eastAsia="Times New Roman" w:hAnsi="Times New Roman" w:cs="Times New Roman"/>
                <w:b/>
                <w:color w:val="000000"/>
                <w:sz w:val="24"/>
                <w:szCs w:val="24"/>
              </w:rPr>
              <w:br/>
              <w:t xml:space="preserve">EX-4 – Meeting is not in a valid state</w:t>
            </w:r>
            <w:r>
              <w:rPr>
                <w:rFonts w:ascii="Times New Roman" w:eastAsia="Times New Roman" w:hAnsi="Times New Roman" w:cs="Times New Roman"/>
                <w:color w:val="000000"/>
                <w:sz w:val="24"/>
                <w:szCs w:val="24"/>
              </w:rPr>
              <w:br/>
              <w:t xml:space="preserve">1. At Step 5, the Meeting is neither In Progress nor Ended. (BR-342)</w:t>
              <w:br/>
              <w:t xml:space="preserve">2. No file is kept. The system displays MSG294 – “Recordings may only be saved while the meeting is in progress or has ended.”</w:t>
              <w:br/>
              <w:t xml:space="preserve">3. The use case ends.</w:t>
            </w:r>
            <w:r>
              <w:rPr>
                <w:rFonts w:ascii="Times New Roman" w:eastAsia="Times New Roman" w:hAnsi="Times New Roman" w:cs="Times New Roman"/>
                <w:b/>
                <w:color w:val="000000"/>
                <w:sz w:val="24"/>
                <w:szCs w:val="24"/>
              </w:rPr>
              <w:br/>
              <w:t xml:space="preserve">EX-5 – Actor is not the current Secretary</w:t>
            </w:r>
            <w:r>
              <w:rPr>
                <w:rFonts w:ascii="Times New Roman" w:eastAsia="Times New Roman" w:hAnsi="Times New Roman" w:cs="Times New Roman"/>
                <w:color w:val="000000"/>
                <w:sz w:val="24"/>
                <w:szCs w:val="24"/>
              </w:rPr>
              <w:br/>
              <w:t xml:space="preserve">1. At Step 5, the actor is not the current Secretary. (BR-341)</w:t>
              <w:br/>
              <w:t xml:space="preserve">2. No file is kept. The system displays MSG295 – “Only the meeting Secretary may manage recordings.”</w:t>
              <w:br/>
              <w:t xml:space="preserve">3. The use case ends.</w:t>
            </w:r>
            <w:r>
              <w:rPr>
                <w:rFonts w:ascii="Times New Roman" w:eastAsia="Times New Roman" w:hAnsi="Times New Roman" w:cs="Times New Roman"/>
                <w:b/>
                <w:color w:val="000000"/>
                <w:sz w:val="24"/>
                <w:szCs w:val="24"/>
              </w:rPr>
              <w:br/>
              <w:t xml:space="preserve">EX-6 – File cannot be saved</w:t>
            </w:r>
            <w:r>
              <w:rPr>
                <w:rFonts w:ascii="Times New Roman" w:eastAsia="Times New Roman" w:hAnsi="Times New Roman" w:cs="Times New Roman"/>
                <w:color w:val="000000"/>
                <w:sz w:val="24"/>
                <w:szCs w:val="24"/>
              </w:rPr>
              <w:br/>
              <w:t xml:space="preserve">1. At Step 5, the system cannot keep the file.</w:t>
              <w:br/>
              <w:t xml:space="preserve">2. Nothing is saved. The system displays MSG298 – “Unable to save recording changes. Please try again.”</w:t>
              <w:br/>
              <w:t xml:space="preserve">3. The use case ends.</w:t>
            </w:r>
            <w:r>
              <w:rPr>
                <w:rFonts w:ascii="Times New Roman" w:eastAsia="Times New Roman" w:hAnsi="Times New Roman" w:cs="Times New Roman"/>
                <w:b/>
                <w:color w:val="000000"/>
                <w:sz w:val="24"/>
                <w:szCs w:val="24"/>
              </w:rPr>
              <w:br/>
              <w:t xml:space="preserve">EX-7 – Online Meeting</w:t>
            </w:r>
            <w:r>
              <w:rPr>
                <w:rFonts w:ascii="Times New Roman" w:eastAsia="Times New Roman" w:hAnsi="Times New Roman" w:cs="Times New Roman"/>
                <w:color w:val="000000"/>
                <w:sz w:val="24"/>
                <w:szCs w:val="24"/>
              </w:rPr>
              <w:br/>
              <w:t xml:space="preserve">1. At Step 5, the Meeting is Online. (BR-340)</w:t>
              <w:br/>
              <w:t xml:space="preserve">2. No file is kept. The system displays MSG358 – “Online meetings record per-mic speech; room recordings are not available.”</w:t>
              <w:br/>
              <w:t xml:space="preserve">3. The use case ends.</w:t>
            </w:r>
          </w:p>
        </w:tc>
      </w:tr>
    </w:tbl>
    <w:p>
      <w:pPr>
        <w:pStyle w:val="Heading4"/>
      </w:pPr>
      <w:r>
        <w:t>9.2.4 UC-44d – Delete Recording Take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Secretary to remove one take from a room recording: the sound and the sentences of that take are cut out while the other takes are kept.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Secretary of the Meeting. (BR-341)</w:t>
              <w:br/>
              <w:t xml:space="preserve">● PRE-2: The recording has at least two takes. (BR-349)</w:t>
              <w:br/>
              <w:t xml:space="preserve">● PRE-3: No take of the recording is being recorded at the moment.</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sound and the sentences of the deleted take are removed from the recording and the later takes move up to close the gap. (BR-349)</w:t>
              <w:br/>
              <w:t xml:space="preserve">● POST-2: Text edited and names assigned on the other takes are kept. (BR-349)</w:t>
              <w:br/>
              <w:t xml:space="preserve">● POST-3: The deletion is recorded in the audit log.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Recording Take</w:t>
              <w:br/>
              <w:t xml:space="preserve">1. On the Recordings tab, the Secretary opens the takes of a room recording and selects Delete take on one of them.</w:t>
              <w:br/>
              <w:t xml:space="preserve">2. The system warns that the sound and the sentences of this take will be removed and asks for confirmation.</w:t>
              <w:br/>
              <w:t xml:space="preserve">3. The Secretary confirms.</w:t>
              <w:br/>
              <w:t xml:space="preserve">4. The system cuts the take out of the recording, removes its sentences from the transcript, moves the later takes up and records the deletion in the audit log. (BR-341, BR-349)</w:t>
              <w:br/>
              <w:t xml:space="preserve">5. The system displays MSG366 – “Recording take deleted.”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Recording has only one take</w:t>
            </w:r>
            <w:r>
              <w:rPr>
                <w:rFonts w:ascii="Times New Roman" w:eastAsia="Times New Roman" w:hAnsi="Times New Roman" w:cs="Times New Roman"/>
                <w:color w:val="000000"/>
                <w:sz w:val="24"/>
                <w:szCs w:val="24"/>
              </w:rPr>
              <w:br/>
              <w:t xml:space="preserve">1. At Step 4, the recording has only one take. (BR-349)</w:t>
              <w:br/>
              <w:t xml:space="preserve">2. Nothing is removed. The system displays MSG367 – “Recording contains only one take. Erase the entire recording to remove it.”</w:t>
              <w:br/>
              <w:t xml:space="preserve">3. The use case ends.</w:t>
            </w:r>
            <w:r>
              <w:rPr>
                <w:rFonts w:ascii="Times New Roman" w:eastAsia="Times New Roman" w:hAnsi="Times New Roman" w:cs="Times New Roman"/>
                <w:b/>
                <w:color w:val="000000"/>
                <w:sz w:val="24"/>
                <w:szCs w:val="24"/>
              </w:rPr>
              <w:br/>
              <w:t xml:space="preserve">EX-2 – Actor is not the current Secretary</w:t>
            </w:r>
            <w:r>
              <w:rPr>
                <w:rFonts w:ascii="Times New Roman" w:eastAsia="Times New Roman" w:hAnsi="Times New Roman" w:cs="Times New Roman"/>
                <w:color w:val="000000"/>
                <w:sz w:val="24"/>
                <w:szCs w:val="24"/>
              </w:rPr>
              <w:br/>
              <w:t xml:space="preserve">1. At Step 4, the actor is not the current Secretary. (BR-341)</w:t>
              <w:br/>
              <w:t xml:space="preserve">2. Nothing is removed. The system displays MSG295 – “Only the meeting Secretary may manage recordings.”</w:t>
              <w:br/>
              <w:t xml:space="preserve">3. The use case ends.</w:t>
            </w:r>
          </w:p>
        </w:tc>
      </w:tr>
    </w:tbl>
    <w:p>
      <w:pPr>
        <w:pStyle w:val="Heading4"/>
      </w:pPr>
      <w:r>
        <w:t>9.2.5 UC-44e – Erase Meeting Recording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 System</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Secretary, or the system when the 180-day period ends, to erase the audio and the transcript of a recording while keeping the fact that it existed.</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Secretary, or the recording is more than 180 days past the day it was saved. (BR-341, BR-347)</w:t>
              <w:br/>
              <w:t xml:space="preserve">● PRE-2: No take of the recording is being recorded at the moment.</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audio and the transcript of the recording are permanently removed. (BR-348)</w:t>
              <w:br/>
              <w:t xml:space="preserve">● POST-2: The Meeting still shows that a recording existed, that it was erased, when, and by whom or that it expired. (BR-348)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Erase Meeting Recording</w:t>
              <w:br/>
              <w:t xml:space="preserve">1. On the Recordings tab, the Secretary selects Erase recording on a room recording.</w:t>
              <w:br/>
              <w:t xml:space="preserve">2. The system asks for confirmation and explains that the audio and the transcript will be permanently removed.</w:t>
              <w:br/>
              <w:t xml:space="preserve">3. The Secretary confirms.</w:t>
              <w:br/>
              <w:t xml:space="preserve">4. The system removes the audio and the transcript, marks the recording as Erased with the date and the Secretary, and records the erasure in the audit log. (BR-348)</w:t>
              <w:br/>
              <w:t xml:space="preserve">5. The system displays MSG296 – “Meeting recording erased.”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Automatic erasure after 180 days</w:t>
            </w:r>
            <w:r>
              <w:rPr>
                <w:rFonts w:ascii="Times New Roman" w:eastAsia="Times New Roman" w:hAnsi="Times New Roman" w:cs="Times New Roman"/>
                <w:color w:val="000000"/>
                <w:sz w:val="24"/>
                <w:szCs w:val="24"/>
              </w:rPr>
              <w:br/>
              <w:t xml:space="preserve">1. At Step 1, a recording is more than 180 days past the day it was saved.</w:t>
              <w:br/>
              <w:t xml:space="preserve">2. The system erases its audio and transcript by itself, marks it as Erased because it expired and records the erasure in the audit log. (BR-347, BR-348)</w:t>
              <w:br/>
              <w:t xml:space="preserve">3. The recording is erased as in Step 4 of the Main Flow, which completes the use case.</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 take is being recorded</w:t>
            </w:r>
            <w:r>
              <w:rPr>
                <w:rFonts w:ascii="Times New Roman" w:eastAsia="Times New Roman" w:hAnsi="Times New Roman" w:cs="Times New Roman"/>
                <w:color w:val="000000"/>
                <w:sz w:val="24"/>
                <w:szCs w:val="24"/>
              </w:rPr>
              <w:br/>
              <w:t xml:space="preserve">1. At Step 4, a take of the recording is being recorded.</w:t>
              <w:br/>
              <w:t xml:space="preserve">2. Nothing is erased. The system displays MSG364 – “Room microphone is currently recording. Turn off the microphone before erasing.”</w:t>
              <w:br/>
              <w:t xml:space="preserve">3. The use case ends.</w:t>
            </w:r>
            <w:r>
              <w:rPr>
                <w:rFonts w:ascii="Times New Roman" w:eastAsia="Times New Roman" w:hAnsi="Times New Roman" w:cs="Times New Roman"/>
                <w:b/>
                <w:color w:val="000000"/>
                <w:sz w:val="24"/>
                <w:szCs w:val="24"/>
              </w:rPr>
              <w:br/>
              <w:t xml:space="preserve">EX-2 – Actor is not the current Secretary</w:t>
            </w:r>
            <w:r>
              <w:rPr>
                <w:rFonts w:ascii="Times New Roman" w:eastAsia="Times New Roman" w:hAnsi="Times New Roman" w:cs="Times New Roman"/>
                <w:color w:val="000000"/>
                <w:sz w:val="24"/>
                <w:szCs w:val="24"/>
              </w:rPr>
              <w:br/>
              <w:t xml:space="preserve">1. At Step 4, the actor is not the current Secretary. (BR-341)</w:t>
              <w:br/>
              <w:t xml:space="preserve">2. Nothing is erased. The system displays MSG295 – “Only the meeting Secretary may manage recordings.”</w:t>
              <w:br/>
              <w:t xml:space="preserve">3. The use case ends.</w:t>
            </w:r>
            <w:r>
              <w:rPr>
                <w:rFonts w:ascii="Times New Roman" w:eastAsia="Times New Roman" w:hAnsi="Times New Roman" w:cs="Times New Roman"/>
                <w:b/>
                <w:color w:val="000000"/>
                <w:sz w:val="24"/>
                <w:szCs w:val="24"/>
              </w:rPr>
              <w:br/>
              <w:t xml:space="preserve">EX-3 – Recording cannot be erased</w:t>
            </w:r>
            <w:r>
              <w:rPr>
                <w:rFonts w:ascii="Times New Roman" w:eastAsia="Times New Roman" w:hAnsi="Times New Roman" w:cs="Times New Roman"/>
                <w:color w:val="000000"/>
                <w:sz w:val="24"/>
                <w:szCs w:val="24"/>
              </w:rPr>
              <w:br/>
              <w:t xml:space="preserve">1. At Step 4, the system cannot remove the audio or the transcript.</w:t>
              <w:br/>
              <w:t xml:space="preserve">2. The recording stays as it was. The system displays MSG298 – “Unable to save recording changes. Please try again.”</w:t>
              <w:br/>
              <w:t xml:space="preserve">3. The use case ends.</w:t>
            </w:r>
          </w:p>
        </w:tc>
      </w:tr>
    </w:tbl>
    <w:p>
      <w:pPr>
        <w:pStyle w:val="Heading3"/>
      </w:pPr>
      <w:r>
        <w:t>9.3 UC-80 – Manage My Recorded Speech</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currently holds a Chair, Secretary or Participant assignment to review the sentences recorded from his or her own microphone, listen to them again and delete a sentence of his or her own.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as an internal user and currently holds a Chair, Secretary or Participant assignment of the Meeting. A Guest cannot use this function. (BR-355, BR-370)</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deleted sentence, with its text and its audio, is permanently removed from the Meeting record. (BR-355)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Manage My Recorded Speech</w:t>
              <w:br/>
              <w:t xml:space="preserve">1. In the online room or on the Recordings tab, the actor opens My Recorded Speech.</w:t>
              <w:br/>
              <w:t xml:space="preserve">2. The system lists the actor's sentences: those still waiting on this device to be delivered and those already saved, each with its time and its text. (BR-354)</w:t>
              <w:br/>
              <w:t xml:space="preserve">3. The actor selects a sentence to listen to it.</w:t>
              <w:br/>
              <w:t xml:space="preserve">4. The actor selects Delete on a sentence and confirms.</w:t>
              <w:br/>
              <w:t xml:space="preserve">5. The system permanently removes the text and the audio of the sentence and records the deletion in the audit log. (BR-355)</w:t>
              <w:br/>
              <w:t xml:space="preserve">6. The system displays MSG322 – “Spoken sentence deleted.” and refreshes the list.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Sentence belongs to someone else</w:t>
            </w:r>
            <w:r>
              <w:rPr>
                <w:rFonts w:ascii="Times New Roman" w:eastAsia="Times New Roman" w:hAnsi="Times New Roman" w:cs="Times New Roman"/>
                <w:color w:val="000000"/>
                <w:sz w:val="24"/>
                <w:szCs w:val="24"/>
              </w:rPr>
              <w:br/>
              <w:t xml:space="preserve">1. At Step 5, the sentence belongs to another speaker and the actor is not the Secretary. (BR-355)</w:t>
              <w:br/>
              <w:t xml:space="preserve">2. Nothing is removed. The system displays MSG323 – “Only the speaker or the Secretary may delete this sentence.”</w:t>
              <w:br/>
              <w:t xml:space="preserve">3. The use case ends.</w:t>
            </w:r>
            <w:r>
              <w:rPr>
                <w:rFonts w:ascii="Times New Roman" w:eastAsia="Times New Roman" w:hAnsi="Times New Roman" w:cs="Times New Roman"/>
                <w:b/>
                <w:color w:val="000000"/>
                <w:sz w:val="24"/>
                <w:szCs w:val="24"/>
              </w:rPr>
              <w:br/>
              <w:t xml:space="preserve">EX-2 – Sentence cannot be deleted</w:t>
            </w:r>
            <w:r>
              <w:rPr>
                <w:rFonts w:ascii="Times New Roman" w:eastAsia="Times New Roman" w:hAnsi="Times New Roman" w:cs="Times New Roman"/>
                <w:color w:val="000000"/>
                <w:sz w:val="24"/>
                <w:szCs w:val="24"/>
              </w:rPr>
              <w:br/>
              <w:t xml:space="preserve">1. At Step 5, the system cannot remove the sentence.</w:t>
              <w:br/>
              <w:t xml:space="preserve">2. The sentence stays as it was. The system displays MSG304 – “Unable to save transcript changes. Please try again.”</w:t>
              <w:br/>
              <w:t xml:space="preserve">3. The use case ends.</w:t>
            </w:r>
          </w:p>
        </w:tc>
      </w:tr>
    </w:tbl>
    <w:p>
      <w:pPr>
        <w:pStyle w:val="Heading2"/>
      </w:pPr>
      <w:r>
        <w:t>10. FE-10 – Transcription, Speaker Identification &amp; Meeting Summary</w:t>
      </w:r>
    </w:p>
    <w:p>
      <w:pPr>
        <w:pStyle w:val="Heading3"/>
      </w:pPr>
      <w:r>
        <w:t>10.1 UC-45 – View Meeting Transcript</w:t>
      </w:r>
    </w:p>
    <w:p>
      <w:pPr>
        <w:pStyle w:val="Heading4"/>
      </w:pPr>
      <w:r>
        <w:t>10.1.1 UC-45a – View Recording Transcript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currently holds a Chair, Secretary or Participant assignment to view the transcript of a room recording: its state, the text with times and speakers, the dividers between takes and the text corrected by a person.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as an internal user and currently holds a Chair, Secretary or Participant assignment of the Meeting. (BR-350)</w:t>
              <w:br/>
              <w:t xml:space="preserve">● PRE-2: The Meeting has a room recording that has not been erased.</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actor sees the state of the transcript and, once it is Completed, its passages with times, speakers and take dividers.</w:t>
              <w:br/>
              <w:t xml:space="preserve">● POST-2: Suggested speaker names are visible only to the Secretary. (BR-366)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Recording Transcript</w:t>
              <w:br/>
              <w:t xml:space="preserve">1. On the Recordings tab, the actor selects View transcript on a room recording.</w:t>
              <w:br/>
              <w:t xml:space="preserve">2. The system checks that the actor currently holds a Chair, Secretary or Participant assignment and loads the transcript. (BR-350)</w:t>
              <w:br/>
              <w:t xml:space="preserve">3. The system shows the state of the transcript: Pending, Processing, Completed or Failed. For a Failed transcript it also shows the reason.</w:t>
              <w:br/>
              <w:t xml:space="preserve">4. When the transcript is Completed, the system shows each passage with its start and end time and its speaker (Speaker N, or the name assigned), a divider where one take ends and the next begins, and marks the text corrected by a person to tell it from the text produced by the system.</w:t>
              <w:br/>
              <w:t xml:space="preserve">5. For the Secretary, the system also shows the suggested names next to each unnamed speaker and the control to assign a speaker (UC-46b). (BR-366)</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Transcript is not completed yet</w:t>
            </w:r>
            <w:r>
              <w:rPr>
                <w:rFonts w:ascii="Times New Roman" w:eastAsia="Times New Roman" w:hAnsi="Times New Roman" w:cs="Times New Roman"/>
                <w:color w:val="000000"/>
                <w:sz w:val="24"/>
                <w:szCs w:val="24"/>
              </w:rPr>
              <w:br/>
              <w:t xml:space="preserve">1. At Step 3, the transcript is Pending or Processing.</w:t>
              <w:br/>
              <w:t xml:space="preserve">2. The system shows the state without text.</w:t>
              <w:br/>
              <w:t xml:space="preserve">3. When the transcript is Completed, the flow resumes at Step 4 of the Main Flow.</w:t>
            </w:r>
            <w:r>
              <w:rPr>
                <w:rFonts w:ascii="Times New Roman" w:eastAsia="Times New Roman" w:hAnsi="Times New Roman" w:cs="Times New Roman"/>
                <w:b/>
                <w:color w:val="000000"/>
                <w:sz w:val="24"/>
                <w:szCs w:val="24"/>
              </w:rPr>
              <w:br/>
              <w:t xml:space="preserve">AF-2 – Transcript failed</w:t>
            </w:r>
            <w:r>
              <w:rPr>
                <w:rFonts w:ascii="Times New Roman" w:eastAsia="Times New Roman" w:hAnsi="Times New Roman" w:cs="Times New Roman"/>
                <w:color w:val="000000"/>
                <w:sz w:val="24"/>
                <w:szCs w:val="24"/>
              </w:rPr>
              <w:br/>
              <w:t xml:space="preserve">1. At Step 3, the transcript is Failed.</w:t>
              <w:br/>
              <w:t xml:space="preserve">2. The system shows the reason. The Secretary may transcribe the recording again (UC-45c), after which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Transcript cannot be loaded</w:t>
            </w:r>
            <w:r>
              <w:rPr>
                <w:rFonts w:ascii="Times New Roman" w:eastAsia="Times New Roman" w:hAnsi="Times New Roman" w:cs="Times New Roman"/>
                <w:color w:val="000000"/>
                <w:sz w:val="24"/>
                <w:szCs w:val="24"/>
              </w:rPr>
              <w:br/>
              <w:t xml:space="preserve">1. At Step 2, the system cannot read the transcript.</w:t>
              <w:br/>
              <w:t xml:space="preserve">2. Nothing is shown. The system displays MSG299 – “Unable to load transcript.”</w:t>
              <w:br/>
              <w:t xml:space="preserve">3. The use case ends.</w:t>
            </w:r>
          </w:p>
        </w:tc>
      </w:tr>
    </w:tbl>
    <w:p>
      <w:pPr>
        <w:pStyle w:val="Heading4"/>
      </w:pPr>
      <w:r>
        <w:t>10.1.2 UC-45b – Export Meeting Transcript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export the transcript of a room recording, or the sentences recorded from each person's own microphone, as a text file.</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currently holds the Chair or Secretary assignment of the Meeting. (BR-351)</w:t>
              <w:br/>
              <w:t xml:space="preserve">● PRE-2: The Meeting is not Secret. (BR-351)</w:t>
              <w:br/>
              <w:t xml:space="preserve">● PRE-3: For a room recording, its transcript is Completed.</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text file with the transcript is delivered to the actor.</w:t>
              <w:br/>
              <w:t xml:space="preserve">● POST-2: Sentences excluded from the record are left out of the file. (BR-358)</w:t>
              <w:br/>
              <w:t xml:space="preserve">● POST-3: The export is recorded in the audit log. (BR-351)</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Export Meeting Transcript</w:t>
              <w:br/>
              <w:t xml:space="preserve">1. On the Recordings tab or in the transcript, the actor selects Export transcript.</w:t>
              <w:br/>
              <w:t xml:space="preserve">2. The system checks that the actor is the current Chair or Secretary, that the Meeting is not Secret and that the transcript is Completed. (BR-351)</w:t>
              <w:br/>
              <w:t xml:space="preserve">3. The system builds the text file without the sentences excluded from the record. (BR-358)</w:t>
              <w:br/>
              <w:t xml:space="preserve">4. The system records the export in the audit log and delivers the file. (BR-351)</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Participant tries to export</w:t>
            </w:r>
            <w:r>
              <w:rPr>
                <w:rFonts w:ascii="Times New Roman" w:eastAsia="Times New Roman" w:hAnsi="Times New Roman" w:cs="Times New Roman"/>
                <w:color w:val="000000"/>
                <w:sz w:val="24"/>
                <w:szCs w:val="24"/>
              </w:rPr>
              <w:br/>
              <w:t xml:space="preserve">1. At Step 2, the actor is a Participant, not the Chair or the Secretary. (BR-351)</w:t>
              <w:br/>
              <w:t xml:space="preserve">2. No file is delivered. The system displays MSG355 – “Only the Chair or Secretary may download meeting recordings and transcripts.”</w:t>
              <w:br/>
              <w:t xml:space="preserve">3. The use case ends.</w:t>
            </w:r>
            <w:r>
              <w:rPr>
                <w:rFonts w:ascii="Times New Roman" w:eastAsia="Times New Roman" w:hAnsi="Times New Roman" w:cs="Times New Roman"/>
                <w:b/>
                <w:color w:val="000000"/>
                <w:sz w:val="24"/>
                <w:szCs w:val="24"/>
              </w:rPr>
              <w:br/>
              <w:t xml:space="preserve">EX-2 – Secret Meeting</w:t>
            </w:r>
            <w:r>
              <w:rPr>
                <w:rFonts w:ascii="Times New Roman" w:eastAsia="Times New Roman" w:hAnsi="Times New Roman" w:cs="Times New Roman"/>
                <w:color w:val="000000"/>
                <w:sz w:val="24"/>
                <w:szCs w:val="24"/>
              </w:rPr>
              <w:br/>
              <w:t xml:space="preserve">1. At Step 2, the Meeting is Secret. (BR-351)</w:t>
              <w:br/>
              <w:t xml:space="preserve">2. No file is delivered. The system displays MSG356 – “Recordings and transcripts of Secret meetings cannot be downloaded.”</w:t>
              <w:br/>
              <w:t xml:space="preserve">3. The use case ends.</w:t>
            </w:r>
            <w:r>
              <w:rPr>
                <w:rFonts w:ascii="Times New Roman" w:eastAsia="Times New Roman" w:hAnsi="Times New Roman" w:cs="Times New Roman"/>
                <w:b/>
                <w:color w:val="000000"/>
                <w:sz w:val="24"/>
                <w:szCs w:val="24"/>
              </w:rPr>
              <w:br/>
              <w:t xml:space="preserve">EX-3 – Transcript is not ready</w:t>
            </w:r>
            <w:r>
              <w:rPr>
                <w:rFonts w:ascii="Times New Roman" w:eastAsia="Times New Roman" w:hAnsi="Times New Roman" w:cs="Times New Roman"/>
                <w:color w:val="000000"/>
                <w:sz w:val="24"/>
                <w:szCs w:val="24"/>
              </w:rPr>
              <w:br/>
              <w:t xml:space="preserve">1. At Step 2, the transcript is Pending, Processing or Failed.</w:t>
              <w:br/>
              <w:t xml:space="preserve">2. No file is delivered. The system displays MSG357 – “Transcript is not ready for download.”</w:t>
              <w:br/>
              <w:t xml:space="preserve">3. The use case ends.</w:t>
            </w:r>
          </w:p>
        </w:tc>
      </w:tr>
    </w:tbl>
    <w:p>
      <w:pPr>
        <w:pStyle w:val="Heading4"/>
      </w:pPr>
      <w:r>
        <w:t>10.1.3 UC-45c – Transcribe Meeting Recording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 System</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Speech Recognition Service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room recording to be converted into timed text with its speakers told apart: by the system itself when a recording is saved, or when the Secretary asks, including a new run after a failure or on a transcript that is already completed.</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recording exists and its audio has not been erased.</w:t>
              <w:br/>
              <w:t xml:space="preserve">● PRE-2: For a request made by hand, the actor is the current Secretary. (BR-341)</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recording is waiting for transcription.</w:t>
              <w:br/>
              <w:t xml:space="preserve">● POST-2: When processed, the transcript is Completed, with timed text for each speaker and, where possible, suggested names of consenting people on the roster (BR-366), or it is Failed with the reason.</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Transcribe Meeting Recording</w:t>
              <w:br/>
              <w:t xml:space="preserve">1. The Secretary selects Transcribe on a room recording that has no transcript yet.</w:t>
              <w:br/>
              <w:t xml:space="preserve">2. The system checks that the actor is the current Secretary and that the recording is not already waiting or being transcribed. (BR-341)</w:t>
              <w:br/>
              <w:t xml:space="preserve">3. The system puts the recording in line for transcription and displays MSG300 – “Recording queued for transcription.”</w:t>
              <w:br/>
              <w:t xml:space="preserve">4. The Speech Recognition Service, which runs inside the system, converts the audio into text with punctuation and capital letters and tells the speakers apart. The audio never leaves the system. (BR-369)</w:t>
              <w:br/>
              <w:t xml:space="preserve">5. The system keeps the text and the speakers, marks the transcript Completed and, for each unnamed speaker, prepares a suggested name when a consenting person on the roster has a similar voice. (BR-366, BR-369)</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Automatic transcription after saving</w:t>
            </w:r>
            <w:r>
              <w:rPr>
                <w:rFonts w:ascii="Times New Roman" w:eastAsia="Times New Roman" w:hAnsi="Times New Roman" w:cs="Times New Roman"/>
                <w:color w:val="000000"/>
                <w:sz w:val="24"/>
                <w:szCs w:val="24"/>
              </w:rPr>
              <w:br/>
              <w:t xml:space="preserve">1. At Step 1, a take is saved (UC-44b) or an audio file is uploaded (UC-44c).</w:t>
              <w:br/>
              <w:t xml:space="preserve">2. The system puts the recording in line without any action by the Secretary and the flow resumes at Step 4 of the Main Flow. (BR-345)</w:t>
            </w:r>
            <w:r>
              <w:rPr>
                <w:rFonts w:ascii="Times New Roman" w:eastAsia="Times New Roman" w:hAnsi="Times New Roman" w:cs="Times New Roman"/>
                <w:b/>
                <w:color w:val="000000"/>
                <w:sz w:val="24"/>
                <w:szCs w:val="24"/>
              </w:rPr>
              <w:br/>
              <w:t xml:space="preserve">AF-2 – Run again after a failure</w:t>
            </w:r>
            <w:r>
              <w:rPr>
                <w:rFonts w:ascii="Times New Roman" w:eastAsia="Times New Roman" w:hAnsi="Times New Roman" w:cs="Times New Roman"/>
                <w:color w:val="000000"/>
                <w:sz w:val="24"/>
                <w:szCs w:val="24"/>
              </w:rPr>
              <w:br/>
              <w:t xml:space="preserve">1. At Step 1, the transcript is Failed and the Secretary selects Transcribe again.</w:t>
              <w:br/>
              <w:t xml:space="preserve">2. The flow resumes at Step 2 of the Main Flow.</w:t>
            </w:r>
            <w:r>
              <w:rPr>
                <w:rFonts w:ascii="Times New Roman" w:eastAsia="Times New Roman" w:hAnsi="Times New Roman" w:cs="Times New Roman"/>
                <w:b/>
                <w:color w:val="000000"/>
                <w:sz w:val="24"/>
                <w:szCs w:val="24"/>
              </w:rPr>
              <w:br/>
              <w:t xml:space="preserve">AF-3 – Transcribe a completed transcript again</w:t>
            </w:r>
            <w:r>
              <w:rPr>
                <w:rFonts w:ascii="Times New Roman" w:eastAsia="Times New Roman" w:hAnsi="Times New Roman" w:cs="Times New Roman"/>
                <w:color w:val="000000"/>
                <w:sz w:val="24"/>
                <w:szCs w:val="24"/>
              </w:rPr>
              <w:br/>
              <w:t xml:space="preserve">1. At Step 1, the Secretary selects Transcribe again on a Completed transcript.</w:t>
              <w:br/>
              <w:t xml:space="preserve">2. The system warns that all text edited and all names assigned will be replaced and asks for confirmation. (BR-360)</w:t>
              <w:br/>
              <w:t xml:space="preserve">3. When the Secretary confirms,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Transcription already in progress</w:t>
            </w:r>
            <w:r>
              <w:rPr>
                <w:rFonts w:ascii="Times New Roman" w:eastAsia="Times New Roman" w:hAnsi="Times New Roman" w:cs="Times New Roman"/>
                <w:color w:val="000000"/>
                <w:sz w:val="24"/>
                <w:szCs w:val="24"/>
              </w:rPr>
              <w:br/>
              <w:t xml:space="preserve">1. At Step 2, the recording is waiting or is being transcribed.</w:t>
              <w:br/>
              <w:t xml:space="preserve">2. Nothing changes. The system displays MSG301 – “The recording is currently queued or being transcribed and cannot be rerun yet.”</w:t>
              <w:br/>
              <w:t xml:space="preserve">3. The use case ends.</w:t>
            </w:r>
            <w:r>
              <w:rPr>
                <w:rFonts w:ascii="Times New Roman" w:eastAsia="Times New Roman" w:hAnsi="Times New Roman" w:cs="Times New Roman"/>
                <w:b/>
                <w:color w:val="000000"/>
                <w:sz w:val="24"/>
                <w:szCs w:val="24"/>
              </w:rPr>
              <w:br/>
              <w:t xml:space="preserve">EX-2 – Recording cannot be put in line</w:t>
            </w:r>
            <w:r>
              <w:rPr>
                <w:rFonts w:ascii="Times New Roman" w:eastAsia="Times New Roman" w:hAnsi="Times New Roman" w:cs="Times New Roman"/>
                <w:color w:val="000000"/>
                <w:sz w:val="24"/>
                <w:szCs w:val="24"/>
              </w:rPr>
              <w:br/>
              <w:t xml:space="preserve">1. At Step 3, the system cannot accept the request.</w:t>
              <w:br/>
              <w:t xml:space="preserve">2. The system displays MSG304 – “Unable to save transcript changes. Please try again.”</w:t>
              <w:br/>
              <w:t xml:space="preserve">3. The use case ends.</w:t>
            </w:r>
            <w:r>
              <w:rPr>
                <w:rFonts w:ascii="Times New Roman" w:eastAsia="Times New Roman" w:hAnsi="Times New Roman" w:cs="Times New Roman"/>
                <w:b/>
                <w:color w:val="000000"/>
                <w:sz w:val="24"/>
                <w:szCs w:val="24"/>
              </w:rPr>
              <w:br/>
              <w:t xml:space="preserve">EX-3 – Transcription fails</w:t>
            </w:r>
            <w:r>
              <w:rPr>
                <w:rFonts w:ascii="Times New Roman" w:eastAsia="Times New Roman" w:hAnsi="Times New Roman" w:cs="Times New Roman"/>
                <w:color w:val="000000"/>
                <w:sz w:val="24"/>
                <w:szCs w:val="24"/>
              </w:rPr>
              <w:br/>
              <w:t xml:space="preserve">1. At Step 4, the recording cannot be transcribed, for instance because the service is unavailable or the audio cannot be read.</w:t>
              <w:br/>
              <w:t xml:space="preserve">2. No text is kept. The transcript becomes Failed and the Secretary sees the reason. No catalogue message is assigned to this case yet.</w:t>
              <w:br/>
              <w:t xml:space="preserve">3. The Secretary may run it again (AF-2). The use case ends.</w:t>
            </w:r>
          </w:p>
        </w:tc>
      </w:tr>
    </w:tbl>
    <w:p>
      <w:pPr>
        <w:pStyle w:val="Heading3"/>
      </w:pPr>
      <w:r>
        <w:t>10.2 UC-46 – Edit Transcript &amp; Speaker Attribution</w:t>
      </w:r>
    </w:p>
    <w:p>
      <w:pPr>
        <w:pStyle w:val="Heading4"/>
      </w:pPr>
      <w:r>
        <w:t>10.2.1 UC-46a – Edit Transcript Text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Secretary to correct the text of a transcript passage or of a recorded sentence.</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Secretary of the Meeting. (BR-359)</w:t>
              <w:br/>
              <w:t xml:space="preserve">● PRE-2: The passage or the sentence exists.</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corrected text is saved with the name of the Secretary and the time of the change. (BR-359)</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Edit Transcript Text</w:t>
              <w:br/>
              <w:t xml:space="preserve">1. In the transcript or on the timeline of recorded sentences, the Secretary selects a passage or a sentence to edit.</w:t>
              <w:br/>
              <w:t xml:space="preserve">2. The Secretary changes the text and saves.</w:t>
              <w:br/>
              <w:t xml:space="preserve">3. The system checks that the text is not empty and has at most 8,000 characters, saves it with the name of the Secretary and the time of the change, and records the change in the audit log. (BR-359)</w:t>
              <w:br/>
              <w:t xml:space="preserve">4. The system displays MSG302 – “Transcript segment saved.”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Invalid text</w:t>
            </w:r>
            <w:r>
              <w:rPr>
                <w:rFonts w:ascii="Times New Roman" w:eastAsia="Times New Roman" w:hAnsi="Times New Roman" w:cs="Times New Roman"/>
                <w:color w:val="000000"/>
                <w:sz w:val="24"/>
                <w:szCs w:val="24"/>
              </w:rPr>
              <w:br/>
              <w:t xml:space="preserve">1. At Step 3, the text is empty or longer than 8,000 characters.</w:t>
              <w:br/>
              <w:t xml:space="preserve">2. The text is not saved. The system displays MSG303 – “Transcript text is invalid.”</w:t>
              <w:br/>
              <w:t xml:space="preserve">3. The flow resumes at Step 2 of the Main Flow.</w:t>
            </w:r>
            <w:r>
              <w:rPr>
                <w:rFonts w:ascii="Times New Roman" w:eastAsia="Times New Roman" w:hAnsi="Times New Roman" w:cs="Times New Roman"/>
                <w:b/>
                <w:color w:val="000000"/>
                <w:sz w:val="24"/>
                <w:szCs w:val="24"/>
              </w:rPr>
              <w:br/>
              <w:t xml:space="preserve">EX-2 – Change cannot be saved</w:t>
            </w:r>
            <w:r>
              <w:rPr>
                <w:rFonts w:ascii="Times New Roman" w:eastAsia="Times New Roman" w:hAnsi="Times New Roman" w:cs="Times New Roman"/>
                <w:color w:val="000000"/>
                <w:sz w:val="24"/>
                <w:szCs w:val="24"/>
              </w:rPr>
              <w:br/>
              <w:t xml:space="preserve">1. At Step 3, the system cannot save the change.</w:t>
              <w:br/>
              <w:t xml:space="preserve">2. The text stays as it was. The system displays MSG304 – “Unable to save transcript changes. Please try again.”</w:t>
              <w:br/>
              <w:t xml:space="preserve">3. The use case ends.</w:t>
            </w:r>
            <w:r>
              <w:rPr>
                <w:rFonts w:ascii="Times New Roman" w:eastAsia="Times New Roman" w:hAnsi="Times New Roman" w:cs="Times New Roman"/>
                <w:b/>
                <w:color w:val="000000"/>
                <w:sz w:val="24"/>
                <w:szCs w:val="24"/>
              </w:rPr>
              <w:br/>
              <w:t xml:space="preserve">EX-3 – Actor is not the current Secretary</w:t>
            </w:r>
            <w:r>
              <w:rPr>
                <w:rFonts w:ascii="Times New Roman" w:eastAsia="Times New Roman" w:hAnsi="Times New Roman" w:cs="Times New Roman"/>
                <w:color w:val="000000"/>
                <w:sz w:val="24"/>
                <w:szCs w:val="24"/>
              </w:rPr>
              <w:br/>
              <w:t xml:space="preserve">1. At Step 3, the actor is not the current Secretary. (BR-359)</w:t>
              <w:br/>
              <w:t xml:space="preserve">2. The text stays as it was. The system displays MSG295 – “Only the meeting Secretary may manage recordings.”</w:t>
              <w:br/>
              <w:t xml:space="preserve">3. The use case ends.</w:t>
            </w:r>
          </w:p>
        </w:tc>
      </w:tr>
    </w:tbl>
    <w:p>
      <w:pPr>
        <w:pStyle w:val="Heading4"/>
      </w:pPr>
      <w:r>
        <w:t>10.2.2 UC-46b – Assign Speaker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Secretary to give a speaker of a transcript the name of a person on the Meeting roster, or to clear it, using the suggested names when they are shown.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Secretary of the Meeting. (BR-341)</w:t>
              <w:br/>
              <w:t xml:space="preserve">● PRE-2: The transcript of the room recording is Completed.</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chosen name is shown on every passage of that speaker, or the name is cleared. (BR-367)</w:t>
              <w:br/>
              <w:t xml:space="preserve">● POST-2: The change is recorded in the audit log.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Assign Speaker</w:t>
              <w:br/>
              <w:t xml:space="preserve">1. In the transcript, the Secretary sees each speaker as Speaker N or with the name assigned, and any suggested name. (BR-366)</w:t>
              <w:br/>
              <w:t xml:space="preserve">2. The Secretary chooses a person from the Meeting roster, or clears the assignment. (BR-368)</w:t>
              <w:br/>
              <w:t xml:space="preserve">3. The system checks that the person is on the current roster. (BR-368)</w:t>
              <w:br/>
              <w:t xml:space="preserve">4. The system applies the name to every passage of that speaker and records the change in the audit log. (BR-367)</w:t>
              <w:br/>
              <w:t xml:space="preserve">5. The system displays MSG316 – “Speaker assigned.”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Several voices of the same person</w:t>
            </w:r>
            <w:r>
              <w:rPr>
                <w:rFonts w:ascii="Times New Roman" w:eastAsia="Times New Roman" w:hAnsi="Times New Roman" w:cs="Times New Roman"/>
                <w:color w:val="000000"/>
                <w:sz w:val="24"/>
                <w:szCs w:val="24"/>
              </w:rPr>
              <w:br/>
              <w:t xml:space="preserve">1. At Step 2, the suggestions show that two or more speakers may be the same person.</w:t>
              <w:br/>
              <w:t xml:space="preserve">2. The Secretary assigns the person to the whole group of speakers in one action. The system never assigns a name by itself. (BR-366, BR-367)</w:t>
              <w:br/>
              <w:t xml:space="preserve">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Person is not on the roster</w:t>
            </w:r>
            <w:r>
              <w:rPr>
                <w:rFonts w:ascii="Times New Roman" w:eastAsia="Times New Roman" w:hAnsi="Times New Roman" w:cs="Times New Roman"/>
                <w:color w:val="000000"/>
                <w:sz w:val="24"/>
                <w:szCs w:val="24"/>
              </w:rPr>
              <w:br/>
              <w:t xml:space="preserve">1. At Step 3, the chosen person is not on the current roster of the Meeting. (BR-368)</w:t>
              <w:br/>
              <w:t xml:space="preserve">2. The name is not assigned. The system displays MSG317 – “Assigned person must be on the current meeting roster.”</w:t>
              <w:br/>
              <w:t xml:space="preserve">3. The flow resumes at Step 2 of the Main Flow.</w:t>
            </w:r>
            <w:r>
              <w:rPr>
                <w:rFonts w:ascii="Times New Roman" w:eastAsia="Times New Roman" w:hAnsi="Times New Roman" w:cs="Times New Roman"/>
                <w:b/>
                <w:color w:val="000000"/>
                <w:sz w:val="24"/>
                <w:szCs w:val="24"/>
              </w:rPr>
              <w:br/>
              <w:t xml:space="preserve">EX-2 – Actor is not the current Secretary</w:t>
            </w:r>
            <w:r>
              <w:rPr>
                <w:rFonts w:ascii="Times New Roman" w:eastAsia="Times New Roman" w:hAnsi="Times New Roman" w:cs="Times New Roman"/>
                <w:color w:val="000000"/>
                <w:sz w:val="24"/>
                <w:szCs w:val="24"/>
              </w:rPr>
              <w:br/>
              <w:t xml:space="preserve">1. At Step 3, the actor is not the current Secretary. (BR-341)</w:t>
              <w:br/>
              <w:t xml:space="preserve">2. Nothing is changed. The system displays MSG295 – “Only the meeting Secretary may manage recordings.”</w:t>
              <w:br/>
              <w:t xml:space="preserve">3. The use case ends.</w:t>
            </w:r>
          </w:p>
        </w:tc>
      </w:tr>
    </w:tbl>
    <w:p>
      <w:pPr>
        <w:pStyle w:val="Heading4"/>
      </w:pPr>
      <w:r>
        <w:t>10.2.3 UC-46c – Exclude or Restore a Sentence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exclude a recorded sentence from the record, for instance because it picked up a neighbour's speech, giving a reason, or to restore a sentence that was excluded.</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Chair or Secretary of the Meeting. (BR-357)</w:t>
              <w:br/>
              <w:t xml:space="preserve">● PRE-2: The sentence exists on the timeline of recorded sentences.</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An excluded sentence is marked with its reason. It is not deleted: the Chair and the Secretary can still read and play it, while everyone else sees an empty entry in its place. (BR-357)</w:t>
              <w:br/>
              <w:t xml:space="preserve">● POST-2: Excluded sentences are left out of exported transcripts. (BR-358)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Exclude or Restore a Sentence</w:t>
              <w:br/>
              <w:t xml:space="preserve">1. On the timeline of recorded sentences, the actor selects Exclude sentence on a sentence.</w:t>
              <w:br/>
              <w:t xml:space="preserve">2. The system asks for the reason: Overlapping speech or Other.</w:t>
              <w:br/>
              <w:t xml:space="preserve">3. The actor chooses a reason and confirms.</w:t>
              <w:br/>
              <w:t xml:space="preserve">4. The system marks the sentence as excluded, keeps the reason, the actor and the time, and records the change in the audit log. (BR-357)</w:t>
              <w:br/>
              <w:t xml:space="preserve">5. The system displays MSG351 – “Sentence excluded from meeting record.”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Restore an excluded sentence</w:t>
            </w:r>
            <w:r>
              <w:rPr>
                <w:rFonts w:ascii="Times New Roman" w:eastAsia="Times New Roman" w:hAnsi="Times New Roman" w:cs="Times New Roman"/>
                <w:color w:val="000000"/>
                <w:sz w:val="24"/>
                <w:szCs w:val="24"/>
              </w:rPr>
              <w:br/>
              <w:t xml:space="preserve">1. At Step 1, the actor selects Restore sentence on an excluded sentence.</w:t>
              <w:br/>
              <w:t xml:space="preserve">2. The system clears the exclusion, so the sentence is part of the record again, and displays MSG352 – “Sentence restored to meeting record.” (BR-357)</w:t>
              <w:br/>
              <w:t xml:space="preserve">3. The use case is complete.</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Actor is not the Chair or the Secretary</w:t>
            </w:r>
            <w:r>
              <w:rPr>
                <w:rFonts w:ascii="Times New Roman" w:eastAsia="Times New Roman" w:hAnsi="Times New Roman" w:cs="Times New Roman"/>
                <w:color w:val="000000"/>
                <w:sz w:val="24"/>
                <w:szCs w:val="24"/>
              </w:rPr>
              <w:br/>
              <w:t xml:space="preserve">1. At Step 4, the actor is neither the current Chair nor the current Secretary. (BR-357)</w:t>
              <w:br/>
              <w:t xml:space="preserve">2. The sentence is unchanged. The system displays MSG353 – “Only the Chair or Secretary may exclude a sentence from the meeting record.”</w:t>
              <w:br/>
              <w:t xml:space="preserve">3. The use case ends.</w:t>
            </w:r>
            <w:r>
              <w:rPr>
                <w:rFonts w:ascii="Times New Roman" w:eastAsia="Times New Roman" w:hAnsi="Times New Roman" w:cs="Times New Roman"/>
                <w:b/>
                <w:color w:val="000000"/>
                <w:sz w:val="24"/>
                <w:szCs w:val="24"/>
              </w:rPr>
              <w:br/>
              <w:t xml:space="preserve">EX-2 – Invalid reason</w:t>
            </w:r>
            <w:r>
              <w:rPr>
                <w:rFonts w:ascii="Times New Roman" w:eastAsia="Times New Roman" w:hAnsi="Times New Roman" w:cs="Times New Roman"/>
                <w:color w:val="000000"/>
                <w:sz w:val="24"/>
                <w:szCs w:val="24"/>
              </w:rPr>
              <w:br/>
              <w:t xml:space="preserve">1. At Step 4, the reason is not one of the two offered.</w:t>
              <w:br/>
              <w:t xml:space="preserve">2. The sentence is unchanged. The system displays MSG354 – “Invalid sentence exclusion reason.”</w:t>
              <w:br/>
              <w:t xml:space="preserve">3. The flow resumes at Step 2 of the Main Flow.</w:t>
            </w:r>
          </w:p>
        </w:tc>
      </w:tr>
    </w:tbl>
    <w:p>
      <w:pPr>
        <w:pStyle w:val="Heading4"/>
      </w:pPr>
      <w:r>
        <w:t>10.2.4 UC-46d – Delete a Sentence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Secretary to permanently delete any recorded sentence, with its audio, from the timeline. Unlike excluding a sentence (UC-46c), a deleted sentence cannot be brought back.</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Secretary of the Meeting. (BR-355)</w:t>
              <w:br/>
              <w:t xml:space="preserve">● PRE-2: The sentence exists on the timeline of recorded sentences.</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text and the audio of the sentence are permanently removed. (BR-355)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 Sentence</w:t>
              <w:br/>
              <w:t xml:space="preserve">1. On the timeline of recorded sentences, the Secretary selects Delete on a sentence.</w:t>
              <w:br/>
              <w:t xml:space="preserve">2. The system asks for confirmation and warns that the text and the audio will be permanently destroyed.</w:t>
              <w:br/>
              <w:t xml:space="preserve">3. The Secretary confirms.</w:t>
              <w:br/>
              <w:t xml:space="preserve">4. The system removes the text and the audio of the sentence and records the deletion in the audit log. (BR-355)</w:t>
              <w:br/>
              <w:t xml:space="preserve">5. The system displays MSG322 – “Spoken sentence deleted.”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Actor is neither the Secretary nor the speaker</w:t>
            </w:r>
            <w:r>
              <w:rPr>
                <w:rFonts w:ascii="Times New Roman" w:eastAsia="Times New Roman" w:hAnsi="Times New Roman" w:cs="Times New Roman"/>
                <w:color w:val="000000"/>
                <w:sz w:val="24"/>
                <w:szCs w:val="24"/>
              </w:rPr>
              <w:br/>
              <w:t xml:space="preserve">1. At Step 4, the actor is neither the Secretary nor the person who spoke the sentence (who deletes it through UC-80). (BR-355)</w:t>
              <w:br/>
              <w:t xml:space="preserve">2. The sentence is unchanged. The system displays MSG323 – “Only the speaker or the Secretary may delete this sentence.”</w:t>
              <w:br/>
              <w:t xml:space="preserve">3. The use case ends.</w:t>
            </w:r>
            <w:r>
              <w:rPr>
                <w:rFonts w:ascii="Times New Roman" w:eastAsia="Times New Roman" w:hAnsi="Times New Roman" w:cs="Times New Roman"/>
                <w:b/>
                <w:color w:val="000000"/>
                <w:sz w:val="24"/>
                <w:szCs w:val="24"/>
              </w:rPr>
              <w:br/>
              <w:t xml:space="preserve">EX-2 – Sentence cannot be deleted</w:t>
            </w:r>
            <w:r>
              <w:rPr>
                <w:rFonts w:ascii="Times New Roman" w:eastAsia="Times New Roman" w:hAnsi="Times New Roman" w:cs="Times New Roman"/>
                <w:color w:val="000000"/>
                <w:sz w:val="24"/>
                <w:szCs w:val="24"/>
              </w:rPr>
              <w:br/>
              <w:t xml:space="preserve">1. At Step 4, the system cannot remove the sentence.</w:t>
              <w:br/>
              <w:t xml:space="preserve">2. The sentence stays as it was. The system displays MSG304 – “Unable to save transcript changes. Please try again.”</w:t>
              <w:br/>
              <w:t xml:space="preserve">3. The use case ends.</w:t>
            </w:r>
          </w:p>
        </w:tc>
      </w:tr>
    </w:tbl>
    <w:p>
      <w:pPr>
        <w:pStyle w:val="Heading3"/>
      </w:pPr>
      <w:r>
        <w:t>10.3 UC-81 – Manage My Voice ID</w:t>
      </w:r>
    </w:p>
    <w:p>
      <w:pPr>
        <w:pStyle w:val="Heading4"/>
      </w:pPr>
      <w:r>
        <w:t>10.3.1 UC-81a – View My Voice ID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see his or her own Voice ID: whether consent was given, which version of the notice was accepted and which voice samples were recorded.</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as an internal user.</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actor sees the consent status, the accepted notice version and the list of voice samples. Nothing is 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My Voice ID</w:t>
              <w:br/>
              <w:t xml:space="preserve">1. The actor opens My voice from the sidebar.</w:t>
              <w:br/>
              <w:t xml:space="preserve">2. The system loads the actor's consent and voice samples.</w:t>
              <w:br/>
              <w:t xml:space="preserve">3. The system shows the consent status, the notice version the actor accepted, the list of voice samples (length and date recorded) and, while fewer than 5 samples exist, the option to record a new one. (BR-362, BR-363)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Notice has been updated</w:t>
            </w:r>
            <w:r>
              <w:rPr>
                <w:rFonts w:ascii="Times New Roman" w:eastAsia="Times New Roman" w:hAnsi="Times New Roman" w:cs="Times New Roman"/>
                <w:color w:val="000000"/>
                <w:sz w:val="24"/>
                <w:szCs w:val="24"/>
              </w:rPr>
              <w:br/>
              <w:t xml:space="preserve">1. At Step 3, the actor consented under an earlier version of the notice than the current one.</w:t>
              <w:br/>
              <w:t xml:space="preserve">2. The system tells the actor that the terms have changed and offers Accept new terms (UC-81b). (BR-362)</w:t>
              <w:br/>
              <w:t xml:space="preserve">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Voice ID cannot be loaded</w:t>
            </w:r>
            <w:r>
              <w:rPr>
                <w:rFonts w:ascii="Times New Roman" w:eastAsia="Times New Roman" w:hAnsi="Times New Roman" w:cs="Times New Roman"/>
                <w:color w:val="000000"/>
                <w:sz w:val="24"/>
                <w:szCs w:val="24"/>
              </w:rPr>
              <w:br/>
              <w:t xml:space="preserve">1. At Step 2, the system cannot read the Voice ID information.</w:t>
              <w:br/>
              <w:t xml:space="preserve">2. Nothing is shown. The system displays MSG314 – “Unable to load voice profile information.”</w:t>
              <w:br/>
              <w:t xml:space="preserve">3. The use case ends.</w:t>
            </w:r>
          </w:p>
        </w:tc>
      </w:tr>
    </w:tbl>
    <w:p>
      <w:pPr>
        <w:pStyle w:val="Heading4"/>
      </w:pPr>
      <w:r>
        <w:t>10.3.2 UC-81b – Give Voice ID Consent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give separate, explicit consent to Voice ID, or to accept the current version of the notice when it changed. This consent is not part of the consent to recording.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as an internal user and is on the My voice page.</w:t>
              <w:br/>
              <w:t xml:space="preserve">● PRE-2: The actor has not consented yet, or consented under an earlier version of the notice. (BR-361, BR-362)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consent is recorded with the version of the notice the actor accepted, the purpose and the time. (BR-361, BR-362)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Give Voice ID Consent</w:t>
              <w:br/>
              <w:t xml:space="preserve">1. On the My voice page, the actor reads the Voice ID notice. It states the purpose, the data that is kept (the features of the voice and a protected copy of the sample recordings), who controls the data, the rights of the actor and that voice data is sensitive personal data. (BR-361, BR-369)</w:t>
              <w:br/>
              <w:t xml:space="preserve">2. The actor ticks the consent box, which is not ticked by default, and selects Enable Voice ID.</w:t>
              <w:br/>
              <w:t xml:space="preserve">3. The system records the consent with the current version of the notice and the time, and records it in the audit log. (BR-361, BR-362)</w:t>
              <w:br/>
              <w:t xml:space="preserve">4. The system displays MSG305 – “Voice identification enabled for your account.”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Accept the updated notice</w:t>
            </w:r>
            <w:r>
              <w:rPr>
                <w:rFonts w:ascii="Times New Roman" w:eastAsia="Times New Roman" w:hAnsi="Times New Roman" w:cs="Times New Roman"/>
                <w:color w:val="000000"/>
                <w:sz w:val="24"/>
                <w:szCs w:val="24"/>
              </w:rPr>
              <w:br/>
              <w:t xml:space="preserve">1. At Step 1, the actor consented under an earlier version of the notice and the page offers Accept new terms.</w:t>
              <w:br/>
              <w:t xml:space="preserve">2. The actor reads the current notice and selects Accept new terms.</w:t>
              <w:br/>
              <w:t xml:space="preserve">3. The system renews the consent on the current version of the notice. Voice samples already recorded are kept. (BR-362)</w:t>
              <w:b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Notice version is not current</w:t>
            </w:r>
            <w:r>
              <w:rPr>
                <w:rFonts w:ascii="Times New Roman" w:eastAsia="Times New Roman" w:hAnsi="Times New Roman" w:cs="Times New Roman"/>
                <w:color w:val="000000"/>
                <w:sz w:val="24"/>
                <w:szCs w:val="24"/>
              </w:rPr>
              <w:br/>
              <w:t xml:space="preserve">1. At Step 3, the version of the notice the actor read is not the current one. (BR-362)</w:t>
              <w:br/>
              <w:t xml:space="preserve">2. No consent is recorded. The system displays MSG313 – “Invalid submission data.”</w:t>
              <w:br/>
              <w:t xml:space="preserve">3. The use case ends.</w:t>
            </w:r>
            <w:r>
              <w:rPr>
                <w:rFonts w:ascii="Times New Roman" w:eastAsia="Times New Roman" w:hAnsi="Times New Roman" w:cs="Times New Roman"/>
                <w:b/>
                <w:color w:val="000000"/>
                <w:sz w:val="24"/>
                <w:szCs w:val="24"/>
              </w:rPr>
              <w:br/>
              <w:t xml:space="preserve">EX-2 – Consent cannot be saved</w:t>
            </w:r>
            <w:r>
              <w:rPr>
                <w:rFonts w:ascii="Times New Roman" w:eastAsia="Times New Roman" w:hAnsi="Times New Roman" w:cs="Times New Roman"/>
                <w:color w:val="000000"/>
                <w:sz w:val="24"/>
                <w:szCs w:val="24"/>
              </w:rPr>
              <w:br/>
              <w:t xml:space="preserve">1. At Step 3, the system cannot save the consent.</w:t>
              <w:br/>
              <w:t xml:space="preserve">2. No consent is recorded. The system displays MSG315 – “Unable to save changes. Please try again.”</w:t>
              <w:br/>
              <w:t xml:space="preserve">3. The use case ends.</w:t>
            </w:r>
          </w:p>
        </w:tc>
      </w:tr>
    </w:tbl>
    <w:p>
      <w:pPr>
        <w:pStyle w:val="Heading4"/>
      </w:pPr>
      <w:r>
        <w:t>10.3.3 UC-81c – Record Voice Sample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Speech Recognition Service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with Voice ID consent to record a short reading so that the system can offer his or her name as a suggestion when the Secretary names the speakers of a transcript.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has given Voice ID consent and has not withdrawn it. (BR-361)</w:t>
              <w:br/>
              <w:t xml:space="preserve">● PRE-2: The actor has fewer than 5 voice samples. (BR-363)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new voice sample is stored protected and the features of the voice are kept for matching. (BR-363, BR-364, BR-369)</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Voice Sample</w:t>
              <w:br/>
              <w:t xml:space="preserve">1. On the My voice page, the actor selects Record sample.</w:t>
              <w:br/>
              <w:t xml:space="preserve">2. The system shows a passage to read and asks the actor to read it aloud.</w:t>
              <w:br/>
              <w:t xml:space="preserve">3. The actor selects Start recording, reads the passage and selects Stop.</w:t>
              <w:br/>
              <w:t xml:space="preserve">4. The system receives the recording.</w:t>
              <w:br/>
              <w:t xml:space="preserve">5. The system checks that the recording has 6 to 60 seconds of clear speech from one person. (BR-363)</w:t>
              <w:br/>
              <w:t xml:space="preserve">6. The Speech Recognition Service, which runs inside the system, learns the features of the voice from the recording and the system stores the sample protected. (BR-364, BR-369)</w:t>
              <w:br/>
              <w:t xml:space="preserve">7. The system displays MSG307 – “Voice sample saved.”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Consent missing or withdrawn</w:t>
            </w:r>
            <w:r>
              <w:rPr>
                <w:rFonts w:ascii="Times New Roman" w:eastAsia="Times New Roman" w:hAnsi="Times New Roman" w:cs="Times New Roman"/>
                <w:color w:val="000000"/>
                <w:sz w:val="24"/>
                <w:szCs w:val="24"/>
              </w:rPr>
              <w:br/>
              <w:t xml:space="preserve">1. At Step 4, the actor has no active Voice ID consent. (BR-361)</w:t>
              <w:br/>
              <w:t xml:space="preserve">2. The sample is not kept. The system displays MSG308 – “Voice identification consent is required before recording a voice sample.”</w:t>
              <w:br/>
              <w:t xml:space="preserve">3. The use case ends.</w:t>
            </w:r>
            <w:r>
              <w:rPr>
                <w:rFonts w:ascii="Times New Roman" w:eastAsia="Times New Roman" w:hAnsi="Times New Roman" w:cs="Times New Roman"/>
                <w:b/>
                <w:color w:val="000000"/>
                <w:sz w:val="24"/>
                <w:szCs w:val="24"/>
              </w:rPr>
              <w:br/>
              <w:t xml:space="preserve">EX-2 – Unsupported audio type</w:t>
            </w:r>
            <w:r>
              <w:rPr>
                <w:rFonts w:ascii="Times New Roman" w:eastAsia="Times New Roman" w:hAnsi="Times New Roman" w:cs="Times New Roman"/>
                <w:color w:val="000000"/>
                <w:sz w:val="24"/>
                <w:szCs w:val="24"/>
              </w:rPr>
              <w:br/>
              <w:t xml:space="preserve">1. At Step 4, the recording is not of a supported audio type.</w:t>
              <w:br/>
              <w:t xml:space="preserve">2. The sample is not kept. The system displays MSG292 – “Unsupported audio format. Use MP3, M4A, WAV, WebM, or OGG.”</w:t>
              <w:br/>
              <w:t xml:space="preserve">3. The flow resumes at Step 1 of the Main Flow.</w:t>
            </w:r>
            <w:r>
              <w:rPr>
                <w:rFonts w:ascii="Times New Roman" w:eastAsia="Times New Roman" w:hAnsi="Times New Roman" w:cs="Times New Roman"/>
                <w:b/>
                <w:color w:val="000000"/>
                <w:sz w:val="24"/>
                <w:szCs w:val="24"/>
              </w:rPr>
              <w:br/>
              <w:t xml:space="preserve">EX-3 – Sample does not meet the quality requirements</w:t>
            </w:r>
            <w:r>
              <w:rPr>
                <w:rFonts w:ascii="Times New Roman" w:eastAsia="Times New Roman" w:hAnsi="Times New Roman" w:cs="Times New Roman"/>
                <w:color w:val="000000"/>
                <w:sz w:val="24"/>
                <w:szCs w:val="24"/>
              </w:rPr>
              <w:br/>
              <w:t xml:space="preserve">1. At Step 5, the recording is too short, too long, too quiet, distorted or has more than one speaker. (BR-363)</w:t>
              <w:br/>
              <w:t xml:space="preserve">2. The sample is not kept. The system displays MSG309 – “Voice sample did not meet quality requirements. Please read the full sample text clearly.”</w:t>
              <w:br/>
              <w:t xml:space="preserve">3. The flow resumes at Step 2 of the Main Flow.</w:t>
            </w:r>
            <w:r>
              <w:rPr>
                <w:rFonts w:ascii="Times New Roman" w:eastAsia="Times New Roman" w:hAnsi="Times New Roman" w:cs="Times New Roman"/>
                <w:b/>
                <w:color w:val="000000"/>
                <w:sz w:val="24"/>
                <w:szCs w:val="24"/>
              </w:rPr>
              <w:br/>
              <w:t xml:space="preserve">EX-4 – Sample limit reached</w:t>
            </w:r>
            <w:r>
              <w:rPr>
                <w:rFonts w:ascii="Times New Roman" w:eastAsia="Times New Roman" w:hAnsi="Times New Roman" w:cs="Times New Roman"/>
                <w:color w:val="000000"/>
                <w:sz w:val="24"/>
                <w:szCs w:val="24"/>
              </w:rPr>
              <w:br/>
              <w:t xml:space="preserve">1. At Step 1, the actor already has 5 voice samples. (BR-363)</w:t>
              <w:br/>
              <w:t xml:space="preserve">2. No recording starts. The system displays MSG310 – “Maximum of 5 voice samples reached. Delete an existing sample before recording a new one.”</w:t>
              <w:br/>
              <w:t xml:space="preserve">3. The use case ends.</w:t>
            </w:r>
            <w:r>
              <w:rPr>
                <w:rFonts w:ascii="Times New Roman" w:eastAsia="Times New Roman" w:hAnsi="Times New Roman" w:cs="Times New Roman"/>
                <w:b/>
                <w:color w:val="000000"/>
                <w:sz w:val="24"/>
                <w:szCs w:val="24"/>
              </w:rPr>
              <w:br/>
              <w:t xml:space="preserve">EX-5 – Speech Recognition Service unavailable</w:t>
            </w:r>
            <w:r>
              <w:rPr>
                <w:rFonts w:ascii="Times New Roman" w:eastAsia="Times New Roman" w:hAnsi="Times New Roman" w:cs="Times New Roman"/>
                <w:color w:val="000000"/>
                <w:sz w:val="24"/>
                <w:szCs w:val="24"/>
              </w:rPr>
              <w:br/>
              <w:t xml:space="preserve">1. At Step 6, the Speech Recognition Service is unavailable.</w:t>
              <w:br/>
              <w:t xml:space="preserve">2. The sample is not kept. The system displays MSG312 – “Speech recognition service is currently unavailable. Please try again later.”</w:t>
              <w:br/>
              <w:t xml:space="preserve">3. The use case ends.</w:t>
            </w:r>
            <w:r>
              <w:rPr>
                <w:rFonts w:ascii="Times New Roman" w:eastAsia="Times New Roman" w:hAnsi="Times New Roman" w:cs="Times New Roman"/>
                <w:b/>
                <w:color w:val="000000"/>
                <w:sz w:val="24"/>
                <w:szCs w:val="24"/>
              </w:rPr>
              <w:br/>
              <w:t xml:space="preserve">EX-6 – Invalid submission</w:t>
            </w:r>
            <w:r>
              <w:rPr>
                <w:rFonts w:ascii="Times New Roman" w:eastAsia="Times New Roman" w:hAnsi="Times New Roman" w:cs="Times New Roman"/>
                <w:color w:val="000000"/>
                <w:sz w:val="24"/>
                <w:szCs w:val="24"/>
              </w:rPr>
              <w:br/>
              <w:t xml:space="preserve">1. At Step 4, the recording is missing or the submission is incomplete.</w:t>
              <w:br/>
              <w:t xml:space="preserve">2. The sample is not kept. The system displays MSG313 – “Invalid submission data.”</w:t>
              <w:br/>
              <w:t xml:space="preserve">3. The use case ends.</w:t>
            </w:r>
            <w:r>
              <w:rPr>
                <w:rFonts w:ascii="Times New Roman" w:eastAsia="Times New Roman" w:hAnsi="Times New Roman" w:cs="Times New Roman"/>
                <w:b/>
                <w:color w:val="000000"/>
                <w:sz w:val="24"/>
                <w:szCs w:val="24"/>
              </w:rPr>
              <w:br/>
              <w:t xml:space="preserve">EX-7 – Sample cannot be saved</w:t>
            </w:r>
            <w:r>
              <w:rPr>
                <w:rFonts w:ascii="Times New Roman" w:eastAsia="Times New Roman" w:hAnsi="Times New Roman" w:cs="Times New Roman"/>
                <w:color w:val="000000"/>
                <w:sz w:val="24"/>
                <w:szCs w:val="24"/>
              </w:rPr>
              <w:br/>
              <w:t xml:space="preserve">1. At Step 6, the system cannot store the sample.</w:t>
              <w:br/>
              <w:t xml:space="preserve">2. The sample is not kept. The system displays MSG315 – “Unable to save changes. Please try again.”</w:t>
              <w:br/>
              <w:t xml:space="preserve">3. The use case ends.</w:t>
            </w:r>
          </w:p>
        </w:tc>
      </w:tr>
    </w:tbl>
    <w:p>
      <w:pPr>
        <w:pStyle w:val="Heading4"/>
      </w:pPr>
      <w:r>
        <w:t>10.3.4 UC-81d – Play Voice Sample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listen to one of his or her own voice samples.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owner of the voice sample. (BR-364)</w:t>
              <w:br/>
              <w:t xml:space="preserve">● PRE-2: The recording of the sample was kept. Samples recorded under an earlier notice kept only the features of the voice and cannot be played. (BR-364)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actor hears the sample. Nothing is changed and nobody else can play it. (BR-364)</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 Voice Sample</w:t>
              <w:br/>
              <w:t xml:space="preserve">1. On the My voice page, the actor selects Play next to a voice sample.</w:t>
              <w:br/>
              <w:t xml:space="preserve">2. The system checks that the actor owns the sample, unprotects the recording and plays it to the actor. (BR-364)</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Sample cannot be played</w:t>
            </w:r>
            <w:r>
              <w:rPr>
                <w:rFonts w:ascii="Times New Roman" w:eastAsia="Times New Roman" w:hAnsi="Times New Roman" w:cs="Times New Roman"/>
                <w:color w:val="000000"/>
                <w:sz w:val="24"/>
                <w:szCs w:val="24"/>
              </w:rPr>
              <w:br/>
              <w:t xml:space="preserve">1. At Step 2, the recording of the sample was not kept or cannot be read.</w:t>
              <w:br/>
              <w:t xml:space="preserve">2. Nothing plays. No catalogue message is assigned to this case yet.</w:t>
              <w:br/>
              <w:t xml:space="preserve">3. The use case ends.</w:t>
            </w:r>
          </w:p>
        </w:tc>
      </w:tr>
    </w:tbl>
    <w:p>
      <w:pPr>
        <w:pStyle w:val="Heading4"/>
      </w:pPr>
      <w:r>
        <w:t>10.3.5 UC-81e – Delete Voice Sample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delete one of his or her own voice samples.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owns the voice sample. (BR-364)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sample, its recording and the features of its voice are permanently deleted.</w:t>
              <w:br/>
              <w:t xml:space="preserve">● POST-2: The actor's other samples are unchanged. Each remaining sample is still used on its own to suggest the actor's name.</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Voice Sample</w:t>
              <w:br/>
              <w:t xml:space="preserve">1. On the My voice page, the actor selects Delete on a voice sample.</w:t>
              <w:br/>
              <w:t xml:space="preserve">2. The system asks for confirmation.</w:t>
              <w:br/>
              <w:t xml:space="preserve">3. The actor confirms.</w:t>
              <w:br/>
              <w:t xml:space="preserve">4. The system deletes the sample, its recording and the features of its voice, and records the deletion in the audit log.</w:t>
              <w:br/>
              <w:t xml:space="preserve">5. The system displays MSG311 – “Voice sample deleted.”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Sample cannot be deleted</w:t>
            </w:r>
            <w:r>
              <w:rPr>
                <w:rFonts w:ascii="Times New Roman" w:eastAsia="Times New Roman" w:hAnsi="Times New Roman" w:cs="Times New Roman"/>
                <w:color w:val="000000"/>
                <w:sz w:val="24"/>
                <w:szCs w:val="24"/>
              </w:rPr>
              <w:br/>
              <w:t xml:space="preserve">1. At Step 4, the system cannot delete the sample.</w:t>
              <w:br/>
              <w:t xml:space="preserve">2. The sample stays as it was. The system displays MSG315 – “Unable to save changes. Please try again.”</w:t>
              <w:br/>
              <w:t xml:space="preserve">3. The use case ends.</w:t>
            </w:r>
          </w:p>
        </w:tc>
      </w:tr>
    </w:tbl>
    <w:p>
      <w:pPr>
        <w:pStyle w:val="Heading4"/>
      </w:pPr>
      <w:r>
        <w:t>10.3.6 UC-81f – Withdraw Voice ID Consent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withdraw Voice ID consent. Withdrawing deletes all of the actor's voice samples and every speaker suggestion that points to the actor.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has active Voice ID consent. (BR-361)</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voice samples of the actor, their recordings and the features of the voices are permanently deleted. (BR-365)</w:t>
              <w:br/>
              <w:t xml:space="preserve">● POST-2: Every speaker suggestion that points to the actor, in every Meeting, is cleared at once. (BR-365)</w:t>
              <w:br/>
              <w:t xml:space="preserve">● POST-3: Names already assigned by Secretaries are kept. (BR-365)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Withdraw Voice ID Consent</w:t>
              <w:br/>
              <w:t xml:space="preserve">1. On the My voice page, the actor selects Withdraw consent.</w:t>
              <w:br/>
              <w:t xml:space="preserve">2. The system shows a confirmation explaining that all voice samples will be permanently deleted.</w:t>
              <w:br/>
              <w:t xml:space="preserve">3. The actor confirms.</w:t>
              <w:br/>
              <w:t xml:space="preserve">4. The system deletes all voice samples with their recordings and voice features, clears every speaker suggestion that points to the actor, marks the consent as withdrawn and records it in the audit log. (BR-365)</w:t>
              <w:br/>
              <w:t xml:space="preserve">5. The system displays MSG306 – “Voice identification disabled and all voice samples deleted.”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Consent cannot be withdrawn</w:t>
            </w:r>
            <w:r>
              <w:rPr>
                <w:rFonts w:ascii="Times New Roman" w:eastAsia="Times New Roman" w:hAnsi="Times New Roman" w:cs="Times New Roman"/>
                <w:color w:val="000000"/>
                <w:sz w:val="24"/>
                <w:szCs w:val="24"/>
              </w:rPr>
              <w:br/>
              <w:t xml:space="preserve">1. At Step 4, the system cannot complete the deletion.</w:t>
              <w:br/>
              <w:t xml:space="preserve">2. The consent and the samples stay as they were. The system displays MSG315 – “Unable to save changes. Please try again.”</w:t>
              <w:br/>
              <w:t xml:space="preserve">3. The use case ends.</w:t>
            </w:r>
          </w:p>
        </w:tc>
      </w:tr>
    </w:tbl>
    <w:p>
      <w:pPr>
        <w:pStyle w:val="Heading3"/>
      </w:pPr>
      <w:r>
        <w:t>10.4 UC-47 – Generate / Regenerate Meeting Summary</w:t>
      </w:r>
    </w:p>
    <w:p>
      <w:r>
        <w:t>Placeholder only – not implemented in the current release.</w:t>
      </w:r>
    </w:p>
    <w:p>
      <w:pPr>
        <w:pStyle w:val="Heading3"/>
      </w:pPr>
      <w:r>
        <w:t>10.5 UC-48 – View Meeting Summary</w:t>
      </w:r>
    </w:p>
    <w:p>
      <w:r>
        <w:t>Placeholder only – not implemented in the current release.</w:t>
      </w:r>
    </w:p>
    <w:p>
      <w:pPr>
        <w:pStyle w:val="Heading3"/>
      </w:pPr>
      <w:r>
        <w:t>10.6 UC-49 – Edit Meeting Summary</w:t>
      </w:r>
    </w:p>
    <w:p>
      <w:r>
        <w:t>Placeholder only – not implemented in the current release.</w:t>
      </w:r>
    </w:p>
    <w:p>
      <w:pPr>
        <w:pStyle w:val="Heading3"/>
      </w:pPr>
      <w:r>
        <w:t>10.7 UC-50 – Approve Meeting Summary</w:t>
      </w:r>
    </w:p>
    <w:p>
      <w:r>
        <w:t>Placeholder only – not implemented in the current release.</w:t>
      </w:r>
    </w:p>
    <w:p>
      <w:pPr>
        <w:pStyle w:val="Heading3"/>
      </w:pPr>
      <w:r>
        <w:t>10.8 UC-51 – Publish Meeting Summary</w:t>
      </w:r>
    </w:p>
    <w:p>
      <w:r>
        <w:t>Placeholder only – not implemented in the current release.</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Confidential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“Mọi mức độ” [Any level] (default), Normal [Thường], Internal [Nội bộ], Confidential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Confidential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Normal [Thường] (default), Internal [Nội bộ], Confidential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Confidential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 xml:space="preserve">Edit Agenda Item: (Secretary) edit Title, Presenter, Description and document links of an Item whatever its status, Pending, InProgress or Done (UC-23b, BR-68).</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Reorder Agenda Items: (Secretary) drag any Item, including InProgress and Done Items, to a new position (UC-23d, BR-238).</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whatever the Item’s status. (BR-68)</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b/>
        </w:rPr>
        <w:t xml:space="preserve">5.1b Meeting Content Tab – Meeting InProgress</w:t>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93"/>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i/>
        </w:rPr>
        <w:t xml:space="preserve">Figure 5.1b – Meeting Content tab while the Meeting is InProgress (Secretary view)</w:t>
      </w: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Update Agenda Item: edit Title, Presenter, Description and document links of an Item whatever its status (UC-23b, BR-68).</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Choose Presenter: optionally choose an internal participant or external Guest; the Presenter can be left empty and chosen later (UC-23a, UC-23b, BR-306).</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Attach Item Documents: tick the documents of this Meeting in the checklist; documents are uploaded in the Documents tab, not here (UC-23a, UC-23b, UC-33b).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content” [Thêm nội dung] in create mode; the edit mode reuses the drawer with the current values.</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optional; description of what will be presented or discussed. Editable whatever the Item’s status.</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Checklist of the documents already uploaded to this Meeting (file type badge and file name); the ticked ones are linked to the item (FE-07, UC-33b). The drawer has no “+ Add document” menu and no upload: files are uploaded in the Documents tab (SCRUM-107), and “My documents” [Tài liệu của tôi] waits for SCRUM-58. A document not available to the Meeting gives “One or more selected documents are not available to this meeting.” (MSG66). Editable whatever the Item’s status.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[Đang thảo luận từ … · … phút]. The panel is 360px wide and has no drag handles; reordering is done in the Meeting Content tab (5.1).</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3300"/>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SCRUM-96).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and wait for SCRUM-58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who can view the meeting (Meeting Organizer, Meeting Approver, Chair, Secretary, Participant, and a Guest once UC-04 is built)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View Meeting Documents: view the documents grouped by Agenda Item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Switch Grouping: choose By meeting content or General documents; a Voting grouping is planned (UC-32a, UC-74).</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Add Document: click “Thêm tài liệu chung” [Add general document] to upload files to the Meeting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done in the Add / Edit Agenda Item Drawer (5.2) by ticking the Meeting’s documents; the Documents tab has no paperclip menu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the ⋯ menu of a row (Remove from this item, Remove from the meeting) is not built yet and waits for SCRUM-58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By meeting content (default) and General documents; each segment shows its number of documents (UC-32a). A Voting segment is planned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to item</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is no paperclip menu. A document is uploaded here with “Thêm tài liệu chung” and attached to an Agenda Item in the Add / Edit Agenda Item Drawer (5.2) (UC-33a, UC-33b). “Choose from my library” [Chọn từ Tài liệu của tôi] is not built yet and waits for SCRUM-58 [chờ SCRUM-58].</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 the planned Voting group, each Vote lists its documents with the user’s own state Read [Đã đọc] or Not read [Chưa đọc]; not built yet, it arrives with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“Thêm tài liệu chung” [Add general document], Chair and Secretary only; opens the Add Document to Meeting Dialog (7.4) to upload files.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“Thêm tài liệu chung” on the Documents tab. It has no tabs: the Chair or the Secretary drops or chooses files from the computer in one area. “From my library” [Từ kho của tôi] is not built yet and waits for SCRUM-58 [chờ SCRUM-58];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on the “From my library” tab tick one or more files of his/her personal library; not built yet, waits for SCRUM-58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Cancel: click “Huỷ” [Cancel] to close the dialog without adding anything. Once every byte has been sent the button is disabled, because the server may already be saving; the dialog closes by itself when the result arrives.</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“Thêm tài liệu chung” [Add general document].</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are no tabs: the dialog has one upload area. “From my library” [Từ kho của tôi] is not built yet and waits for SCRUM-58 [chờ SCRUM-58].</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“Ai xem được cuộc họp đều đọc được tài liệu đã thêm.” [Anyone who can view the Meeting can read the added documents.]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“Huỷ” [Cancel]; closes the dialog. It is disabled once every byte has been sent, because the server may already be saving.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and arrives with SCRUM-23. Users who can view the Meeting preview the document and download it unless the Meeting is Secret (UC-32c). Comments and their replies belong to UC-35 and are not built yet.</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made in the browser with no server conversion – PDF pages, or a DOCX as one continuous scrollable document; the highlighted passage that marks the area a comment refers to arrives with SCRUM-23. No name or time is stamped on the document, and a Secret document is not given a watermark. Each view or download of a Confidential or Secret Meeting’s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Each comment shows avatar initials, author, page and relative time (e.g. “Page 2 · 2 hours ago”), the text and a “Reply” [Trả lời] link; replies are indented under it. A Guest’s comment shows the name the Guest gave with the label Guest [Khách mời] (ADR-0016). The comment panel is not built yet and arrives with SCRUM-23 (UC-35).</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623115" name="screen-8_1b.png"/>
            <wp:cNvGraphicFramePr/>
            <a:graphic xmlns:a="http://schemas.openxmlformats.org/drawingml/2006/main">
              <a:graphicData uri="http://schemas.openxmlformats.org/drawingml/2006/picture">
                <pic:pic xmlns:pic="http://schemas.openxmlformats.org/drawingml/2006/picture">
                  <pic:nvPicPr>
                    <pic:cNvPr id="0" name="screen-8_1b.png"/>
                    <pic:cNvPicPr preferRelativeResize="0"/>
                  </pic:nvPicPr>
                  <pic:blipFill>
                    <a:blip r:embed="rId94"/>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UC-39d, UC-04). The second image shows the open device tray (UC-39d) and, when recording applies to the Meeting, the notice that the meeting is recorded for the minutes and the recording is deleted automatically after 180 days.</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(UC-39d).</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 In the room the same pickers open from the arrow beside the microphone and camera buttons (UC-39d).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for a Confidential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not started, the page waits with “The room opens only while the meeting is in progress.” [Phòng họp chỉ mở khi cuộc họp đang diễn ra.] and opens the lobby by itself when the Meeting starts. When the Meeting has ended or was cancelled, or is held in person only, the page shows only a message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662958" name="screen-8_2b.png"/>
            <wp:cNvGraphicFramePr/>
            <a:graphic xmlns:a="http://schemas.openxmlformats.org/drawingml/2006/main">
              <a:graphicData uri="http://schemas.openxmlformats.org/drawingml/2006/picture">
                <pic:pic xmlns:pic="http://schemas.openxmlformats.org/drawingml/2006/picture">
                  <pic:nvPicPr>
                    <pic:cNvPr id="0" name="screen-8_2b.png"/>
                    <pic:cNvPicPr preferRelativeResize="0"/>
                  </pic:nvPicPr>
                  <pic:blipFill>
                    <a:blip r:embed="rId95"/>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 UC-78, UC-79). The second image shows the call in the floating window (UC-78): the main window says that the meeting is in the floating window and offers to bring it back.</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 UC-39d).</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 UC-39d).</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 (UC-78).</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ask for the floor and, when the Chair invites the person, start and finish speaking (UC-79).</w:t>
      </w:r>
      <w:r>
        <w:rPr>
          <w:rFonts w:ascii="Times New Roman" w:eastAsia="Times New Roman" w:hAnsi="Times New Roman" w:cs="Times New Roman"/>
          <w:color w:val="000000"/>
        </w:rPr>
        <w:t xml:space="preserve"/>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button ‹ (asks for confirmation, as Leave does), meeting title, chip “6 people in the room” [6 người trong phòng] and the confidentiality chip for a Confidential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Raise hand [Giơ tay]</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the raised hand shows on the person’s tile and in the Participants panel. The Chair sees the queue of raised hands in order and invites one person at a time to speak (UC-79).</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Documents Panel is built (SCRUM-21) and opens from the Documents icon in the bottom bar of the online room. It reuses the Documents tab component in its room variant (ADR-0011)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and a Guest once UC-04 is built)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Open Document: click a document to read it in a new tab while staying in the room; comments arrive with SCRUM-23 (UC-32c,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 and end times. The Chair may complete the current Item at any time. Completion does not 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PO 16/10/2026 — simplified Agenda (no planned time, no start order); PO 25/10/2026</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A document chosen from the personal library is added together with the others chosen with it, or not at all. A file uploaded from the computer is added on its own, as a whole or not at all (BR-194), and a file that fails does not stop the other files.</w:t>
            </w:r>
          </w:p>
        </w:tc>
        <w:tc>
          <w:tcPr>
            <w:tcW w:type="dxa" w:w="1549"/>
          </w:tcPr>
          <w:p>
            <w:pPr/>
            <w:r>
              <w:rPr>
                <w:rFonts w:ascii="Times New Roman" w:hAnsi="Times New Roman" w:eastAsia="Times New Roman" w:cs="Times New Roman"/>
                <w:sz w:val="24"/>
                <w:szCs w:val="24"/>
              </w:rPr>
              <w:t>UC-33a, UC-33b, UC-36</w:t>
            </w:r>
          </w:p>
        </w:tc>
        <w:tc>
          <w:tcPr>
            <w:tcW w:type="dxa" w:w="1710"/>
          </w:tcPr>
          <w:p>
            <w:pPr/>
            <w:r>
              <w:rPr>
                <w:rFonts w:ascii="Times New Roman" w:hAnsi="Times New Roman" w:eastAsia="Times New Roman" w:cs="Times New Roman"/>
                <w:sz w:val="24"/>
                <w:szCs w:val="24"/>
              </w:rPr>
              <w:t>User confirmation 15/10/2026 — multiple-file upload; changed to per-file upload by PO 27/10/2026 (upload queue, ADR-0033)</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Cancelling a Meeting requires a non-blank reason of at most 1,000 characters.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When a Published Meeting is cancelled, every invited internal participant is notified in the application and by email, and every invited Guest by email, including the reason; a person who was never sent the invitation email is not sent a cancellation email. When a Meeting awaiting approval is cancelled, its assigned Meeting Approver is notified in the application.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If a Meeting that is Draft, WaitingApproval, Rejected, Approved or Published has not been started 24 hours after its planned start time, the system cancels it with the reason "Not held as scheduled", records System as the actor and notifies its Meeting Organizer. A Meeting that has started is never cancelled this way. (PO 27/10/2026)</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Retired (PO 27/10/2026): the system no longer ends an InProgress Meeting on its own; the Chair ends it through UC-22. The number is kept so existing references stay valid and must not be reused.</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One upload from the computer — to a Meeting (UC-33a, UC-33b) or to the personal library (UC-36) — contains at most 10 files with a total size of at most 200 MB.</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22/10/2026 — as in AI-eCabinet; extended to UC-33b and UC-36 by PO 27/10/2026 (SCRUM-58)</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BR-322</w:t>
            </w:r>
          </w:p>
        </w:tc>
        <w:tc>
          <w:tcPr>
            <w:tcW w:type="dxa" w:w="2409"/>
          </w:tcPr>
          <w:p>
            <w:r>
              <w:rPr>
                <w:rFonts w:ascii="Times New Roman" w:hAnsi="Times New Roman" w:eastAsia="Times New Roman" w:cs="Times New Roman"/>
                <w:sz w:val="24"/>
                <w:szCs w:val="24"/>
              </w:rPr>
              <w:t>No one receives an in-app notification about their own action. Email still goes to the actor too, so their calendar updates.</w:t>
            </w:r>
          </w:p>
        </w:tc>
        <w:tc>
          <w:tcPr>
            <w:tcW w:type="dxa" w:w="1549"/>
          </w:tcPr>
          <w:p>
            <w:r>
              <w:rPr>
                <w:rFonts w:ascii="Times New Roman" w:hAnsi="Times New Roman" w:eastAsia="Times New Roman" w:cs="Times New Roman"/>
                <w:sz w:val="24"/>
                <w:szCs w:val="24"/>
              </w:rPr>
              <w:t>UC-15, UC-21, UC-23a, UC-23b, UC-28b, UC-73</w:t>
            </w:r>
          </w:p>
        </w:tc>
        <w:tc>
          <w:tcPr>
            <w:tcW w:type="dxa" w:w="1710"/>
          </w:tcPr>
          <w:p>
            <w:r>
              <w:rPr>
                <w:rFonts w:ascii="Times New Roman" w:hAnsi="Times New Roman" w:eastAsia="Times New Roman" w:cs="Times New Roman"/>
                <w:sz w:val="24"/>
                <w:szCs w:val="24"/>
              </w:rPr>
              <w:t>BA Final Review, PR #136</w:t>
            </w:r>
          </w:p>
        </w:tc>
        <w:tc>
          <w:tcPr>
            <w:tcW w:type="dxa" w:w="2411"/>
          </w:tcPr>
          <w:p>
            <w:r>
              <w:rPr>
                <w:rFonts w:ascii="Times New Roman" w:hAnsi="Times New Roman" w:eastAsia="Times New Roman" w:cs="Times New Roman"/>
                <w:sz w:val="24"/>
                <w:szCs w:val="24"/>
              </w:rPr>
              <w:t>Email &amp; In-App Notification</w:t>
            </w:r>
          </w:p>
        </w:tc>
      </w:tr>
      <w:tr>
        <w:tc>
          <w:tcPr>
            <w:tcW w:type="dxa" w:w="988"/>
          </w:tcPr>
          <w:p>
            <w:r>
              <w:t>BR-323</w:t>
            </w:r>
          </w:p>
        </w:tc>
        <w:tc>
          <w:tcPr>
            <w:tcW w:type="dxa" w:w="2409"/>
          </w:tcPr>
          <w:p>
            <w:r>
              <w:t>A person may enter a Meeting's online room only while holding a current participant assignment of that Meeting or a valid Guest access relationship for it; being the Organizer or the Approver alone is not enough.</w:t>
            </w:r>
          </w:p>
        </w:tc>
        <w:tc>
          <w:tcPr>
            <w:tcW w:type="dxa" w:w="1549"/>
          </w:tcPr>
          <w:p>
            <w:r>
              <w:t>UC-37</w:t>
            </w:r>
          </w:p>
        </w:tc>
        <w:tc>
          <w:tcPr>
            <w:tcW w:type="dxa" w:w="1710"/>
          </w:tcPr>
          <w:p>
            <w:r>
              <w:t>SCRUM-39 audit 25/10/2026 — the room follows the current roster</w:t>
            </w:r>
          </w:p>
        </w:tc>
        <w:tc>
          <w:tcPr>
            <w:tcW w:type="dxa" w:w="2411"/>
          </w:tcPr>
          <w:p>
            <w:r>
              <w:t>Meeting Room</w:t>
            </w:r>
          </w:p>
        </w:tc>
      </w:tr>
      <w:tr>
        <w:tc>
          <w:tcPr>
            <w:tcW w:type="dxa" w:w="988"/>
          </w:tcPr>
          <w:p>
            <w:r>
              <w:t>BR-324</w:t>
            </w:r>
          </w:p>
        </w:tc>
        <w:tc>
          <w:tcPr>
            <w:tcW w:type="dxa" w:w="2409"/>
          </w:tcPr>
          <w:p>
            <w:r>
              <w:t>Leaving the online room, or being disconnected from it, does not change the Meeting lifecycle, its roster, its roles, its attendance or its ballots.</w:t>
            </w:r>
          </w:p>
        </w:tc>
        <w:tc>
          <w:tcPr>
            <w:tcW w:type="dxa" w:w="1549"/>
          </w:tcPr>
          <w:p>
            <w:r>
              <w:t>UC-37, UC-38</w:t>
            </w:r>
          </w:p>
        </w:tc>
        <w:tc>
          <w:tcPr>
            <w:tcW w:type="dxa" w:w="1710"/>
          </w:tcPr>
          <w:p>
            <w:r>
              <w:t>SCRUM-39 audit 25/10/2026 — the Meeting continues for everyone else</w:t>
            </w:r>
          </w:p>
        </w:tc>
        <w:tc>
          <w:tcPr>
            <w:tcW w:type="dxa" w:w="2411"/>
          </w:tcPr>
          <w:p>
            <w:r>
              <w:t>Meeting Room</w:t>
            </w:r>
          </w:p>
        </w:tc>
      </w:tr>
      <w:tr>
        <w:tc>
          <w:tcPr>
            <w:tcW w:type="dxa" w:w="988"/>
          </w:tcPr>
          <w:p>
            <w:r>
              <w:t>BR-325</w:t>
            </w:r>
          </w:p>
        </w:tc>
        <w:tc>
          <w:tcPr>
            <w:tcW w:type="dxa" w:w="2409"/>
          </w:tcPr>
          <w:p>
            <w:r>
              <w:t>Only the current Chair may mute another person's microphone in the online room, and muting only turns the microphone off: the Chair cannot unmute it, and the person may turn it on again.</w:t>
            </w:r>
          </w:p>
        </w:tc>
        <w:tc>
          <w:tcPr>
            <w:tcW w:type="dxa" w:w="1549"/>
          </w:tcPr>
          <w:p>
            <w:r>
              <w:t>UC-39a, UC-41</w:t>
            </w:r>
          </w:p>
        </w:tc>
        <w:tc>
          <w:tcPr>
            <w:tcW w:type="dxa" w:w="1710"/>
          </w:tcPr>
          <w:p>
            <w:r>
              <w:t>SCRUM-41 audit 25/10/2026 — chair mute is one-way</w:t>
            </w:r>
          </w:p>
        </w:tc>
        <w:tc>
          <w:tcPr>
            <w:tcW w:type="dxa" w:w="2411"/>
          </w:tcPr>
          <w:p>
            <w:r>
              <w:t>Meeting Room</w:t>
            </w:r>
          </w:p>
        </w:tc>
      </w:tr>
      <w:tr>
        <w:tc>
          <w:tcPr>
            <w:tcW w:type="dxa" w:w="988"/>
          </w:tcPr>
          <w:p>
            <w:r>
              <w:t>BR-326</w:t>
            </w:r>
          </w:p>
        </w:tc>
        <w:tc>
          <w:tcPr>
            <w:tcW w:type="dxa" w:w="2409"/>
          </w:tcPr>
          <w:p>
            <w:r>
              <w:t>At most one person presents a screen in the online room at a time; when another person starts presenting, the previous presentation stops.</w:t>
            </w:r>
          </w:p>
        </w:tc>
        <w:tc>
          <w:tcPr>
            <w:tcW w:type="dxa" w:w="1549"/>
          </w:tcPr>
          <w:p>
            <w:r>
              <w:t>UC-39c</w:t>
            </w:r>
          </w:p>
        </w:tc>
        <w:tc>
          <w:tcPr>
            <w:tcW w:type="dxa" w:w="1710"/>
          </w:tcPr>
          <w:p>
            <w:r>
              <w:t>SCRUM-43 audit 25/10/2026 — one presenter, as in AI-eCabinet</w:t>
            </w:r>
          </w:p>
        </w:tc>
        <w:tc>
          <w:tcPr>
            <w:tcW w:type="dxa" w:w="2411"/>
          </w:tcPr>
          <w:p>
            <w:r>
              <w:t>Meeting Room</w:t>
            </w:r>
          </w:p>
        </w:tc>
      </w:tr>
      <w:tr>
        <w:tc>
          <w:tcPr>
            <w:tcW w:type="dxa" w:w="988"/>
          </w:tcPr>
          <w:p>
            <w:r>
              <w:t>BR-327</w:t>
            </w:r>
          </w:p>
        </w:tc>
        <w:tc>
          <w:tcPr>
            <w:tcW w:type="dxa" w:w="2409"/>
          </w:tcPr>
          <w:p>
            <w:r>
              <w:t>In-room chat messages are delivered only to the people connected to the room at the time and are never stored; a person who joins later does not receive earlier messages.</w:t>
            </w:r>
          </w:p>
        </w:tc>
        <w:tc>
          <w:tcPr>
            <w:tcW w:type="dxa" w:w="1549"/>
          </w:tcPr>
          <w:p>
            <w:r>
              <w:t>UC-42</w:t>
            </w:r>
          </w:p>
        </w:tc>
        <w:tc>
          <w:tcPr>
            <w:tcW w:type="dxa" w:w="1710"/>
          </w:tcPr>
          <w:p>
            <w:r>
              <w:t>SCRUM-41 audit 25/10/2026 — temporary chat, PO 25/10/2026</w:t>
            </w:r>
          </w:p>
        </w:tc>
        <w:tc>
          <w:tcPr>
            <w:tcW w:type="dxa" w:w="2411"/>
          </w:tcPr>
          <w:p>
            <w:r>
              <w:t>Meeting Room</w:t>
            </w:r>
          </w:p>
        </w:tc>
      </w:tr>
      <w:tr>
        <w:tc>
          <w:tcPr>
            <w:tcW w:type="dxa" w:w="988"/>
          </w:tcPr>
          <w:p>
            <w:r>
              <w:t>BR-328</w:t>
            </w:r>
          </w:p>
        </w:tc>
        <w:tc>
          <w:tcPr>
            <w:tcW w:type="dxa" w:w="2409"/>
          </w:tcPr>
          <w:p>
            <w:r>
              <w:t>One account holds one connection to a Meeting's online room at a time; joining from a second tab or device closes the earlier connection.</w:t>
            </w:r>
          </w:p>
        </w:tc>
        <w:tc>
          <w:tcPr>
            <w:tcW w:type="dxa" w:w="1549"/>
          </w:tcPr>
          <w:p>
            <w:r>
              <w:t>UC-37, UC-38</w:t>
            </w:r>
          </w:p>
        </w:tc>
        <w:tc>
          <w:tcPr>
            <w:tcW w:type="dxa" w:w="1710"/>
          </w:tcPr>
          <w:p>
            <w:r>
              <w:t>SCRUM-39 audit 25/10/2026 — one identity per room, as in AI-eCabinet</w:t>
            </w:r>
          </w:p>
        </w:tc>
        <w:tc>
          <w:tcPr>
            <w:tcW w:type="dxa" w:w="2411"/>
          </w:tcPr>
          <w:p>
            <w:r>
              <w:t>Meeting Room</w:t>
            </w:r>
          </w:p>
        </w:tc>
      </w:tr>
      <w:tr>
        <w:tc>
          <w:tcPr>
            <w:tcW w:type="dxa" w:w="988"/>
          </w:tcPr>
          <w:p>
            <w:r>
              <w:t>BR-329</w:t>
            </w:r>
          </w:p>
        </w:tc>
        <w:tc>
          <w:tcPr>
            <w:tcW w:type="dxa" w:w="2409"/>
          </w:tcPr>
          <w:p>
            <w:r>
              <w:t>A change of Meeting Role takes effect in the online room without the person rejoining: the room shows the new role and the new permissions from that moment. A change of Meeting Role is not blocked while the Meeting is in progress.</w:t>
            </w:r>
          </w:p>
        </w:tc>
        <w:tc>
          <w:tcPr>
            <w:tcW w:type="dxa" w:w="1549"/>
          </w:tcPr>
          <w:p>
            <w:r>
              <w:t>UC-40, UC-41, UC-73</w:t>
            </w:r>
          </w:p>
        </w:tc>
        <w:tc>
          <w:tcPr>
            <w:tcW w:type="dxa" w:w="1710"/>
          </w:tcPr>
          <w:p>
            <w:r>
              <w:t>SCRUM-97 audit 25/10/2026, PO 26/10/2026 — Chair hand-over while the room is open</w:t>
            </w:r>
          </w:p>
        </w:tc>
        <w:tc>
          <w:tcPr>
            <w:tcW w:type="dxa" w:w="2411"/>
          </w:tcPr>
          <w:p>
            <w:r>
              <w:t>Meeting Room</w:t>
            </w:r>
          </w:p>
        </w:tc>
      </w:tr>
      <w:tr>
        <w:tc>
          <w:tcPr>
            <w:tcW w:type="dxa" w:w="988"/>
          </w:tcPr>
          <w:p>
            <w:r>
              <w:t>BR-330</w:t>
            </w:r>
          </w:p>
        </w:tc>
        <w:tc>
          <w:tcPr>
            <w:tcW w:type="dxa" w:w="2409"/>
          </w:tcPr>
          <w:p>
            <w:r>
              <w:t>Being connected to the online room is not attendance and never sets an attendance value; attendance is recorded only through the Attendance function.</w:t>
            </w:r>
          </w:p>
        </w:tc>
        <w:tc>
          <w:tcPr>
            <w:tcW w:type="dxa" w:w="1549"/>
          </w:tcPr>
          <w:p>
            <w:r>
              <w:t>UC-31, UC-37, UC-38, UC-40</w:t>
            </w:r>
          </w:p>
        </w:tc>
        <w:tc>
          <w:tcPr>
            <w:tcW w:type="dxa" w:w="1710"/>
          </w:tcPr>
          <w:p>
            <w:r>
              <w:t>SCRUM-26, SCRUM-39 audit 25/10/2026 — room presence is not attendance</w:t>
            </w:r>
          </w:p>
        </w:tc>
        <w:tc>
          <w:tcPr>
            <w:tcW w:type="dxa" w:w="2411"/>
          </w:tcPr>
          <w:p>
            <w:r>
              <w:t>Meeting Room</w:t>
            </w:r>
          </w:p>
        </w:tc>
      </w:tr>
      <w:tr>
        <w:tc>
          <w:tcPr>
            <w:tcW w:type="dxa" w:w="988"/>
          </w:tcPr>
          <w:p>
            <w:r>
              <w:t>BR-331</w:t>
            </w:r>
          </w:p>
        </w:tc>
        <w:tc>
          <w:tcPr>
            <w:tcW w:type="dxa" w:w="2409"/>
          </w:tcPr>
          <w:p>
            <w:r>
              <w:t>Microphone, speaker and camera choices belong to the person's browser on that device; they change no Meeting setting and are not stored with the Meeting.</w:t>
            </w:r>
          </w:p>
        </w:tc>
        <w:tc>
          <w:tcPr>
            <w:tcW w:type="dxa" w:w="1549"/>
          </w:tcPr>
          <w:p>
            <w:r>
              <w:t>UC-39a, UC-39b, UC-39d</w:t>
            </w:r>
          </w:p>
        </w:tc>
        <w:tc>
          <w:tcPr>
            <w:tcW w:type="dxa" w:w="1710"/>
          </w:tcPr>
          <w:p>
            <w:r>
              <w:t>SCRUM-42 audit 25/10/2026 — devices are a browser choice</w:t>
            </w:r>
          </w:p>
        </w:tc>
        <w:tc>
          <w:tcPr>
            <w:tcW w:type="dxa" w:w="2411"/>
          </w:tcPr>
          <w:p>
            <w:r>
              <w:t>Meeting Room</w:t>
            </w:r>
          </w:p>
        </w:tc>
      </w:tr>
      <w:tr>
        <w:tc>
          <w:tcPr>
            <w:tcW w:type="dxa" w:w="988"/>
          </w:tcPr>
          <w:p>
            <w:r>
              <w:t>BR-332</w:t>
            </w:r>
          </w:p>
        </w:tc>
        <w:tc>
          <w:tcPr>
            <w:tcW w:type="dxa" w:w="2409"/>
          </w:tcPr>
          <w:p>
            <w:r>
              <w:t>The floating window shows the same room connection as the main window and is not a second join; closing it or leaving from it does not change the Meeting.</w:t>
            </w:r>
          </w:p>
        </w:tc>
        <w:tc>
          <w:tcPr>
            <w:tcW w:type="dxa" w:w="1549"/>
          </w:tcPr>
          <w:p>
            <w:r>
              <w:t>UC-78</w:t>
            </w:r>
          </w:p>
        </w:tc>
        <w:tc>
          <w:tcPr>
            <w:tcW w:type="dxa" w:w="1710"/>
          </w:tcPr>
          <w:p>
            <w:r>
              <w:t>SCRUM-42 audit 25/10/2026 — floating window</w:t>
            </w:r>
          </w:p>
        </w:tc>
        <w:tc>
          <w:tcPr>
            <w:tcW w:type="dxa" w:w="2411"/>
          </w:tcPr>
          <w:p>
            <w:r>
              <w:t>Meeting Room</w:t>
            </w:r>
          </w:p>
        </w:tc>
      </w:tr>
      <w:tr>
        <w:tc>
          <w:tcPr>
            <w:tcW w:type="dxa" w:w="988"/>
          </w:tcPr>
          <w:p>
            <w:r>
              <w:rPr>
                <w:rFonts w:ascii="Times New Roman" w:hAnsi="Times New Roman" w:eastAsia="Times New Roman" w:cs="Times New Roman"/>
                <w:sz w:val="24"/>
                <w:szCs w:val="24"/>
              </w:rPr>
              <w:t>BR-333</w:t>
            </w:r>
          </w:p>
        </w:tc>
        <w:tc>
          <w:tcPr>
            <w:tcW w:type="dxa" w:w="2409"/>
          </w:tcPr>
          <w:p>
            <w:r>
              <w:rPr>
                <w:rFonts w:ascii="Times New Roman" w:hAnsi="Times New Roman" w:eastAsia="Times New Roman" w:cs="Times New Roman"/>
                <w:sz w:val="24"/>
                <w:szCs w:val="24"/>
              </w:rPr>
              <w:t>The documents of all Meetings and personal libraries together may take at most 10 GB of storage in the whole system. Every stored file not yet purged counts, including a file already deleted from a library or removed from a Meeting that the periodic cleanup has not yet removed (BR-213). There is no limit per user. An upload that would take the total above 10 GB is rejected and none of its files is stored.</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27/10/2026 (SCRUM-58, ADR-0034)</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BR-334</w:t>
            </w:r>
          </w:p>
        </w:tc>
        <w:tc>
          <w:tcPr>
            <w:tcW w:type="dxa" w:w="2409"/>
          </w:tcPr>
          <w:p>
            <w:r>
              <w:rPr>
                <w:rFonts w:ascii="Times New Roman" w:hAnsi="Times New Roman" w:eastAsia="Times New Roman" w:cs="Times New Roman"/>
                <w:sz w:val="24"/>
                <w:szCs w:val="24"/>
              </w:rPr>
              <w:t>A System Admin may read, but never change, the folders and documents in the personal library of a locked account. The library of an active account stays private to its owner. The Admin never sees the files of a Confidential or Secret Meeting, nor that Meeting’s upload folder and its subfolders, even when the Admin may view the Meeting: those open only under the Meeting’s own rules.</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 ADR-0035)</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BR-335</w:t>
            </w:r>
          </w:p>
        </w:tc>
        <w:tc>
          <w:tcPr>
            <w:tcW w:type="dxa" w:w="2409"/>
          </w:tcPr>
          <w:p>
            <w:r>
              <w:rPr>
                <w:rFonts w:ascii="Times New Roman" w:hAnsi="Times New Roman" w:eastAsia="Times New Roman" w:cs="Times New Roman"/>
                <w:sz w:val="24"/>
                <w:szCs w:val="24"/>
              </w:rPr>
              <w:t>Every read of a locked account’s library by a System Admin — a folder listing or a document — is written to the audit log with who read, whose library, which item and when. If the entry cannot be saved, the read is refused.</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w:t>
            </w:r>
          </w:p>
        </w:tc>
        <w:tc>
          <w:tcPr>
            <w:tcW w:type="dxa" w:w="2411"/>
          </w:tcPr>
          <w:p>
            <w:r>
              <w:rPr>
                <w:rFonts w:ascii="Times New Roman" w:hAnsi="Times New Roman" w:eastAsia="Times New Roman" w:cs="Times New Roman"/>
                <w:sz w:val="24"/>
                <w:szCs w:val="24"/>
              </w:rPr>
              <w:t>Audit</w:t>
            </w:r>
          </w:p>
        </w:tc>
      </w:tr>
      <w:tr>
        <w:tc>
          <w:tcPr>
            <w:tcW w:type="dxa" w:w="988"/>
          </w:tcPr>
          <w:p>
            <w:r>
              <w:rPr>
                <w:rFonts w:ascii="Times New Roman" w:hAnsi="Times New Roman" w:eastAsia="Times New Roman" w:cs="Times New Roman"/>
                <w:sz w:val="24"/>
                <w:szCs w:val="24"/>
              </w:rPr>
              <w:t>BR-336</w:t>
            </w:r>
          </w:p>
        </w:tc>
        <w:tc>
          <w:tcPr>
            <w:tcW w:type="dxa" w:w="2409"/>
          </w:tcPr>
          <w:p>
            <w:r>
              <w:rPr>
                <w:rFonts w:ascii="Times New Roman" w:hAnsi="Times New Roman" w:eastAsia="Times New Roman" w:cs="Times New Roman"/>
                <w:sz w:val="24"/>
                <w:szCs w:val="24"/>
              </w:rPr>
              <w:t>At most 50 people are connected to a Meeting's online room at the same time; a further person cannot join until someone leaves.</w:t>
            </w:r>
          </w:p>
        </w:tc>
        <w:tc>
          <w:tcPr>
            <w:tcW w:type="dxa" w:w="1549"/>
          </w:tcPr>
          <w:p>
            <w:r>
              <w:rPr>
                <w:rFonts w:ascii="Times New Roman" w:hAnsi="Times New Roman" w:eastAsia="Times New Roman" w:cs="Times New Roman"/>
                <w:sz w:val="24"/>
                <w:szCs w:val="24"/>
              </w:rPr>
              <w:t>UC-37</w:t>
            </w:r>
          </w:p>
        </w:tc>
        <w:tc>
          <w:tcPr>
            <w:tcW w:type="dxa" w:w="1710"/>
          </w:tcPr>
          <w:p>
            <w:r>
              <w:rPr>
                <w:rFonts w:ascii="Times New Roman" w:hAnsi="Times New Roman" w:eastAsia="Times New Roman" w:cs="Times New Roman"/>
                <w:sz w:val="24"/>
                <w:szCs w:val="24"/>
              </w:rPr>
              <w:t>SCRUM-39 audit 29/10/2026 — room capacity of ADR-0010</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BR-337</w:t>
            </w:r>
          </w:p>
        </w:tc>
        <w:tc>
          <w:tcPr>
            <w:tcW w:type="dxa" w:w="2409"/>
          </w:tcPr>
          <w:p>
            <w:r>
              <w:rPr>
                <w:rFonts w:ascii="Times New Roman" w:hAnsi="Times New Roman" w:eastAsia="Times New Roman" w:cs="Times New Roman"/>
                <w:sz w:val="24"/>
                <w:szCs w:val="24"/>
              </w:rPr>
              <w:t>A person has at most one open speaking request in a Meeting at a time. The request ends when the person lowers the hand, finishes speaking, leaves the room or the Meeting ends.</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Register to Speak, requirement 29/10/2026</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BR-338</w:t>
            </w:r>
          </w:p>
        </w:tc>
        <w:tc>
          <w:tcPr>
            <w:tcW w:type="dxa" w:w="2409"/>
          </w:tcPr>
          <w:p>
            <w:r>
              <w:rPr>
                <w:rFonts w:ascii="Times New Roman" w:hAnsi="Times New Roman" w:eastAsia="Times New Roman" w:cs="Times New Roman"/>
                <w:sz w:val="24"/>
                <w:szCs w:val="24"/>
              </w:rPr>
              <w:t>Raised hands are queued in the order they were made. Only the current Chair may reorder the queue, invite a person to speak, decline a request or close a turn; one person holds the floor at a time, and being invited never turns a microphone on or off.</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turn-based speaking, as in AI-eCabinet</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BR-339</w:t>
            </w:r>
          </w:p>
        </w:tc>
        <w:tc>
          <w:tcPr>
            <w:tcW w:type="dxa" w:w="2409"/>
          </w:tcPr>
          <w:p>
            <w:r>
              <w:rPr>
                <w:rFonts w:ascii="Times New Roman" w:hAnsi="Times New Roman" w:eastAsia="Times New Roman" w:cs="Times New Roman"/>
                <w:sz w:val="24"/>
                <w:szCs w:val="24"/>
              </w:rPr>
              <w:t>A speaking request, its order, its invitation and the start and end of each turn are kept with the Meeting after it ends as a record of who spoke and for how long; they are not tasks and have no assignee or due date.</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evidence for the minutes</w:t>
            </w:r>
          </w:p>
        </w:tc>
        <w:tc>
          <w:tcPr>
            <w:tcW w:type="dxa" w:w="2411"/>
          </w:tcPr>
          <w:p>
            <w:r>
              <w:rPr>
                <w:rFonts w:ascii="Times New Roman" w:hAnsi="Times New Roman" w:eastAsia="Times New Roman" w:cs="Times New Roman"/>
                <w:sz w:val="24"/>
                <w:szCs w:val="24"/>
              </w:rPr>
              <w:t>Meeting Room</w:t>
            </w:r>
          </w:p>
        </w:tc>
      </w:tr>
      <w:tr>
        <w:tc>
          <w:tcPr>
            <w:tcW w:type="dxa" w:w="988"/>
          </w:tcPr>
          <w:p>
            <w:r>
              <w:t>BR-340</w:t>
            </w:r>
          </w:p>
        </w:tc>
        <w:tc>
          <w:tcPr>
            <w:tcW w:type="dxa" w:w="2409"/>
          </w:tcPr>
          <w:p>
            <w:r>
              <w:t>How a Meeting is recorded follows its format: an Online Meeting records each person's own microphone, an In-person Meeting records the room, and a Hybrid Meeting records both. Nobody chooses the method.</w:t>
            </w:r>
          </w:p>
        </w:tc>
        <w:tc>
          <w:tcPr>
            <w:tcW w:type="dxa" w:w="1549"/>
          </w:tcPr>
          <w:p>
            <w:r>
              <w:t>UC-39a, UC-44a, UC-44c</w:t>
            </w:r>
          </w:p>
        </w:tc>
        <w:tc>
          <w:tcPr>
            <w:tcW w:type="dxa" w:w="1710"/>
          </w:tcPr>
          <w:p>
            <w:r>
              <w:rPr>
                <w:rFonts w:ascii="Times New Roman" w:hAnsi="Times New Roman" w:eastAsia="Times New Roman" w:cs="Times New Roman"/>
                <w:sz w:val="24"/>
                <w:szCs w:val="24"/>
              </w:rPr>
              <w:t xml:space="preserve">ADR-0040 — recording method follows the Meeting format</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BR-341</w:t>
            </w:r>
          </w:p>
        </w:tc>
        <w:tc>
          <w:tcPr>
            <w:tcW w:type="dxa" w:w="2409"/>
          </w:tcPr>
          <w:p>
            <w:r>
              <w:t>Only the current Secretary may record the room, upload an audio file, delete a take or erase a recording.</w:t>
            </w:r>
          </w:p>
        </w:tc>
        <w:tc>
          <w:tcPr>
            <w:tcW w:type="dxa" w:w="1549"/>
          </w:tcPr>
          <w:p>
            <w:r>
              <w:t>UC-44a, UC-44b, UC-44c, UC-44d, UC-44e</w:t>
            </w:r>
          </w:p>
        </w:tc>
        <w:tc>
          <w:tcPr>
            <w:tcW w:type="dxa" w:w="1710"/>
          </w:tcPr>
          <w:p>
            <w:r>
              <w:t>SCRUM-29 / AI-eCabinet — room recording administration</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BR-342</w:t>
            </w:r>
          </w:p>
        </w:tc>
        <w:tc>
          <w:tcPr>
            <w:tcW w:type="dxa" w:w="2409"/>
          </w:tcPr>
          <w:p>
            <w:r>
              <w:t>The room may be recorded only while the Meeting is In Progress; an audio file may be uploaded while it is In Progress or Ended.</w:t>
            </w:r>
          </w:p>
        </w:tc>
        <w:tc>
          <w:tcPr>
            <w:tcW w:type="dxa" w:w="1549"/>
          </w:tcPr>
          <w:p>
            <w:r>
              <w:t>UC-44a, UC-44c</w:t>
            </w:r>
          </w:p>
        </w:tc>
        <w:tc>
          <w:tcPr>
            <w:tcW w:type="dxa" w:w="1710"/>
          </w:tcPr>
          <w:p>
            <w:r>
              <w:t>ADR-0040 / SCRUM-29 — sitting recording lifecycle</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BR-343</w:t>
            </w:r>
          </w:p>
        </w:tc>
        <w:tc>
          <w:tcPr>
            <w:tcW w:type="dxa" w:w="2409"/>
          </w:tcPr>
          <w:p>
            <w:r>
              <w:t>Before the first room take of a Meeting, and before each upload, the Secretary confirms that attendees were informed and nobody objected; the confirmation time and purpose are kept with the recording.</w:t>
            </w:r>
          </w:p>
        </w:tc>
        <w:tc>
          <w:tcPr>
            <w:tcW w:type="dxa" w:w="1549"/>
          </w:tcPr>
          <w:p>
            <w:r>
              <w:t>UC-44a, UC-44c</w:t>
            </w:r>
          </w:p>
        </w:tc>
        <w:tc>
          <w:tcPr>
            <w:tcW w:type="dxa" w:w="1710"/>
          </w:tcPr>
          <w:p>
            <w:r>
              <w:t>Luật 91/2025/QH15 / SCRUM-29 — data protection notice &amp; purpose</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BR-344</w:t>
            </w:r>
          </w:p>
        </w:tc>
        <w:tc>
          <w:tcPr>
            <w:tcW w:type="dxa" w:w="2409"/>
          </w:tcPr>
          <w:p>
            <w:r>
              <w:t>A Meeting has at most one open room take at a time.</w:t>
            </w:r>
          </w:p>
        </w:tc>
        <w:tc>
          <w:tcPr>
            <w:tcW w:type="dxa" w:w="1549"/>
          </w:tcPr>
          <w:p>
            <w:r>
              <w:t>UC-44a</w:t>
            </w:r>
          </w:p>
        </w:tc>
        <w:tc>
          <w:tcPr>
            <w:tcW w:type="dxa" w:w="1710"/>
          </w:tcPr>
          <w:p>
            <w:r>
              <w:rPr>
                <w:rFonts w:ascii="Times New Roman" w:hAnsi="Times New Roman" w:eastAsia="Times New Roman" w:cs="Times New Roman"/>
                <w:sz w:val="24"/>
                <w:szCs w:val="24"/>
              </w:rPr>
              <w:t xml:space="preserve">ADR-0041 — one open room take at a time</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BR-345</w:t>
            </w:r>
          </w:p>
        </w:tc>
        <w:tc>
          <w:tcPr>
            <w:tcW w:type="dxa" w:w="2409"/>
          </w:tcPr>
          <w:p>
            <w:r>
              <w:rPr>
                <w:rFonts w:ascii="Times New Roman" w:hAnsi="Times New Roman" w:eastAsia="Times New Roman" w:cs="Times New Roman"/>
                <w:sz w:val="24"/>
                <w:szCs w:val="24"/>
              </w:rPr>
              <w:t xml:space="preserve">Each saved take is appended to the Meeting's room recording, and the whole recording is transcribed again. When adding the take would make the recording larger than 300 MB, the take becomes a new recording instead.</w:t>
            </w:r>
          </w:p>
        </w:tc>
        <w:tc>
          <w:tcPr>
            <w:tcW w:type="dxa" w:w="1549"/>
          </w:tcPr>
          <w:p>
            <w:r>
              <w:t>UC-44b, UC-45c</w:t>
            </w:r>
          </w:p>
        </w:tc>
        <w:tc>
          <w:tcPr>
            <w:tcW w:type="dxa" w:w="1710"/>
          </w:tcPr>
          <w:p>
            <w:r>
              <w:rPr>
                <w:rFonts w:ascii="Times New Roman" w:hAnsi="Times New Roman" w:eastAsia="Times New Roman" w:cs="Times New Roman"/>
                <w:sz w:val="24"/>
                <w:szCs w:val="24"/>
              </w:rPr>
              <w:t xml:space="preserve">ADR-0041 — one room recording per Meeting</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BR-346</w:t>
            </w:r>
          </w:p>
        </w:tc>
        <w:tc>
          <w:tcPr>
            <w:tcW w:type="dxa" w:w="2409"/>
          </w:tcPr>
          <w:p>
            <w:r>
              <w:t>A room take that receives no audio for 12 hours is saved by the system.</w:t>
            </w:r>
          </w:p>
        </w:tc>
        <w:tc>
          <w:tcPr>
            <w:tcW w:type="dxa" w:w="1549"/>
          </w:tcPr>
          <w:p>
            <w:r>
              <w:t>UC-44b</w:t>
            </w:r>
          </w:p>
        </w:tc>
        <w:tc>
          <w:tcPr>
            <w:tcW w:type="dxa" w:w="1710"/>
          </w:tcPr>
          <w:p>
            <w:r>
              <w:rPr>
                <w:rFonts w:ascii="Times New Roman" w:hAnsi="Times New Roman" w:eastAsia="Times New Roman" w:cs="Times New Roman"/>
                <w:sz w:val="24"/>
                <w:szCs w:val="24"/>
              </w:rPr>
              <w:t xml:space="preserve">ADR-0041 / PO 29/10/2026 — unattended take saved automatically</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BR-347</w:t>
            </w:r>
          </w:p>
        </w:tc>
        <w:tc>
          <w:tcPr>
            <w:tcW w:type="dxa" w:w="2409"/>
          </w:tcPr>
          <w:p>
            <w:r>
              <w:t>Recordings, transcripts and recorded sentences are kept for 180 days after they are saved and are then erased automatically.</w:t>
            </w:r>
          </w:p>
        </w:tc>
        <w:tc>
          <w:tcPr>
            <w:tcW w:type="dxa" w:w="1549"/>
          </w:tcPr>
          <w:p>
            <w:r>
              <w:t>UC-39a, UC-44e</w:t>
            </w:r>
          </w:p>
        </w:tc>
        <w:tc>
          <w:tcPr>
            <w:tcW w:type="dxa" w:w="1710"/>
          </w:tcPr>
          <w:p>
            <w:r>
              <w:t>Luật 91/2025/QH15 — retention limit</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BR-348</w:t>
            </w:r>
          </w:p>
        </w:tc>
        <w:tc>
          <w:tcPr>
            <w:tcW w:type="dxa" w:w="2409"/>
          </w:tcPr>
          <w:p>
            <w:r>
              <w:t>Erasing a recording removes its audio and transcript but keeps the fact that it existed, when it was erased and by whom.</w:t>
            </w:r>
          </w:p>
        </w:tc>
        <w:tc>
          <w:tcPr>
            <w:tcW w:type="dxa" w:w="1549"/>
          </w:tcPr>
          <w:p>
            <w:r>
              <w:t>UC-44e</w:t>
            </w:r>
          </w:p>
        </w:tc>
        <w:tc>
          <w:tcPr>
            <w:tcW w:type="dxa" w:w="1710"/>
          </w:tcPr>
          <w:p>
            <w:r>
              <w:t>SCRUM-29 — audit trail for erased media</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BR-349</w:t>
            </w:r>
          </w:p>
        </w:tc>
        <w:tc>
          <w:tcPr>
            <w:tcW w:type="dxa" w:w="2409"/>
          </w:tcPr>
          <w:p>
            <w:r>
              <w:t>Deleting a take removes its audio and sentences; edited text and assigned names elsewhere in the recording are kept. A recording with a single take is erased as a whole instead.</w:t>
            </w:r>
          </w:p>
        </w:tc>
        <w:tc>
          <w:tcPr>
            <w:tcW w:type="dxa" w:w="1549"/>
          </w:tcPr>
          <w:p>
            <w:r>
              <w:t>UC-44d</w:t>
            </w:r>
          </w:p>
        </w:tc>
        <w:tc>
          <w:tcPr>
            <w:tcW w:type="dxa" w:w="1710"/>
          </w:tcPr>
          <w:p>
            <w:r>
              <w:t>SCRUM-29 / PO 29/10/2026 — take deletion semantics</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BR-350</w:t>
            </w:r>
          </w:p>
        </w:tc>
        <w:tc>
          <w:tcPr>
            <w:tcW w:type="dxa" w:w="2409"/>
          </w:tcPr>
          <w:p>
            <w:r>
              <w:t>Only the current Chair, Secretary and Participants may list and play a Meeting's recordings.</w:t>
            </w:r>
          </w:p>
        </w:tc>
        <w:tc>
          <w:tcPr>
            <w:tcW w:type="dxa" w:w="1549"/>
          </w:tcPr>
          <w:p>
            <w:r>
              <w:t>UC-43a, UC-43b, UC-45a</w:t>
            </w:r>
          </w:p>
        </w:tc>
        <w:tc>
          <w:tcPr>
            <w:tcW w:type="dxa" w:w="1710"/>
          </w:tcPr>
          <w:p>
            <w:r>
              <w:t>SCRUM-29 — meeting attendees only</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BR-351</w:t>
            </w:r>
          </w:p>
        </w:tc>
        <w:tc>
          <w:tcPr>
            <w:tcW w:type="dxa" w:w="2409"/>
          </w:tcPr>
          <w:p>
            <w:r>
              <w:t>Only the current Chair or Secretary may download a recording or export a transcript, and nobody may for a Secret Meeting. Each download is recorded in the audit log.</w:t>
            </w:r>
          </w:p>
        </w:tc>
        <w:tc>
          <w:tcPr>
            <w:tcW w:type="dxa" w:w="1549"/>
          </w:tcPr>
          <w:p>
            <w:r>
              <w:t>UC-43c, UC-45b</w:t>
            </w:r>
          </w:p>
        </w:tc>
        <w:tc>
          <w:tcPr>
            <w:tcW w:type="dxa" w:w="1710"/>
          </w:tcPr>
          <w:p>
            <w:r>
              <w:t>SCRUM-29, SCRUM-31 / AI-eCabinet — export control</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BR-352</w:t>
            </w:r>
          </w:p>
        </w:tc>
        <w:tc>
          <w:tcPr>
            <w:tcW w:type="dxa" w:w="2409"/>
          </w:tcPr>
          <w:p>
            <w:r>
              <w:t>In the online room, a person's microphone switch is the only recording switch: speech is recorded only while that person's microphone is on.</w:t>
            </w:r>
          </w:p>
        </w:tc>
        <w:tc>
          <w:tcPr>
            <w:tcW w:type="dxa" w:w="1549"/>
          </w:tcPr>
          <w:p>
            <w:r>
              <w:t>UC-39a</w:t>
            </w:r>
          </w:p>
        </w:tc>
        <w:tc>
          <w:tcPr>
            <w:tcW w:type="dxa" w:w="1710"/>
          </w:tcPr>
          <w:p>
            <w:r>
              <w:t>ADR-0040 / SCRUM-109 — single microphone toggle</w:t>
            </w:r>
          </w:p>
        </w:tc>
        <w:tc>
          <w:tcPr>
            <w:tcW w:type="dxa" w:w="2411"/>
          </w:tcPr>
          <w:p>
            <w:r>
              <w:rPr>
                <w:rFonts w:ascii="Times New Roman" w:hAnsi="Times New Roman" w:eastAsia="Times New Roman" w:cs="Times New Roman"/>
                <w:sz w:val="24"/>
                <w:szCs w:val="24"/>
              </w:rPr>
              <w:t xml:space="preserve">Meeting Room</w:t>
            </w:r>
          </w:p>
        </w:tc>
      </w:tr>
      <w:tr>
        <w:tc>
          <w:tcPr>
            <w:tcW w:type="dxa" w:w="988"/>
          </w:tcPr>
          <w:p>
            <w:r>
              <w:t>BR-353</w:t>
            </w:r>
          </w:p>
        </w:tc>
        <w:tc>
          <w:tcPr>
            <w:tcW w:type="dxa" w:w="2409"/>
          </w:tcPr>
          <w:p>
            <w:r>
              <w:t>Before joining, the lobby tells the person that the Meeting is recorded for the minutes and erased after 180 days.</w:t>
            </w:r>
          </w:p>
        </w:tc>
        <w:tc>
          <w:tcPr>
            <w:tcW w:type="dxa" w:w="1549"/>
          </w:tcPr>
          <w:p>
            <w:r>
              <w:t>UC-37, UC-39a</w:t>
            </w:r>
          </w:p>
        </w:tc>
        <w:tc>
          <w:tcPr>
            <w:tcW w:type="dxa" w:w="1710"/>
          </w:tcPr>
          <w:p>
            <w:r>
              <w:t>Luật 91/2025/QH15 — prior notice requirement</w:t>
            </w:r>
          </w:p>
        </w:tc>
        <w:tc>
          <w:tcPr>
            <w:tcW w:type="dxa" w:w="2411"/>
          </w:tcPr>
          <w:p>
            <w:r>
              <w:rPr>
                <w:rFonts w:ascii="Times New Roman" w:hAnsi="Times New Roman" w:eastAsia="Times New Roman" w:cs="Times New Roman"/>
                <w:sz w:val="24"/>
                <w:szCs w:val="24"/>
              </w:rPr>
              <w:t xml:space="preserve">Meeting Room</w:t>
            </w:r>
          </w:p>
        </w:tc>
      </w:tr>
      <w:tr>
        <w:tc>
          <w:tcPr>
            <w:tcW w:type="dxa" w:w="988"/>
          </w:tcPr>
          <w:p>
            <w:r>
              <w:t>BR-354</w:t>
            </w:r>
          </w:p>
        </w:tc>
        <w:tc>
          <w:tcPr>
            <w:tcW w:type="dxa" w:w="2409"/>
          </w:tcPr>
          <w:p>
            <w:r>
              <w:t>A sentence not yet sent stays on the person's device and is accepted up to 7 days after the Meeting ends, if it was spoken during the Meeting.</w:t>
            </w:r>
          </w:p>
        </w:tc>
        <w:tc>
          <w:tcPr>
            <w:tcW w:type="dxa" w:w="1549"/>
          </w:tcPr>
          <w:p>
            <w:r>
              <w:t>UC-39a, UC-80</w:t>
            </w:r>
          </w:p>
        </w:tc>
        <w:tc>
          <w:tcPr>
            <w:tcW w:type="dxa" w:w="1710"/>
          </w:tcPr>
          <w:p>
            <w:r>
              <w:rPr>
                <w:rFonts w:ascii="Times New Roman" w:hAnsi="Times New Roman" w:eastAsia="Times New Roman" w:cs="Times New Roman"/>
                <w:sz w:val="24"/>
                <w:szCs w:val="24"/>
              </w:rPr>
              <w:t xml:space="preserve">ADR-0038 / SCRUM-109 — unsent sentences kept on the device</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BR-355</w:t>
            </w:r>
          </w:p>
        </w:tc>
        <w:tc>
          <w:tcPr>
            <w:tcW w:type="dxa" w:w="2409"/>
          </w:tcPr>
          <w:p>
            <w:r>
              <w:t>A person may withdraw their own sentence, and the Secretary may delete any sentence; deleting removes its text and audio.</w:t>
            </w:r>
          </w:p>
        </w:tc>
        <w:tc>
          <w:tcPr>
            <w:tcW w:type="dxa" w:w="1549"/>
          </w:tcPr>
          <w:p>
            <w:r>
              <w:t>UC-80, UC-46d</w:t>
            </w:r>
          </w:p>
        </w:tc>
        <w:tc>
          <w:tcPr>
            <w:tcW w:type="dxa" w:w="1710"/>
          </w:tcPr>
          <w:p>
            <w:r>
              <w:t>SCRUM-109 — individual deletion and moderation</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BR-356</w:t>
            </w:r>
          </w:p>
        </w:tc>
        <w:tc>
          <w:tcPr>
            <w:tcW w:type="dxa" w:w="2409"/>
          </w:tcPr>
          <w:p>
            <w:r>
              <w:t>A sentence that repeats a neighbour's speech picked up by another microphone is marked, not hidden.</w:t>
            </w:r>
          </w:p>
        </w:tc>
        <w:tc>
          <w:tcPr>
            <w:tcW w:type="dxa" w:w="1549"/>
          </w:tcPr>
          <w:p>
            <w:r>
              <w:t>UC-39a, UC-43a</w:t>
            </w:r>
          </w:p>
        </w:tc>
        <w:tc>
          <w:tcPr>
            <w:tcW w:type="dxa" w:w="1710"/>
          </w:tcPr>
          <w:p>
            <w:r>
              <w:t>ADR-0038 / SCRUM-109 — cross-talk indication</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BR-357</w:t>
            </w:r>
          </w:p>
        </w:tc>
        <w:tc>
          <w:tcPr>
            <w:tcW w:type="dxa" w:w="2409"/>
          </w:tcPr>
          <w:p>
            <w:r>
              <w:t>Only the current Chair or Secretary may exclude a sentence from the record, with a reason, or restore it. An excluded sentence is not deleted; only they can read and play it.</w:t>
            </w:r>
          </w:p>
        </w:tc>
        <w:tc>
          <w:tcPr>
            <w:tcW w:type="dxa" w:w="1549"/>
          </w:tcPr>
          <w:p>
            <w:r>
              <w:t>UC-46c</w:t>
            </w:r>
          </w:p>
        </w:tc>
        <w:tc>
          <w:tcPr>
            <w:tcW w:type="dxa" w:w="1710"/>
          </w:tcPr>
          <w:p>
            <w:r>
              <w:t>SCRUM-109 / AI-eCabinet — exclusion from minutes</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BR-358</w:t>
            </w:r>
          </w:p>
        </w:tc>
        <w:tc>
          <w:tcPr>
            <w:tcW w:type="dxa" w:w="2409"/>
          </w:tcPr>
          <w:p>
            <w:r>
              <w:t>Excluded sentences are left out of an exported transcript.</w:t>
            </w:r>
          </w:p>
        </w:tc>
        <w:tc>
          <w:tcPr>
            <w:tcW w:type="dxa" w:w="1549"/>
          </w:tcPr>
          <w:p>
            <w:r>
              <w:t>UC-45b</w:t>
            </w:r>
          </w:p>
        </w:tc>
        <w:tc>
          <w:tcPr>
            <w:tcW w:type="dxa" w:w="1710"/>
          </w:tcPr>
          <w:p>
            <w:r>
              <w:t>SCRUM-109 — export exclusion</w:t>
            </w:r>
          </w:p>
        </w:tc>
        <w:tc>
          <w:tcPr>
            <w:tcW w:type="dxa" w:w="2411"/>
          </w:tcPr>
          <w:p>
            <w:r>
              <w:rPr>
                <w:rFonts w:ascii="Times New Roman" w:hAnsi="Times New Roman" w:eastAsia="Times New Roman" w:cs="Times New Roman"/>
                <w:sz w:val="24"/>
                <w:szCs w:val="24"/>
              </w:rPr>
              <w:t xml:space="preserve">Transcription</w:t>
            </w:r>
          </w:p>
        </w:tc>
      </w:tr>
      <w:tr>
        <w:tc>
          <w:tcPr>
            <w:tcW w:type="dxa" w:w="988"/>
          </w:tcPr>
          <w:p>
            <w:r>
              <w:t>BR-359</w:t>
            </w:r>
          </w:p>
        </w:tc>
        <w:tc>
          <w:tcPr>
            <w:tcW w:type="dxa" w:w="2409"/>
          </w:tcPr>
          <w:p>
            <w:r>
              <w:t>Only the Secretary may edit transcript text; edited text shows who edited it and when.</w:t>
            </w:r>
          </w:p>
        </w:tc>
        <w:tc>
          <w:tcPr>
            <w:tcW w:type="dxa" w:w="1549"/>
          </w:tcPr>
          <w:p>
            <w:r>
              <w:t>UC-46a</w:t>
            </w:r>
          </w:p>
        </w:tc>
        <w:tc>
          <w:tcPr>
            <w:tcW w:type="dxa" w:w="1710"/>
          </w:tcPr>
          <w:p>
            <w:r>
              <w:t>SCRUM-31 — transcript editing provenance</w:t>
            </w:r>
          </w:p>
        </w:tc>
        <w:tc>
          <w:tcPr>
            <w:tcW w:type="dxa" w:w="2411"/>
          </w:tcPr>
          <w:p>
            <w:r>
              <w:rPr>
                <w:rFonts w:ascii="Times New Roman" w:hAnsi="Times New Roman" w:eastAsia="Times New Roman" w:cs="Times New Roman"/>
                <w:sz w:val="24"/>
                <w:szCs w:val="24"/>
              </w:rPr>
              <w:t xml:space="preserve">Transcription</w:t>
            </w:r>
          </w:p>
        </w:tc>
      </w:tr>
      <w:tr>
        <w:tc>
          <w:tcPr>
            <w:tcW w:type="dxa" w:w="988"/>
          </w:tcPr>
          <w:p>
            <w:r>
              <w:t>BR-360</w:t>
            </w:r>
          </w:p>
        </w:tc>
        <w:tc>
          <w:tcPr>
            <w:tcW w:type="dxa" w:w="2409"/>
          </w:tcPr>
          <w:p>
            <w:r>
              <w:t>Transcribing a completed transcript again replaces all its text, edits and assigned names.</w:t>
            </w:r>
          </w:p>
        </w:tc>
        <w:tc>
          <w:tcPr>
            <w:tcW w:type="dxa" w:w="1549"/>
          </w:tcPr>
          <w:p>
            <w:r>
              <w:t>UC-45c</w:t>
            </w:r>
          </w:p>
        </w:tc>
        <w:tc>
          <w:tcPr>
            <w:tcW w:type="dxa" w:w="1710"/>
          </w:tcPr>
          <w:p>
            <w:r>
              <w:t>SCRUM-31 / PO 29/10/2026 — retranscription overwrite</w:t>
            </w:r>
          </w:p>
        </w:tc>
        <w:tc>
          <w:tcPr>
            <w:tcW w:type="dxa" w:w="2411"/>
          </w:tcPr>
          <w:p>
            <w:r>
              <w:rPr>
                <w:rFonts w:ascii="Times New Roman" w:hAnsi="Times New Roman" w:eastAsia="Times New Roman" w:cs="Times New Roman"/>
                <w:sz w:val="24"/>
                <w:szCs w:val="24"/>
              </w:rPr>
              <w:t xml:space="preserve">Transcription</w:t>
            </w:r>
          </w:p>
        </w:tc>
      </w:tr>
      <w:tr>
        <w:tc>
          <w:tcPr>
            <w:tcW w:type="dxa" w:w="988"/>
          </w:tcPr>
          <w:p>
            <w:r>
              <w:t>BR-361</w:t>
            </w:r>
          </w:p>
        </w:tc>
        <w:tc>
          <w:tcPr>
            <w:tcW w:type="dxa" w:w="2409"/>
          </w:tcPr>
          <w:p>
            <w:r>
              <w:t>Voice ID requires the person's own separate consent, not combined with consent to recording and never pre-selected.</w:t>
            </w:r>
          </w:p>
        </w:tc>
        <w:tc>
          <w:tcPr>
            <w:tcW w:type="dxa" w:w="1549"/>
          </w:tcPr>
          <w:p>
            <w:r>
              <w:t>UC-81b</w:t>
            </w:r>
          </w:p>
        </w:tc>
        <w:tc>
          <w:tcPr>
            <w:tcW w:type="dxa" w:w="1710"/>
          </w:tcPr>
          <w:p>
            <w:r>
              <w:t>Luật 91/2025/QH15 — sensitive biometric consent</w:t>
            </w:r>
          </w:p>
        </w:tc>
        <w:tc>
          <w:tcPr>
            <w:tcW w:type="dxa" w:w="2411"/>
          </w:tcPr>
          <w:p>
            <w:r>
              <w:rPr>
                <w:rFonts w:ascii="Times New Roman" w:hAnsi="Times New Roman" w:eastAsia="Times New Roman" w:cs="Times New Roman"/>
                <w:sz w:val="24"/>
                <w:szCs w:val="24"/>
              </w:rPr>
              <w:t xml:space="preserve">Voice ID</w:t>
            </w:r>
          </w:p>
        </w:tc>
      </w:tr>
      <w:tr>
        <w:tc>
          <w:tcPr>
            <w:tcW w:type="dxa" w:w="988"/>
          </w:tcPr>
          <w:p>
            <w:r>
              <w:t>BR-362</w:t>
            </w:r>
          </w:p>
        </w:tc>
        <w:tc>
          <w:tcPr>
            <w:tcW w:type="dxa" w:w="2409"/>
          </w:tcPr>
          <w:p>
            <w:r>
              <w:t>Consent is tied to the notice version the person read; when the notice changes, the person must accept the new version.</w:t>
            </w:r>
          </w:p>
        </w:tc>
        <w:tc>
          <w:tcPr>
            <w:tcW w:type="dxa" w:w="1549"/>
          </w:tcPr>
          <w:p>
            <w:r>
              <w:t>UC-81a, UC-81b</w:t>
            </w:r>
          </w:p>
        </w:tc>
        <w:tc>
          <w:tcPr>
            <w:tcW w:type="dxa" w:w="1710"/>
          </w:tcPr>
          <w:p>
            <w:r>
              <w:t>ADR-0042 / SCRUM-35 — versioned biometric consent</w:t>
            </w:r>
          </w:p>
        </w:tc>
        <w:tc>
          <w:tcPr>
            <w:tcW w:type="dxa" w:w="2411"/>
          </w:tcPr>
          <w:p>
            <w:r>
              <w:rPr>
                <w:rFonts w:ascii="Times New Roman" w:hAnsi="Times New Roman" w:eastAsia="Times New Roman" w:cs="Times New Roman"/>
                <w:sz w:val="24"/>
                <w:szCs w:val="24"/>
              </w:rPr>
              <w:t xml:space="preserve">Voice ID</w:t>
            </w:r>
          </w:p>
        </w:tc>
      </w:tr>
      <w:tr>
        <w:tc>
          <w:tcPr>
            <w:tcW w:type="dxa" w:w="988"/>
          </w:tcPr>
          <w:p>
            <w:r>
              <w:t>BR-363</w:t>
            </w:r>
          </w:p>
        </w:tc>
        <w:tc>
          <w:tcPr>
            <w:tcW w:type="dxa" w:w="2409"/>
          </w:tcPr>
          <w:p>
            <w:r>
              <w:t>A person may keep at most five voice samples; a sample must contain 6 to 60 seconds of one person's clear speech.</w:t>
            </w:r>
          </w:p>
        </w:tc>
        <w:tc>
          <w:tcPr>
            <w:tcW w:type="dxa" w:w="1549"/>
          </w:tcPr>
          <w:p>
            <w:r>
              <w:t>UC-81c</w:t>
            </w:r>
          </w:p>
        </w:tc>
        <w:tc>
          <w:tcPr>
            <w:tcW w:type="dxa" w:w="1710"/>
          </w:tcPr>
          <w:p>
            <w:r>
              <w:t>SCRUM-35 — voice sample quality &amp; limit</w:t>
            </w:r>
          </w:p>
        </w:tc>
        <w:tc>
          <w:tcPr>
            <w:tcW w:type="dxa" w:w="2411"/>
          </w:tcPr>
          <w:p>
            <w:r>
              <w:rPr>
                <w:rFonts w:ascii="Times New Roman" w:hAnsi="Times New Roman" w:eastAsia="Times New Roman" w:cs="Times New Roman"/>
                <w:sz w:val="24"/>
                <w:szCs w:val="24"/>
              </w:rPr>
              <w:t xml:space="preserve">Voice ID</w:t>
            </w:r>
          </w:p>
        </w:tc>
      </w:tr>
      <w:tr>
        <w:tc>
          <w:tcPr>
            <w:tcW w:type="dxa" w:w="988"/>
          </w:tcPr>
          <w:p>
            <w:r>
              <w:t>BR-364</w:t>
            </w:r>
          </w:p>
        </w:tc>
        <w:tc>
          <w:tcPr>
            <w:tcW w:type="dxa" w:w="2409"/>
          </w:tcPr>
          <w:p>
            <w:r>
              <w:t>Voice samples are stored protected; only their owner may play them back.</w:t>
            </w:r>
          </w:p>
        </w:tc>
        <w:tc>
          <w:tcPr>
            <w:tcW w:type="dxa" w:w="1549"/>
          </w:tcPr>
          <w:p>
            <w:r>
              <w:t>UC-81c, UC-81d</w:t>
            </w:r>
          </w:p>
        </w:tc>
        <w:tc>
          <w:tcPr>
            <w:tcW w:type="dxa" w:w="1710"/>
          </w:tcPr>
          <w:p>
            <w:r>
              <w:t>Luật 91/2025/QH15 / ADR-0042 — biometric audio privacy</w:t>
            </w:r>
          </w:p>
        </w:tc>
        <w:tc>
          <w:tcPr>
            <w:tcW w:type="dxa" w:w="2411"/>
          </w:tcPr>
          <w:p>
            <w:r>
              <w:rPr>
                <w:rFonts w:ascii="Times New Roman" w:hAnsi="Times New Roman" w:eastAsia="Times New Roman" w:cs="Times New Roman"/>
                <w:sz w:val="24"/>
                <w:szCs w:val="24"/>
              </w:rPr>
              <w:t xml:space="preserve">Voice ID</w:t>
            </w:r>
          </w:p>
        </w:tc>
      </w:tr>
      <w:tr>
        <w:tc>
          <w:tcPr>
            <w:tcW w:type="dxa" w:w="988"/>
          </w:tcPr>
          <w:p>
            <w:r>
              <w:t>BR-365</w:t>
            </w:r>
          </w:p>
        </w:tc>
        <w:tc>
          <w:tcPr>
            <w:tcW w:type="dxa" w:w="2409"/>
          </w:tcPr>
          <w:p>
            <w:r>
              <w:t>Withdrawing consent deletes all the person's voice samples and every speaker suggestion pointing to them at once; names already assigned by the Secretary are kept.</w:t>
            </w:r>
          </w:p>
        </w:tc>
        <w:tc>
          <w:tcPr>
            <w:tcW w:type="dxa" w:w="1549"/>
          </w:tcPr>
          <w:p>
            <w:r>
              <w:t>UC-81f</w:t>
            </w:r>
          </w:p>
        </w:tc>
        <w:tc>
          <w:tcPr>
            <w:tcW w:type="dxa" w:w="1710"/>
          </w:tcPr>
          <w:p>
            <w:r>
              <w:t>Luật 91/2025/QH15 / ADR-0027 — consent revocation</w:t>
            </w:r>
          </w:p>
        </w:tc>
        <w:tc>
          <w:tcPr>
            <w:tcW w:type="dxa" w:w="2411"/>
          </w:tcPr>
          <w:p>
            <w:r>
              <w:rPr>
                <w:rFonts w:ascii="Times New Roman" w:hAnsi="Times New Roman" w:eastAsia="Times New Roman" w:cs="Times New Roman"/>
                <w:sz w:val="24"/>
                <w:szCs w:val="24"/>
              </w:rPr>
              <w:t xml:space="preserve">Voice ID</w:t>
            </w:r>
          </w:p>
        </w:tc>
      </w:tr>
      <w:tr>
        <w:tc>
          <w:tcPr>
            <w:tcW w:type="dxa" w:w="988"/>
          </w:tcPr>
          <w:p>
            <w:r>
              <w:t>BR-366</w:t>
            </w:r>
          </w:p>
        </w:tc>
        <w:tc>
          <w:tcPr>
            <w:tcW w:type="dxa" w:w="2409"/>
          </w:tcPr>
          <w:p>
            <w:r>
              <w:t>Speaker suggestions compare only with consenting people on that Meeting's current roster, are shown only to the Secretary, and never assign a name by themselves.</w:t>
            </w:r>
          </w:p>
        </w:tc>
        <w:tc>
          <w:tcPr>
            <w:tcW w:type="dxa" w:w="1549"/>
          </w:tcPr>
          <w:p>
            <w:r>
              <w:t>UC-45a, UC-46b</w:t>
            </w:r>
          </w:p>
        </w:tc>
        <w:tc>
          <w:tcPr>
            <w:tcW w:type="dxa" w:w="1710"/>
          </w:tcPr>
          <w:p>
            <w:r>
              <w:t>SCRUM-35 — human-in-the-loop attribution</w:t>
            </w:r>
          </w:p>
        </w:tc>
        <w:tc>
          <w:tcPr>
            <w:tcW w:type="dxa" w:w="2411"/>
          </w:tcPr>
          <w:p>
            <w:r>
              <w:rPr>
                <w:rFonts w:ascii="Times New Roman" w:hAnsi="Times New Roman" w:eastAsia="Times New Roman" w:cs="Times New Roman"/>
                <w:sz w:val="24"/>
                <w:szCs w:val="24"/>
              </w:rPr>
              <w:t xml:space="preserve">Transcription</w:t>
            </w:r>
          </w:p>
        </w:tc>
      </w:tr>
      <w:tr>
        <w:tc>
          <w:tcPr>
            <w:tcW w:type="dxa" w:w="988"/>
          </w:tcPr>
          <w:p>
            <w:r>
              <w:t>BR-367</w:t>
            </w:r>
          </w:p>
        </w:tc>
        <w:tc>
          <w:tcPr>
            <w:tcW w:type="dxa" w:w="2409"/>
          </w:tcPr>
          <w:p>
            <w:r>
              <w:t>One person may be suggested for several voices; those voices are grouped as the same speaker.</w:t>
            </w:r>
          </w:p>
        </w:tc>
        <w:tc>
          <w:tcPr>
            <w:tcW w:type="dxa" w:w="1549"/>
          </w:tcPr>
          <w:p>
            <w:r>
              <w:t>UC-46b</w:t>
            </w:r>
          </w:p>
        </w:tc>
        <w:tc>
          <w:tcPr>
            <w:tcW w:type="dxa" w:w="1710"/>
          </w:tcPr>
          <w:p>
            <w:r>
              <w:t>SCRUM-35 / PO 29/10/2026 — multi-voice matching</w:t>
            </w:r>
          </w:p>
        </w:tc>
        <w:tc>
          <w:tcPr>
            <w:tcW w:type="dxa" w:w="2411"/>
          </w:tcPr>
          <w:p>
            <w:r>
              <w:rPr>
                <w:rFonts w:ascii="Times New Roman" w:hAnsi="Times New Roman" w:eastAsia="Times New Roman" w:cs="Times New Roman"/>
                <w:sz w:val="24"/>
                <w:szCs w:val="24"/>
              </w:rPr>
              <w:t xml:space="preserve">Transcription</w:t>
            </w:r>
          </w:p>
        </w:tc>
      </w:tr>
      <w:tr>
        <w:tc>
          <w:tcPr>
            <w:tcW w:type="dxa" w:w="988"/>
          </w:tcPr>
          <w:p>
            <w:r>
              <w:t>BR-368</w:t>
            </w:r>
          </w:p>
        </w:tc>
        <w:tc>
          <w:tcPr>
            <w:tcW w:type="dxa" w:w="2409"/>
          </w:tcPr>
          <w:p>
            <w:r>
              <w:t>A speaker may be assigned only to a person on the Meeting's current roster.</w:t>
            </w:r>
          </w:p>
        </w:tc>
        <w:tc>
          <w:tcPr>
            <w:tcW w:type="dxa" w:w="1549"/>
          </w:tcPr>
          <w:p>
            <w:r>
              <w:t>UC-46b</w:t>
            </w:r>
          </w:p>
        </w:tc>
        <w:tc>
          <w:tcPr>
            <w:tcW w:type="dxa" w:w="1710"/>
          </w:tcPr>
          <w:p>
            <w:r>
              <w:t>SCRUM-35 — roster constraint on speaker assignment</w:t>
            </w:r>
          </w:p>
        </w:tc>
        <w:tc>
          <w:tcPr>
            <w:tcW w:type="dxa" w:w="2411"/>
          </w:tcPr>
          <w:p>
            <w:r>
              <w:rPr>
                <w:rFonts w:ascii="Times New Roman" w:hAnsi="Times New Roman" w:eastAsia="Times New Roman" w:cs="Times New Roman"/>
                <w:sz w:val="24"/>
                <w:szCs w:val="24"/>
              </w:rPr>
              <w:t xml:space="preserve">Transcription</w:t>
            </w:r>
          </w:p>
        </w:tc>
      </w:tr>
      <w:tr>
        <w:tc>
          <w:tcPr>
            <w:tcW w:type="dxa" w:w="988"/>
          </w:tcPr>
          <w:p>
            <w:r>
              <w:t>BR-369</w:t>
            </w:r>
          </w:p>
        </w:tc>
        <w:tc>
          <w:tcPr>
            <w:tcW w:type="dxa" w:w="2409"/>
          </w:tcPr>
          <w:p>
            <w:r>
              <w:t>Meeting audio and voice samples are processed inside the system and never sent to an outside service.</w:t>
            </w:r>
          </w:p>
        </w:tc>
        <w:tc>
          <w:tcPr>
            <w:tcW w:type="dxa" w:w="1549"/>
          </w:tcPr>
          <w:p>
            <w:r>
              <w:t>UC-39a, UC-45c, UC-81c</w:t>
            </w:r>
          </w:p>
        </w:tc>
        <w:tc>
          <w:tcPr>
            <w:tcW w:type="dxa" w:w="1710"/>
          </w:tcPr>
          <w:p>
            <w:r>
              <w:t>ADR-0026 — on-premises speech processing</w:t>
            </w:r>
          </w:p>
        </w:tc>
        <w:tc>
          <w:tcPr>
            <w:tcW w:type="dxa" w:w="2411"/>
          </w:tcPr>
          <w:p>
            <w:r>
              <w:rPr>
                <w:rFonts w:ascii="Times New Roman" w:hAnsi="Times New Roman" w:eastAsia="Times New Roman" w:cs="Times New Roman"/>
                <w:sz w:val="24"/>
                <w:szCs w:val="24"/>
              </w:rPr>
              <w:t xml:space="preserve">Meeting Recording / Voice ID</w:t>
            </w:r>
          </w:p>
        </w:tc>
      </w:tr>
      <w:tr>
        <w:tc>
          <w:tcPr>
            <w:tcW w:type="dxa" w:w="988"/>
          </w:tcPr>
          <w:p>
            <w:r>
              <w:t>BR-370</w:t>
            </w:r>
          </w:p>
        </w:tc>
        <w:tc>
          <w:tcPr>
            <w:tcW w:type="dxa" w:w="2409"/>
          </w:tcPr>
          <w:p>
            <w:r>
              <w:t>A Guest's own microphone is not recorded and a Guest cannot open the Meeting's recordings; a Guest's speech reaches the record only through the room recording.</w:t>
            </w:r>
          </w:p>
        </w:tc>
        <w:tc>
          <w:tcPr>
            <w:tcW w:type="dxa" w:w="1549"/>
          </w:tcPr>
          <w:p>
            <w:r>
              <w:t>UC-39a, UC-43a</w:t>
            </w:r>
          </w:p>
        </w:tc>
        <w:tc>
          <w:tcPr>
            <w:tcW w:type="dxa" w:w="1710"/>
          </w:tcPr>
          <w:p>
            <w:r>
              <w:rPr>
                <w:rFonts w:ascii="Times New Roman" w:hAnsi="Times New Roman" w:eastAsia="Times New Roman" w:cs="Times New Roman"/>
                <w:sz w:val="24"/>
                <w:szCs w:val="24"/>
              </w:rPr>
              <w:t xml:space="preserve">NEEDS REVIEW PO — D6: Guests have no internal account; not yet confirmed by PO</w:t>
            </w:r>
          </w:p>
        </w:tc>
        <w:tc>
          <w:tcPr>
            <w:tcW w:type="dxa" w:w="2411"/>
          </w:tcPr>
          <w:p>
            <w:r>
              <w:rPr>
                <w:rFonts w:ascii="Times New Roman" w:hAnsi="Times New Roman" w:eastAsia="Times New Roman" w:cs="Times New Roman"/>
                <w:sz w:val="24"/>
                <w:szCs w:val="24"/>
              </w:rPr>
              <w:t xml:space="preserve">Meeting Recording</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UC-32c / EX-2; UC-34b / EX-3</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UC-33a / EX-3 (also no file, an invalid request or a file name that cannot be used);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EX-7 (also a former Chair or Secretary who can no longer view the Meeting) and UC-77 / EX-4 · Implemented; UC-33b / EX-7, UC-33c / EX-5, UC-33d / EX-7 reserved</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EX-2; UC-71a / EX-1; UC-71b / EX-1; UC-71c / EX-1; UC-72b / EX-1; UC-72c / EX-1; UC-72d / EX-1; UC-34b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EX-1; UC-34b / EX-2</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UC-33a / EX-8 (more than 10 files, more than 200 MB, or a request that declares more than 201 MB); UC-33b / AF-1; UC-36 / EX-4</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Banner</w:t>
            </w:r>
          </w:p>
        </w:tc>
        <w:tc>
          <w:tcPr>
            <w:tcW w:type="dxa" w:w="3040"/>
          </w:tcPr>
          <w:p>
            <w:r>
              <w:rPr>
                <w:rFonts w:ascii="Times New Roman" w:hAnsi="Times New Roman" w:eastAsia="Times New Roman" w:cs="Times New Roman"/>
                <w:sz w:val="24"/>
                <w:szCs w:val="24"/>
              </w:rPr>
              <w:t>UC-37 – Join Meeting Room / Alternative Flows (AF-3); UC-41 – Moderate Meeting Room / Exception Flows; UC-79 – Register to Speak / Exception Flows</w:t>
            </w:r>
          </w:p>
        </w:tc>
        <w:tc>
          <w:tcPr>
            <w:tcW w:type="dxa" w:w="2964"/>
          </w:tcPr>
          <w:p>
            <w:r>
              <w:rPr>
                <w:rFonts w:ascii="Times New Roman" w:hAnsi="Times New Roman" w:eastAsia="Times New Roman" w:cs="Times New Roman"/>
                <w:sz w:val="24"/>
                <w:szCs w:val="24"/>
              </w:rPr>
              <w:t>The meeting room opens only while the meeting is in progress.</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Only the Chair can mute another person's microphone.</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UC-41 – Moderate Meeting Room / Exception Flows; UC-79 – Register to Speak / Exception Flows</w:t>
            </w:r>
          </w:p>
        </w:tc>
        <w:tc>
          <w:tcPr>
            <w:tcW w:type="dxa" w:w="2964"/>
          </w:tcPr>
          <w:p>
            <w:r>
              <w:rPr>
                <w:rFonts w:ascii="Times New Roman" w:hAnsi="Times New Roman" w:eastAsia="Times New Roman" w:cs="Times New Roman"/>
                <w:sz w:val="24"/>
                <w:szCs w:val="24"/>
              </w:rPr>
              <w:t>The meeting room server did not respond. Please try again.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UC-37 – Join Meeting Room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r>
        <w:tc>
          <w:tcPr>
            <w:tcW w:type="dxa" w:w="557"/>
          </w:tcPr>
          <w:p>
            <w:r>
              <w:rPr>
                <w:rFonts w:ascii="Times New Roman" w:hAnsi="Times New Roman" w:eastAsia="Times New Roman" w:cs="Times New Roman"/>
                <w:sz w:val="24"/>
                <w:szCs w:val="24"/>
              </w:rPr>
              <w:t>292</w:t>
            </w:r>
          </w:p>
        </w:tc>
        <w:tc>
          <w:tcPr>
            <w:tcW w:type="dxa" w:w="1122"/>
          </w:tcPr>
          <w:p>
            <w:r>
              <w:rPr>
                <w:rFonts w:ascii="Times New Roman" w:hAnsi="Times New Roman" w:eastAsia="Times New Roman" w:cs="Times New Roman"/>
                <w:sz w:val="24"/>
                <w:szCs w:val="24"/>
              </w:rPr>
              <w:t>MSG346</w:t>
            </w:r>
          </w:p>
        </w:tc>
        <w:tc>
          <w:tcPr>
            <w:tcW w:type="dxa" w:w="1464"/>
          </w:tcPr>
          <w:p>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UC-33a / EX-9; UC-33b / AF-1; UC-36 / EX-5 (the 10 GB storage limit of the whole system would be exceeded, ADR-0034)</w:t>
            </w:r>
          </w:p>
        </w:tc>
        <w:tc>
          <w:tcPr>
            <w:tcW w:type="dxa" w:w="2964"/>
          </w:tcPr>
          <w:p>
            <w:r>
              <w:rPr>
                <w:rFonts w:ascii="Times New Roman" w:hAnsi="Times New Roman" w:eastAsia="Times New Roman" w:cs="Times New Roman"/>
                <w:sz w:val="24"/>
                <w:szCs w:val="24"/>
              </w:rPr>
              <w:t>The system’s document storage is full. No documents were uploaded. Please contact an administrator.</w:t>
            </w:r>
          </w:p>
        </w:tc>
      </w:tr>
      <w:tr>
        <w:tc>
          <w:tcPr>
            <w:tcW w:type="dxa" w:w="557"/>
          </w:tcPr>
          <w:p>
            <w:r>
              <w:t>293</w:t>
            </w:r>
          </w:p>
        </w:tc>
        <w:tc>
          <w:tcPr>
            <w:tcW w:type="dxa" w:w="1122"/>
          </w:tcPr>
          <w:p>
            <w:r>
              <w:t>MSG347</w:t>
            </w:r>
          </w:p>
        </w:tc>
        <w:tc>
          <w:tcPr>
            <w:tcW w:type="dxa" w:w="1464"/>
          </w:tcPr>
          <w:p>
            <w:r>
              <w:t>Form error</w:t>
            </w:r>
          </w:p>
        </w:tc>
        <w:tc>
          <w:tcPr>
            <w:tcW w:type="dxa" w:w="3040"/>
          </w:tcPr>
          <w:p>
            <w:r>
              <w:t>UC-71b / EX-3 (document name invalid: blank, extension only, control characters, exceeds 255 chars, or changes extension)</w:t>
            </w:r>
          </w:p>
        </w:tc>
        <w:tc>
          <w:tcPr>
            <w:tcW w:type="dxa" w:w="2964"/>
          </w:tcPr>
          <w:p>
            <w:r>
              <w:t>The document name is not valid. It must not be blank and must keep the .pdf or .docx extension of the file.</w:t>
            </w:r>
          </w:p>
        </w:tc>
      </w:tr>
      <w:tr>
        <w:tc>
          <w:tcPr>
            <w:tcW w:type="dxa" w:w="557"/>
          </w:tcPr>
          <w:p>
            <w:r>
              <w:t>294</w:t>
            </w:r>
          </w:p>
        </w:tc>
        <w:tc>
          <w:tcPr>
            <w:tcW w:type="dxa" w:w="1122"/>
          </w:tcPr>
          <w:p>
            <w:r>
              <w:t>MSG348</w:t>
            </w:r>
          </w:p>
        </w:tc>
        <w:tc>
          <w:tcPr>
            <w:tcW w:type="dxa" w:w="1464"/>
          </w:tcPr>
          <w:p>
            <w:r>
              <w:t>Form error</w:t>
            </w:r>
          </w:p>
        </w:tc>
        <w:tc>
          <w:tcPr>
            <w:tcW w:type="dxa" w:w="3040"/>
          </w:tcPr>
          <w:p>
            <w:r>
              <w:t>UC-72a / EX-5; UC-72b / EX-4 (folder name exceeds 400 characters); UC-35 / EX-6 (comment exceeds 4,000 characters)</w:t>
            </w:r>
          </w:p>
        </w:tc>
        <w:tc>
          <w:tcPr>
            <w:tcW w:type="dxa" w:w="2964"/>
          </w:tcPr>
          <w:p>
            <w:r>
              <w:t>The text is longer than allowed.</w:t>
            </w:r>
          </w:p>
        </w:tc>
      </w:tr>
      <w:tr>
        <w:tc>
          <w:tcPr>
            <w:tcW w:type="dxa" w:w="557"/>
          </w:tcPr>
          <w:p>
            <w:r>
              <w:t>295</w:t>
            </w:r>
          </w:p>
        </w:tc>
        <w:tc>
          <w:tcPr>
            <w:tcW w:type="dxa" w:w="1122"/>
          </w:tcPr>
          <w:p>
            <w:r>
              <w:t>MSG349</w:t>
            </w:r>
          </w:p>
        </w:tc>
        <w:tc>
          <w:tcPr>
            <w:tcW w:type="dxa" w:w="1464"/>
          </w:tcPr>
          <w:p>
            <w:r>
              <w:t>Form error</w:t>
            </w:r>
          </w:p>
        </w:tc>
        <w:tc>
          <w:tcPr>
            <w:tcW w:type="dxa" w:w="3040"/>
          </w:tcPr>
          <w:p>
            <w:r>
              <w:t>UC-33a / EX-10; UC-33b / EX-8; UC-33c / EX-6; UC-33d / EX-8; UC-35 / EX-7 (meeting is cancelled, BR-299)</w:t>
            </w:r>
          </w:p>
        </w:tc>
        <w:tc>
          <w:tcPr>
            <w:tcW w:type="dxa" w:w="2964"/>
          </w:tcPr>
          <w:p>
            <w:r>
              <w:t>This meeting was cancelled and can no longer be modified.</w:t>
            </w:r>
          </w:p>
        </w:tc>
      </w:tr>
      <w:tr>
        <w:tc>
          <w:tcPr>
            <w:tcW w:type="dxa" w:w="557"/>
          </w:tcPr>
          <w:p>
            <w:r>
              <w:t>296</w:t>
            </w:r>
          </w:p>
        </w:tc>
        <w:tc>
          <w:tcPr>
            <w:tcW w:type="dxa" w:w="1122"/>
          </w:tcPr>
          <w:p>
            <w:r>
              <w:t>MSG122</w:t>
            </w:r>
          </w:p>
        </w:tc>
        <w:tc>
          <w:tcPr>
            <w:tcW w:type="dxa" w:w="1464"/>
          </w:tcPr>
          <w:p>
            <w:r>
              <w:t>Dialog</w:t>
            </w:r>
          </w:p>
        </w:tc>
        <w:tc>
          <w:tcPr>
            <w:tcW w:type="dxa" w:w="3040"/>
          </w:tcPr>
          <w:p>
            <w:r>
              <w:t>Retired; formerly UC-40 (View Meeting Room Participants) / Exception Flows</w:t>
            </w:r>
          </w:p>
        </w:tc>
        <w:tc>
          <w:tcPr>
            <w:tcW w:type="dxa" w:w="2964"/>
          </w:tcPr>
          <w:p>
            <w:r>
              <w:t>Retired: the Participants panel reads the people connected straight from the room, so nothing has to be loaded or retried. This code must not be reused.</w:t>
            </w:r>
          </w:p>
        </w:tc>
      </w:tr>
      <w:tr>
        <w:tc>
          <w:tcPr>
            <w:tcW w:type="dxa" w:w="557"/>
          </w:tcPr>
          <w:p>
            <w:r>
              <w:t>297</w:t>
            </w:r>
          </w:p>
        </w:tc>
        <w:tc>
          <w:tcPr>
            <w:tcW w:type="dxa" w:w="1122"/>
          </w:tcPr>
          <w:p>
            <w:r>
              <w:t>MSG328</w:t>
            </w:r>
          </w:p>
        </w:tc>
        <w:tc>
          <w:tcPr>
            <w:tcW w:type="dxa" w:w="1464"/>
          </w:tcPr>
          <w:p>
            <w:r>
              <w:t>Dialog</w:t>
            </w:r>
          </w:p>
        </w:tc>
        <w:tc>
          <w:tcPr>
            <w:tcW w:type="dxa" w:w="3040"/>
          </w:tcPr>
          <w:p>
            <w:r>
              <w:t>UC-38 – Leave Meeting Room / Exception Flows (EX-5)</w:t>
            </w:r>
          </w:p>
        </w:tc>
        <w:tc>
          <w:tcPr>
            <w:tcW w:type="dxa" w:w="2964"/>
          </w:tcPr>
          <w:p>
            <w:r>
              <w:t>You have left the meeting room.</w:t>
            </w:r>
          </w:p>
        </w:tc>
      </w:tr>
      <w:tr>
        <w:tc>
          <w:tcPr>
            <w:tcW w:type="dxa" w:w="557"/>
          </w:tcPr>
          <w:p>
            <w:r>
              <w:t>298</w:t>
            </w:r>
          </w:p>
        </w:tc>
        <w:tc>
          <w:tcPr>
            <w:tcW w:type="dxa" w:w="1122"/>
          </w:tcPr>
          <w:p>
            <w:r>
              <w:t>MSG329</w:t>
            </w:r>
          </w:p>
        </w:tc>
        <w:tc>
          <w:tcPr>
            <w:tcW w:type="dxa" w:w="1464"/>
          </w:tcPr>
          <w:p>
            <w:r>
              <w:t>Dialog</w:t>
            </w:r>
          </w:p>
        </w:tc>
        <w:tc>
          <w:tcPr>
            <w:tcW w:type="dxa" w:w="3040"/>
          </w:tcPr>
          <w:p>
            <w:r>
              <w:t>UC-38 – Leave Meeting Room / Exception Flows (EX-2)</w:t>
            </w:r>
          </w:p>
        </w:tc>
        <w:tc>
          <w:tcPr>
            <w:tcW w:type="dxa" w:w="2964"/>
          </w:tcPr>
          <w:p>
            <w:r>
              <w:t>You joined this room from another tab or device, so this tab left the room.</w:t>
            </w:r>
          </w:p>
        </w:tc>
      </w:tr>
      <w:tr>
        <w:tc>
          <w:tcPr>
            <w:tcW w:type="dxa" w:w="557"/>
          </w:tcPr>
          <w:p>
            <w:r>
              <w:t>299</w:t>
            </w:r>
          </w:p>
        </w:tc>
        <w:tc>
          <w:tcPr>
            <w:tcW w:type="dxa" w:w="1122"/>
          </w:tcPr>
          <w:p>
            <w:r>
              <w:t>MSG330</w:t>
            </w:r>
          </w:p>
        </w:tc>
        <w:tc>
          <w:tcPr>
            <w:tcW w:type="dxa" w:w="1464"/>
          </w:tcPr>
          <w:p>
            <w:r>
              <w:t>Dialog</w:t>
            </w:r>
          </w:p>
        </w:tc>
        <w:tc>
          <w:tcPr>
            <w:tcW w:type="dxa" w:w="3040"/>
          </w:tcPr>
          <w:p>
            <w:r>
              <w:t>UC-38 – Leave Meeting Room / Exception Flows (EX-3)</w:t>
            </w:r>
          </w:p>
        </w:tc>
        <w:tc>
          <w:tcPr>
            <w:tcW w:type="dxa" w:w="2964"/>
          </w:tcPr>
          <w:p>
            <w:r>
              <w:t>You are no longer on the participant list of this meeting room.</w:t>
            </w:r>
          </w:p>
        </w:tc>
      </w:tr>
      <w:tr>
        <w:tc>
          <w:tcPr>
            <w:tcW w:type="dxa" w:w="557"/>
          </w:tcPr>
          <w:p>
            <w:r>
              <w:t>300</w:t>
            </w:r>
          </w:p>
        </w:tc>
        <w:tc>
          <w:tcPr>
            <w:tcW w:type="dxa" w:w="1122"/>
          </w:tcPr>
          <w:p>
            <w:r>
              <w:t>MSG331</w:t>
            </w:r>
          </w:p>
        </w:tc>
        <w:tc>
          <w:tcPr>
            <w:tcW w:type="dxa" w:w="1464"/>
          </w:tcPr>
          <w:p>
            <w:r>
              <w:t>Dialog</w:t>
            </w:r>
          </w:p>
        </w:tc>
        <w:tc>
          <w:tcPr>
            <w:tcW w:type="dxa" w:w="3040"/>
          </w:tcPr>
          <w:p>
            <w:r>
              <w:t>UC-37 – Join Meeting Room / Exception Flows (EX-1); UC-38 – Leave Meeting Room / Exception Flows (EX-1)</w:t>
            </w:r>
          </w:p>
        </w:tc>
        <w:tc>
          <w:tcPr>
            <w:tcW w:type="dxa" w:w="2964"/>
          </w:tcPr>
          <w:p>
            <w:r>
              <w:t>The meeting has ended, the meeting room is closed.</w:t>
            </w:r>
          </w:p>
        </w:tc>
      </w:tr>
      <w:tr>
        <w:tc>
          <w:tcPr>
            <w:tcW w:type="dxa" w:w="557"/>
          </w:tcPr>
          <w:p>
            <w:r>
              <w:t>301</w:t>
            </w:r>
          </w:p>
        </w:tc>
        <w:tc>
          <w:tcPr>
            <w:tcW w:type="dxa" w:w="1122"/>
          </w:tcPr>
          <w:p>
            <w:r>
              <w:t>MSG332</w:t>
            </w:r>
          </w:p>
        </w:tc>
        <w:tc>
          <w:tcPr>
            <w:tcW w:type="dxa" w:w="1464"/>
          </w:tcPr>
          <w:p>
            <w:r>
              <w:t>Dialog</w:t>
            </w:r>
          </w:p>
        </w:tc>
        <w:tc>
          <w:tcPr>
            <w:tcW w:type="dxa" w:w="3040"/>
          </w:tcPr>
          <w:p>
            <w:r>
              <w:t>UC-38 – Leave Meeting Room / Exception Flows (EX-4)</w:t>
            </w:r>
          </w:p>
        </w:tc>
        <w:tc>
          <w:tcPr>
            <w:tcW w:type="dxa" w:w="2964"/>
          </w:tcPr>
          <w:p>
            <w:r>
              <w:t>Connection to the meeting room lost.</w:t>
            </w:r>
          </w:p>
        </w:tc>
      </w:tr>
      <w:tr>
        <w:tc>
          <w:tcPr>
            <w:tcW w:type="dxa" w:w="557"/>
          </w:tcPr>
          <w:p>
            <w:r>
              <w:t>302</w:t>
            </w:r>
          </w:p>
        </w:tc>
        <w:tc>
          <w:tcPr>
            <w:tcW w:type="dxa" w:w="1122"/>
          </w:tcPr>
          <w:p>
            <w:r>
              <w:t>MSG333</w:t>
            </w:r>
          </w:p>
        </w:tc>
        <w:tc>
          <w:tcPr>
            <w:tcW w:type="dxa" w:w="1464"/>
          </w:tcPr>
          <w:p>
            <w:r>
              <w:t>Banner</w:t>
            </w:r>
          </w:p>
        </w:tc>
        <w:tc>
          <w:tcPr>
            <w:tcW w:type="dxa" w:w="3040"/>
          </w:tcPr>
          <w:p>
            <w:r>
              <w:t>UC-38 – Leave Meeting Room / Exception Flows (EX-4); UC-40 – View Meeting Room Participants / Exception Flows (EX-1); UC-42 – Use In-room Chat / Exception Flows (EX-2)</w:t>
            </w:r>
          </w:p>
        </w:tc>
        <w:tc>
          <w:tcPr>
            <w:tcW w:type="dxa" w:w="2964"/>
          </w:tcPr>
          <w:p>
            <w:r>
              <w:t>Connection lost, reconnecting…</w:t>
            </w:r>
          </w:p>
        </w:tc>
      </w:tr>
      <w:tr>
        <w:tc>
          <w:tcPr>
            <w:tcW w:type="dxa" w:w="557"/>
          </w:tcPr>
          <w:p>
            <w:r>
              <w:t>303</w:t>
            </w:r>
          </w:p>
        </w:tc>
        <w:tc>
          <w:tcPr>
            <w:tcW w:type="dxa" w:w="1122"/>
          </w:tcPr>
          <w:p>
            <w:r>
              <w:t>MSG334</w:t>
            </w:r>
          </w:p>
        </w:tc>
        <w:tc>
          <w:tcPr>
            <w:tcW w:type="dxa" w:w="1464"/>
          </w:tcPr>
          <w:p>
            <w:r>
              <w:t>Inline / Form error</w:t>
            </w:r>
          </w:p>
        </w:tc>
        <w:tc>
          <w:tcPr>
            <w:tcW w:type="dxa" w:w="3040"/>
          </w:tcPr>
          <w:p>
            <w:r>
              <w:t>UC-39a – Manage Microphone / Exception Flows (EX-1); UC-39b – Manage Camera / Exception Flows (EX-1)</w:t>
            </w:r>
          </w:p>
        </w:tc>
        <w:tc>
          <w:tcPr>
            <w:tcW w:type="dxa" w:w="2964"/>
          </w:tcPr>
          <w:p>
            <w:r>
              <w:t>The browser is blocking the {device}. Click the lock icon beside the address bar, choose Allow and reload the page. You can still join the room to listen.</w:t>
            </w:r>
          </w:p>
        </w:tc>
      </w:tr>
      <w:tr>
        <w:tc>
          <w:tcPr>
            <w:tcW w:type="dxa" w:w="557"/>
          </w:tcPr>
          <w:p>
            <w:r>
              <w:t>304</w:t>
            </w:r>
          </w:p>
        </w:tc>
        <w:tc>
          <w:tcPr>
            <w:tcW w:type="dxa" w:w="1122"/>
          </w:tcPr>
          <w:p>
            <w:r>
              <w:t>MSG335</w:t>
            </w:r>
          </w:p>
        </w:tc>
        <w:tc>
          <w:tcPr>
            <w:tcW w:type="dxa" w:w="1464"/>
          </w:tcPr>
          <w:p>
            <w:r>
              <w:t>Inline / Form error</w:t>
            </w:r>
          </w:p>
        </w:tc>
        <w:tc>
          <w:tcPr>
            <w:tcW w:type="dxa" w:w="3040"/>
          </w:tcPr>
          <w:p>
            <w:r>
              <w:t>UC-39a, UC-39b, UC-39d / Exception Flows (device not found)</w:t>
            </w:r>
          </w:p>
        </w:tc>
        <w:tc>
          <w:tcPr>
            <w:tcW w:type="dxa" w:w="2964"/>
          </w:tcPr>
          <w:p>
            <w:r>
              <w:t>No {device} was found on this computer.</w:t>
            </w:r>
          </w:p>
        </w:tc>
      </w:tr>
      <w:tr>
        <w:tc>
          <w:tcPr>
            <w:tcW w:type="dxa" w:w="557"/>
          </w:tcPr>
          <w:p>
            <w:r>
              <w:t>305</w:t>
            </w:r>
          </w:p>
        </w:tc>
        <w:tc>
          <w:tcPr>
            <w:tcW w:type="dxa" w:w="1122"/>
          </w:tcPr>
          <w:p>
            <w:r>
              <w:t>MSG336</w:t>
            </w:r>
          </w:p>
        </w:tc>
        <w:tc>
          <w:tcPr>
            <w:tcW w:type="dxa" w:w="1464"/>
          </w:tcPr>
          <w:p>
            <w:r>
              <w:t>Inline / Form error</w:t>
            </w:r>
          </w:p>
        </w:tc>
        <w:tc>
          <w:tcPr>
            <w:tcW w:type="dxa" w:w="3040"/>
          </w:tcPr>
          <w:p>
            <w:r>
              <w:t>UC-39a, UC-39b, UC-39d / Exception Flows (device in use)</w:t>
            </w:r>
          </w:p>
        </w:tc>
        <w:tc>
          <w:tcPr>
            <w:tcW w:type="dxa" w:w="2964"/>
          </w:tcPr>
          <w:p>
            <w:r>
              <w:t>The {device} is being used by another application (Zoom, Teams…). Close that application and try again.</w:t>
            </w:r>
          </w:p>
        </w:tc>
      </w:tr>
      <w:tr>
        <w:tc>
          <w:tcPr>
            <w:tcW w:type="dxa" w:w="557"/>
          </w:tcPr>
          <w:p>
            <w:r>
              <w:t>306</w:t>
            </w:r>
          </w:p>
        </w:tc>
        <w:tc>
          <w:tcPr>
            <w:tcW w:type="dxa" w:w="1122"/>
          </w:tcPr>
          <w:p>
            <w:r>
              <w:t>MSG337</w:t>
            </w:r>
          </w:p>
        </w:tc>
        <w:tc>
          <w:tcPr>
            <w:tcW w:type="dxa" w:w="1464"/>
          </w:tcPr>
          <w:p>
            <w:r>
              <w:t>Inline / Form error</w:t>
            </w:r>
          </w:p>
        </w:tc>
        <w:tc>
          <w:tcPr>
            <w:tcW w:type="dxa" w:w="3040"/>
          </w:tcPr>
          <w:p>
            <w:r>
              <w:t>UC-39d – Choose Audio and Video Devices / Exception Flows (EX-3)</w:t>
            </w:r>
          </w:p>
        </w:tc>
        <w:tc>
          <w:tcPr>
            <w:tcW w:type="dxa" w:w="2964"/>
          </w:tcPr>
          <w:p>
            <w:r>
              <w:t>Unable to open the {device}. You can still join the room to listen.</w:t>
            </w:r>
          </w:p>
        </w:tc>
      </w:tr>
      <w:tr>
        <w:tc>
          <w:tcPr>
            <w:tcW w:type="dxa" w:w="557"/>
          </w:tcPr>
          <w:p>
            <w:r>
              <w:t>307</w:t>
            </w:r>
          </w:p>
        </w:tc>
        <w:tc>
          <w:tcPr>
            <w:tcW w:type="dxa" w:w="1122"/>
          </w:tcPr>
          <w:p>
            <w:r>
              <w:t>MSG338</w:t>
            </w:r>
          </w:p>
        </w:tc>
        <w:tc>
          <w:tcPr>
            <w:tcW w:type="dxa" w:w="1464"/>
          </w:tcPr>
          <w:p>
            <w:r>
              <w:t>Banner</w:t>
            </w:r>
          </w:p>
        </w:tc>
        <w:tc>
          <w:tcPr>
            <w:tcW w:type="dxa" w:w="3040"/>
          </w:tcPr>
          <w:p>
            <w:r>
              <w:t>UC-37 – Join Meeting Room / Alternative Flows (AF-4)</w:t>
            </w:r>
          </w:p>
        </w:tc>
        <w:tc>
          <w:tcPr>
            <w:tcW w:type="dxa" w:w="2964"/>
          </w:tcPr>
          <w:p>
            <w:r>
              <w:t>The browser is blocking audio playback.</w:t>
            </w:r>
          </w:p>
        </w:tc>
      </w:tr>
      <w:tr>
        <w:tc>
          <w:tcPr>
            <w:tcW w:type="dxa" w:w="557"/>
          </w:tcPr>
          <w:p>
            <w:r>
              <w:t>308</w:t>
            </w:r>
          </w:p>
        </w:tc>
        <w:tc>
          <w:tcPr>
            <w:tcW w:type="dxa" w:w="1122"/>
          </w:tcPr>
          <w:p>
            <w:r>
              <w:t>MSG339</w:t>
            </w:r>
          </w:p>
        </w:tc>
        <w:tc>
          <w:tcPr>
            <w:tcW w:type="dxa" w:w="1464"/>
          </w:tcPr>
          <w:p>
            <w:r>
              <w:t>Toast</w:t>
            </w:r>
          </w:p>
        </w:tc>
        <w:tc>
          <w:tcPr>
            <w:tcW w:type="dxa" w:w="3040"/>
          </w:tcPr>
          <w:p>
            <w:r>
              <w:t>UC-41 – Moderate Meeting Room / Main Flow</w:t>
            </w:r>
          </w:p>
        </w:tc>
        <w:tc>
          <w:tcPr>
            <w:tcW w:type="dxa" w:w="2964"/>
          </w:tcPr>
          <w:p>
            <w:r>
              <w:t>The Chair has muted your microphone. You can turn it back on when you need to speak.</w:t>
            </w:r>
          </w:p>
        </w:tc>
      </w:tr>
      <w:tr>
        <w:tc>
          <w:tcPr>
            <w:tcW w:type="dxa" w:w="557"/>
          </w:tcPr>
          <w:p>
            <w:r>
              <w:t>309</w:t>
            </w:r>
          </w:p>
        </w:tc>
        <w:tc>
          <w:tcPr>
            <w:tcW w:type="dxa" w:w="1122"/>
          </w:tcPr>
          <w:p>
            <w:r>
              <w:t>MSG340</w:t>
            </w:r>
          </w:p>
        </w:tc>
        <w:tc>
          <w:tcPr>
            <w:tcW w:type="dxa" w:w="1464"/>
          </w:tcPr>
          <w:p>
            <w:r>
              <w:t>Toast</w:t>
            </w:r>
          </w:p>
        </w:tc>
        <w:tc>
          <w:tcPr>
            <w:tcW w:type="dxa" w:w="3040"/>
          </w:tcPr>
          <w:p>
            <w:r>
              <w:t>UC-39c – Manage Screen Sharing / Alternative Flows (AF-1)</w:t>
            </w:r>
          </w:p>
        </w:tc>
        <w:tc>
          <w:tcPr>
            <w:tcW w:type="dxa" w:w="2964"/>
          </w:tcPr>
          <w:p>
            <w:r>
              <w:t>{name} started presenting, so your screen share was stopped.</w:t>
            </w:r>
          </w:p>
        </w:tc>
      </w:tr>
      <w:tr>
        <w:tc>
          <w:tcPr>
            <w:tcW w:type="dxa" w:w="557"/>
          </w:tcPr>
          <w:p>
            <w:r>
              <w:t>310</w:t>
            </w:r>
          </w:p>
        </w:tc>
        <w:tc>
          <w:tcPr>
            <w:tcW w:type="dxa" w:w="1122"/>
          </w:tcPr>
          <w:p>
            <w:r>
              <w:t>MSG341</w:t>
            </w:r>
          </w:p>
        </w:tc>
        <w:tc>
          <w:tcPr>
            <w:tcW w:type="dxa" w:w="1464"/>
          </w:tcPr>
          <w:p>
            <w:r>
              <w:t>Toast</w:t>
            </w:r>
          </w:p>
        </w:tc>
        <w:tc>
          <w:tcPr>
            <w:tcW w:type="dxa" w:w="3040"/>
          </w:tcPr>
          <w:p>
            <w:r>
              <w:t>UC-39c – Manage Screen Sharing / Exception Flows (EX-1)</w:t>
            </w:r>
          </w:p>
        </w:tc>
        <w:tc>
          <w:tcPr>
            <w:tcW w:type="dxa" w:w="2964"/>
          </w:tcPr>
          <w:p>
            <w:r>
              <w:t>Unable to share your screen. Please try again.</w:t>
            </w:r>
          </w:p>
        </w:tc>
      </w:tr>
      <w:tr>
        <w:tc>
          <w:tcPr>
            <w:tcW w:type="dxa" w:w="557"/>
          </w:tcPr>
          <w:p>
            <w:r>
              <w:t>311</w:t>
            </w:r>
          </w:p>
        </w:tc>
        <w:tc>
          <w:tcPr>
            <w:tcW w:type="dxa" w:w="1122"/>
          </w:tcPr>
          <w:p>
            <w:r>
              <w:t>MSG342</w:t>
            </w:r>
          </w:p>
        </w:tc>
        <w:tc>
          <w:tcPr>
            <w:tcW w:type="dxa" w:w="1464"/>
          </w:tcPr>
          <w:p>
            <w:r>
              <w:t>Toast</w:t>
            </w:r>
          </w:p>
        </w:tc>
        <w:tc>
          <w:tcPr>
            <w:tcW w:type="dxa" w:w="3040"/>
          </w:tcPr>
          <w:p>
            <w:r>
              <w:t>UC-41 – Moderate Meeting Room / Main Flow</w:t>
            </w:r>
          </w:p>
        </w:tc>
        <w:tc>
          <w:tcPr>
            <w:tcW w:type="dxa" w:w="2964"/>
          </w:tcPr>
          <w:p>
            <w:r>
              <w:t>Muted the microphone of {name}.</w:t>
            </w:r>
          </w:p>
        </w:tc>
      </w:tr>
      <w:tr>
        <w:tc>
          <w:tcPr>
            <w:tcW w:type="dxa" w:w="557"/>
          </w:tcPr>
          <w:p>
            <w:r>
              <w:t>312</w:t>
            </w:r>
          </w:p>
        </w:tc>
        <w:tc>
          <w:tcPr>
            <w:tcW w:type="dxa" w:w="1122"/>
          </w:tcPr>
          <w:p>
            <w:r>
              <w:t>MSG343</w:t>
            </w:r>
          </w:p>
        </w:tc>
        <w:tc>
          <w:tcPr>
            <w:tcW w:type="dxa" w:w="1464"/>
          </w:tcPr>
          <w:p>
            <w:r>
              <w:t>Inline / Form error</w:t>
            </w:r>
          </w:p>
        </w:tc>
        <w:tc>
          <w:tcPr>
            <w:tcW w:type="dxa" w:w="3040"/>
          </w:tcPr>
          <w:p>
            <w:r>
              <w:t>UC-42 – Use In-room Chat / Exception Flows (EX-1)</w:t>
            </w:r>
          </w:p>
        </w:tc>
        <w:tc>
          <w:tcPr>
            <w:tcW w:type="dxa" w:w="2964"/>
          </w:tcPr>
          <w:p>
            <w:r>
              <w:t>Unable to send the message. Please try again.</w:t>
            </w:r>
          </w:p>
        </w:tc>
      </w:tr>
      <w:tr>
        <w:tc>
          <w:tcPr>
            <w:tcW w:type="dxa" w:w="557"/>
          </w:tcPr>
          <w:p>
            <w:r>
              <w:t>313</w:t>
            </w:r>
          </w:p>
        </w:tc>
        <w:tc>
          <w:tcPr>
            <w:tcW w:type="dxa" w:w="1122"/>
          </w:tcPr>
          <w:p>
            <w:r>
              <w:t>MSG350</w:t>
            </w:r>
          </w:p>
        </w:tc>
        <w:tc>
          <w:tcPr>
            <w:tcW w:type="dxa" w:w="1464"/>
          </w:tcPr>
          <w:p>
            <w:r>
              <w:t>Dialog</w:t>
            </w:r>
          </w:p>
        </w:tc>
        <w:tc>
          <w:tcPr>
            <w:tcW w:type="dxa" w:w="3040"/>
          </w:tcPr>
          <w:p>
            <w:r>
              <w:t>UC-37 – Join Meeting Room / Exception Flows (EX-6)</w:t>
            </w:r>
          </w:p>
        </w:tc>
        <w:tc>
          <w:tcPr>
            <w:tcW w:type="dxa" w:w="2964"/>
          </w:tcPr>
          <w:p>
            <w:r>
              <w:t>The meeting was cancelled, so the meeting room does not open.</w:t>
            </w:r>
          </w:p>
        </w:tc>
      </w:tr>
      <w:tr>
        <w:tc>
          <w:tcPr>
            <w:tcW w:type="dxa" w:w="557"/>
          </w:tcPr>
          <w:p>
            <w:r>
              <w:t>314</w:t>
            </w:r>
          </w:p>
        </w:tc>
        <w:tc>
          <w:tcPr>
            <w:tcW w:type="dxa" w:w="1122"/>
          </w:tcPr>
          <w:p>
            <w:r>
              <w:t>MSG345</w:t>
            </w:r>
          </w:p>
        </w:tc>
        <w:tc>
          <w:tcPr>
            <w:tcW w:type="dxa" w:w="1464"/>
          </w:tcPr>
          <w:p>
            <w:r>
              <w:t>Form error</w:t>
            </w:r>
          </w:p>
        </w:tc>
        <w:tc>
          <w:tcPr>
            <w:tcW w:type="dxa" w:w="3040"/>
          </w:tcPr>
          <w:p>
            <w:r>
              <w:t>UC-75 / EX-4</w:t>
            </w:r>
          </w:p>
        </w:tc>
        <w:tc>
          <w:tcPr>
            <w:tcW w:type="dxa" w:w="2964"/>
          </w:tcPr>
          <w:p>
            <w:r>
              <w:t>Cancellation reason must not exceed 1000 characters.</w:t>
            </w:r>
          </w:p>
        </w:tc>
      </w:tr>
      <w:tr>
        <w:tc>
          <w:tcPr>
            <w:tcW w:type="dxa" w:w="557"/>
          </w:tcPr>
          <w:p>
            <w:r>
              <w:t>315</w:t>
            </w:r>
          </w:p>
        </w:tc>
        <w:tc>
          <w:tcPr>
            <w:tcW w:type="dxa" w:w="1122"/>
          </w:tcPr>
          <w:p>
            <w:r>
              <w:t>MSG290</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UC-44c / Main Flow</w:t>
            </w:r>
          </w:p>
        </w:tc>
        <w:tc>
          <w:tcPr>
            <w:tcW w:type="dxa" w:w="2964"/>
          </w:tcPr>
          <w:p>
            <w:r>
              <w:t>Meeting recording saved.</w:t>
            </w:r>
          </w:p>
        </w:tc>
      </w:tr>
      <w:tr>
        <w:tc>
          <w:tcPr>
            <w:tcW w:type="dxa" w:w="557"/>
          </w:tcPr>
          <w:p>
            <w:r>
              <w:t>316</w:t>
            </w:r>
          </w:p>
        </w:tc>
        <w:tc>
          <w:tcPr>
            <w:tcW w:type="dxa" w:w="1122"/>
          </w:tcPr>
          <w:p>
            <w:r>
              <w:t>MSG291</w:t>
            </w:r>
          </w:p>
        </w:tc>
        <w:tc>
          <w:tcPr>
            <w:tcW w:type="dxa" w:w="1464"/>
          </w:tcPr>
          <w:p>
            <w:r>
              <w:t>Form error</w:t>
            </w:r>
          </w:p>
        </w:tc>
        <w:tc>
          <w:tcPr>
            <w:tcW w:type="dxa" w:w="3040"/>
          </w:tcPr>
          <w:p>
            <w:r>
              <w:rPr>
                <w:rFonts w:ascii="Times New Roman" w:hAnsi="Times New Roman" w:eastAsia="Times New Roman" w:cs="Times New Roman"/>
                <w:sz w:val="24"/>
                <w:szCs w:val="24"/>
              </w:rPr>
              <w:t xml:space="preserve">UC-44a / EX-1, UC-44c / EX-1</w:t>
            </w:r>
          </w:p>
        </w:tc>
        <w:tc>
          <w:tcPr>
            <w:tcW w:type="dxa" w:w="2964"/>
          </w:tcPr>
          <w:p>
            <w:r>
              <w:t>Invalid recording information.</w:t>
            </w:r>
          </w:p>
        </w:tc>
      </w:tr>
      <w:tr>
        <w:tc>
          <w:tcPr>
            <w:tcW w:type="dxa" w:w="557"/>
          </w:tcPr>
          <w:p>
            <w:r>
              <w:t>317</w:t>
            </w:r>
          </w:p>
        </w:tc>
        <w:tc>
          <w:tcPr>
            <w:tcW w:type="dxa" w:w="1122"/>
          </w:tcPr>
          <w:p>
            <w:r>
              <w:t>MSG292</w:t>
            </w:r>
          </w:p>
        </w:tc>
        <w:tc>
          <w:tcPr>
            <w:tcW w:type="dxa" w:w="1464"/>
          </w:tcPr>
          <w:p>
            <w:r>
              <w:t>Form error</w:t>
            </w:r>
          </w:p>
        </w:tc>
        <w:tc>
          <w:tcPr>
            <w:tcW w:type="dxa" w:w="3040"/>
          </w:tcPr>
          <w:p>
            <w:r>
              <w:rPr>
                <w:rFonts w:ascii="Times New Roman" w:hAnsi="Times New Roman" w:eastAsia="Times New Roman" w:cs="Times New Roman"/>
                <w:sz w:val="24"/>
                <w:szCs w:val="24"/>
              </w:rPr>
              <w:t xml:space="preserve">UC-44c / EX-2, UC-81c / EX-2</w:t>
            </w:r>
          </w:p>
        </w:tc>
        <w:tc>
          <w:tcPr>
            <w:tcW w:type="dxa" w:w="2964"/>
          </w:tcPr>
          <w:p>
            <w:r>
              <w:t>Unsupported audio format. Use MP3, M4A, WAV, WebM, or OGG.</w:t>
            </w:r>
          </w:p>
        </w:tc>
      </w:tr>
      <w:tr>
        <w:tc>
          <w:tcPr>
            <w:tcW w:type="dxa" w:w="557"/>
          </w:tcPr>
          <w:p>
            <w:r>
              <w:t>318</w:t>
            </w:r>
          </w:p>
        </w:tc>
        <w:tc>
          <w:tcPr>
            <w:tcW w:type="dxa" w:w="1122"/>
          </w:tcPr>
          <w:p>
            <w:r>
              <w:t>MSG293</w:t>
            </w:r>
          </w:p>
        </w:tc>
        <w:tc>
          <w:tcPr>
            <w:tcW w:type="dxa" w:w="1464"/>
          </w:tcPr>
          <w:p>
            <w:r>
              <w:t>Form error</w:t>
            </w:r>
          </w:p>
        </w:tc>
        <w:tc>
          <w:tcPr>
            <w:tcW w:type="dxa" w:w="3040"/>
          </w:tcPr>
          <w:p>
            <w:r>
              <w:rPr>
                <w:rFonts w:ascii="Times New Roman" w:hAnsi="Times New Roman" w:eastAsia="Times New Roman" w:cs="Times New Roman"/>
                <w:sz w:val="24"/>
                <w:szCs w:val="24"/>
              </w:rPr>
              <w:t xml:space="preserve">UC-44c / EX-3, UC-44a / AF-3</w:t>
            </w:r>
          </w:p>
        </w:tc>
        <w:tc>
          <w:tcPr>
            <w:tcW w:type="dxa" w:w="2964"/>
          </w:tcPr>
          <w:p>
            <w:r>
              <w:t>Recording exceeds 300 MB.</w:t>
            </w:r>
          </w:p>
        </w:tc>
      </w:tr>
      <w:tr>
        <w:tc>
          <w:tcPr>
            <w:tcW w:type="dxa" w:w="557"/>
          </w:tcPr>
          <w:p>
            <w:r>
              <w:t>319</w:t>
            </w:r>
          </w:p>
        </w:tc>
        <w:tc>
          <w:tcPr>
            <w:tcW w:type="dxa" w:w="1122"/>
          </w:tcPr>
          <w:p>
            <w:r>
              <w:t>MSG294</w:t>
            </w:r>
          </w:p>
        </w:tc>
        <w:tc>
          <w:tcPr>
            <w:tcW w:type="dxa" w:w="1464"/>
          </w:tcPr>
          <w:p>
            <w:r>
              <w:t>Dialog / Banner</w:t>
            </w:r>
          </w:p>
        </w:tc>
        <w:tc>
          <w:tcPr>
            <w:tcW w:type="dxa" w:w="3040"/>
          </w:tcPr>
          <w:p>
            <w:r>
              <w:rPr>
                <w:rFonts w:ascii="Times New Roman" w:hAnsi="Times New Roman" w:eastAsia="Times New Roman" w:cs="Times New Roman"/>
                <w:sz w:val="24"/>
                <w:szCs w:val="24"/>
              </w:rPr>
              <w:t xml:space="preserve">UC-44c / EX-4</w:t>
            </w:r>
          </w:p>
        </w:tc>
        <w:tc>
          <w:tcPr>
            <w:tcW w:type="dxa" w:w="2964"/>
          </w:tcPr>
          <w:p>
            <w:r>
              <w:t>Recordings may only be saved while the meeting is in progress or has ended.</w:t>
            </w:r>
          </w:p>
        </w:tc>
      </w:tr>
      <w:tr>
        <w:tc>
          <w:tcPr>
            <w:tcW w:type="dxa" w:w="557"/>
          </w:tcPr>
          <w:p>
            <w:r>
              <w:t>320</w:t>
            </w:r>
          </w:p>
        </w:tc>
        <w:tc>
          <w:tcPr>
            <w:tcW w:type="dxa" w:w="1122"/>
          </w:tcPr>
          <w:p>
            <w:r>
              <w:t>MSG295</w:t>
            </w:r>
          </w:p>
        </w:tc>
        <w:tc>
          <w:tcPr>
            <w:tcW w:type="dxa" w:w="1464"/>
          </w:tcPr>
          <w:p>
            <w:r>
              <w:t>Inline error</w:t>
            </w:r>
          </w:p>
        </w:tc>
        <w:tc>
          <w:tcPr>
            <w:tcW w:type="dxa" w:w="3040"/>
          </w:tcPr>
          <w:p>
            <w:r>
              <w:rPr>
                <w:rFonts w:ascii="Times New Roman" w:hAnsi="Times New Roman" w:eastAsia="Times New Roman" w:cs="Times New Roman"/>
                <w:sz w:val="24"/>
                <w:szCs w:val="24"/>
              </w:rPr>
              <w:t xml:space="preserve">UC-44a / EX-2, UC-44b / EX-2, UC-44c / EX-5, UC-44d / EX-2, UC-44e / EX-2, UC-46a / EX-3, UC-46b / EX-2</w:t>
            </w:r>
          </w:p>
        </w:tc>
        <w:tc>
          <w:tcPr>
            <w:tcW w:type="dxa" w:w="2964"/>
          </w:tcPr>
          <w:p>
            <w:r>
              <w:t>Only the meeting Secretary may manage recordings.</w:t>
            </w:r>
          </w:p>
        </w:tc>
      </w:tr>
      <w:tr>
        <w:tc>
          <w:tcPr>
            <w:tcW w:type="dxa" w:w="557"/>
          </w:tcPr>
          <w:p>
            <w:r>
              <w:t>321</w:t>
            </w:r>
          </w:p>
        </w:tc>
        <w:tc>
          <w:tcPr>
            <w:tcW w:type="dxa" w:w="1122"/>
          </w:tcPr>
          <w:p>
            <w:r>
              <w:t>MSG296</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UC-44e / Main Flow</w:t>
            </w:r>
          </w:p>
        </w:tc>
        <w:tc>
          <w:tcPr>
            <w:tcW w:type="dxa" w:w="2964"/>
          </w:tcPr>
          <w:p>
            <w:r>
              <w:t>Meeting recording erased.</w:t>
            </w:r>
          </w:p>
        </w:tc>
      </w:tr>
      <w:tr>
        <w:tc>
          <w:tcPr>
            <w:tcW w:type="dxa" w:w="557"/>
          </w:tcPr>
          <w:p>
            <w:r>
              <w:t>322</w:t>
            </w:r>
          </w:p>
        </w:tc>
        <w:tc>
          <w:tcPr>
            <w:tcW w:type="dxa" w:w="1122"/>
          </w:tcPr>
          <w:p>
            <w:r>
              <w:t>MSG297</w:t>
            </w:r>
          </w:p>
        </w:tc>
        <w:tc>
          <w:tcPr>
            <w:tcW w:type="dxa" w:w="1464"/>
          </w:tcPr>
          <w:p>
            <w:r>
              <w:t>Inline error</w:t>
            </w:r>
          </w:p>
        </w:tc>
        <w:tc>
          <w:tcPr>
            <w:tcW w:type="dxa" w:w="3040"/>
          </w:tcPr>
          <w:p>
            <w:r>
              <w:rPr>
                <w:rFonts w:ascii="Times New Roman" w:hAnsi="Times New Roman" w:eastAsia="Times New Roman" w:cs="Times New Roman"/>
                <w:sz w:val="24"/>
                <w:szCs w:val="24"/>
              </w:rPr>
              <w:t xml:space="preserve">UC-43a / EX-1, UC-43b / EX-1</w:t>
            </w:r>
          </w:p>
        </w:tc>
        <w:tc>
          <w:tcPr>
            <w:tcW w:type="dxa" w:w="2964"/>
          </w:tcPr>
          <w:p>
            <w:r>
              <w:t>Unable to load meeting recordings.</w:t>
            </w:r>
          </w:p>
        </w:tc>
      </w:tr>
      <w:tr>
        <w:tc>
          <w:tcPr>
            <w:tcW w:type="dxa" w:w="557"/>
          </w:tcPr>
          <w:p>
            <w:r>
              <w:t>323</w:t>
            </w:r>
          </w:p>
        </w:tc>
        <w:tc>
          <w:tcPr>
            <w:tcW w:type="dxa" w:w="1122"/>
          </w:tcPr>
          <w:p>
            <w:r>
              <w:t>MSG298</w:t>
            </w:r>
          </w:p>
        </w:tc>
        <w:tc>
          <w:tcPr>
            <w:tcW w:type="dxa" w:w="1464"/>
          </w:tcPr>
          <w:p>
            <w:r>
              <w:t>Inline error</w:t>
            </w:r>
          </w:p>
        </w:tc>
        <w:tc>
          <w:tcPr>
            <w:tcW w:type="dxa" w:w="3040"/>
          </w:tcPr>
          <w:p>
            <w:r>
              <w:rPr>
                <w:rFonts w:ascii="Times New Roman" w:hAnsi="Times New Roman" w:eastAsia="Times New Roman" w:cs="Times New Roman"/>
                <w:sz w:val="24"/>
                <w:szCs w:val="24"/>
              </w:rPr>
              <w:t xml:space="preserve">UC-44a / EX-3, UC-44b / EX-3, UC-44c / EX-6, UC-44e / EX-3</w:t>
            </w:r>
          </w:p>
        </w:tc>
        <w:tc>
          <w:tcPr>
            <w:tcW w:type="dxa" w:w="2964"/>
          </w:tcPr>
          <w:p>
            <w:r>
              <w:t>Unable to save recording changes. Please try again.</w:t>
            </w:r>
          </w:p>
        </w:tc>
      </w:tr>
      <w:tr>
        <w:tc>
          <w:tcPr>
            <w:tcW w:type="dxa" w:w="557"/>
          </w:tcPr>
          <w:p>
            <w:r>
              <w:t>324</w:t>
            </w:r>
          </w:p>
        </w:tc>
        <w:tc>
          <w:tcPr>
            <w:tcW w:type="dxa" w:w="1122"/>
          </w:tcPr>
          <w:p>
            <w:r>
              <w:t>MSG299</w:t>
            </w:r>
          </w:p>
        </w:tc>
        <w:tc>
          <w:tcPr>
            <w:tcW w:type="dxa" w:w="1464"/>
          </w:tcPr>
          <w:p>
            <w:r>
              <w:t>Inline error</w:t>
            </w:r>
          </w:p>
        </w:tc>
        <w:tc>
          <w:tcPr>
            <w:tcW w:type="dxa" w:w="3040"/>
          </w:tcPr>
          <w:p>
            <w:r>
              <w:rPr>
                <w:rFonts w:ascii="Times New Roman" w:hAnsi="Times New Roman" w:eastAsia="Times New Roman" w:cs="Times New Roman"/>
                <w:sz w:val="24"/>
                <w:szCs w:val="24"/>
              </w:rPr>
              <w:t xml:space="preserve">UC-43a / EX-2, UC-45a / EX-1</w:t>
            </w:r>
          </w:p>
        </w:tc>
        <w:tc>
          <w:tcPr>
            <w:tcW w:type="dxa" w:w="2964"/>
          </w:tcPr>
          <w:p>
            <w:r>
              <w:t>Unable to load transcript.</w:t>
            </w:r>
          </w:p>
        </w:tc>
      </w:tr>
      <w:tr>
        <w:tc>
          <w:tcPr>
            <w:tcW w:type="dxa" w:w="557"/>
          </w:tcPr>
          <w:p>
            <w:r>
              <w:t>325</w:t>
            </w:r>
          </w:p>
        </w:tc>
        <w:tc>
          <w:tcPr>
            <w:tcW w:type="dxa" w:w="1122"/>
          </w:tcPr>
          <w:p>
            <w:r>
              <w:t>MSG300</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UC-45c / Main Flow</w:t>
            </w:r>
          </w:p>
        </w:tc>
        <w:tc>
          <w:tcPr>
            <w:tcW w:type="dxa" w:w="2964"/>
          </w:tcPr>
          <w:p>
            <w:r>
              <w:t>Recording queued for transcription.</w:t>
            </w:r>
          </w:p>
        </w:tc>
      </w:tr>
      <w:tr>
        <w:tc>
          <w:tcPr>
            <w:tcW w:type="dxa" w:w="557"/>
          </w:tcPr>
          <w:p>
            <w:r>
              <w:t>326</w:t>
            </w:r>
          </w:p>
        </w:tc>
        <w:tc>
          <w:tcPr>
            <w:tcW w:type="dxa" w:w="1122"/>
          </w:tcPr>
          <w:p>
            <w:r>
              <w:t>MSG301</w:t>
            </w:r>
          </w:p>
        </w:tc>
        <w:tc>
          <w:tcPr>
            <w:tcW w:type="dxa" w:w="1464"/>
          </w:tcPr>
          <w:p>
            <w:r>
              <w:t>Dialog</w:t>
            </w:r>
          </w:p>
        </w:tc>
        <w:tc>
          <w:tcPr>
            <w:tcW w:type="dxa" w:w="3040"/>
          </w:tcPr>
          <w:p>
            <w:r>
              <w:rPr>
                <w:rFonts w:ascii="Times New Roman" w:hAnsi="Times New Roman" w:eastAsia="Times New Roman" w:cs="Times New Roman"/>
                <w:sz w:val="24"/>
                <w:szCs w:val="24"/>
              </w:rPr>
              <w:t xml:space="preserve">UC-45c / EX-1</w:t>
            </w:r>
          </w:p>
        </w:tc>
        <w:tc>
          <w:tcPr>
            <w:tcW w:type="dxa" w:w="2964"/>
          </w:tcPr>
          <w:p>
            <w:r>
              <w:t>The recording is currently queued or being transcribed and cannot be rerun yet.</w:t>
            </w:r>
          </w:p>
        </w:tc>
      </w:tr>
      <w:tr>
        <w:tc>
          <w:tcPr>
            <w:tcW w:type="dxa" w:w="557"/>
          </w:tcPr>
          <w:p>
            <w:r>
              <w:t>327</w:t>
            </w:r>
          </w:p>
        </w:tc>
        <w:tc>
          <w:tcPr>
            <w:tcW w:type="dxa" w:w="1122"/>
          </w:tcPr>
          <w:p>
            <w:r>
              <w:t>MSG302</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UC-46a / Main Flow</w:t>
            </w:r>
          </w:p>
        </w:tc>
        <w:tc>
          <w:tcPr>
            <w:tcW w:type="dxa" w:w="2964"/>
          </w:tcPr>
          <w:p>
            <w:r>
              <w:t>Transcript segment saved.</w:t>
            </w:r>
          </w:p>
        </w:tc>
      </w:tr>
      <w:tr>
        <w:tc>
          <w:tcPr>
            <w:tcW w:type="dxa" w:w="557"/>
          </w:tcPr>
          <w:p>
            <w:r>
              <w:t>328</w:t>
            </w:r>
          </w:p>
        </w:tc>
        <w:tc>
          <w:tcPr>
            <w:tcW w:type="dxa" w:w="1122"/>
          </w:tcPr>
          <w:p>
            <w:r>
              <w:t>MSG303</w:t>
            </w:r>
          </w:p>
        </w:tc>
        <w:tc>
          <w:tcPr>
            <w:tcW w:type="dxa" w:w="1464"/>
          </w:tcPr>
          <w:p>
            <w:r>
              <w:t>Form error</w:t>
            </w:r>
          </w:p>
        </w:tc>
        <w:tc>
          <w:tcPr>
            <w:tcW w:type="dxa" w:w="3040"/>
          </w:tcPr>
          <w:p>
            <w:r>
              <w:rPr>
                <w:rFonts w:ascii="Times New Roman" w:hAnsi="Times New Roman" w:eastAsia="Times New Roman" w:cs="Times New Roman"/>
                <w:sz w:val="24"/>
                <w:szCs w:val="24"/>
              </w:rPr>
              <w:t xml:space="preserve">UC-46a / EX-1</w:t>
            </w:r>
          </w:p>
        </w:tc>
        <w:tc>
          <w:tcPr>
            <w:tcW w:type="dxa" w:w="2964"/>
          </w:tcPr>
          <w:p>
            <w:r>
              <w:t>Transcript text is invalid.</w:t>
            </w:r>
          </w:p>
        </w:tc>
      </w:tr>
      <w:tr>
        <w:tc>
          <w:tcPr>
            <w:tcW w:type="dxa" w:w="557"/>
          </w:tcPr>
          <w:p>
            <w:r>
              <w:t>329</w:t>
            </w:r>
          </w:p>
        </w:tc>
        <w:tc>
          <w:tcPr>
            <w:tcW w:type="dxa" w:w="1122"/>
          </w:tcPr>
          <w:p>
            <w:r>
              <w:t>MSG304</w:t>
            </w:r>
          </w:p>
        </w:tc>
        <w:tc>
          <w:tcPr>
            <w:tcW w:type="dxa" w:w="1464"/>
          </w:tcPr>
          <w:p>
            <w:r>
              <w:t>Inline error</w:t>
            </w:r>
          </w:p>
        </w:tc>
        <w:tc>
          <w:tcPr>
            <w:tcW w:type="dxa" w:w="3040"/>
          </w:tcPr>
          <w:p>
            <w:r>
              <w:rPr>
                <w:rFonts w:ascii="Times New Roman" w:hAnsi="Times New Roman" w:eastAsia="Times New Roman" w:cs="Times New Roman"/>
                <w:sz w:val="24"/>
                <w:szCs w:val="24"/>
              </w:rPr>
              <w:t xml:space="preserve">UC-45c / EX-2, UC-46a / EX-2, UC-46d / EX-2, UC-80 / EX-2</w:t>
            </w:r>
          </w:p>
        </w:tc>
        <w:tc>
          <w:tcPr>
            <w:tcW w:type="dxa" w:w="2964"/>
          </w:tcPr>
          <w:p>
            <w:r>
              <w:t>Unable to save transcript changes. Please try again.</w:t>
            </w:r>
          </w:p>
        </w:tc>
      </w:tr>
      <w:tr>
        <w:tc>
          <w:tcPr>
            <w:tcW w:type="dxa" w:w="557"/>
          </w:tcPr>
          <w:p>
            <w:r>
              <w:t>330</w:t>
            </w:r>
          </w:p>
        </w:tc>
        <w:tc>
          <w:tcPr>
            <w:tcW w:type="dxa" w:w="1122"/>
          </w:tcPr>
          <w:p>
            <w:r>
              <w:t>MSG305</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UC-81b / Main Flow</w:t>
            </w:r>
          </w:p>
        </w:tc>
        <w:tc>
          <w:tcPr>
            <w:tcW w:type="dxa" w:w="2964"/>
          </w:tcPr>
          <w:p>
            <w:r>
              <w:t>Voice identification enabled for your account.</w:t>
            </w:r>
          </w:p>
        </w:tc>
      </w:tr>
      <w:tr>
        <w:tc>
          <w:tcPr>
            <w:tcW w:type="dxa" w:w="557"/>
          </w:tcPr>
          <w:p>
            <w:r>
              <w:t>331</w:t>
            </w:r>
          </w:p>
        </w:tc>
        <w:tc>
          <w:tcPr>
            <w:tcW w:type="dxa" w:w="1122"/>
          </w:tcPr>
          <w:p>
            <w:r>
              <w:t>MSG306</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UC-81f / Main Flow</w:t>
            </w:r>
          </w:p>
        </w:tc>
        <w:tc>
          <w:tcPr>
            <w:tcW w:type="dxa" w:w="2964"/>
          </w:tcPr>
          <w:p>
            <w:r>
              <w:t>Voice identification disabled and all voice samples deleted.</w:t>
            </w:r>
          </w:p>
        </w:tc>
      </w:tr>
      <w:tr>
        <w:tc>
          <w:tcPr>
            <w:tcW w:type="dxa" w:w="557"/>
          </w:tcPr>
          <w:p>
            <w:r>
              <w:t>332</w:t>
            </w:r>
          </w:p>
        </w:tc>
        <w:tc>
          <w:tcPr>
            <w:tcW w:type="dxa" w:w="1122"/>
          </w:tcPr>
          <w:p>
            <w:r>
              <w:t>MSG307</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UC-81c / Main Flow</w:t>
            </w:r>
          </w:p>
        </w:tc>
        <w:tc>
          <w:tcPr>
            <w:tcW w:type="dxa" w:w="2964"/>
          </w:tcPr>
          <w:p>
            <w:r>
              <w:t>Voice sample saved.</w:t>
            </w:r>
          </w:p>
        </w:tc>
      </w:tr>
      <w:tr>
        <w:tc>
          <w:tcPr>
            <w:tcW w:type="dxa" w:w="557"/>
          </w:tcPr>
          <w:p>
            <w:r>
              <w:t>333</w:t>
            </w:r>
          </w:p>
        </w:tc>
        <w:tc>
          <w:tcPr>
            <w:tcW w:type="dxa" w:w="1122"/>
          </w:tcPr>
          <w:p>
            <w:r>
              <w:t>MSG308</w:t>
            </w:r>
          </w:p>
        </w:tc>
        <w:tc>
          <w:tcPr>
            <w:tcW w:type="dxa" w:w="1464"/>
          </w:tcPr>
          <w:p>
            <w:r>
              <w:t>Inline error</w:t>
            </w:r>
          </w:p>
        </w:tc>
        <w:tc>
          <w:tcPr>
            <w:tcW w:type="dxa" w:w="3040"/>
          </w:tcPr>
          <w:p>
            <w:r>
              <w:rPr>
                <w:rFonts w:ascii="Times New Roman" w:hAnsi="Times New Roman" w:eastAsia="Times New Roman" w:cs="Times New Roman"/>
                <w:sz w:val="24"/>
                <w:szCs w:val="24"/>
              </w:rPr>
              <w:t xml:space="preserve">UC-81c / EX-1</w:t>
            </w:r>
          </w:p>
        </w:tc>
        <w:tc>
          <w:tcPr>
            <w:tcW w:type="dxa" w:w="2964"/>
          </w:tcPr>
          <w:p>
            <w:r>
              <w:t>Voice identification consent is required before recording a voice sample.</w:t>
            </w:r>
          </w:p>
        </w:tc>
      </w:tr>
      <w:tr>
        <w:tc>
          <w:tcPr>
            <w:tcW w:type="dxa" w:w="557"/>
          </w:tcPr>
          <w:p>
            <w:r>
              <w:t>334</w:t>
            </w:r>
          </w:p>
        </w:tc>
        <w:tc>
          <w:tcPr>
            <w:tcW w:type="dxa" w:w="1122"/>
          </w:tcPr>
          <w:p>
            <w:r>
              <w:t>MSG309</w:t>
            </w:r>
          </w:p>
        </w:tc>
        <w:tc>
          <w:tcPr>
            <w:tcW w:type="dxa" w:w="1464"/>
          </w:tcPr>
          <w:p>
            <w:r>
              <w:t>Inline error</w:t>
            </w:r>
          </w:p>
        </w:tc>
        <w:tc>
          <w:tcPr>
            <w:tcW w:type="dxa" w:w="3040"/>
          </w:tcPr>
          <w:p>
            <w:r>
              <w:rPr>
                <w:rFonts w:ascii="Times New Roman" w:hAnsi="Times New Roman" w:eastAsia="Times New Roman" w:cs="Times New Roman"/>
                <w:sz w:val="24"/>
                <w:szCs w:val="24"/>
              </w:rPr>
              <w:t xml:space="preserve">UC-81c / EX-3</w:t>
            </w:r>
          </w:p>
        </w:tc>
        <w:tc>
          <w:tcPr>
            <w:tcW w:type="dxa" w:w="2964"/>
          </w:tcPr>
          <w:p>
            <w:r>
              <w:t>Voice sample did not meet quality requirements. Please read the full sample text clearly.</w:t>
            </w:r>
          </w:p>
        </w:tc>
      </w:tr>
      <w:tr>
        <w:tc>
          <w:tcPr>
            <w:tcW w:type="dxa" w:w="557"/>
          </w:tcPr>
          <w:p>
            <w:r>
              <w:t>335</w:t>
            </w:r>
          </w:p>
        </w:tc>
        <w:tc>
          <w:tcPr>
            <w:tcW w:type="dxa" w:w="1122"/>
          </w:tcPr>
          <w:p>
            <w:r>
              <w:t>MSG310</w:t>
            </w:r>
          </w:p>
        </w:tc>
        <w:tc>
          <w:tcPr>
            <w:tcW w:type="dxa" w:w="1464"/>
          </w:tcPr>
          <w:p>
            <w:r>
              <w:t>Inline error</w:t>
            </w:r>
          </w:p>
        </w:tc>
        <w:tc>
          <w:tcPr>
            <w:tcW w:type="dxa" w:w="3040"/>
          </w:tcPr>
          <w:p>
            <w:r>
              <w:rPr>
                <w:rFonts w:ascii="Times New Roman" w:hAnsi="Times New Roman" w:eastAsia="Times New Roman" w:cs="Times New Roman"/>
                <w:sz w:val="24"/>
                <w:szCs w:val="24"/>
              </w:rPr>
              <w:t xml:space="preserve">UC-81c / EX-4</w:t>
            </w:r>
          </w:p>
        </w:tc>
        <w:tc>
          <w:tcPr>
            <w:tcW w:type="dxa" w:w="2964"/>
          </w:tcPr>
          <w:p>
            <w:r>
              <w:t>Maximum of 5 voice samples reached. Delete an existing sample before recording a new one.</w:t>
            </w:r>
          </w:p>
        </w:tc>
      </w:tr>
      <w:tr>
        <w:tc>
          <w:tcPr>
            <w:tcW w:type="dxa" w:w="557"/>
          </w:tcPr>
          <w:p>
            <w:r>
              <w:t>336</w:t>
            </w:r>
          </w:p>
        </w:tc>
        <w:tc>
          <w:tcPr>
            <w:tcW w:type="dxa" w:w="1122"/>
          </w:tcPr>
          <w:p>
            <w:r>
              <w:t>MSG311</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UC-81e / Main Flow</w:t>
            </w:r>
          </w:p>
        </w:tc>
        <w:tc>
          <w:tcPr>
            <w:tcW w:type="dxa" w:w="2964"/>
          </w:tcPr>
          <w:p>
            <w:r>
              <w:t>Voice sample deleted.</w:t>
            </w:r>
          </w:p>
        </w:tc>
      </w:tr>
      <w:tr>
        <w:tc>
          <w:tcPr>
            <w:tcW w:type="dxa" w:w="557"/>
          </w:tcPr>
          <w:p>
            <w:r>
              <w:t>337</w:t>
            </w:r>
          </w:p>
        </w:tc>
        <w:tc>
          <w:tcPr>
            <w:tcW w:type="dxa" w:w="1122"/>
          </w:tcPr>
          <w:p>
            <w:r>
              <w:t>MSG312</w:t>
            </w:r>
          </w:p>
        </w:tc>
        <w:tc>
          <w:tcPr>
            <w:tcW w:type="dxa" w:w="1464"/>
          </w:tcPr>
          <w:p>
            <w:r>
              <w:t>Inline error</w:t>
            </w:r>
          </w:p>
        </w:tc>
        <w:tc>
          <w:tcPr>
            <w:tcW w:type="dxa" w:w="3040"/>
          </w:tcPr>
          <w:p>
            <w:r>
              <w:rPr>
                <w:rFonts w:ascii="Times New Roman" w:hAnsi="Times New Roman" w:eastAsia="Times New Roman" w:cs="Times New Roman"/>
                <w:sz w:val="24"/>
                <w:szCs w:val="24"/>
              </w:rPr>
              <w:t xml:space="preserve">UC-39a / EX-4, UC-81c / EX-5</w:t>
            </w:r>
          </w:p>
        </w:tc>
        <w:tc>
          <w:tcPr>
            <w:tcW w:type="dxa" w:w="2964"/>
          </w:tcPr>
          <w:p>
            <w:r>
              <w:t>Speech recognition service is currently unavailable. Please try again later.</w:t>
            </w:r>
          </w:p>
        </w:tc>
      </w:tr>
      <w:tr>
        <w:tc>
          <w:tcPr>
            <w:tcW w:type="dxa" w:w="557"/>
          </w:tcPr>
          <w:p>
            <w:r>
              <w:t>338</w:t>
            </w:r>
          </w:p>
        </w:tc>
        <w:tc>
          <w:tcPr>
            <w:tcW w:type="dxa" w:w="1122"/>
          </w:tcPr>
          <w:p>
            <w:r>
              <w:t>MSG313</w:t>
            </w:r>
          </w:p>
        </w:tc>
        <w:tc>
          <w:tcPr>
            <w:tcW w:type="dxa" w:w="1464"/>
          </w:tcPr>
          <w:p>
            <w:r>
              <w:t>Inline error</w:t>
            </w:r>
          </w:p>
        </w:tc>
        <w:tc>
          <w:tcPr>
            <w:tcW w:type="dxa" w:w="3040"/>
          </w:tcPr>
          <w:p>
            <w:r>
              <w:rPr>
                <w:rFonts w:ascii="Times New Roman" w:hAnsi="Times New Roman" w:eastAsia="Times New Roman" w:cs="Times New Roman"/>
                <w:sz w:val="24"/>
                <w:szCs w:val="24"/>
              </w:rPr>
              <w:t xml:space="preserve">UC-81b / EX-1, UC-81c / EX-6</w:t>
            </w:r>
          </w:p>
        </w:tc>
        <w:tc>
          <w:tcPr>
            <w:tcW w:type="dxa" w:w="2964"/>
          </w:tcPr>
          <w:p>
            <w:r>
              <w:t>Invalid submission data.</w:t>
            </w:r>
          </w:p>
        </w:tc>
      </w:tr>
      <w:tr>
        <w:tc>
          <w:tcPr>
            <w:tcW w:type="dxa" w:w="557"/>
          </w:tcPr>
          <w:p>
            <w:r>
              <w:t>339</w:t>
            </w:r>
          </w:p>
        </w:tc>
        <w:tc>
          <w:tcPr>
            <w:tcW w:type="dxa" w:w="1122"/>
          </w:tcPr>
          <w:p>
            <w:r>
              <w:t>MSG314</w:t>
            </w:r>
          </w:p>
        </w:tc>
        <w:tc>
          <w:tcPr>
            <w:tcW w:type="dxa" w:w="1464"/>
          </w:tcPr>
          <w:p>
            <w:r>
              <w:t>Inline error</w:t>
            </w:r>
          </w:p>
        </w:tc>
        <w:tc>
          <w:tcPr>
            <w:tcW w:type="dxa" w:w="3040"/>
          </w:tcPr>
          <w:p>
            <w:r>
              <w:rPr>
                <w:rFonts w:ascii="Times New Roman" w:hAnsi="Times New Roman" w:eastAsia="Times New Roman" w:cs="Times New Roman"/>
                <w:sz w:val="24"/>
                <w:szCs w:val="24"/>
              </w:rPr>
              <w:t xml:space="preserve">UC-81a / EX-1</w:t>
            </w:r>
          </w:p>
        </w:tc>
        <w:tc>
          <w:tcPr>
            <w:tcW w:type="dxa" w:w="2964"/>
          </w:tcPr>
          <w:p>
            <w:r>
              <w:t>Unable to load voice profile information.</w:t>
            </w:r>
          </w:p>
        </w:tc>
      </w:tr>
      <w:tr>
        <w:tc>
          <w:tcPr>
            <w:tcW w:type="dxa" w:w="557"/>
          </w:tcPr>
          <w:p>
            <w:r>
              <w:t>340</w:t>
            </w:r>
          </w:p>
        </w:tc>
        <w:tc>
          <w:tcPr>
            <w:tcW w:type="dxa" w:w="1122"/>
          </w:tcPr>
          <w:p>
            <w:r>
              <w:t>MSG315</w:t>
            </w:r>
          </w:p>
        </w:tc>
        <w:tc>
          <w:tcPr>
            <w:tcW w:type="dxa" w:w="1464"/>
          </w:tcPr>
          <w:p>
            <w:r>
              <w:t>Inline error</w:t>
            </w:r>
          </w:p>
        </w:tc>
        <w:tc>
          <w:tcPr>
            <w:tcW w:type="dxa" w:w="3040"/>
          </w:tcPr>
          <w:p>
            <w:r>
              <w:rPr>
                <w:rFonts w:ascii="Times New Roman" w:hAnsi="Times New Roman" w:eastAsia="Times New Roman" w:cs="Times New Roman"/>
                <w:sz w:val="24"/>
                <w:szCs w:val="24"/>
              </w:rPr>
              <w:t xml:space="preserve">UC-81b / EX-2, UC-81c / EX-7, UC-81e / EX-1, UC-81f / EX-1</w:t>
            </w:r>
          </w:p>
        </w:tc>
        <w:tc>
          <w:tcPr>
            <w:tcW w:type="dxa" w:w="2964"/>
          </w:tcPr>
          <w:p>
            <w:r>
              <w:t>Unable to save changes. Please try again.</w:t>
            </w:r>
          </w:p>
        </w:tc>
      </w:tr>
      <w:tr>
        <w:tc>
          <w:tcPr>
            <w:tcW w:type="dxa" w:w="557"/>
          </w:tcPr>
          <w:p>
            <w:r>
              <w:t>341</w:t>
            </w:r>
          </w:p>
        </w:tc>
        <w:tc>
          <w:tcPr>
            <w:tcW w:type="dxa" w:w="1122"/>
          </w:tcPr>
          <w:p>
            <w:r>
              <w:t>MSG316</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UC-46b / Main Flow</w:t>
            </w:r>
          </w:p>
        </w:tc>
        <w:tc>
          <w:tcPr>
            <w:tcW w:type="dxa" w:w="2964"/>
          </w:tcPr>
          <w:p>
            <w:r>
              <w:t>Speaker assigned.</w:t>
            </w:r>
          </w:p>
        </w:tc>
      </w:tr>
      <w:tr>
        <w:tc>
          <w:tcPr>
            <w:tcW w:type="dxa" w:w="557"/>
          </w:tcPr>
          <w:p>
            <w:r>
              <w:t>342</w:t>
            </w:r>
          </w:p>
        </w:tc>
        <w:tc>
          <w:tcPr>
            <w:tcW w:type="dxa" w:w="1122"/>
          </w:tcPr>
          <w:p>
            <w:r>
              <w:t>MSG317</w:t>
            </w:r>
          </w:p>
        </w:tc>
        <w:tc>
          <w:tcPr>
            <w:tcW w:type="dxa" w:w="1464"/>
          </w:tcPr>
          <w:p>
            <w:r>
              <w:t>Inline error</w:t>
            </w:r>
          </w:p>
        </w:tc>
        <w:tc>
          <w:tcPr>
            <w:tcW w:type="dxa" w:w="3040"/>
          </w:tcPr>
          <w:p>
            <w:r>
              <w:rPr>
                <w:rFonts w:ascii="Times New Roman" w:hAnsi="Times New Roman" w:eastAsia="Times New Roman" w:cs="Times New Roman"/>
                <w:sz w:val="24"/>
                <w:szCs w:val="24"/>
              </w:rPr>
              <w:t xml:space="preserve">UC-46b / EX-1</w:t>
            </w:r>
          </w:p>
        </w:tc>
        <w:tc>
          <w:tcPr>
            <w:tcW w:type="dxa" w:w="2964"/>
          </w:tcPr>
          <w:p>
            <w:r>
              <w:t>Assigned person must be on the current meeting roster.</w:t>
            </w:r>
          </w:p>
        </w:tc>
      </w:tr>
      <w:tr>
        <w:tc>
          <w:tcPr>
            <w:tcW w:type="dxa" w:w="557"/>
          </w:tcPr>
          <w:p>
            <w:r>
              <w:t>343</w:t>
            </w:r>
          </w:p>
        </w:tc>
        <w:tc>
          <w:tcPr>
            <w:tcW w:type="dxa" w:w="1122"/>
          </w:tcPr>
          <w:p>
            <w:r>
              <w:t>MSG318</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System-level, not shown in a Use Case (UC-39a / AF-2 saves the sentence)</w:t>
            </w:r>
          </w:p>
        </w:tc>
        <w:tc>
          <w:tcPr>
            <w:tcW w:type="dxa" w:w="2964"/>
          </w:tcPr>
          <w:p>
            <w:r>
              <w:t>Spoken sentence recorded.</w:t>
            </w:r>
          </w:p>
        </w:tc>
      </w:tr>
      <w:tr>
        <w:tc>
          <w:tcPr>
            <w:tcW w:type="dxa" w:w="557"/>
          </w:tcPr>
          <w:p>
            <w:r>
              <w:t>344</w:t>
            </w:r>
          </w:p>
        </w:tc>
        <w:tc>
          <w:tcPr>
            <w:tcW w:type="dxa" w:w="1122"/>
          </w:tcPr>
          <w:p>
            <w:r>
              <w:t>MSG319</w:t>
            </w:r>
          </w:p>
        </w:tc>
        <w:tc>
          <w:tcPr>
            <w:tcW w:type="dxa" w:w="1464"/>
          </w:tcPr>
          <w:p>
            <w:r>
              <w:t>Inline error</w:t>
            </w:r>
          </w:p>
        </w:tc>
        <w:tc>
          <w:tcPr>
            <w:tcW w:type="dxa" w:w="3040"/>
          </w:tcPr>
          <w:p>
            <w:r>
              <w:rPr>
                <w:rFonts w:ascii="Times New Roman" w:hAnsi="Times New Roman" w:eastAsia="Times New Roman" w:cs="Times New Roman"/>
                <w:sz w:val="24"/>
                <w:szCs w:val="24"/>
              </w:rPr>
              <w:t xml:space="preserve">System-level, not shown in a Use Case (UC-39a / AF-2)</w:t>
            </w:r>
          </w:p>
        </w:tc>
        <w:tc>
          <w:tcPr>
            <w:tcW w:type="dxa" w:w="2964"/>
          </w:tcPr>
          <w:p>
            <w:r>
              <w:t>Spoken sentence audio is invalid.</w:t>
            </w:r>
          </w:p>
        </w:tc>
      </w:tr>
      <w:tr>
        <w:tc>
          <w:tcPr>
            <w:tcW w:type="dxa" w:w="557"/>
          </w:tcPr>
          <w:p>
            <w:r>
              <w:t>345</w:t>
            </w:r>
          </w:p>
        </w:tc>
        <w:tc>
          <w:tcPr>
            <w:tcW w:type="dxa" w:w="1122"/>
          </w:tcPr>
          <w:p>
            <w:r>
              <w:t>MSG320</w:t>
            </w:r>
          </w:p>
        </w:tc>
        <w:tc>
          <w:tcPr>
            <w:tcW w:type="dxa" w:w="1464"/>
          </w:tcPr>
          <w:p>
            <w:r>
              <w:t>Dialog / Banner</w:t>
            </w:r>
          </w:p>
        </w:tc>
        <w:tc>
          <w:tcPr>
            <w:tcW w:type="dxa" w:w="3040"/>
          </w:tcPr>
          <w:p>
            <w:r>
              <w:rPr>
                <w:rFonts w:ascii="Times New Roman" w:hAnsi="Times New Roman" w:eastAsia="Times New Roman" w:cs="Times New Roman"/>
                <w:sz w:val="24"/>
                <w:szCs w:val="24"/>
              </w:rPr>
              <w:t xml:space="preserve">UC-39a / EX-5</w:t>
            </w:r>
          </w:p>
        </w:tc>
        <w:tc>
          <w:tcPr>
            <w:tcW w:type="dxa" w:w="2964"/>
          </w:tcPr>
          <w:p>
            <w:r>
              <w:t>In-person meetings do not record per-mic speech, or the meeting is no longer running.</w:t>
            </w:r>
          </w:p>
        </w:tc>
      </w:tr>
      <w:tr>
        <w:tc>
          <w:tcPr>
            <w:tcW w:type="dxa" w:w="557"/>
          </w:tcPr>
          <w:p>
            <w:r>
              <w:t>346</w:t>
            </w:r>
          </w:p>
        </w:tc>
        <w:tc>
          <w:tcPr>
            <w:tcW w:type="dxa" w:w="1122"/>
          </w:tcPr>
          <w:p>
            <w:r>
              <w:t>MSG321</w:t>
            </w:r>
          </w:p>
        </w:tc>
        <w:tc>
          <w:tcPr>
            <w:tcW w:type="dxa" w:w="1464"/>
          </w:tcPr>
          <w:p>
            <w:r>
              <w:t>Inline error</w:t>
            </w:r>
          </w:p>
        </w:tc>
        <w:tc>
          <w:tcPr>
            <w:tcW w:type="dxa" w:w="3040"/>
          </w:tcPr>
          <w:p>
            <w:r>
              <w:rPr>
                <w:rFonts w:ascii="Times New Roman" w:hAnsi="Times New Roman" w:eastAsia="Times New Roman" w:cs="Times New Roman"/>
                <w:sz w:val="24"/>
                <w:szCs w:val="24"/>
              </w:rPr>
              <w:t xml:space="preserve">System-level, not shown in a Use Case (UC-39a / AF-2)</w:t>
            </w:r>
          </w:p>
        </w:tc>
        <w:tc>
          <w:tcPr>
            <w:tcW w:type="dxa" w:w="2964"/>
          </w:tcPr>
          <w:p>
            <w:r>
              <w:t>A spoken sentence cannot exceed 60 seconds.</w:t>
            </w:r>
          </w:p>
        </w:tc>
      </w:tr>
      <w:tr>
        <w:tc>
          <w:tcPr>
            <w:tcW w:type="dxa" w:w="557"/>
          </w:tcPr>
          <w:p>
            <w:r>
              <w:t>347</w:t>
            </w:r>
          </w:p>
        </w:tc>
        <w:tc>
          <w:tcPr>
            <w:tcW w:type="dxa" w:w="1122"/>
          </w:tcPr>
          <w:p>
            <w:r>
              <w:t>MSG322</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UC-46d / Main Flow, UC-80 / Main Flow</w:t>
            </w:r>
          </w:p>
        </w:tc>
        <w:tc>
          <w:tcPr>
            <w:tcW w:type="dxa" w:w="2964"/>
          </w:tcPr>
          <w:p>
            <w:r>
              <w:t>Spoken sentence deleted.</w:t>
            </w:r>
          </w:p>
        </w:tc>
      </w:tr>
      <w:tr>
        <w:tc>
          <w:tcPr>
            <w:tcW w:type="dxa" w:w="557"/>
          </w:tcPr>
          <w:p>
            <w:r>
              <w:t>348</w:t>
            </w:r>
          </w:p>
        </w:tc>
        <w:tc>
          <w:tcPr>
            <w:tcW w:type="dxa" w:w="1122"/>
          </w:tcPr>
          <w:p>
            <w:r>
              <w:t>MSG323</w:t>
            </w:r>
          </w:p>
        </w:tc>
        <w:tc>
          <w:tcPr>
            <w:tcW w:type="dxa" w:w="1464"/>
          </w:tcPr>
          <w:p>
            <w:r>
              <w:t>Inline error</w:t>
            </w:r>
          </w:p>
        </w:tc>
        <w:tc>
          <w:tcPr>
            <w:tcW w:type="dxa" w:w="3040"/>
          </w:tcPr>
          <w:p>
            <w:r>
              <w:rPr>
                <w:rFonts w:ascii="Times New Roman" w:hAnsi="Times New Roman" w:eastAsia="Times New Roman" w:cs="Times New Roman"/>
                <w:sz w:val="24"/>
                <w:szCs w:val="24"/>
              </w:rPr>
              <w:t xml:space="preserve">UC-46d / EX-1, UC-80 / EX-1</w:t>
            </w:r>
          </w:p>
        </w:tc>
        <w:tc>
          <w:tcPr>
            <w:tcW w:type="dxa" w:w="2964"/>
          </w:tcPr>
          <w:p>
            <w:r>
              <w:t>Only the speaker or the Secretary may delete this sentence.</w:t>
            </w:r>
          </w:p>
        </w:tc>
      </w:tr>
      <w:tr>
        <w:tc>
          <w:tcPr>
            <w:tcW w:type="dxa" w:w="557"/>
          </w:tcPr>
          <w:p>
            <w:r>
              <w:t>349</w:t>
            </w:r>
          </w:p>
        </w:tc>
        <w:tc>
          <w:tcPr>
            <w:tcW w:type="dxa" w:w="1122"/>
          </w:tcPr>
          <w:p>
            <w:r>
              <w:t>MSG324</w:t>
            </w:r>
          </w:p>
        </w:tc>
        <w:tc>
          <w:tcPr>
            <w:tcW w:type="dxa" w:w="1464"/>
          </w:tcPr>
          <w:p>
            <w:r>
              <w:t>Retired</w:t>
            </w:r>
          </w:p>
        </w:tc>
        <w:tc>
          <w:tcPr>
            <w:tcW w:type="dxa" w:w="3040"/>
          </w:tcPr>
          <w:p>
            <w:r>
              <w:rPr>
                <w:rFonts w:ascii="Times New Roman" w:hAnsi="Times New Roman" w:eastAsia="Times New Roman" w:cs="Times New Roman"/>
                <w:sz w:val="24"/>
                <w:szCs w:val="24"/>
              </w:rPr>
              <w:t xml:space="preserve">Retired — the recording method follows the Meeting format (ADR-0040)</w:t>
            </w:r>
          </w:p>
        </w:tc>
        <w:tc>
          <w:tcPr>
            <w:tcW w:type="dxa" w:w="2964"/>
          </w:tcPr>
          <w:p>
            <w:r>
              <w:rPr>
                <w:rFonts w:ascii="Times New Roman" w:hAnsi="Times New Roman" w:eastAsia="Times New Roman" w:cs="Times New Roman"/>
                <w:sz w:val="24"/>
                <w:szCs w:val="24"/>
              </w:rPr>
              <w:t xml:space="preserve">Retired: nobody chooses the recording method any more; it follows the Meeting format.</w:t>
            </w:r>
          </w:p>
        </w:tc>
      </w:tr>
      <w:tr>
        <w:tc>
          <w:tcPr>
            <w:tcW w:type="dxa" w:w="557"/>
          </w:tcPr>
          <w:p>
            <w:r>
              <w:t>350</w:t>
            </w:r>
          </w:p>
        </w:tc>
        <w:tc>
          <w:tcPr>
            <w:tcW w:type="dxa" w:w="1122"/>
          </w:tcPr>
          <w:p>
            <w:r>
              <w:t>MSG325</w:t>
            </w:r>
          </w:p>
        </w:tc>
        <w:tc>
          <w:tcPr>
            <w:tcW w:type="dxa" w:w="1464"/>
          </w:tcPr>
          <w:p>
            <w:r>
              <w:t>Retired</w:t>
            </w:r>
          </w:p>
        </w:tc>
        <w:tc>
          <w:tcPr>
            <w:tcW w:type="dxa" w:w="3040"/>
          </w:tcPr>
          <w:p>
            <w:r>
              <w:rPr>
                <w:rFonts w:ascii="Times New Roman" w:hAnsi="Times New Roman" w:eastAsia="Times New Roman" w:cs="Times New Roman"/>
                <w:sz w:val="24"/>
                <w:szCs w:val="24"/>
              </w:rPr>
              <w:t xml:space="preserve">Retired — the recording method follows the Meeting format (ADR-0040)</w:t>
            </w:r>
          </w:p>
        </w:tc>
        <w:tc>
          <w:tcPr>
            <w:tcW w:type="dxa" w:w="2964"/>
          </w:tcPr>
          <w:p>
            <w:r>
              <w:rPr>
                <w:rFonts w:ascii="Times New Roman" w:hAnsi="Times New Roman" w:eastAsia="Times New Roman" w:cs="Times New Roman"/>
                <w:sz w:val="24"/>
                <w:szCs w:val="24"/>
              </w:rPr>
              <w:t xml:space="preserve">Retired: nobody chooses the recording method any more; it follows the Meeting format.</w:t>
            </w:r>
          </w:p>
        </w:tc>
      </w:tr>
      <w:tr>
        <w:tc>
          <w:tcPr>
            <w:tcW w:type="dxa" w:w="557"/>
          </w:tcPr>
          <w:p>
            <w:r>
              <w:t>351</w:t>
            </w:r>
          </w:p>
        </w:tc>
        <w:tc>
          <w:tcPr>
            <w:tcW w:type="dxa" w:w="1122"/>
          </w:tcPr>
          <w:p>
            <w:r>
              <w:t>MSG326</w:t>
            </w:r>
          </w:p>
        </w:tc>
        <w:tc>
          <w:tcPr>
            <w:tcW w:type="dxa" w:w="1464"/>
          </w:tcPr>
          <w:p>
            <w:r>
              <w:t>Retired</w:t>
            </w:r>
          </w:p>
        </w:tc>
        <w:tc>
          <w:tcPr>
            <w:tcW w:type="dxa" w:w="3040"/>
          </w:tcPr>
          <w:p>
            <w:r>
              <w:rPr>
                <w:rFonts w:ascii="Times New Roman" w:hAnsi="Times New Roman" w:eastAsia="Times New Roman" w:cs="Times New Roman"/>
                <w:sz w:val="24"/>
                <w:szCs w:val="24"/>
              </w:rPr>
              <w:t xml:space="preserve">Retired — the recording method follows the Meeting format (ADR-0040)</w:t>
            </w:r>
          </w:p>
        </w:tc>
        <w:tc>
          <w:tcPr>
            <w:tcW w:type="dxa" w:w="2964"/>
          </w:tcPr>
          <w:p>
            <w:r>
              <w:rPr>
                <w:rFonts w:ascii="Times New Roman" w:hAnsi="Times New Roman" w:eastAsia="Times New Roman" w:cs="Times New Roman"/>
                <w:sz w:val="24"/>
                <w:szCs w:val="24"/>
              </w:rPr>
              <w:t xml:space="preserve">Retired: nobody chooses the recording method any more; it follows the Meeting format.</w:t>
            </w:r>
          </w:p>
        </w:tc>
      </w:tr>
      <w:tr>
        <w:tc>
          <w:tcPr>
            <w:tcW w:type="dxa" w:w="557"/>
          </w:tcPr>
          <w:p>
            <w:r>
              <w:t>352</w:t>
            </w:r>
          </w:p>
        </w:tc>
        <w:tc>
          <w:tcPr>
            <w:tcW w:type="dxa" w:w="1122"/>
          </w:tcPr>
          <w:p>
            <w:r>
              <w:t>MSG327</w:t>
            </w:r>
          </w:p>
        </w:tc>
        <w:tc>
          <w:tcPr>
            <w:tcW w:type="dxa" w:w="1464"/>
          </w:tcPr>
          <w:p>
            <w:r>
              <w:t>Retired</w:t>
            </w:r>
          </w:p>
        </w:tc>
        <w:tc>
          <w:tcPr>
            <w:tcW w:type="dxa" w:w="3040"/>
          </w:tcPr>
          <w:p>
            <w:r>
              <w:rPr>
                <w:rFonts w:ascii="Times New Roman" w:hAnsi="Times New Roman" w:eastAsia="Times New Roman" w:cs="Times New Roman"/>
                <w:sz w:val="24"/>
                <w:szCs w:val="24"/>
              </w:rPr>
              <w:t xml:space="preserve">Retired — the recording method follows the Meeting format (ADR-0040)</w:t>
            </w:r>
          </w:p>
        </w:tc>
        <w:tc>
          <w:tcPr>
            <w:tcW w:type="dxa" w:w="2964"/>
          </w:tcPr>
          <w:p>
            <w:r>
              <w:rPr>
                <w:rFonts w:ascii="Times New Roman" w:hAnsi="Times New Roman" w:eastAsia="Times New Roman" w:cs="Times New Roman"/>
                <w:sz w:val="24"/>
                <w:szCs w:val="24"/>
              </w:rPr>
              <w:t xml:space="preserve">Retired: nobody chooses the recording method any more; it follows the Meeting format.</w:t>
            </w:r>
          </w:p>
        </w:tc>
      </w:tr>
      <w:tr>
        <w:tc>
          <w:tcPr>
            <w:tcW w:type="dxa" w:w="557"/>
          </w:tcPr>
          <w:p>
            <w:r>
              <w:t>353</w:t>
            </w:r>
          </w:p>
        </w:tc>
        <w:tc>
          <w:tcPr>
            <w:tcW w:type="dxa" w:w="1122"/>
          </w:tcPr>
          <w:p>
            <w:r>
              <w:t>MSG344</w:t>
            </w:r>
          </w:p>
        </w:tc>
        <w:tc>
          <w:tcPr>
            <w:tcW w:type="dxa" w:w="1464"/>
          </w:tcPr>
          <w:p>
            <w:r>
              <w:t>Retired</w:t>
            </w:r>
          </w:p>
        </w:tc>
        <w:tc>
          <w:tcPr>
            <w:tcW w:type="dxa" w:w="3040"/>
          </w:tcPr>
          <w:p>
            <w:r>
              <w:rPr>
                <w:rFonts w:ascii="Times New Roman" w:hAnsi="Times New Roman" w:eastAsia="Times New Roman" w:cs="Times New Roman"/>
                <w:sz w:val="24"/>
                <w:szCs w:val="24"/>
              </w:rPr>
              <w:t xml:space="preserve">Retired — the online room no longer records the whole call (ADR-0040)</w:t>
            </w:r>
          </w:p>
        </w:tc>
        <w:tc>
          <w:tcPr>
            <w:tcW w:type="dxa" w:w="2964"/>
          </w:tcPr>
          <w:p>
            <w:r>
              <w:rPr>
                <w:rFonts w:ascii="Times New Roman" w:hAnsi="Times New Roman" w:eastAsia="Times New Roman" w:cs="Times New Roman"/>
                <w:sz w:val="24"/>
                <w:szCs w:val="24"/>
              </w:rPr>
              <w:t xml:space="preserve">Retired: the online room records each person’s own microphone instead of the whole call.</w:t>
            </w:r>
          </w:p>
        </w:tc>
      </w:tr>
      <w:tr>
        <w:tc>
          <w:tcPr>
            <w:tcW w:type="dxa" w:w="557"/>
          </w:tcPr>
          <w:p>
            <w:r>
              <w:t>354</w:t>
            </w:r>
          </w:p>
        </w:tc>
        <w:tc>
          <w:tcPr>
            <w:tcW w:type="dxa" w:w="1122"/>
          </w:tcPr>
          <w:p>
            <w:r>
              <w:t>MSG351</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UC-46c / Main Flow</w:t>
            </w:r>
          </w:p>
        </w:tc>
        <w:tc>
          <w:tcPr>
            <w:tcW w:type="dxa" w:w="2964"/>
          </w:tcPr>
          <w:p>
            <w:r>
              <w:t>Sentence excluded from meeting record.</w:t>
            </w:r>
          </w:p>
        </w:tc>
      </w:tr>
      <w:tr>
        <w:tc>
          <w:tcPr>
            <w:tcW w:type="dxa" w:w="557"/>
          </w:tcPr>
          <w:p>
            <w:r>
              <w:t>355</w:t>
            </w:r>
          </w:p>
        </w:tc>
        <w:tc>
          <w:tcPr>
            <w:tcW w:type="dxa" w:w="1122"/>
          </w:tcPr>
          <w:p>
            <w:r>
              <w:t>MSG352</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UC-46c / AF-1</w:t>
            </w:r>
          </w:p>
        </w:tc>
        <w:tc>
          <w:tcPr>
            <w:tcW w:type="dxa" w:w="2964"/>
          </w:tcPr>
          <w:p>
            <w:r>
              <w:t>Sentence restored to meeting record.</w:t>
            </w:r>
          </w:p>
        </w:tc>
      </w:tr>
      <w:tr>
        <w:tc>
          <w:tcPr>
            <w:tcW w:type="dxa" w:w="557"/>
          </w:tcPr>
          <w:p>
            <w:r>
              <w:t>356</w:t>
            </w:r>
          </w:p>
        </w:tc>
        <w:tc>
          <w:tcPr>
            <w:tcW w:type="dxa" w:w="1122"/>
          </w:tcPr>
          <w:p>
            <w:r>
              <w:t>MSG353</w:t>
            </w:r>
          </w:p>
        </w:tc>
        <w:tc>
          <w:tcPr>
            <w:tcW w:type="dxa" w:w="1464"/>
          </w:tcPr>
          <w:p>
            <w:r>
              <w:t>Inline error</w:t>
            </w:r>
          </w:p>
        </w:tc>
        <w:tc>
          <w:tcPr>
            <w:tcW w:type="dxa" w:w="3040"/>
          </w:tcPr>
          <w:p>
            <w:r>
              <w:rPr>
                <w:rFonts w:ascii="Times New Roman" w:hAnsi="Times New Roman" w:eastAsia="Times New Roman" w:cs="Times New Roman"/>
                <w:sz w:val="24"/>
                <w:szCs w:val="24"/>
              </w:rPr>
              <w:t xml:space="preserve">UC-46c / EX-1</w:t>
            </w:r>
          </w:p>
        </w:tc>
        <w:tc>
          <w:tcPr>
            <w:tcW w:type="dxa" w:w="2964"/>
          </w:tcPr>
          <w:p>
            <w:r>
              <w:t>Only the Chair or Secretary may exclude a sentence from the meeting record.</w:t>
            </w:r>
          </w:p>
        </w:tc>
      </w:tr>
      <w:tr>
        <w:tc>
          <w:tcPr>
            <w:tcW w:type="dxa" w:w="557"/>
          </w:tcPr>
          <w:p>
            <w:r>
              <w:t>357</w:t>
            </w:r>
          </w:p>
        </w:tc>
        <w:tc>
          <w:tcPr>
            <w:tcW w:type="dxa" w:w="1122"/>
          </w:tcPr>
          <w:p>
            <w:r>
              <w:t>MSG354</w:t>
            </w:r>
          </w:p>
        </w:tc>
        <w:tc>
          <w:tcPr>
            <w:tcW w:type="dxa" w:w="1464"/>
          </w:tcPr>
          <w:p>
            <w:r>
              <w:t>Inline error</w:t>
            </w:r>
          </w:p>
        </w:tc>
        <w:tc>
          <w:tcPr>
            <w:tcW w:type="dxa" w:w="3040"/>
          </w:tcPr>
          <w:p>
            <w:r>
              <w:rPr>
                <w:rFonts w:ascii="Times New Roman" w:hAnsi="Times New Roman" w:eastAsia="Times New Roman" w:cs="Times New Roman"/>
                <w:sz w:val="24"/>
                <w:szCs w:val="24"/>
              </w:rPr>
              <w:t xml:space="preserve">UC-46c / EX-2</w:t>
            </w:r>
          </w:p>
        </w:tc>
        <w:tc>
          <w:tcPr>
            <w:tcW w:type="dxa" w:w="2964"/>
          </w:tcPr>
          <w:p>
            <w:r>
              <w:t>Invalid sentence exclusion reason.</w:t>
            </w:r>
          </w:p>
        </w:tc>
      </w:tr>
      <w:tr>
        <w:tc>
          <w:tcPr>
            <w:tcW w:type="dxa" w:w="557"/>
          </w:tcPr>
          <w:p>
            <w:r>
              <w:t>358</w:t>
            </w:r>
          </w:p>
        </w:tc>
        <w:tc>
          <w:tcPr>
            <w:tcW w:type="dxa" w:w="1122"/>
          </w:tcPr>
          <w:p>
            <w:r>
              <w:t>MSG355</w:t>
            </w:r>
          </w:p>
        </w:tc>
        <w:tc>
          <w:tcPr>
            <w:tcW w:type="dxa" w:w="1464"/>
          </w:tcPr>
          <w:p>
            <w:r>
              <w:t>Inline error</w:t>
            </w:r>
          </w:p>
        </w:tc>
        <w:tc>
          <w:tcPr>
            <w:tcW w:type="dxa" w:w="3040"/>
          </w:tcPr>
          <w:p>
            <w:r>
              <w:rPr>
                <w:rFonts w:ascii="Times New Roman" w:hAnsi="Times New Roman" w:eastAsia="Times New Roman" w:cs="Times New Roman"/>
                <w:sz w:val="24"/>
                <w:szCs w:val="24"/>
              </w:rPr>
              <w:t xml:space="preserve">UC-43c / EX-1, UC-45b / EX-1</w:t>
            </w:r>
          </w:p>
        </w:tc>
        <w:tc>
          <w:tcPr>
            <w:tcW w:type="dxa" w:w="2964"/>
          </w:tcPr>
          <w:p>
            <w:r>
              <w:t>Only the Chair or Secretary may download meeting recordings and transcripts.</w:t>
            </w:r>
          </w:p>
        </w:tc>
      </w:tr>
      <w:tr>
        <w:tc>
          <w:tcPr>
            <w:tcW w:type="dxa" w:w="557"/>
          </w:tcPr>
          <w:p>
            <w:r>
              <w:t>359</w:t>
            </w:r>
          </w:p>
        </w:tc>
        <w:tc>
          <w:tcPr>
            <w:tcW w:type="dxa" w:w="1122"/>
          </w:tcPr>
          <w:p>
            <w:r>
              <w:t>MSG356</w:t>
            </w:r>
          </w:p>
        </w:tc>
        <w:tc>
          <w:tcPr>
            <w:tcW w:type="dxa" w:w="1464"/>
          </w:tcPr>
          <w:p>
            <w:r>
              <w:t>Inline error</w:t>
            </w:r>
          </w:p>
        </w:tc>
        <w:tc>
          <w:tcPr>
            <w:tcW w:type="dxa" w:w="3040"/>
          </w:tcPr>
          <w:p>
            <w:r>
              <w:rPr>
                <w:rFonts w:ascii="Times New Roman" w:hAnsi="Times New Roman" w:eastAsia="Times New Roman" w:cs="Times New Roman"/>
                <w:sz w:val="24"/>
                <w:szCs w:val="24"/>
              </w:rPr>
              <w:t xml:space="preserve">UC-43c / EX-2, UC-45b / EX-2</w:t>
            </w:r>
          </w:p>
        </w:tc>
        <w:tc>
          <w:tcPr>
            <w:tcW w:type="dxa" w:w="2964"/>
          </w:tcPr>
          <w:p>
            <w:r>
              <w:t>Recordings and transcripts of Secret meetings cannot be downloaded.</w:t>
            </w:r>
          </w:p>
        </w:tc>
      </w:tr>
      <w:tr>
        <w:tc>
          <w:tcPr>
            <w:tcW w:type="dxa" w:w="557"/>
          </w:tcPr>
          <w:p>
            <w:r>
              <w:t>360</w:t>
            </w:r>
          </w:p>
        </w:tc>
        <w:tc>
          <w:tcPr>
            <w:tcW w:type="dxa" w:w="1122"/>
          </w:tcPr>
          <w:p>
            <w:r>
              <w:t>MSG357</w:t>
            </w:r>
          </w:p>
        </w:tc>
        <w:tc>
          <w:tcPr>
            <w:tcW w:type="dxa" w:w="1464"/>
          </w:tcPr>
          <w:p>
            <w:r>
              <w:t>Inline error</w:t>
            </w:r>
          </w:p>
        </w:tc>
        <w:tc>
          <w:tcPr>
            <w:tcW w:type="dxa" w:w="3040"/>
          </w:tcPr>
          <w:p>
            <w:r>
              <w:rPr>
                <w:rFonts w:ascii="Times New Roman" w:hAnsi="Times New Roman" w:eastAsia="Times New Roman" w:cs="Times New Roman"/>
                <w:sz w:val="24"/>
                <w:szCs w:val="24"/>
              </w:rPr>
              <w:t xml:space="preserve">UC-45b / EX-3</w:t>
            </w:r>
          </w:p>
        </w:tc>
        <w:tc>
          <w:tcPr>
            <w:tcW w:type="dxa" w:w="2964"/>
          </w:tcPr>
          <w:p>
            <w:r>
              <w:t>Transcript is not ready for download.</w:t>
            </w:r>
          </w:p>
        </w:tc>
      </w:tr>
      <w:tr>
        <w:tc>
          <w:tcPr>
            <w:tcW w:type="dxa" w:w="557"/>
          </w:tcPr>
          <w:p>
            <w:r>
              <w:t>361</w:t>
            </w:r>
          </w:p>
        </w:tc>
        <w:tc>
          <w:tcPr>
            <w:tcW w:type="dxa" w:w="1122"/>
          </w:tcPr>
          <w:p>
            <w:r>
              <w:t>MSG358</w:t>
            </w:r>
          </w:p>
        </w:tc>
        <w:tc>
          <w:tcPr>
            <w:tcW w:type="dxa" w:w="1464"/>
          </w:tcPr>
          <w:p>
            <w:r>
              <w:t>Dialog / Banner</w:t>
            </w:r>
          </w:p>
        </w:tc>
        <w:tc>
          <w:tcPr>
            <w:tcW w:type="dxa" w:w="3040"/>
          </w:tcPr>
          <w:p>
            <w:r>
              <w:rPr>
                <w:rFonts w:ascii="Times New Roman" w:hAnsi="Times New Roman" w:eastAsia="Times New Roman" w:cs="Times New Roman"/>
                <w:sz w:val="24"/>
                <w:szCs w:val="24"/>
              </w:rPr>
              <w:t xml:space="preserve">UC-44a / EX-4, UC-44c / EX-7</w:t>
            </w:r>
          </w:p>
        </w:tc>
        <w:tc>
          <w:tcPr>
            <w:tcW w:type="dxa" w:w="2964"/>
          </w:tcPr>
          <w:p>
            <w:r>
              <w:t>Online meetings record per-mic speech; room recordings are not available.</w:t>
            </w:r>
          </w:p>
        </w:tc>
      </w:tr>
      <w:tr>
        <w:tc>
          <w:tcPr>
            <w:tcW w:type="dxa" w:w="557"/>
          </w:tcPr>
          <w:p>
            <w:r>
              <w:t>362</w:t>
            </w:r>
          </w:p>
        </w:tc>
        <w:tc>
          <w:tcPr>
            <w:tcW w:type="dxa" w:w="1122"/>
          </w:tcPr>
          <w:p>
            <w:r>
              <w:t>MSG359</w:t>
            </w:r>
          </w:p>
        </w:tc>
        <w:tc>
          <w:tcPr>
            <w:tcW w:type="dxa" w:w="1464"/>
          </w:tcPr>
          <w:p>
            <w:r>
              <w:t>Dialog / Banner</w:t>
            </w:r>
          </w:p>
        </w:tc>
        <w:tc>
          <w:tcPr>
            <w:tcW w:type="dxa" w:w="3040"/>
          </w:tcPr>
          <w:p>
            <w:r>
              <w:rPr>
                <w:rFonts w:ascii="Times New Roman" w:hAnsi="Times New Roman" w:eastAsia="Times New Roman" w:cs="Times New Roman"/>
                <w:sz w:val="24"/>
                <w:szCs w:val="24"/>
              </w:rPr>
              <w:t xml:space="preserve">UC-44a / EX-5</w:t>
            </w:r>
          </w:p>
        </w:tc>
        <w:tc>
          <w:tcPr>
            <w:tcW w:type="dxa" w:w="2964"/>
          </w:tcPr>
          <w:p>
            <w:r>
              <w:t>Room microphone can only be turned on while the meeting is in progress.</w:t>
            </w:r>
          </w:p>
        </w:tc>
      </w:tr>
      <w:tr>
        <w:tc>
          <w:tcPr>
            <w:tcW w:type="dxa" w:w="557"/>
          </w:tcPr>
          <w:p>
            <w:r>
              <w:t>363</w:t>
            </w:r>
          </w:p>
        </w:tc>
        <w:tc>
          <w:tcPr>
            <w:tcW w:type="dxa" w:w="1122"/>
          </w:tcPr>
          <w:p>
            <w:r>
              <w:t>MSG360</w:t>
            </w:r>
          </w:p>
        </w:tc>
        <w:tc>
          <w:tcPr>
            <w:tcW w:type="dxa" w:w="1464"/>
          </w:tcPr>
          <w:p>
            <w:r>
              <w:t>Dialog / Banner</w:t>
            </w:r>
          </w:p>
        </w:tc>
        <w:tc>
          <w:tcPr>
            <w:tcW w:type="dxa" w:w="3040"/>
          </w:tcPr>
          <w:p>
            <w:r>
              <w:rPr>
                <w:rFonts w:ascii="Times New Roman" w:hAnsi="Times New Roman" w:eastAsia="Times New Roman" w:cs="Times New Roman"/>
                <w:sz w:val="24"/>
                <w:szCs w:val="24"/>
              </w:rPr>
              <w:t xml:space="preserve">UC-44a / EX-6</w:t>
            </w:r>
          </w:p>
        </w:tc>
        <w:tc>
          <w:tcPr>
            <w:tcW w:type="dxa" w:w="2964"/>
          </w:tcPr>
          <w:p>
            <w:r>
              <w:t>Room microphone is currently active on another device.</w:t>
            </w:r>
          </w:p>
        </w:tc>
      </w:tr>
      <w:tr>
        <w:tc>
          <w:tcPr>
            <w:tcW w:type="dxa" w:w="557"/>
          </w:tcPr>
          <w:p>
            <w:r>
              <w:t>364</w:t>
            </w:r>
          </w:p>
        </w:tc>
        <w:tc>
          <w:tcPr>
            <w:tcW w:type="dxa" w:w="1122"/>
          </w:tcPr>
          <w:p>
            <w:r>
              <w:t>MSG361</w:t>
            </w:r>
          </w:p>
        </w:tc>
        <w:tc>
          <w:tcPr>
            <w:tcW w:type="dxa" w:w="1464"/>
          </w:tcPr>
          <w:p>
            <w:r>
              <w:t>Inline error</w:t>
            </w:r>
          </w:p>
        </w:tc>
        <w:tc>
          <w:tcPr>
            <w:tcW w:type="dxa" w:w="3040"/>
          </w:tcPr>
          <w:p>
            <w:r>
              <w:rPr>
                <w:rFonts w:ascii="Times New Roman" w:hAnsi="Times New Roman" w:eastAsia="Times New Roman" w:cs="Times New Roman"/>
                <w:sz w:val="24"/>
                <w:szCs w:val="24"/>
              </w:rPr>
              <w:t xml:space="preserve">UC-44a / EX-7</w:t>
            </w:r>
          </w:p>
        </w:tc>
        <w:tc>
          <w:tcPr>
            <w:tcW w:type="dxa" w:w="2964"/>
          </w:tcPr>
          <w:p>
            <w:r>
              <w:rPr>
                <w:rFonts w:ascii="Times New Roman" w:hAnsi="Times New Roman" w:eastAsia="Times New Roman" w:cs="Times New Roman"/>
                <w:sz w:val="24"/>
                <w:szCs w:val="24"/>
              </w:rPr>
              <w:t xml:space="preserve">The recorded audio is not valid.</w:t>
            </w:r>
          </w:p>
        </w:tc>
      </w:tr>
      <w:tr>
        <w:tc>
          <w:tcPr>
            <w:tcW w:type="dxa" w:w="557"/>
          </w:tcPr>
          <w:p>
            <w:r>
              <w:t>365</w:t>
            </w:r>
          </w:p>
        </w:tc>
        <w:tc>
          <w:tcPr>
            <w:tcW w:type="dxa" w:w="1122"/>
          </w:tcPr>
          <w:p>
            <w:r>
              <w:t>MSG362</w:t>
            </w:r>
          </w:p>
        </w:tc>
        <w:tc>
          <w:tcPr>
            <w:tcW w:type="dxa" w:w="1464"/>
          </w:tcPr>
          <w:p>
            <w:r>
              <w:t>Inline error</w:t>
            </w:r>
          </w:p>
        </w:tc>
        <w:tc>
          <w:tcPr>
            <w:tcW w:type="dxa" w:w="3040"/>
          </w:tcPr>
          <w:p>
            <w:r>
              <w:rPr>
                <w:rFonts w:ascii="Times New Roman" w:hAnsi="Times New Roman" w:eastAsia="Times New Roman" w:cs="Times New Roman"/>
                <w:sz w:val="24"/>
                <w:szCs w:val="24"/>
              </w:rPr>
              <w:t xml:space="preserve">UC-44b / EX-1</w:t>
            </w:r>
          </w:p>
        </w:tc>
        <w:tc>
          <w:tcPr>
            <w:tcW w:type="dxa" w:w="2964"/>
          </w:tcPr>
          <w:p>
            <w:r>
              <w:t>This recording take has been closed and cannot accept additional audio.</w:t>
            </w:r>
          </w:p>
        </w:tc>
      </w:tr>
      <w:tr>
        <w:tc>
          <w:tcPr>
            <w:tcW w:type="dxa" w:w="557"/>
          </w:tcPr>
          <w:p>
            <w:r>
              <w:t>366</w:t>
            </w:r>
          </w:p>
        </w:tc>
        <w:tc>
          <w:tcPr>
            <w:tcW w:type="dxa" w:w="1122"/>
          </w:tcPr>
          <w:p>
            <w:r>
              <w:t>MSG363</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UC-44b / Main Flow</w:t>
            </w:r>
          </w:p>
        </w:tc>
        <w:tc>
          <w:tcPr>
            <w:tcW w:type="dxa" w:w="2964"/>
          </w:tcPr>
          <w:p>
            <w:r>
              <w:t>Room recording take saved.</w:t>
            </w:r>
          </w:p>
        </w:tc>
      </w:tr>
      <w:tr>
        <w:tc>
          <w:tcPr>
            <w:tcW w:type="dxa" w:w="557"/>
          </w:tcPr>
          <w:p>
            <w:r>
              <w:t>367</w:t>
            </w:r>
          </w:p>
        </w:tc>
        <w:tc>
          <w:tcPr>
            <w:tcW w:type="dxa" w:w="1122"/>
          </w:tcPr>
          <w:p>
            <w:r>
              <w:t>MSG364</w:t>
            </w:r>
          </w:p>
        </w:tc>
        <w:tc>
          <w:tcPr>
            <w:tcW w:type="dxa" w:w="1464"/>
          </w:tcPr>
          <w:p>
            <w:r>
              <w:t>Dialog / Banner</w:t>
            </w:r>
          </w:p>
        </w:tc>
        <w:tc>
          <w:tcPr>
            <w:tcW w:type="dxa" w:w="3040"/>
          </w:tcPr>
          <w:p>
            <w:r>
              <w:rPr>
                <w:rFonts w:ascii="Times New Roman" w:hAnsi="Times New Roman" w:eastAsia="Times New Roman" w:cs="Times New Roman"/>
                <w:sz w:val="24"/>
                <w:szCs w:val="24"/>
              </w:rPr>
              <w:t xml:space="preserve">UC-44e / EX-1</w:t>
            </w:r>
          </w:p>
        </w:tc>
        <w:tc>
          <w:tcPr>
            <w:tcW w:type="dxa" w:w="2964"/>
          </w:tcPr>
          <w:p>
            <w:r>
              <w:t>Room microphone is currently recording. Turn off the microphone before erasing.</w:t>
            </w:r>
          </w:p>
        </w:tc>
      </w:tr>
      <w:tr>
        <w:tc>
          <w:tcPr>
            <w:tcW w:type="dxa" w:w="557"/>
          </w:tcPr>
          <w:p>
            <w:r>
              <w:t>368</w:t>
            </w:r>
          </w:p>
        </w:tc>
        <w:tc>
          <w:tcPr>
            <w:tcW w:type="dxa" w:w="1122"/>
          </w:tcPr>
          <w:p>
            <w:r>
              <w:t>MSG365</w:t>
            </w:r>
          </w:p>
        </w:tc>
        <w:tc>
          <w:tcPr>
            <w:tcW w:type="dxa" w:w="1464"/>
          </w:tcPr>
          <w:p>
            <w:r>
              <w:t>Toast / Inline notice</w:t>
            </w:r>
          </w:p>
        </w:tc>
        <w:tc>
          <w:tcPr>
            <w:tcW w:type="dxa" w:w="3040"/>
          </w:tcPr>
          <w:p>
            <w:r>
              <w:rPr>
                <w:rFonts w:ascii="Times New Roman" w:hAnsi="Times New Roman" w:eastAsia="Times New Roman" w:cs="Times New Roman"/>
                <w:sz w:val="24"/>
                <w:szCs w:val="24"/>
              </w:rPr>
              <w:t xml:space="preserve">UC-44b / AF-1</w:t>
            </w:r>
          </w:p>
        </w:tc>
        <w:tc>
          <w:tcPr>
            <w:tcW w:type="dxa" w:w="2964"/>
          </w:tcPr>
          <w:p>
            <w:r>
              <w:t>Microphone detected no speech; take was not saved.</w:t>
            </w:r>
          </w:p>
        </w:tc>
      </w:tr>
      <w:tr>
        <w:tc>
          <w:tcPr>
            <w:tcW w:type="dxa" w:w="557"/>
          </w:tcPr>
          <w:p>
            <w:r>
              <w:t>369</w:t>
            </w:r>
          </w:p>
        </w:tc>
        <w:tc>
          <w:tcPr>
            <w:tcW w:type="dxa" w:w="1122"/>
          </w:tcPr>
          <w:p>
            <w:r>
              <w:t>MSG366</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UC-44d / Main Flow</w:t>
            </w:r>
          </w:p>
        </w:tc>
        <w:tc>
          <w:tcPr>
            <w:tcW w:type="dxa" w:w="2964"/>
          </w:tcPr>
          <w:p>
            <w:r>
              <w:t>Recording take deleted.</w:t>
            </w:r>
          </w:p>
        </w:tc>
      </w:tr>
      <w:tr>
        <w:tc>
          <w:tcPr>
            <w:tcW w:type="dxa" w:w="557"/>
          </w:tcPr>
          <w:p>
            <w:r>
              <w:t>370</w:t>
            </w:r>
          </w:p>
        </w:tc>
        <w:tc>
          <w:tcPr>
            <w:tcW w:type="dxa" w:w="1122"/>
          </w:tcPr>
          <w:p>
            <w:r>
              <w:t>MSG367</w:t>
            </w:r>
          </w:p>
        </w:tc>
        <w:tc>
          <w:tcPr>
            <w:tcW w:type="dxa" w:w="1464"/>
          </w:tcPr>
          <w:p>
            <w:r>
              <w:t>Dialog / Banner</w:t>
            </w:r>
          </w:p>
        </w:tc>
        <w:tc>
          <w:tcPr>
            <w:tcW w:type="dxa" w:w="3040"/>
          </w:tcPr>
          <w:p>
            <w:r>
              <w:rPr>
                <w:rFonts w:ascii="Times New Roman" w:hAnsi="Times New Roman" w:eastAsia="Times New Roman" w:cs="Times New Roman"/>
                <w:sz w:val="24"/>
                <w:szCs w:val="24"/>
              </w:rPr>
              <w:t xml:space="preserve">UC-44d / EX-1</w:t>
            </w:r>
          </w:p>
        </w:tc>
        <w:tc>
          <w:tcPr>
            <w:tcW w:type="dxa" w:w="2964"/>
          </w:tcPr>
          <w:p>
            <w:r>
              <w:t>Recording contains only one take. Erase the entire recording to remove it.</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r>
        <w:t>²⁰ Only the personal library of a locked account, read-only without modifying anything, subject to audit logging and excluding documents and folders of Confidential and Secret Meetings (UC-34b, BR-334, BR-335, ADR-0035).</w:t>
      </w: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 Id="rId94" Type="http://schemas.openxmlformats.org/officeDocument/2006/relationships/image" Target="media/image79.png"/><Relationship Id="rId95" Type="http://schemas.openxmlformats.org/officeDocument/2006/relationships/image" Target="media/image8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