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66"/>
        <w:gridCol w:w="6840"/>
        <w:tblGridChange w:id="0">
          <w:tblGrid>
            <w:gridCol w:w="3066"/>
            <w:gridCol w:w="6840"/>
          </w:tblGrid>
        </w:tblGridChange>
      </w:tblGrid>
      <w:tr>
        <w:trPr>
          <w:cantSplit w:val="0"/>
          <w:tblHeader w:val="0"/>
        </w:trPr>
        <w:tc>
          <w:tcPr>
            <w:vAlign w:val="center"/>
          </w:tcPr>
          <w:p w:rsidR="00000000" w:rsidDel="00000000" w:rsidP="00000000" w:rsidRDefault="00000000" w:rsidRPr="00000000" w14:paraId="00000002">
            <w:pPr>
              <w:spacing w:after="40" w:lineRule="auto"/>
              <w:jc w:val="center"/>
              <w:rPr/>
            </w:pPr>
            <w:r w:rsidDel="00000000" w:rsidR="00000000" w:rsidRPr="00000000">
              <w:rPr/>
              <w:drawing>
                <wp:inline distB="0" distT="0" distL="0" distR="0">
                  <wp:extent cx="1809675" cy="556157"/>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09675" cy="556157"/>
                          </a:xfrm>
                          <a:prstGeom prst="rect"/>
                          <a:ln/>
                        </pic:spPr>
                      </pic:pic>
                    </a:graphicData>
                  </a:graphic>
                </wp:inline>
              </w:drawing>
            </w:r>
            <w:r w:rsidDel="00000000" w:rsidR="00000000" w:rsidRPr="00000000">
              <w:rPr>
                <w:rtl w:val="0"/>
              </w:rPr>
            </w:r>
          </w:p>
        </w:tc>
        <w:tc>
          <w:tcPr>
            <w:vAlign w:val="bottom"/>
          </w:tcPr>
          <w:p w:rsidR="00000000" w:rsidDel="00000000" w:rsidP="00000000" w:rsidRDefault="00000000" w:rsidRPr="00000000" w14:paraId="00000003">
            <w:pPr>
              <w:spacing w:after="40" w:lineRule="auto"/>
              <w:jc w:val="center"/>
              <w:rPr/>
            </w:pPr>
            <w:r w:rsidDel="00000000" w:rsidR="00000000" w:rsidRPr="00000000">
              <w:rPr>
                <w:b w:val="1"/>
                <w:bCs w:val="1"/>
                <w:color w:val="c00000"/>
                <w:sz w:val="36"/>
                <w:szCs w:val="36"/>
                <w:rtl w:val="0"/>
              </w:rPr>
              <w:t xml:space="preserve">PROJECT MEETING MINUTES</w:t>
            </w:r>
            <w:r w:rsidDel="00000000" w:rsidR="00000000" w:rsidRPr="00000000">
              <w:rPr>
                <w:rtl w:val="0"/>
              </w:rPr>
            </w:r>
          </w:p>
        </w:tc>
      </w:tr>
    </w:tbl>
    <w:p w:rsidR="00000000" w:rsidDel="00000000" w:rsidP="00000000" w:rsidRDefault="00000000" w:rsidRPr="00000000" w14:paraId="00000004">
      <w:pPr>
        <w:spacing w:after="40" w:lineRule="auto"/>
        <w:jc w:val="center"/>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1. General Information</w:t>
      </w:r>
    </w:p>
    <w:tbl>
      <w:tblPr>
        <w:tblStyle w:val="Table2"/>
        <w:tblW w:w="98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1"/>
        <w:gridCol w:w="4655"/>
        <w:tblGridChange w:id="0">
          <w:tblGrid>
            <w:gridCol w:w="5241"/>
            <w:gridCol w:w="465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6">
            <w:pPr>
              <w:spacing w:after="0" w:line="240" w:lineRule="auto"/>
              <w:rPr>
                <w:sz w:val="24"/>
                <w:szCs w:val="24"/>
              </w:rPr>
            </w:pPr>
            <w:r w:rsidDel="00000000" w:rsidR="00000000" w:rsidRPr="00000000">
              <w:rPr>
                <w:b w:val="1"/>
                <w:bCs w:val="1"/>
                <w:color w:val="000000"/>
                <w:sz w:val="20"/>
                <w:szCs w:val="20"/>
                <w:rtl w:val="0"/>
              </w:rPr>
              <w:t xml:space="preserve">Project Name / Group</w:t>
              <w:br w:type="textWrapping"/>
            </w:r>
            <w:r w:rsidDel="00000000" w:rsidR="00000000" w:rsidRPr="00000000">
              <w:rPr>
                <w:color w:val="000000"/>
                <w:sz w:val="19"/>
                <w:szCs w:val="19"/>
                <w:rtl w:val="0"/>
              </w:rPr>
              <w:t xml:space="preserve">TrustCabinet / SEP490-G116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7">
            <w:pPr>
              <w:spacing w:after="0" w:line="240" w:lineRule="auto"/>
              <w:rPr>
                <w:sz w:val="24"/>
                <w:szCs w:val="24"/>
              </w:rPr>
            </w:pPr>
            <w:r w:rsidDel="00000000" w:rsidR="00000000" w:rsidRPr="00000000">
              <w:rPr>
                <w:b w:val="1"/>
                <w:bCs w:val="1"/>
                <w:color w:val="000000"/>
                <w:sz w:val="20"/>
                <w:szCs w:val="20"/>
                <w:rtl w:val="0"/>
              </w:rPr>
              <w:t xml:space="preserve">Minutes No.</w:t>
              <w:br w:type="textWrapping"/>
            </w:r>
            <w:r w:rsidDel="00000000" w:rsidR="00000000" w:rsidRPr="00000000">
              <w:rPr>
                <w:color w:val="000000"/>
                <w:sz w:val="19"/>
                <w:szCs w:val="19"/>
                <w:rtl w:val="0"/>
              </w:rPr>
              <w:t xml:space="preserve">MOM-10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8">
            <w:pPr>
              <w:spacing w:after="0" w:line="240" w:lineRule="auto"/>
              <w:rPr>
                <w:sz w:val="24"/>
                <w:szCs w:val="24"/>
              </w:rPr>
            </w:pPr>
            <w:r w:rsidDel="00000000" w:rsidR="00000000" w:rsidRPr="00000000">
              <w:rPr>
                <w:b w:val="1"/>
                <w:bCs w:val="1"/>
                <w:color w:val="000000"/>
                <w:sz w:val="20"/>
                <w:szCs w:val="20"/>
                <w:rtl w:val="0"/>
              </w:rPr>
              <w:t xml:space="preserve">Meeting Date</w:t>
              <w:br w:type="textWrapping"/>
            </w:r>
            <w:r w:rsidDel="00000000" w:rsidR="00000000" w:rsidRPr="00000000">
              <w:rPr>
                <w:color w:val="000000"/>
                <w:sz w:val="19"/>
                <w:szCs w:val="19"/>
                <w:rtl w:val="0"/>
              </w:rPr>
              <w:t xml:space="preserve">1</w:t>
            </w:r>
            <w:r w:rsidDel="00000000" w:rsidR="00000000" w:rsidRPr="00000000">
              <w:rPr>
                <w:sz w:val="19"/>
                <w:szCs w:val="19"/>
                <w:rtl w:val="0"/>
              </w:rPr>
              <w:t xml:space="preserve">6</w:t>
            </w:r>
            <w:r w:rsidDel="00000000" w:rsidR="00000000" w:rsidRPr="00000000">
              <w:rPr>
                <w:color w:val="000000"/>
                <w:sz w:val="19"/>
                <w:szCs w:val="19"/>
                <w:rtl w:val="0"/>
              </w:rPr>
              <w:t xml:space="preserve">/10/2026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9">
            <w:pPr>
              <w:spacing w:after="0" w:line="240" w:lineRule="auto"/>
              <w:rPr>
                <w:sz w:val="24"/>
                <w:szCs w:val="24"/>
              </w:rPr>
            </w:pPr>
            <w:r w:rsidDel="00000000" w:rsidR="00000000" w:rsidRPr="00000000">
              <w:rPr>
                <w:b w:val="1"/>
                <w:bCs w:val="1"/>
                <w:color w:val="000000"/>
                <w:sz w:val="20"/>
                <w:szCs w:val="20"/>
                <w:rtl w:val="0"/>
              </w:rPr>
              <w:t xml:space="preserve">Time</w:t>
              <w:br w:type="textWrapping"/>
            </w:r>
            <w:r w:rsidDel="00000000" w:rsidR="00000000" w:rsidRPr="00000000">
              <w:rPr>
                <w:color w:val="000000"/>
                <w:sz w:val="19"/>
                <w:szCs w:val="19"/>
                <w:rtl w:val="0"/>
              </w:rPr>
              <w:t xml:space="preserve">Not provided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A">
            <w:pPr>
              <w:spacing w:after="0" w:line="240" w:lineRule="auto"/>
              <w:rPr>
                <w:sz w:val="24"/>
                <w:szCs w:val="24"/>
              </w:rPr>
            </w:pPr>
            <w:r w:rsidDel="00000000" w:rsidR="00000000" w:rsidRPr="00000000">
              <w:rPr>
                <w:b w:val="1"/>
                <w:bCs w:val="1"/>
                <w:color w:val="000000"/>
                <w:sz w:val="20"/>
                <w:szCs w:val="20"/>
                <w:rtl w:val="0"/>
              </w:rPr>
              <w:t xml:space="preserve">Format</w:t>
              <w:br w:type="textWrapping"/>
            </w:r>
            <w:r w:rsidDel="00000000" w:rsidR="00000000" w:rsidRPr="00000000">
              <w:rPr>
                <w:color w:val="000000"/>
                <w:sz w:val="19"/>
                <w:szCs w:val="19"/>
                <w:rtl w:val="0"/>
              </w:rPr>
              <w:t xml:space="preserve">Requirement discussion with TrustSoft (PO)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B">
            <w:pPr>
              <w:spacing w:after="0" w:line="240" w:lineRule="auto"/>
              <w:rPr>
                <w:sz w:val="24"/>
                <w:szCs w:val="24"/>
              </w:rPr>
            </w:pPr>
            <w:r w:rsidDel="00000000" w:rsidR="00000000" w:rsidRPr="00000000">
              <w:rPr>
                <w:b w:val="1"/>
                <w:bCs w:val="1"/>
                <w:color w:val="000000"/>
                <w:sz w:val="20"/>
                <w:szCs w:val="20"/>
                <w:rtl w:val="0"/>
              </w:rPr>
              <w:t xml:space="preserve">Location / Meeting Link</w:t>
              <w:br w:type="textWrapping"/>
            </w:r>
            <w:r w:rsidDel="00000000" w:rsidR="00000000" w:rsidRPr="00000000">
              <w:rPr>
                <w:color w:val="000000"/>
                <w:sz w:val="19"/>
                <w:szCs w:val="19"/>
                <w:rtl w:val="0"/>
              </w:rPr>
              <w:t xml:space="preserve">Not provided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C">
            <w:pPr>
              <w:spacing w:after="0" w:line="240" w:lineRule="auto"/>
              <w:rPr>
                <w:sz w:val="24"/>
                <w:szCs w:val="24"/>
              </w:rPr>
            </w:pPr>
            <w:r w:rsidDel="00000000" w:rsidR="00000000" w:rsidRPr="00000000">
              <w:rPr>
                <w:b w:val="1"/>
                <w:bCs w:val="1"/>
                <w:color w:val="000000"/>
                <w:sz w:val="20"/>
                <w:szCs w:val="20"/>
                <w:rtl w:val="0"/>
              </w:rPr>
              <w:t xml:space="preserve">Chairperson</w:t>
              <w:br w:type="textWrapping"/>
            </w:r>
            <w:r w:rsidDel="00000000" w:rsidR="00000000" w:rsidRPr="00000000">
              <w:rPr>
                <w:color w:val="000000"/>
                <w:sz w:val="19"/>
                <w:szCs w:val="19"/>
                <w:rtl w:val="0"/>
              </w:rPr>
              <w:t xml:space="preserve">TrustSoft Representative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D">
            <w:pPr>
              <w:spacing w:after="0" w:line="240" w:lineRule="auto"/>
              <w:rPr>
                <w:sz w:val="24"/>
                <w:szCs w:val="24"/>
              </w:rPr>
            </w:pPr>
            <w:r w:rsidDel="00000000" w:rsidR="00000000" w:rsidRPr="00000000">
              <w:rPr>
                <w:b w:val="1"/>
                <w:bCs w:val="1"/>
                <w:color w:val="000000"/>
                <w:sz w:val="20"/>
                <w:szCs w:val="20"/>
                <w:rtl w:val="0"/>
              </w:rPr>
              <w:t xml:space="preserve">Minute Taker (Secretary)</w:t>
              <w:br w:type="textWrapping"/>
            </w:r>
            <w:r w:rsidDel="00000000" w:rsidR="00000000" w:rsidRPr="00000000">
              <w:rPr>
                <w:color w:val="000000"/>
                <w:sz w:val="19"/>
                <w:szCs w:val="19"/>
                <w:rtl w:val="0"/>
              </w:rPr>
              <w:t xml:space="preserve">Pham Gia Khanh</w:t>
            </w:r>
            <w:r w:rsidDel="00000000" w:rsidR="00000000" w:rsidRPr="00000000">
              <w:rPr>
                <w:rtl w:val="0"/>
              </w:rPr>
            </w:r>
          </w:p>
        </w:tc>
      </w:tr>
    </w:tbl>
    <w:p w:rsidR="00000000" w:rsidDel="00000000" w:rsidP="00000000" w:rsidRDefault="00000000" w:rsidRPr="00000000" w14:paraId="0000000E">
      <w:pPr>
        <w:pStyle w:val="Heading2"/>
        <w:rPr/>
      </w:pPr>
      <w:r w:rsidDel="00000000" w:rsidR="00000000" w:rsidRPr="00000000">
        <w:rPr>
          <w:rtl w:val="0"/>
        </w:rPr>
        <w:t xml:space="preserve">2. Attendees</w:t>
      </w:r>
    </w:p>
    <w:p w:rsidR="00000000" w:rsidDel="00000000" w:rsidP="00000000" w:rsidRDefault="00000000" w:rsidRPr="00000000" w14:paraId="0000000F">
      <w:pPr>
        <w:spacing w:after="0" w:before="0" w:line="240" w:lineRule="auto"/>
        <w:rPr>
          <w:sz w:val="28"/>
          <w:szCs w:val="28"/>
        </w:rPr>
      </w:pPr>
      <w:r w:rsidDel="00000000" w:rsidR="00000000" w:rsidRPr="00000000">
        <w:rPr>
          <w:rtl w:val="0"/>
        </w:rPr>
      </w:r>
    </w:p>
    <w:tbl>
      <w:tblPr>
        <w:tblStyle w:val="Table3"/>
        <w:tblW w:w="989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
        <w:gridCol w:w="3402"/>
        <w:gridCol w:w="1843"/>
        <w:gridCol w:w="992"/>
        <w:gridCol w:w="3097"/>
        <w:tblGridChange w:id="0">
          <w:tblGrid>
            <w:gridCol w:w="562"/>
            <w:gridCol w:w="3402"/>
            <w:gridCol w:w="1843"/>
            <w:gridCol w:w="992"/>
            <w:gridCol w:w="3097"/>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0">
            <w:pPr>
              <w:jc w:val="center"/>
              <w:rPr>
                <w:sz w:val="24"/>
                <w:szCs w:val="24"/>
              </w:rPr>
            </w:pPr>
            <w:r w:rsidDel="00000000" w:rsidR="00000000" w:rsidRPr="00000000">
              <w:rPr>
                <w:b w:val="1"/>
                <w:bCs w:val="1"/>
                <w:color w:val="ffffff"/>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1">
            <w:pPr>
              <w:jc w:val="center"/>
              <w:rPr>
                <w:sz w:val="24"/>
                <w:szCs w:val="24"/>
              </w:rPr>
            </w:pPr>
            <w:r w:rsidDel="00000000" w:rsidR="00000000" w:rsidRPr="00000000">
              <w:rPr>
                <w:b w:val="1"/>
                <w:bCs w:val="1"/>
                <w:color w:val="ffffff"/>
                <w:sz w:val="20"/>
                <w:szCs w:val="20"/>
                <w:rtl w:val="0"/>
              </w:rPr>
              <w:t xml:space="preserve">Full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2">
            <w:pPr>
              <w:jc w:val="center"/>
              <w:rPr>
                <w:sz w:val="24"/>
                <w:szCs w:val="24"/>
              </w:rPr>
            </w:pPr>
            <w:r w:rsidDel="00000000" w:rsidR="00000000" w:rsidRPr="00000000">
              <w:rPr>
                <w:b w:val="1"/>
                <w:bCs w:val="1"/>
                <w:color w:val="ffffff"/>
                <w:sz w:val="20"/>
                <w:szCs w:val="20"/>
                <w:rtl w:val="0"/>
              </w:rPr>
              <w:t xml:space="preserve">Role / Student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3">
            <w:pPr>
              <w:jc w:val="center"/>
              <w:rPr>
                <w:sz w:val="24"/>
                <w:szCs w:val="24"/>
              </w:rPr>
            </w:pPr>
            <w:r w:rsidDel="00000000" w:rsidR="00000000" w:rsidRPr="00000000">
              <w:rPr>
                <w:b w:val="1"/>
                <w:bCs w:val="1"/>
                <w:color w:val="ffffff"/>
                <w:sz w:val="20"/>
                <w:szCs w:val="20"/>
                <w:rtl w:val="0"/>
              </w:rPr>
              <w:t xml:space="preserve">Present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4">
            <w:pPr>
              <w:jc w:val="center"/>
              <w:rPr>
                <w:sz w:val="24"/>
                <w:szCs w:val="24"/>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15">
            <w:pPr>
              <w:spacing w:after="0" w:before="0" w:line="240" w:lineRule="auto"/>
              <w:jc w:val="center"/>
              <w:rPr>
                <w:sz w:val="24"/>
                <w:szCs w:val="24"/>
              </w:rPr>
            </w:pPr>
            <w:r w:rsidDel="00000000" w:rsidR="00000000" w:rsidRPr="00000000">
              <w:rPr>
                <w:b w:val="0"/>
                <w:bCs w:val="0"/>
                <w:color w:val="000000"/>
                <w:sz w:val="17"/>
                <w:szCs w:val="17"/>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16">
            <w:pPr>
              <w:spacing w:after="0" w:before="0" w:line="240" w:lineRule="auto"/>
              <w:rPr>
                <w:sz w:val="24"/>
                <w:szCs w:val="24"/>
              </w:rPr>
            </w:pPr>
            <w:r w:rsidDel="00000000" w:rsidR="00000000" w:rsidRPr="00000000">
              <w:rPr>
                <w:b w:val="0"/>
                <w:bCs w:val="0"/>
                <w:color w:val="000000"/>
                <w:sz w:val="16"/>
                <w:szCs w:val="16"/>
                <w:rtl w:val="0"/>
              </w:rPr>
              <w:t xml:space="preserve">TrustSoft Representative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17">
            <w:pPr>
              <w:spacing w:after="0" w:before="0" w:line="240" w:lineRule="auto"/>
              <w:rPr>
                <w:sz w:val="24"/>
                <w:szCs w:val="24"/>
              </w:rPr>
            </w:pPr>
            <w:r w:rsidDel="00000000" w:rsidR="00000000" w:rsidRPr="00000000">
              <w:rPr>
                <w:b w:val="0"/>
                <w:bCs w:val="0"/>
                <w:color w:val="000000"/>
                <w:sz w:val="16"/>
                <w:szCs w:val="16"/>
                <w:rtl w:val="0"/>
              </w:rPr>
              <w:t xml:space="preserve">Business representative / Stakeholder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18">
            <w:pPr>
              <w:spacing w:after="0" w:before="0" w:line="240" w:lineRule="auto"/>
              <w:jc w:val="center"/>
              <w:rPr>
                <w:sz w:val="24"/>
                <w:szCs w:val="24"/>
              </w:rPr>
            </w:pPr>
            <w:r w:rsidDel="00000000" w:rsidR="00000000" w:rsidRPr="00000000">
              <w:rPr>
                <w:b w:val="0"/>
                <w:bCs w:val="0"/>
                <w:color w:val="000000"/>
                <w:sz w:val="17"/>
                <w:szCs w:val="17"/>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19">
            <w:pPr>
              <w:spacing w:after="0" w:before="0" w:line="240" w:lineRule="auto"/>
              <w:rPr>
                <w:sz w:val="24"/>
                <w:szCs w:val="24"/>
              </w:rPr>
            </w:pPr>
            <w:r w:rsidDel="00000000" w:rsidR="00000000" w:rsidRPr="00000000">
              <w:rPr>
                <w:b w:val="0"/>
                <w:bCs w:val="0"/>
                <w:color w:val="000000"/>
                <w:sz w:val="16"/>
                <w:szCs w:val="16"/>
                <w:rtl w:val="0"/>
              </w:rPr>
              <w:t xml:space="preserve">Chairperson / requirement provider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1A">
            <w:pPr>
              <w:spacing w:after="0" w:before="0" w:line="240" w:lineRule="auto"/>
              <w:jc w:val="center"/>
              <w:rPr>
                <w:sz w:val="24"/>
                <w:szCs w:val="24"/>
              </w:rPr>
            </w:pPr>
            <w:r w:rsidDel="00000000" w:rsidR="00000000" w:rsidRPr="00000000">
              <w:rPr>
                <w:b w:val="0"/>
                <w:bCs w:val="0"/>
                <w:color w:val="000000"/>
                <w:sz w:val="17"/>
                <w:szCs w:val="17"/>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1B">
            <w:pPr>
              <w:spacing w:after="0" w:before="0" w:line="240" w:lineRule="auto"/>
              <w:rPr>
                <w:sz w:val="24"/>
                <w:szCs w:val="24"/>
              </w:rPr>
            </w:pPr>
            <w:r w:rsidDel="00000000" w:rsidR="00000000" w:rsidRPr="00000000">
              <w:rPr>
                <w:b w:val="0"/>
                <w:bCs w:val="0"/>
                <w:color w:val="000000"/>
                <w:sz w:val="16"/>
                <w:szCs w:val="16"/>
                <w:rtl w:val="0"/>
              </w:rPr>
              <w:t xml:space="preserve">Tran Viet Hai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1C">
            <w:pPr>
              <w:spacing w:after="0" w:before="0" w:line="240" w:lineRule="auto"/>
              <w:rPr>
                <w:sz w:val="24"/>
                <w:szCs w:val="24"/>
              </w:rPr>
            </w:pPr>
            <w:r w:rsidDel="00000000" w:rsidR="00000000" w:rsidRPr="00000000">
              <w:rPr>
                <w:b w:val="0"/>
                <w:bCs w:val="0"/>
                <w:color w:val="000000"/>
                <w:sz w:val="16"/>
                <w:szCs w:val="16"/>
                <w:rtl w:val="0"/>
              </w:rPr>
              <w:t xml:space="preserve">Team Leader / Frontend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1D">
            <w:pPr>
              <w:spacing w:after="0" w:before="0" w:line="240" w:lineRule="auto"/>
              <w:jc w:val="center"/>
              <w:rPr>
                <w:sz w:val="24"/>
                <w:szCs w:val="24"/>
              </w:rPr>
            </w:pPr>
            <w:r w:rsidDel="00000000" w:rsidR="00000000" w:rsidRPr="00000000">
              <w:rPr>
                <w:b w:val="0"/>
                <w:bCs w:val="0"/>
                <w:color w:val="000000"/>
                <w:sz w:val="17"/>
                <w:szCs w:val="17"/>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1E">
            <w:pPr>
              <w:spacing w:after="0" w:before="0" w:line="240" w:lineRule="auto"/>
              <w:rPr>
                <w:sz w:val="24"/>
                <w:szCs w:val="24"/>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1F">
            <w:pPr>
              <w:spacing w:after="0" w:before="0" w:line="240" w:lineRule="auto"/>
              <w:jc w:val="center"/>
              <w:rPr>
                <w:sz w:val="24"/>
                <w:szCs w:val="24"/>
              </w:rPr>
            </w:pPr>
            <w:r w:rsidDel="00000000" w:rsidR="00000000" w:rsidRPr="00000000">
              <w:rPr>
                <w:b w:val="0"/>
                <w:bCs w:val="0"/>
                <w:color w:val="000000"/>
                <w:sz w:val="17"/>
                <w:szCs w:val="17"/>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0">
            <w:pPr>
              <w:spacing w:after="0" w:before="0" w:line="240" w:lineRule="auto"/>
              <w:rPr>
                <w:sz w:val="24"/>
                <w:szCs w:val="24"/>
              </w:rPr>
            </w:pPr>
            <w:r w:rsidDel="00000000" w:rsidR="00000000" w:rsidRPr="00000000">
              <w:rPr>
                <w:b w:val="0"/>
                <w:bCs w:val="0"/>
                <w:color w:val="000000"/>
                <w:sz w:val="16"/>
                <w:szCs w:val="16"/>
                <w:rtl w:val="0"/>
              </w:rPr>
              <w:t xml:space="preserve">Pham Gia Khanh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1">
            <w:pPr>
              <w:spacing w:after="0" w:before="0" w:line="240" w:lineRule="auto"/>
              <w:rPr>
                <w:sz w:val="24"/>
                <w:szCs w:val="24"/>
              </w:rPr>
            </w:pPr>
            <w:r w:rsidDel="00000000" w:rsidR="00000000" w:rsidRPr="00000000">
              <w:rPr>
                <w:b w:val="0"/>
                <w:bCs w:val="0"/>
                <w:color w:val="000000"/>
                <w:sz w:val="16"/>
                <w:szCs w:val="16"/>
                <w:rtl w:val="0"/>
              </w:rPr>
              <w:t xml:space="preserve">Business Analyst / UI/UX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2">
            <w:pPr>
              <w:spacing w:after="0" w:before="0" w:line="240" w:lineRule="auto"/>
              <w:jc w:val="center"/>
              <w:rPr>
                <w:sz w:val="24"/>
                <w:szCs w:val="24"/>
              </w:rPr>
            </w:pPr>
            <w:r w:rsidDel="00000000" w:rsidR="00000000" w:rsidRPr="00000000">
              <w:rPr>
                <w:b w:val="0"/>
                <w:bCs w:val="0"/>
                <w:color w:val="000000"/>
                <w:sz w:val="17"/>
                <w:szCs w:val="17"/>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3">
            <w:pPr>
              <w:spacing w:after="0" w:before="0" w:line="240" w:lineRule="auto"/>
              <w:rPr>
                <w:sz w:val="24"/>
                <w:szCs w:val="24"/>
              </w:rPr>
            </w:pPr>
            <w:r w:rsidDel="00000000" w:rsidR="00000000" w:rsidRPr="00000000">
              <w:rPr>
                <w:b w:val="0"/>
                <w:bCs w:val="0"/>
                <w:color w:val="000000"/>
                <w:sz w:val="16"/>
                <w:szCs w:val="16"/>
                <w:rtl w:val="0"/>
              </w:rPr>
              <w:t xml:space="preserve">Minute taker / requirement facilitator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4">
            <w:pPr>
              <w:spacing w:after="0" w:before="0" w:line="240" w:lineRule="auto"/>
              <w:jc w:val="center"/>
              <w:rPr>
                <w:sz w:val="24"/>
                <w:szCs w:val="24"/>
              </w:rPr>
            </w:pPr>
            <w:r w:rsidDel="00000000" w:rsidR="00000000" w:rsidRPr="00000000">
              <w:rPr>
                <w:b w:val="0"/>
                <w:bCs w:val="0"/>
                <w:color w:val="000000"/>
                <w:sz w:val="17"/>
                <w:szCs w:val="17"/>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5">
            <w:pPr>
              <w:spacing w:after="0" w:before="0" w:line="240" w:lineRule="auto"/>
              <w:rPr>
                <w:sz w:val="24"/>
                <w:szCs w:val="24"/>
              </w:rPr>
            </w:pPr>
            <w:r w:rsidDel="00000000" w:rsidR="00000000" w:rsidRPr="00000000">
              <w:rPr>
                <w:b w:val="0"/>
                <w:bCs w:val="0"/>
                <w:color w:val="000000"/>
                <w:sz w:val="16"/>
                <w:szCs w:val="16"/>
                <w:rtl w:val="0"/>
              </w:rPr>
              <w:t xml:space="preserve">Nguyen Quang Huy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6">
            <w:pPr>
              <w:spacing w:after="0" w:before="0" w:line="240" w:lineRule="auto"/>
              <w:rPr>
                <w:sz w:val="24"/>
                <w:szCs w:val="24"/>
              </w:rPr>
            </w:pPr>
            <w:r w:rsidDel="00000000" w:rsidR="00000000" w:rsidRPr="00000000">
              <w:rPr>
                <w:b w:val="0"/>
                <w:bCs w:val="0"/>
                <w:color w:val="000000"/>
                <w:sz w:val="16"/>
                <w:szCs w:val="16"/>
                <w:rtl w:val="0"/>
              </w:rPr>
              <w:t xml:space="preserve">Backend / Frontend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7">
            <w:pPr>
              <w:spacing w:after="0" w:before="0" w:line="240" w:lineRule="auto"/>
              <w:jc w:val="center"/>
              <w:rPr>
                <w:sz w:val="24"/>
                <w:szCs w:val="24"/>
              </w:rPr>
            </w:pPr>
            <w:r w:rsidDel="00000000" w:rsidR="00000000" w:rsidRPr="00000000">
              <w:rPr>
                <w:b w:val="0"/>
                <w:bCs w:val="0"/>
                <w:color w:val="000000"/>
                <w:sz w:val="17"/>
                <w:szCs w:val="17"/>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8">
            <w:pPr>
              <w:spacing w:after="0" w:before="0" w:line="240" w:lineRule="auto"/>
              <w:rPr>
                <w:sz w:val="24"/>
                <w:szCs w:val="24"/>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9">
            <w:pPr>
              <w:spacing w:after="0" w:before="0" w:line="240" w:lineRule="auto"/>
              <w:jc w:val="center"/>
              <w:rPr>
                <w:sz w:val="24"/>
                <w:szCs w:val="24"/>
              </w:rPr>
            </w:pPr>
            <w:r w:rsidDel="00000000" w:rsidR="00000000" w:rsidRPr="00000000">
              <w:rPr>
                <w:b w:val="0"/>
                <w:bCs w:val="0"/>
                <w:color w:val="000000"/>
                <w:sz w:val="17"/>
                <w:szCs w:val="17"/>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A">
            <w:pPr>
              <w:spacing w:after="0" w:before="0" w:line="240" w:lineRule="auto"/>
              <w:rPr>
                <w:sz w:val="24"/>
                <w:szCs w:val="24"/>
              </w:rPr>
            </w:pPr>
            <w:r w:rsidDel="00000000" w:rsidR="00000000" w:rsidRPr="00000000">
              <w:rPr>
                <w:b w:val="0"/>
                <w:bCs w:val="0"/>
                <w:color w:val="000000"/>
                <w:sz w:val="16"/>
                <w:szCs w:val="16"/>
                <w:rtl w:val="0"/>
              </w:rPr>
              <w:t xml:space="preserve">Hoang Duc Loc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B">
            <w:pPr>
              <w:spacing w:after="0" w:before="0" w:line="240" w:lineRule="auto"/>
              <w:rPr>
                <w:sz w:val="24"/>
                <w:szCs w:val="24"/>
              </w:rPr>
            </w:pPr>
            <w:r w:rsidDel="00000000" w:rsidR="00000000" w:rsidRPr="00000000">
              <w:rPr>
                <w:b w:val="0"/>
                <w:bCs w:val="0"/>
                <w:color w:val="000000"/>
                <w:sz w:val="16"/>
                <w:szCs w:val="16"/>
                <w:rtl w:val="0"/>
              </w:rPr>
              <w:t xml:space="preserve">Backend Lead / Architecture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C">
            <w:pPr>
              <w:spacing w:after="0" w:before="0" w:line="240" w:lineRule="auto"/>
              <w:jc w:val="center"/>
              <w:rPr>
                <w:sz w:val="24"/>
                <w:szCs w:val="24"/>
              </w:rPr>
            </w:pPr>
            <w:r w:rsidDel="00000000" w:rsidR="00000000" w:rsidRPr="00000000">
              <w:rPr>
                <w:b w:val="0"/>
                <w:bCs w:val="0"/>
                <w:color w:val="000000"/>
                <w:sz w:val="17"/>
                <w:szCs w:val="17"/>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D">
            <w:pPr>
              <w:spacing w:after="0" w:before="0" w:line="240" w:lineRule="auto"/>
              <w:rPr>
                <w:sz w:val="24"/>
                <w:szCs w:val="24"/>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E">
            <w:pPr>
              <w:spacing w:after="0" w:before="0" w:line="240" w:lineRule="auto"/>
              <w:jc w:val="center"/>
              <w:rPr>
                <w:sz w:val="24"/>
                <w:szCs w:val="24"/>
              </w:rPr>
            </w:pPr>
            <w:r w:rsidDel="00000000" w:rsidR="00000000" w:rsidRPr="00000000">
              <w:rPr>
                <w:b w:val="0"/>
                <w:bCs w:val="0"/>
                <w:color w:val="000000"/>
                <w:sz w:val="17"/>
                <w:szCs w:val="17"/>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rPr>
                <w:sz w:val="24"/>
                <w:szCs w:val="24"/>
              </w:rPr>
            </w:pPr>
            <w:r w:rsidDel="00000000" w:rsidR="00000000" w:rsidRPr="00000000">
              <w:rPr>
                <w:b w:val="0"/>
                <w:bCs w:val="0"/>
                <w:color w:val="000000"/>
                <w:sz w:val="16"/>
                <w:szCs w:val="16"/>
                <w:rtl w:val="0"/>
              </w:rPr>
              <w:t xml:space="preserve">Nguyen Truong Huy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30">
            <w:pPr>
              <w:spacing w:after="0" w:before="0" w:line="240" w:lineRule="auto"/>
              <w:rPr>
                <w:sz w:val="24"/>
                <w:szCs w:val="24"/>
              </w:rPr>
            </w:pPr>
            <w:r w:rsidDel="00000000" w:rsidR="00000000" w:rsidRPr="00000000">
              <w:rPr>
                <w:b w:val="0"/>
                <w:bCs w:val="0"/>
                <w:color w:val="000000"/>
                <w:sz w:val="16"/>
                <w:szCs w:val="16"/>
                <w:rtl w:val="0"/>
              </w:rPr>
              <w:t xml:space="preserve">Test Lead / QA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sz w:val="24"/>
                <w:szCs w:val="24"/>
              </w:rPr>
            </w:pPr>
            <w:r w:rsidDel="00000000" w:rsidR="00000000" w:rsidRPr="00000000">
              <w:rPr>
                <w:b w:val="0"/>
                <w:bCs w:val="0"/>
                <w:color w:val="000000"/>
                <w:sz w:val="17"/>
                <w:szCs w:val="17"/>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32">
            <w:pPr>
              <w:spacing w:after="0" w:before="0" w:line="240" w:lineRule="auto"/>
              <w:rPr>
                <w:sz w:val="24"/>
                <w:szCs w:val="24"/>
              </w:rPr>
            </w:pPr>
            <w:r w:rsidDel="00000000" w:rsidR="00000000" w:rsidRPr="00000000">
              <w:rPr>
                <w:rtl w:val="0"/>
              </w:rPr>
            </w:r>
          </w:p>
        </w:tc>
      </w:tr>
    </w:tbl>
    <w:p w:rsidR="00000000" w:rsidDel="00000000" w:rsidP="00000000" w:rsidRDefault="00000000" w:rsidRPr="00000000" w14:paraId="00000033">
      <w:pPr>
        <w:pStyle w:val="Heading2"/>
        <w:rPr/>
      </w:pPr>
      <w:r w:rsidDel="00000000" w:rsidR="00000000" w:rsidRPr="00000000">
        <w:rPr>
          <w:rtl w:val="0"/>
        </w:rPr>
        <w:t xml:space="preserve">3. Meeting Objectives</w:t>
      </w:r>
    </w:p>
    <w:p w:rsidR="00000000" w:rsidDel="00000000" w:rsidP="00000000" w:rsidRDefault="00000000" w:rsidRPr="00000000" w14:paraId="00000034">
      <w:pPr>
        <w:spacing w:after="0" w:before="0" w:line="240" w:lineRule="auto"/>
        <w:rPr>
          <w:sz w:val="28"/>
          <w:szCs w:val="28"/>
        </w:rPr>
      </w:pPr>
      <w:r w:rsidDel="00000000" w:rsidR="00000000" w:rsidRPr="00000000">
        <w:rPr>
          <w:b w:val="0"/>
          <w:bCs w:val="0"/>
          <w:i w:val="0"/>
          <w:iCs w:val="0"/>
          <w:color w:val="000000"/>
          <w:sz w:val="18"/>
          <w:szCs w:val="18"/>
          <w:rtl w:val="0"/>
        </w:rPr>
        <w:t xml:space="preserve">• Decide when and by whom a vote can be prepared, since the Chair needs to write the content and options before the meeting.</w:t>
      </w:r>
      <w:r w:rsidDel="00000000" w:rsidR="00000000" w:rsidRPr="00000000">
        <w:rPr>
          <w:rtl w:val="0"/>
        </w:rPr>
      </w:r>
    </w:p>
    <w:p w:rsidR="00000000" w:rsidDel="00000000" w:rsidP="00000000" w:rsidRDefault="00000000" w:rsidRPr="00000000" w14:paraId="00000035">
      <w:pPr>
        <w:pBdr>
          <w:bottom w:color="bfbfbf" w:space="1" w:sz="4" w:val="single"/>
        </w:pBdr>
        <w:spacing w:after="0" w:before="0" w:line="240" w:lineRule="auto"/>
        <w:rPr>
          <w:sz w:val="24"/>
          <w:szCs w:val="24"/>
        </w:rPr>
      </w:pPr>
      <w:r w:rsidDel="00000000" w:rsidR="00000000" w:rsidRPr="00000000">
        <w:rPr>
          <w:b w:val="0"/>
          <w:bCs w:val="0"/>
          <w:i w:val="0"/>
          <w:iCs w:val="0"/>
          <w:color w:val="000000"/>
          <w:sz w:val="18"/>
          <w:szCs w:val="18"/>
          <w:rtl w:val="0"/>
        </w:rPr>
        <w:t xml:space="preserve">• Confirm the conditions for opening a vote and who is allowed to vote.</w:t>
      </w:r>
      <w:r w:rsidDel="00000000" w:rsidR="00000000" w:rsidRPr="00000000">
        <w:rPr>
          <w:rtl w:val="0"/>
        </w:rPr>
      </w:r>
    </w:p>
    <w:p w:rsidR="00000000" w:rsidDel="00000000" w:rsidP="00000000" w:rsidRDefault="00000000" w:rsidRPr="00000000" w14:paraId="00000036">
      <w:pPr>
        <w:pBdr>
          <w:bottom w:color="bfbfbf" w:space="1" w:sz="4" w:val="single"/>
        </w:pBdr>
        <w:spacing w:after="0" w:before="0" w:line="240" w:lineRule="auto"/>
        <w:rPr>
          <w:sz w:val="24"/>
          <w:szCs w:val="24"/>
        </w:rPr>
      </w:pPr>
      <w:r w:rsidDel="00000000" w:rsidR="00000000" w:rsidRPr="00000000">
        <w:rPr>
          <w:b w:val="0"/>
          <w:bCs w:val="0"/>
          <w:i w:val="0"/>
          <w:iCs w:val="0"/>
          <w:color w:val="000000"/>
          <w:sz w:val="18"/>
          <w:szCs w:val="18"/>
          <w:rtl w:val="0"/>
        </w:rPr>
        <w:t xml:space="preserve">• Confirm how people vote and how the result is recorded.</w:t>
      </w: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4. Discussion Points</w:t>
      </w:r>
    </w:p>
    <w:p w:rsidR="00000000" w:rsidDel="00000000" w:rsidP="00000000" w:rsidRDefault="00000000" w:rsidRPr="00000000" w14:paraId="00000038">
      <w:pPr>
        <w:spacing w:after="0" w:before="0" w:line="240" w:lineRule="auto"/>
        <w:rPr>
          <w:sz w:val="28"/>
          <w:szCs w:val="28"/>
        </w:rPr>
      </w:pPr>
      <w:r w:rsidDel="00000000" w:rsidR="00000000" w:rsidRPr="00000000">
        <w:rPr>
          <w:b w:val="0"/>
          <w:bCs w:val="0"/>
          <w:i w:val="0"/>
          <w:iCs w:val="0"/>
          <w:color w:val="000000"/>
          <w:sz w:val="17"/>
          <w:szCs w:val="17"/>
          <w:rtl w:val="0"/>
        </w:rPr>
        <w:t xml:space="preserve">4.1 Preparing a vote. Before, a vote could only be created, opened, and cast during the meeting. TrustSoft agreed that writing the content and options is separate from opening the vote. The Chair can write, edit, and delete a draft vote once the meeting is approved, published, or running. Only the Chair can see the draft, and this does not give anyone access to other restricted records. A vote that is open or closed can no longer be edited or deleted.</w:t>
      </w:r>
      <w:r w:rsidDel="00000000" w:rsidR="00000000" w:rsidRPr="00000000">
        <w:rPr>
          <w:rtl w:val="0"/>
        </w:rPr>
      </w:r>
    </w:p>
    <w:p w:rsidR="00000000" w:rsidDel="00000000" w:rsidP="00000000" w:rsidRDefault="00000000" w:rsidRPr="00000000" w14:paraId="00000039">
      <w:pPr>
        <w:pBdr>
          <w:bottom w:color="bfbfbf" w:space="1" w:sz="4" w:val="single"/>
        </w:pBdr>
        <w:spacing w:after="0" w:before="0" w:line="240" w:lineRule="auto"/>
        <w:rPr>
          <w:sz w:val="24"/>
          <w:szCs w:val="24"/>
        </w:rPr>
      </w:pPr>
      <w:r w:rsidDel="00000000" w:rsidR="00000000" w:rsidRPr="00000000">
        <w:rPr>
          <w:b w:val="0"/>
          <w:bCs w:val="0"/>
          <w:i w:val="0"/>
          <w:iCs w:val="0"/>
          <w:color w:val="000000"/>
          <w:sz w:val="17"/>
          <w:szCs w:val="17"/>
          <w:rtl w:val="0"/>
        </w:rPr>
        <w:t xml:space="preserve">4.2 Opening a vote. A vote can be opened, and ballots accepted, only while the meeting is running. A meeting has at most one open vote at a time, and the system does not close one vote to open another. A vote belongs to the meeting itself and does not need to be linked to an agenda item.</w:t>
      </w:r>
      <w:r w:rsidDel="00000000" w:rsidR="00000000" w:rsidRPr="00000000">
        <w:rPr>
          <w:rtl w:val="0"/>
        </w:rPr>
      </w:r>
    </w:p>
    <w:p w:rsidR="00000000" w:rsidDel="00000000" w:rsidP="00000000" w:rsidRDefault="00000000" w:rsidRPr="00000000" w14:paraId="0000003A">
      <w:pPr>
        <w:pBdr>
          <w:bottom w:color="bfbfbf" w:space="1" w:sz="4" w:val="single"/>
        </w:pBdr>
        <w:spacing w:after="0" w:before="0" w:line="240" w:lineRule="auto"/>
        <w:rPr>
          <w:sz w:val="24"/>
          <w:szCs w:val="24"/>
        </w:rPr>
      </w:pPr>
      <w:r w:rsidDel="00000000" w:rsidR="00000000" w:rsidRPr="00000000">
        <w:rPr>
          <w:b w:val="0"/>
          <w:bCs w:val="0"/>
          <w:i w:val="0"/>
          <w:iCs w:val="0"/>
          <w:color w:val="000000"/>
          <w:sz w:val="17"/>
          <w:szCs w:val="17"/>
          <w:rtl w:val="0"/>
        </w:rPr>
        <w:t xml:space="preserve">4.3 Who can vote. When the vote opens, the system takes the people holding the roles the Chair chose who still have access to the meeting; a Guest needs a verified email and a valid invitation. If nobody qualifies, the vote cannot be opened. Being present or not does not decide who can vote. The list and the total are fixed when the vote opens, so later role changes do not alter them. If someone loses access or their access expires, they cannot vote any more, but ballots already cast are kept.</w:t>
      </w:r>
      <w:r w:rsidDel="00000000" w:rsidR="00000000" w:rsidRPr="00000000">
        <w:rPr>
          <w:rtl w:val="0"/>
        </w:rPr>
      </w:r>
    </w:p>
    <w:p w:rsidR="00000000" w:rsidDel="00000000" w:rsidP="00000000" w:rsidRDefault="00000000" w:rsidRPr="00000000" w14:paraId="0000003B">
      <w:pPr>
        <w:pBdr>
          <w:bottom w:color="bfbfbf" w:space="1" w:sz="4" w:val="single"/>
        </w:pBdr>
        <w:spacing w:after="0" w:before="0" w:line="240" w:lineRule="auto"/>
        <w:rPr>
          <w:sz w:val="24"/>
          <w:szCs w:val="24"/>
        </w:rPr>
      </w:pPr>
      <w:r w:rsidDel="00000000" w:rsidR="00000000" w:rsidRPr="00000000">
        <w:rPr>
          <w:b w:val="0"/>
          <w:bCs w:val="0"/>
          <w:i w:val="0"/>
          <w:iCs w:val="0"/>
          <w:color w:val="000000"/>
          <w:sz w:val="17"/>
          <w:szCs w:val="17"/>
          <w:rtl w:val="0"/>
        </w:rPr>
        <w:t xml:space="preserve">4.4 Ballots and result. Each person has one ballot and picks exactly one option; once sent, it cannot be changed or withdrawn. For a secret ballot, the system does not keep any link between the voter and their choice. After counting, the Chair records the conclusion (Passed, Not passed, or Deferred) with an optional note; once recorded, it cannot be edited.</w:t>
      </w: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t xml:space="preserve">5. Decisions / Conclusions</w:t>
      </w:r>
    </w:p>
    <w:p w:rsidR="00000000" w:rsidDel="00000000" w:rsidP="00000000" w:rsidRDefault="00000000" w:rsidRPr="00000000" w14:paraId="0000003D">
      <w:pPr>
        <w:spacing w:after="0" w:before="0" w:line="240" w:lineRule="auto"/>
        <w:rPr>
          <w:sz w:val="28"/>
          <w:szCs w:val="28"/>
        </w:rPr>
      </w:pPr>
      <w:r w:rsidDel="00000000" w:rsidR="00000000" w:rsidRPr="00000000">
        <w:rPr>
          <w:b w:val="0"/>
          <w:bCs w:val="0"/>
          <w:i w:val="0"/>
          <w:iCs w:val="0"/>
          <w:color w:val="000000"/>
          <w:sz w:val="17"/>
          <w:szCs w:val="17"/>
          <w:rtl w:val="0"/>
        </w:rPr>
        <w:t xml:space="preserve">• The Chair can prepare draft votes in advance, once the meeting is approved, published, or running. A vote can be opened and ballots cast only while the meeting is running, with at most one open vote per meeting.</w:t>
      </w:r>
      <w:r w:rsidDel="00000000" w:rsidR="00000000" w:rsidRPr="00000000">
        <w:rPr>
          <w:rtl w:val="0"/>
        </w:rPr>
      </w:r>
    </w:p>
    <w:p w:rsidR="00000000" w:rsidDel="00000000" w:rsidP="00000000" w:rsidRDefault="00000000" w:rsidRPr="00000000" w14:paraId="0000003E">
      <w:pPr>
        <w:pBdr>
          <w:bottom w:color="bfbfbf" w:space="1" w:sz="4" w:val="single"/>
        </w:pBdr>
        <w:spacing w:after="0" w:before="0" w:line="240" w:lineRule="auto"/>
        <w:rPr>
          <w:sz w:val="24"/>
          <w:szCs w:val="24"/>
        </w:rPr>
      </w:pPr>
      <w:r w:rsidDel="00000000" w:rsidR="00000000" w:rsidRPr="00000000">
        <w:rPr>
          <w:b w:val="0"/>
          <w:bCs w:val="0"/>
          <w:i w:val="0"/>
          <w:iCs w:val="0"/>
          <w:color w:val="000000"/>
          <w:sz w:val="17"/>
          <w:szCs w:val="17"/>
          <w:rtl w:val="0"/>
        </w:rPr>
        <w:t xml:space="preserve">• The list of people who can vote is fixed when the vote opens, and they must still have access to the meeting; being present does not decide this. One person, one ballot, one option, no change or withdrawal; a secret ballot never reveals who chose what.</w:t>
      </w:r>
      <w:r w:rsidDel="00000000" w:rsidR="00000000" w:rsidRPr="00000000">
        <w:rPr>
          <w:rtl w:val="0"/>
        </w:rPr>
      </w:r>
    </w:p>
    <w:p w:rsidR="00000000" w:rsidDel="00000000" w:rsidP="00000000" w:rsidRDefault="00000000" w:rsidRPr="00000000" w14:paraId="0000003F">
      <w:pPr>
        <w:pBdr>
          <w:bottom w:color="bfbfbf" w:space="1" w:sz="4" w:val="single"/>
        </w:pBdr>
        <w:spacing w:after="0" w:before="0" w:line="240" w:lineRule="auto"/>
        <w:rPr>
          <w:sz w:val="24"/>
          <w:szCs w:val="24"/>
        </w:rPr>
      </w:pPr>
      <w:r w:rsidDel="00000000" w:rsidR="00000000" w:rsidRPr="00000000">
        <w:rPr>
          <w:b w:val="0"/>
          <w:bCs w:val="0"/>
          <w:i w:val="0"/>
          <w:iCs w:val="0"/>
          <w:color w:val="000000"/>
          <w:sz w:val="17"/>
          <w:szCs w:val="17"/>
          <w:rtl w:val="0"/>
        </w:rPr>
        <w:t xml:space="preserve">• A vote belongs to the meeting and does not need an agenda item. This is recorded as ADR-0019 and replaces the old rule that a vote could only be created while the meeting is running.</w:t>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6. Action Items</w:t>
      </w:r>
    </w:p>
    <w:tbl>
      <w:tblPr>
        <w:tblStyle w:val="Table4"/>
        <w:tblW w:w="98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3"/>
        <w:gridCol w:w="3365"/>
        <w:gridCol w:w="1979"/>
        <w:gridCol w:w="1583"/>
        <w:gridCol w:w="1188"/>
        <w:gridCol w:w="1188"/>
        <w:tblGridChange w:id="0">
          <w:tblGrid>
            <w:gridCol w:w="593"/>
            <w:gridCol w:w="3365"/>
            <w:gridCol w:w="1979"/>
            <w:gridCol w:w="1583"/>
            <w:gridCol w:w="1188"/>
            <w:gridCol w:w="118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41">
            <w:pPr>
              <w:jc w:val="center"/>
              <w:rPr>
                <w:sz w:val="24"/>
                <w:szCs w:val="24"/>
              </w:rPr>
            </w:pPr>
            <w:r w:rsidDel="00000000" w:rsidR="00000000" w:rsidRPr="00000000">
              <w:rPr>
                <w:b w:val="1"/>
                <w:bCs w:val="1"/>
                <w:color w:val="ffffff"/>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42">
            <w:pPr>
              <w:jc w:val="center"/>
              <w:rPr>
                <w:sz w:val="24"/>
                <w:szCs w:val="24"/>
              </w:rPr>
            </w:pPr>
            <w:r w:rsidDel="00000000" w:rsidR="00000000" w:rsidRPr="00000000">
              <w:rPr>
                <w:b w:val="1"/>
                <w:bCs w:val="1"/>
                <w:color w:val="ffffff"/>
                <w:sz w:val="20"/>
                <w:szCs w:val="20"/>
                <w:rtl w:val="0"/>
              </w:rPr>
              <w:t xml:space="preserve">Task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43">
            <w:pPr>
              <w:jc w:val="center"/>
              <w:rPr>
                <w:sz w:val="24"/>
                <w:szCs w:val="24"/>
              </w:rPr>
            </w:pPr>
            <w:r w:rsidDel="00000000" w:rsidR="00000000" w:rsidRPr="00000000">
              <w:rPr>
                <w:b w:val="1"/>
                <w:bCs w:val="1"/>
                <w:color w:val="ffffff"/>
                <w:sz w:val="20"/>
                <w:szCs w:val="20"/>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44">
            <w:pPr>
              <w:jc w:val="center"/>
              <w:rPr>
                <w:sz w:val="24"/>
                <w:szCs w:val="24"/>
              </w:rPr>
            </w:pPr>
            <w:r w:rsidDel="00000000" w:rsidR="00000000" w:rsidRPr="00000000">
              <w:rPr>
                <w:b w:val="1"/>
                <w:bCs w:val="1"/>
                <w:color w:val="ffffff"/>
                <w:sz w:val="20"/>
                <w:szCs w:val="20"/>
                <w:rtl w:val="0"/>
              </w:rPr>
              <w:t xml:space="preserve">Due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45">
            <w:pPr>
              <w:jc w:val="center"/>
              <w:rPr>
                <w:sz w:val="24"/>
                <w:szCs w:val="24"/>
              </w:rPr>
            </w:pPr>
            <w:r w:rsidDel="00000000" w:rsidR="00000000" w:rsidRPr="00000000">
              <w:rPr>
                <w:b w:val="1"/>
                <w:bCs w:val="1"/>
                <w:color w:val="ffffff"/>
                <w:sz w:val="20"/>
                <w:szCs w:val="20"/>
                <w:rtl w:val="0"/>
              </w:rPr>
              <w:t xml:space="preserve">Priority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46">
            <w:pPr>
              <w:jc w:val="center"/>
              <w:rPr>
                <w:sz w:val="24"/>
                <w:szCs w:val="24"/>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47">
            <w:pPr>
              <w:spacing w:after="0" w:before="0" w:line="240" w:lineRule="auto"/>
              <w:jc w:val="center"/>
              <w:rPr>
                <w:sz w:val="24"/>
                <w:szCs w:val="24"/>
              </w:rPr>
            </w:pPr>
            <w:r w:rsidDel="00000000" w:rsidR="00000000" w:rsidRPr="00000000">
              <w:rPr>
                <w:b w:val="0"/>
                <w:bCs w:val="0"/>
                <w:color w:val="000000"/>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48">
            <w:pPr>
              <w:spacing w:after="0" w:before="0" w:line="240" w:lineRule="auto"/>
              <w:rPr>
                <w:sz w:val="24"/>
                <w:szCs w:val="24"/>
              </w:rPr>
            </w:pPr>
            <w:r w:rsidDel="00000000" w:rsidR="00000000" w:rsidRPr="00000000">
              <w:rPr>
                <w:b w:val="0"/>
                <w:bCs w:val="0"/>
                <w:color w:val="000000"/>
                <w:sz w:val="16"/>
                <w:szCs w:val="16"/>
                <w:rtl w:val="0"/>
              </w:rPr>
              <w:t xml:space="preserve">Complete the voting use case descriptions (UC-52a, UC-52b, UC-53 to UC-57) and the related business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49">
            <w:pPr>
              <w:spacing w:after="0" w:before="0" w:line="240" w:lineRule="auto"/>
              <w:rPr>
                <w:sz w:val="24"/>
                <w:szCs w:val="24"/>
              </w:rPr>
            </w:pPr>
            <w:r w:rsidDel="00000000" w:rsidR="00000000" w:rsidRPr="00000000">
              <w:rPr>
                <w:b w:val="0"/>
                <w:bCs w:val="0"/>
                <w:color w:val="000000"/>
                <w:sz w:val="16"/>
                <w:szCs w:val="16"/>
                <w:rtl w:val="0"/>
              </w:rPr>
              <w:t xml:space="preserve">Khanh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4A">
            <w:pPr>
              <w:spacing w:after="0" w:before="0" w:line="240" w:lineRule="auto"/>
              <w:jc w:val="center"/>
              <w:rPr>
                <w:sz w:val="24"/>
                <w:szCs w:val="24"/>
              </w:rPr>
            </w:pPr>
            <w:r w:rsidDel="00000000" w:rsidR="00000000" w:rsidRPr="00000000">
              <w:rPr>
                <w:b w:val="0"/>
                <w:bCs w:val="0"/>
                <w:color w:val="000000"/>
                <w:sz w:val="16"/>
                <w:szCs w:val="16"/>
                <w:rtl w:val="0"/>
              </w:rPr>
              <w:t xml:space="preserve">20/10/2026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sz w:val="24"/>
                <w:szCs w:val="24"/>
              </w:rPr>
            </w:pPr>
            <w:r w:rsidDel="00000000" w:rsidR="00000000" w:rsidRPr="00000000">
              <w:rPr>
                <w:b w:val="0"/>
                <w:bCs w:val="0"/>
                <w:color w:val="000000"/>
                <w:sz w:val="16"/>
                <w:szCs w:val="16"/>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4C">
            <w:pPr>
              <w:spacing w:after="0" w:before="0" w:line="240" w:lineRule="auto"/>
              <w:jc w:val="center"/>
              <w:rPr>
                <w:sz w:val="24"/>
                <w:szCs w:val="24"/>
              </w:rPr>
            </w:pPr>
            <w:r w:rsidDel="00000000" w:rsidR="00000000" w:rsidRPr="00000000">
              <w:rPr>
                <w:b w:val="0"/>
                <w:bCs w:val="0"/>
                <w:color w:val="000000"/>
                <w:sz w:val="16"/>
                <w:szCs w:val="16"/>
                <w:rtl w:val="0"/>
              </w:rPr>
              <w:t xml:space="preserve">In Progress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sz w:val="24"/>
                <w:szCs w:val="24"/>
              </w:rPr>
            </w:pPr>
            <w:r w:rsidDel="00000000" w:rsidR="00000000" w:rsidRPr="00000000">
              <w:rPr>
                <w:b w:val="0"/>
                <w:bCs w:val="0"/>
                <w:color w:val="000000"/>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4E">
            <w:pPr>
              <w:spacing w:after="0" w:before="0" w:line="240" w:lineRule="auto"/>
              <w:rPr>
                <w:sz w:val="24"/>
                <w:szCs w:val="24"/>
              </w:rPr>
            </w:pPr>
            <w:r w:rsidDel="00000000" w:rsidR="00000000" w:rsidRPr="00000000">
              <w:rPr>
                <w:b w:val="0"/>
                <w:bCs w:val="0"/>
                <w:color w:val="000000"/>
                <w:sz w:val="16"/>
                <w:szCs w:val="16"/>
                <w:rtl w:val="0"/>
              </w:rPr>
              <w:t xml:space="preserve">Update the voting screen descriptions and hand them over to the person in charge of the screens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4F">
            <w:pPr>
              <w:spacing w:after="0" w:before="0" w:line="240" w:lineRule="auto"/>
              <w:rPr>
                <w:sz w:val="24"/>
                <w:szCs w:val="24"/>
              </w:rPr>
            </w:pPr>
            <w:r w:rsidDel="00000000" w:rsidR="00000000" w:rsidRPr="00000000">
              <w:rPr>
                <w:b w:val="0"/>
                <w:bCs w:val="0"/>
                <w:color w:val="000000"/>
                <w:sz w:val="16"/>
                <w:szCs w:val="16"/>
                <w:rtl w:val="0"/>
              </w:rPr>
              <w:t xml:space="preserve">Khanh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50">
            <w:pPr>
              <w:spacing w:after="0" w:before="0" w:line="240" w:lineRule="auto"/>
              <w:jc w:val="center"/>
              <w:rPr>
                <w:sz w:val="24"/>
                <w:szCs w:val="24"/>
              </w:rPr>
            </w:pPr>
            <w:r w:rsidDel="00000000" w:rsidR="00000000" w:rsidRPr="00000000">
              <w:rPr>
                <w:b w:val="0"/>
                <w:bCs w:val="0"/>
                <w:color w:val="000000"/>
                <w:sz w:val="16"/>
                <w:szCs w:val="16"/>
                <w:rtl w:val="0"/>
              </w:rPr>
              <w:t xml:space="preserve">20/10/2026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51">
            <w:pPr>
              <w:spacing w:after="0" w:before="0" w:line="240" w:lineRule="auto"/>
              <w:jc w:val="center"/>
              <w:rPr>
                <w:sz w:val="24"/>
                <w:szCs w:val="24"/>
              </w:rPr>
            </w:pPr>
            <w:r w:rsidDel="00000000" w:rsidR="00000000" w:rsidRPr="00000000">
              <w:rPr>
                <w:b w:val="0"/>
                <w:bCs w:val="0"/>
                <w:color w:val="000000"/>
                <w:sz w:val="16"/>
                <w:szCs w:val="16"/>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52">
            <w:pPr>
              <w:spacing w:after="0" w:before="0" w:line="240" w:lineRule="auto"/>
              <w:jc w:val="center"/>
              <w:rPr>
                <w:sz w:val="24"/>
                <w:szCs w:val="24"/>
              </w:rPr>
            </w:pPr>
            <w:r w:rsidDel="00000000" w:rsidR="00000000" w:rsidRPr="00000000">
              <w:rPr>
                <w:b w:val="0"/>
                <w:bCs w:val="0"/>
                <w:color w:val="000000"/>
                <w:sz w:val="16"/>
                <w:szCs w:val="16"/>
                <w:rtl w:val="0"/>
              </w:rPr>
              <w:t xml:space="preserve">Not Started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53">
            <w:pPr>
              <w:spacing w:after="0" w:before="0" w:line="240" w:lineRule="auto"/>
              <w:jc w:val="center"/>
              <w:rPr>
                <w:sz w:val="24"/>
                <w:szCs w:val="24"/>
              </w:rPr>
            </w:pPr>
            <w:r w:rsidDel="00000000" w:rsidR="00000000" w:rsidRPr="00000000">
              <w:rPr>
                <w:b w:val="0"/>
                <w:bCs w:val="0"/>
                <w:color w:val="000000"/>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54">
            <w:pPr>
              <w:spacing w:after="0" w:before="0" w:line="240" w:lineRule="auto"/>
              <w:rPr>
                <w:sz w:val="24"/>
                <w:szCs w:val="24"/>
              </w:rPr>
            </w:pPr>
            <w:r w:rsidDel="00000000" w:rsidR="00000000" w:rsidRPr="00000000">
              <w:rPr>
                <w:b w:val="0"/>
                <w:bCs w:val="0"/>
                <w:color w:val="000000"/>
                <w:sz w:val="16"/>
                <w:szCs w:val="16"/>
                <w:rtl w:val="0"/>
              </w:rPr>
              <w:t xml:space="preserve">Check the fixed list of voters, the one-open-vote rule, and the ballot rules against how data is stored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55">
            <w:pPr>
              <w:spacing w:after="0" w:before="0" w:line="240" w:lineRule="auto"/>
              <w:rPr>
                <w:sz w:val="24"/>
                <w:szCs w:val="24"/>
              </w:rPr>
            </w:pPr>
            <w:r w:rsidDel="00000000" w:rsidR="00000000" w:rsidRPr="00000000">
              <w:rPr>
                <w:b w:val="0"/>
                <w:bCs w:val="0"/>
                <w:color w:val="000000"/>
                <w:sz w:val="16"/>
                <w:szCs w:val="16"/>
                <w:rtl w:val="0"/>
              </w:rPr>
              <w:t xml:space="preserve">Loc / Quang Huy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56">
            <w:pPr>
              <w:spacing w:after="0" w:before="0" w:line="240" w:lineRule="auto"/>
              <w:jc w:val="center"/>
              <w:rPr>
                <w:sz w:val="24"/>
                <w:szCs w:val="24"/>
              </w:rPr>
            </w:pPr>
            <w:r w:rsidDel="00000000" w:rsidR="00000000" w:rsidRPr="00000000">
              <w:rPr>
                <w:b w:val="0"/>
                <w:bCs w:val="0"/>
                <w:color w:val="000000"/>
                <w:sz w:val="16"/>
                <w:szCs w:val="16"/>
                <w:rtl w:val="0"/>
              </w:rPr>
              <w:t xml:space="preserve">23/10/2026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57">
            <w:pPr>
              <w:spacing w:after="0" w:before="0" w:line="240" w:lineRule="auto"/>
              <w:jc w:val="center"/>
              <w:rPr>
                <w:sz w:val="24"/>
                <w:szCs w:val="24"/>
              </w:rPr>
            </w:pPr>
            <w:r w:rsidDel="00000000" w:rsidR="00000000" w:rsidRPr="00000000">
              <w:rPr>
                <w:b w:val="0"/>
                <w:bCs w:val="0"/>
                <w:color w:val="000000"/>
                <w:sz w:val="16"/>
                <w:szCs w:val="16"/>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58">
            <w:pPr>
              <w:spacing w:after="0" w:before="0" w:line="240" w:lineRule="auto"/>
              <w:jc w:val="center"/>
              <w:rPr>
                <w:sz w:val="24"/>
                <w:szCs w:val="24"/>
              </w:rPr>
            </w:pPr>
            <w:r w:rsidDel="00000000" w:rsidR="00000000" w:rsidRPr="00000000">
              <w:rPr>
                <w:b w:val="0"/>
                <w:bCs w:val="0"/>
                <w:color w:val="000000"/>
                <w:sz w:val="16"/>
                <w:szCs w:val="16"/>
                <w:rtl w:val="0"/>
              </w:rPr>
              <w:t xml:space="preserve">Not Started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59">
            <w:pPr>
              <w:spacing w:after="0" w:before="0" w:line="240" w:lineRule="auto"/>
              <w:jc w:val="center"/>
              <w:rPr>
                <w:sz w:val="24"/>
                <w:szCs w:val="24"/>
              </w:rPr>
            </w:pPr>
            <w:r w:rsidDel="00000000" w:rsidR="00000000" w:rsidRPr="00000000">
              <w:rPr>
                <w:b w:val="0"/>
                <w:bCs w:val="0"/>
                <w:color w:val="000000"/>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5A">
            <w:pPr>
              <w:spacing w:after="0" w:before="0" w:line="240" w:lineRule="auto"/>
              <w:rPr>
                <w:sz w:val="24"/>
                <w:szCs w:val="24"/>
              </w:rPr>
            </w:pPr>
            <w:r w:rsidDel="00000000" w:rsidR="00000000" w:rsidRPr="00000000">
              <w:rPr>
                <w:b w:val="0"/>
                <w:bCs w:val="0"/>
                <w:color w:val="000000"/>
                <w:sz w:val="16"/>
                <w:szCs w:val="16"/>
                <w:rtl w:val="0"/>
              </w:rPr>
              <w:t xml:space="preserve">Compare the SCRUM-28 ticket description with the new rule on when a vote can be created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5B">
            <w:pPr>
              <w:spacing w:after="0" w:before="0" w:line="240" w:lineRule="auto"/>
              <w:rPr>
                <w:sz w:val="24"/>
                <w:szCs w:val="24"/>
              </w:rPr>
            </w:pPr>
            <w:r w:rsidDel="00000000" w:rsidR="00000000" w:rsidRPr="00000000">
              <w:rPr>
                <w:b w:val="0"/>
                <w:bCs w:val="0"/>
                <w:color w:val="000000"/>
                <w:sz w:val="16"/>
                <w:szCs w:val="16"/>
                <w:rtl w:val="0"/>
              </w:rPr>
              <w:t xml:space="preserve">Khanh / Hai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5C">
            <w:pPr>
              <w:spacing w:after="0" w:before="0" w:line="240" w:lineRule="auto"/>
              <w:jc w:val="center"/>
              <w:rPr>
                <w:sz w:val="24"/>
                <w:szCs w:val="24"/>
              </w:rPr>
            </w:pPr>
            <w:r w:rsidDel="00000000" w:rsidR="00000000" w:rsidRPr="00000000">
              <w:rPr>
                <w:b w:val="0"/>
                <w:bCs w:val="0"/>
                <w:color w:val="000000"/>
                <w:sz w:val="16"/>
                <w:szCs w:val="16"/>
                <w:rtl w:val="0"/>
              </w:rPr>
              <w:t xml:space="preserve">20/10/2026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5D">
            <w:pPr>
              <w:spacing w:after="0" w:before="0" w:line="240" w:lineRule="auto"/>
              <w:jc w:val="center"/>
              <w:rPr>
                <w:sz w:val="24"/>
                <w:szCs w:val="24"/>
              </w:rPr>
            </w:pPr>
            <w:r w:rsidDel="00000000" w:rsidR="00000000" w:rsidRPr="00000000">
              <w:rPr>
                <w:b w:val="0"/>
                <w:bCs w:val="0"/>
                <w:color w:val="000000"/>
                <w:sz w:val="16"/>
                <w:szCs w:val="16"/>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5E">
            <w:pPr>
              <w:spacing w:after="0" w:before="0" w:line="240" w:lineRule="auto"/>
              <w:jc w:val="center"/>
              <w:rPr>
                <w:sz w:val="24"/>
                <w:szCs w:val="24"/>
              </w:rPr>
            </w:pPr>
            <w:r w:rsidDel="00000000" w:rsidR="00000000" w:rsidRPr="00000000">
              <w:rPr>
                <w:b w:val="0"/>
                <w:bCs w:val="0"/>
                <w:color w:val="000000"/>
                <w:sz w:val="16"/>
                <w:szCs w:val="16"/>
                <w:rtl w:val="0"/>
              </w:rPr>
              <w:t xml:space="preserve">Not Started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5F">
            <w:pPr>
              <w:spacing w:after="0" w:before="0" w:line="240" w:lineRule="auto"/>
              <w:jc w:val="center"/>
              <w:rPr>
                <w:sz w:val="24"/>
                <w:szCs w:val="24"/>
              </w:rPr>
            </w:pPr>
            <w:r w:rsidDel="00000000" w:rsidR="00000000" w:rsidRPr="00000000">
              <w:rPr>
                <w:b w:val="0"/>
                <w:bCs w:val="0"/>
                <w:color w:val="000000"/>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0">
            <w:pPr>
              <w:spacing w:after="0" w:before="0" w:line="240" w:lineRule="auto"/>
              <w:rPr>
                <w:sz w:val="24"/>
                <w:szCs w:val="24"/>
              </w:rPr>
            </w:pPr>
            <w:r w:rsidDel="00000000" w:rsidR="00000000" w:rsidRPr="00000000">
              <w:rPr>
                <w:b w:val="0"/>
                <w:bCs w:val="0"/>
                <w:color w:val="000000"/>
                <w:sz w:val="16"/>
                <w:szCs w:val="16"/>
                <w:rtl w:val="0"/>
              </w:rPr>
              <w:t xml:space="preserve">Write test cases for drafting, opening conditions, who can vote, and the conclusion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1">
            <w:pPr>
              <w:spacing w:after="0" w:before="0" w:line="240" w:lineRule="auto"/>
              <w:rPr>
                <w:sz w:val="24"/>
                <w:szCs w:val="24"/>
              </w:rPr>
            </w:pPr>
            <w:r w:rsidDel="00000000" w:rsidR="00000000" w:rsidRPr="00000000">
              <w:rPr>
                <w:b w:val="0"/>
                <w:bCs w:val="0"/>
                <w:color w:val="000000"/>
                <w:sz w:val="16"/>
                <w:szCs w:val="16"/>
                <w:rtl w:val="0"/>
              </w:rPr>
              <w:t xml:space="preserve">Truong Huy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sz w:val="24"/>
                <w:szCs w:val="24"/>
              </w:rPr>
            </w:pPr>
            <w:r w:rsidDel="00000000" w:rsidR="00000000" w:rsidRPr="00000000">
              <w:rPr>
                <w:b w:val="0"/>
                <w:bCs w:val="0"/>
                <w:color w:val="000000"/>
                <w:sz w:val="16"/>
                <w:szCs w:val="16"/>
                <w:rtl w:val="0"/>
              </w:rPr>
              <w:t xml:space="preserve">23/10/2026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sz w:val="24"/>
                <w:szCs w:val="24"/>
              </w:rPr>
            </w:pPr>
            <w:r w:rsidDel="00000000" w:rsidR="00000000" w:rsidRPr="00000000">
              <w:rPr>
                <w:b w:val="0"/>
                <w:bCs w:val="0"/>
                <w:color w:val="000000"/>
                <w:sz w:val="16"/>
                <w:szCs w:val="16"/>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sz w:val="24"/>
                <w:szCs w:val="24"/>
              </w:rPr>
            </w:pPr>
            <w:r w:rsidDel="00000000" w:rsidR="00000000" w:rsidRPr="00000000">
              <w:rPr>
                <w:b w:val="0"/>
                <w:bCs w:val="0"/>
                <w:color w:val="000000"/>
                <w:sz w:val="16"/>
                <w:szCs w:val="16"/>
                <w:rtl w:val="0"/>
              </w:rPr>
              <w:t xml:space="preserve">Not Started</w:t>
            </w:r>
            <w:r w:rsidDel="00000000" w:rsidR="00000000" w:rsidRPr="00000000">
              <w:rPr>
                <w:rtl w:val="0"/>
              </w:rPr>
            </w:r>
          </w:p>
        </w:tc>
      </w:tr>
    </w:tbl>
    <w:p w:rsidR="00000000" w:rsidDel="00000000" w:rsidP="00000000" w:rsidRDefault="00000000" w:rsidRPr="00000000" w14:paraId="00000065">
      <w:pPr>
        <w:pStyle w:val="Heading2"/>
        <w:rPr/>
      </w:pPr>
      <w:r w:rsidDel="00000000" w:rsidR="00000000" w:rsidRPr="00000000">
        <w:rPr>
          <w:rtl w:val="0"/>
        </w:rPr>
        <w:t xml:space="preserve">7. Open Issues / Risks</w:t>
      </w:r>
    </w:p>
    <w:p w:rsidR="00000000" w:rsidDel="00000000" w:rsidP="00000000" w:rsidRDefault="00000000" w:rsidRPr="00000000" w14:paraId="00000066">
      <w:pPr>
        <w:spacing w:after="0" w:before="0" w:line="240" w:lineRule="auto"/>
        <w:rPr>
          <w:sz w:val="24"/>
          <w:szCs w:val="24"/>
        </w:rPr>
      </w:pPr>
      <w:r w:rsidDel="00000000" w:rsidR="00000000" w:rsidRPr="00000000">
        <w:rPr>
          <w:b w:val="0"/>
          <w:bCs w:val="0"/>
          <w:i w:val="0"/>
          <w:iCs w:val="0"/>
          <w:color w:val="000000"/>
          <w:sz w:val="17"/>
          <w:szCs w:val="17"/>
          <w:rtl w:val="0"/>
        </w:rPr>
        <w:t xml:space="preserve">• Preparing a draft vote while the meeting is still a draft, rejected, or waiting for approval was not confirmed; it only applies once the meeting is approved, published, or running.</w:t>
      </w:r>
      <w:r w:rsidDel="00000000" w:rsidR="00000000" w:rsidRPr="00000000">
        <w:rPr>
          <w:rtl w:val="0"/>
        </w:rPr>
      </w:r>
    </w:p>
    <w:p w:rsidR="00000000" w:rsidDel="00000000" w:rsidP="00000000" w:rsidRDefault="00000000" w:rsidRPr="00000000" w14:paraId="00000067">
      <w:pPr>
        <w:pBdr>
          <w:bottom w:color="bfbfbf" w:space="1" w:sz="4" w:val="single"/>
        </w:pBdr>
        <w:spacing w:after="0" w:before="0" w:line="240" w:lineRule="auto"/>
        <w:rPr>
          <w:sz w:val="24"/>
          <w:szCs w:val="24"/>
        </w:rPr>
      </w:pPr>
      <w:r w:rsidDel="00000000" w:rsidR="00000000" w:rsidRPr="00000000">
        <w:rPr>
          <w:b w:val="0"/>
          <w:bCs w:val="0"/>
          <w:i w:val="0"/>
          <w:iCs w:val="0"/>
          <w:color w:val="000000"/>
          <w:sz w:val="17"/>
          <w:szCs w:val="17"/>
          <w:rtl w:val="0"/>
        </w:rPr>
        <w:t xml:space="preserve">• It is not settled whether the Secretary can also prepare draft votes; this needs to be confirmed with TrustSoft so the use cases and business rules do not contradict each other.</w:t>
      </w:r>
      <w:r w:rsidDel="00000000" w:rsidR="00000000" w:rsidRPr="00000000">
        <w:rPr>
          <w:rtl w:val="0"/>
        </w:rPr>
      </w:r>
    </w:p>
    <w:p w:rsidR="00000000" w:rsidDel="00000000" w:rsidP="00000000" w:rsidRDefault="00000000" w:rsidRPr="00000000" w14:paraId="00000068">
      <w:pPr>
        <w:pBdr>
          <w:bottom w:color="bfbfbf" w:space="1" w:sz="4" w:val="single"/>
        </w:pBdr>
        <w:spacing w:after="0" w:before="0" w:line="240" w:lineRule="auto"/>
        <w:rPr>
          <w:sz w:val="24"/>
          <w:szCs w:val="24"/>
        </w:rPr>
      </w:pPr>
      <w:r w:rsidDel="00000000" w:rsidR="00000000" w:rsidRPr="00000000">
        <w:rPr>
          <w:b w:val="0"/>
          <w:bCs w:val="0"/>
          <w:i w:val="0"/>
          <w:iCs w:val="0"/>
          <w:color w:val="000000"/>
          <w:sz w:val="17"/>
          <w:szCs w:val="17"/>
          <w:rtl w:val="0"/>
        </w:rPr>
        <w:t xml:space="preserve">• This is the required behavior; it has not been confirmed that the system already works this way.</w:t>
      </w: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t xml:space="preserve">8. Next Meeting</w:t>
      </w:r>
    </w:p>
    <w:tbl>
      <w:tblPr>
        <w:tblStyle w:val="Table5"/>
        <w:tblW w:w="98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58"/>
        <w:gridCol w:w="2969"/>
        <w:gridCol w:w="2969"/>
        <w:tblGridChange w:id="0">
          <w:tblGrid>
            <w:gridCol w:w="3958"/>
            <w:gridCol w:w="2969"/>
            <w:gridCol w:w="2969"/>
          </w:tblGrid>
        </w:tblGridChange>
      </w:tblGrid>
      <w:tr>
        <w:trPr>
          <w:cantSplit w:val="0"/>
          <w:trHeight w:val="419" w:hRule="atLeast"/>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6A">
            <w:pPr>
              <w:spacing w:after="0" w:line="240" w:lineRule="auto"/>
              <w:rPr>
                <w:sz w:val="24"/>
                <w:szCs w:val="24"/>
              </w:rPr>
            </w:pPr>
            <w:r w:rsidDel="00000000" w:rsidR="00000000" w:rsidRPr="00000000">
              <w:rPr>
                <w:b w:val="1"/>
                <w:bCs w:val="1"/>
                <w:color w:val="000000"/>
                <w:sz w:val="19"/>
                <w:szCs w:val="19"/>
                <w:rtl w:val="0"/>
              </w:rPr>
              <w:t xml:space="preserve">Proposed Date/Time</w:t>
              <w:br w:type="textWrapping"/>
            </w:r>
            <w:r w:rsidDel="00000000" w:rsidR="00000000" w:rsidRPr="00000000">
              <w:rPr>
                <w:color w:val="000000"/>
                <w:sz w:val="17"/>
                <w:szCs w:val="17"/>
                <w:rtl w:val="0"/>
              </w:rPr>
              <w:t xml:space="preserve">Next TrustSoft meeting / Date TBD</w:t>
            </w: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color w:val="00000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6C">
            <w:pPr>
              <w:spacing w:after="0" w:line="240" w:lineRule="auto"/>
              <w:rPr>
                <w:sz w:val="24"/>
                <w:szCs w:val="24"/>
              </w:rPr>
            </w:pPr>
            <w:r w:rsidDel="00000000" w:rsidR="00000000" w:rsidRPr="00000000">
              <w:rPr>
                <w:b w:val="1"/>
                <w:bCs w:val="1"/>
                <w:color w:val="000000"/>
                <w:sz w:val="19"/>
                <w:szCs w:val="19"/>
                <w:rtl w:val="0"/>
              </w:rPr>
              <w:t xml:space="preserve">Location / Format</w:t>
              <w:br w:type="textWrapping"/>
            </w:r>
            <w:r w:rsidDel="00000000" w:rsidR="00000000" w:rsidRPr="00000000">
              <w:rPr>
                <w:color w:val="000000"/>
                <w:sz w:val="17"/>
                <w:szCs w:val="17"/>
                <w:rtl w:val="0"/>
              </w:rPr>
              <w:t xml:space="preserve">TrustSoft meeting / TBD</w:t>
            </w: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color w:val="00000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6E">
            <w:pPr>
              <w:spacing w:after="0" w:line="240" w:lineRule="auto"/>
              <w:rPr>
                <w:sz w:val="24"/>
                <w:szCs w:val="24"/>
              </w:rPr>
            </w:pPr>
            <w:r w:rsidDel="00000000" w:rsidR="00000000" w:rsidRPr="00000000">
              <w:rPr>
                <w:b w:val="1"/>
                <w:bCs w:val="1"/>
                <w:color w:val="000000"/>
                <w:sz w:val="19"/>
                <w:szCs w:val="19"/>
                <w:rtl w:val="0"/>
              </w:rPr>
              <w:t xml:space="preserve">Planned Agenda</w:t>
              <w:br w:type="textWrapping"/>
            </w:r>
            <w:r w:rsidDel="00000000" w:rsidR="00000000" w:rsidRPr="00000000">
              <w:rPr>
                <w:color w:val="000000"/>
                <w:sz w:val="17"/>
                <w:szCs w:val="17"/>
                <w:rtl w:val="0"/>
              </w:rPr>
              <w:t xml:space="preserve">Confirm who can prepare votes, review the voting descriptions and screens, and report progress.</w:t>
            </w: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color w:val="000000"/>
                <w:rtl w:val="0"/>
              </w:rPr>
              <w:t xml:space="preserve"> </w:t>
            </w:r>
            <w:r w:rsidDel="00000000" w:rsidR="00000000" w:rsidRPr="00000000">
              <w:rPr>
                <w:rtl w:val="0"/>
              </w:rPr>
            </w:r>
          </w:p>
        </w:tc>
      </w:tr>
    </w:tbl>
    <w:p w:rsidR="00000000" w:rsidDel="00000000" w:rsidP="00000000" w:rsidRDefault="00000000" w:rsidRPr="00000000" w14:paraId="00000070">
      <w:pPr>
        <w:pStyle w:val="Heading2"/>
        <w:rPr/>
      </w:pPr>
      <w:r w:rsidDel="00000000" w:rsidR="00000000" w:rsidRPr="00000000">
        <w:rPr>
          <w:rtl w:val="0"/>
        </w:rPr>
      </w:r>
    </w:p>
    <w:sectPr>
      <w:footerReference r:id="rId8" w:type="default"/>
      <w:pgSz w:h="16838" w:w="11906"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blHeader w:val="0"/>
      </w:trPr>
      <w:tc>
        <w:tcPr/>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rtl w:val="0"/>
            </w:rPr>
            <w:t xml:space="preserve">Project Meeting Minutes</w:t>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rPr>
          </w:pPr>
          <w:r w:rsidDel="00000000" w:rsidR="00000000" w:rsidRPr="00000000">
            <w:rPr>
              <w:color w:val="000000"/>
              <w:rtl w:val="0"/>
            </w:rPr>
            <w:t xml:space="preserve">Page </w:t>
          </w: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/2</w:t>
          </w:r>
        </w:p>
      </w:tc>
    </w:tr>
  </w:tb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60" w:line="240" w:lineRule="auto"/>
      <w:ind w:left="0" w:right="0" w:firstLine="0"/>
      <w:jc w:val="left"/>
    </w:pPr>
    <w:rPr>
      <w:rFonts w:ascii="Calibri" w:cs="Calibri" w:eastAsia="Calibri" w:hAnsi="Calibri"/>
      <w:b w:val="1"/>
      <w:bCs w:val="1"/>
      <w:i w:val="0"/>
      <w:iCs w:val="0"/>
      <w:smallCaps w:val="0"/>
      <w:strike w:val="0"/>
      <w:color w:val="c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Header">
    <w:name w:val="header"/>
    <w:basedOn w:val="Normal"/>
    <w:link w:val="HeaderChar"/>
    <w:uiPriority w:val="99"/>
    <w:unhideWhenUsed w:val="1"/>
    <w:rsid w:val="002C69D9"/>
    <w:pPr>
      <w:tabs>
        <w:tab w:val="center" w:pos="4680"/>
        <w:tab w:val="right" w:pos="9360"/>
      </w:tabs>
    </w:pPr>
  </w:style>
  <w:style w:type="character" w:styleId="HeaderChar" w:customStyle="1">
    <w:name w:val="Header Char"/>
    <w:basedOn w:val="DefaultParagraphFont"/>
    <w:link w:val="Header"/>
    <w:uiPriority w:val="99"/>
    <w:rsid w:val="002C69D9"/>
  </w:style>
  <w:style w:type="paragraph" w:styleId="Footer">
    <w:name w:val="footer"/>
    <w:basedOn w:val="Normal"/>
    <w:link w:val="FooterChar"/>
    <w:uiPriority w:val="99"/>
    <w:unhideWhenUsed w:val="1"/>
    <w:rsid w:val="002C69D9"/>
    <w:pPr>
      <w:tabs>
        <w:tab w:val="center" w:pos="4680"/>
        <w:tab w:val="right" w:pos="9360"/>
      </w:tabs>
    </w:pPr>
  </w:style>
  <w:style w:type="character" w:styleId="FooterChar" w:customStyle="1">
    <w:name w:val="Footer Char"/>
    <w:basedOn w:val="DefaultParagraphFont"/>
    <w:link w:val="Footer"/>
    <w:uiPriority w:val="99"/>
    <w:rsid w:val="002C69D9"/>
  </w:style>
  <w:style w:type="table" w:styleId="TableGrid">
    <w:name w:val="Table Grid"/>
    <w:basedOn w:val="TableNormal"/>
    <w:uiPriority w:val="39"/>
    <w:rsid w:val="005D669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l0yDZOOP2jxDHDTgjUw1Ceda8w==">CgMxLjA4AHIhMVVzdGR6dDllNEUzVno2aHE3Mlc2SGJsTWtYd2E4ZG5M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2026-09-12T12:52:00Z</dcterms:created>
  <dc:creator>Un-named</dc:creator>
</cp:coreProperties>
</file>