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F448" w14:textId="77777777" w:rsidR="0091670F" w:rsidRPr="00CF2134" w:rsidRDefault="0091670F">
      <w:pPr>
        <w:pStyle w:val="normal1"/>
      </w:pPr>
    </w:p>
    <w:p w14:paraId="3BEC1F9C" w14:textId="77777777" w:rsidR="0091670F" w:rsidRPr="00CF2134" w:rsidRDefault="006F3C2B">
      <w:pPr>
        <w:pStyle w:val="normal1"/>
        <w:jc w:val="center"/>
      </w:pPr>
      <w:r w:rsidRPr="00CF2134">
        <w:rPr>
          <w:noProof/>
        </w:rPr>
        <w:drawing>
          <wp:inline distT="0" distB="0" distL="0" distR="0" wp14:anchorId="6C28C5CA" wp14:editId="7338BCCF">
            <wp:extent cx="2707640" cy="8318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640" cy="831850"/>
                    </a:xfrm>
                    <a:prstGeom prst="rect">
                      <a:avLst/>
                    </a:prstGeom>
                    <a:ln/>
                  </pic:spPr>
                </pic:pic>
              </a:graphicData>
            </a:graphic>
          </wp:inline>
        </w:drawing>
      </w:r>
    </w:p>
    <w:p w14:paraId="6C857903" w14:textId="77777777" w:rsidR="0091670F" w:rsidRPr="00CF2134" w:rsidRDefault="0091670F">
      <w:pPr>
        <w:pStyle w:val="normal1"/>
      </w:pPr>
    </w:p>
    <w:p w14:paraId="57806405" w14:textId="77777777" w:rsidR="0091670F" w:rsidRPr="00CF2134" w:rsidRDefault="0091670F">
      <w:pPr>
        <w:pStyle w:val="normal1"/>
      </w:pPr>
    </w:p>
    <w:p w14:paraId="7389FE70" w14:textId="77777777" w:rsidR="0091670F" w:rsidRPr="00CF2134" w:rsidRDefault="0091670F">
      <w:pPr>
        <w:pStyle w:val="normal1"/>
      </w:pPr>
    </w:p>
    <w:p w14:paraId="0FF2FABD" w14:textId="77777777" w:rsidR="0091670F" w:rsidRPr="00CF2134" w:rsidRDefault="0091670F">
      <w:pPr>
        <w:pStyle w:val="normal1"/>
      </w:pPr>
    </w:p>
    <w:p w14:paraId="7789D56F" w14:textId="77777777" w:rsidR="0091670F" w:rsidRPr="00CF2134" w:rsidRDefault="0091670F">
      <w:pPr>
        <w:pStyle w:val="normal1"/>
      </w:pPr>
    </w:p>
    <w:p w14:paraId="7DCE0D0A" w14:textId="77777777" w:rsidR="0091670F" w:rsidRPr="00CF2134" w:rsidRDefault="0091670F">
      <w:pPr>
        <w:pStyle w:val="normal1"/>
      </w:pPr>
    </w:p>
    <w:p w14:paraId="64D73370" w14:textId="77777777" w:rsidR="0091670F" w:rsidRPr="00CF2134" w:rsidRDefault="0091670F">
      <w:pPr>
        <w:pStyle w:val="normal1"/>
      </w:pPr>
    </w:p>
    <w:p w14:paraId="2EDD44CD" w14:textId="77777777" w:rsidR="0091670F" w:rsidRPr="00CF2134" w:rsidRDefault="006F3C2B">
      <w:pPr>
        <w:pStyle w:val="normal1"/>
        <w:jc w:val="center"/>
        <w:rPr>
          <w:b/>
          <w:bCs/>
          <w:smallCaps/>
          <w:color w:val="C00000"/>
          <w:sz w:val="56"/>
          <w:szCs w:val="56"/>
        </w:rPr>
      </w:pPr>
      <w:r w:rsidRPr="00CF2134">
        <w:rPr>
          <w:b/>
          <w:bCs/>
          <w:smallCaps/>
          <w:color w:val="C00000"/>
          <w:sz w:val="56"/>
          <w:szCs w:val="56"/>
        </w:rPr>
        <w:t>CAPSTONE PROJECT REPORT</w:t>
      </w:r>
    </w:p>
    <w:p w14:paraId="79A542A3" w14:textId="77777777" w:rsidR="0091670F" w:rsidRPr="00CF2134" w:rsidRDefault="006F3C2B">
      <w:pPr>
        <w:pStyle w:val="normal1"/>
        <w:jc w:val="center"/>
        <w:rPr>
          <w:b/>
          <w:bCs/>
          <w:color w:val="C00000"/>
          <w:sz w:val="44"/>
          <w:szCs w:val="44"/>
        </w:rPr>
      </w:pPr>
      <w:r w:rsidRPr="00CF2134">
        <w:rPr>
          <w:b/>
          <w:bCs/>
          <w:color w:val="C00000"/>
          <w:sz w:val="44"/>
          <w:szCs w:val="44"/>
        </w:rPr>
        <w:t>Report 1 – Project Introduction</w:t>
      </w:r>
    </w:p>
    <w:p w14:paraId="53FA6312" w14:textId="77777777" w:rsidR="0091670F" w:rsidRPr="00CF2134" w:rsidRDefault="0091670F">
      <w:pPr>
        <w:pStyle w:val="normal1"/>
        <w:jc w:val="center"/>
        <w:rPr>
          <w:b/>
          <w:bCs/>
          <w:sz w:val="44"/>
          <w:szCs w:val="44"/>
        </w:rPr>
      </w:pPr>
    </w:p>
    <w:p w14:paraId="47B78D1E" w14:textId="77777777" w:rsidR="0091670F" w:rsidRPr="00CF2134" w:rsidRDefault="0091670F">
      <w:pPr>
        <w:pStyle w:val="normal1"/>
        <w:jc w:val="center"/>
        <w:rPr>
          <w:b/>
          <w:bCs/>
          <w:sz w:val="44"/>
          <w:szCs w:val="44"/>
        </w:rPr>
      </w:pPr>
    </w:p>
    <w:p w14:paraId="67ADA118" w14:textId="77777777" w:rsidR="0091670F" w:rsidRPr="00CF2134" w:rsidRDefault="0091670F">
      <w:pPr>
        <w:pStyle w:val="normal1"/>
        <w:jc w:val="center"/>
        <w:rPr>
          <w:b/>
          <w:bCs/>
          <w:sz w:val="44"/>
          <w:szCs w:val="44"/>
        </w:rPr>
      </w:pPr>
    </w:p>
    <w:p w14:paraId="0B0A16D3" w14:textId="77777777" w:rsidR="0091670F" w:rsidRPr="00CF2134" w:rsidRDefault="0091670F">
      <w:pPr>
        <w:pStyle w:val="normal1"/>
        <w:jc w:val="center"/>
        <w:rPr>
          <w:b/>
          <w:bCs/>
          <w:sz w:val="44"/>
          <w:szCs w:val="44"/>
        </w:rPr>
      </w:pPr>
    </w:p>
    <w:p w14:paraId="1D1A4EDB" w14:textId="77777777" w:rsidR="0091670F" w:rsidRPr="00CF2134" w:rsidRDefault="0091670F">
      <w:pPr>
        <w:pStyle w:val="normal1"/>
        <w:jc w:val="center"/>
        <w:rPr>
          <w:b/>
          <w:bCs/>
          <w:sz w:val="44"/>
          <w:szCs w:val="44"/>
        </w:rPr>
      </w:pPr>
    </w:p>
    <w:p w14:paraId="154FF5DD" w14:textId="77777777" w:rsidR="0091670F" w:rsidRPr="00CF2134" w:rsidRDefault="0091670F">
      <w:pPr>
        <w:pStyle w:val="normal1"/>
        <w:jc w:val="center"/>
        <w:rPr>
          <w:b/>
          <w:bCs/>
          <w:sz w:val="44"/>
          <w:szCs w:val="44"/>
        </w:rPr>
      </w:pPr>
    </w:p>
    <w:p w14:paraId="3797CBA5" w14:textId="77777777" w:rsidR="0091670F" w:rsidRPr="00CF2134" w:rsidRDefault="0091670F">
      <w:pPr>
        <w:pStyle w:val="normal1"/>
        <w:jc w:val="center"/>
        <w:rPr>
          <w:b/>
          <w:bCs/>
          <w:sz w:val="44"/>
          <w:szCs w:val="44"/>
        </w:rPr>
      </w:pPr>
    </w:p>
    <w:p w14:paraId="556C40CC" w14:textId="77777777" w:rsidR="0091670F" w:rsidRPr="00CF2134" w:rsidRDefault="0091670F">
      <w:pPr>
        <w:pStyle w:val="normal1"/>
        <w:jc w:val="center"/>
        <w:rPr>
          <w:b/>
          <w:bCs/>
          <w:sz w:val="44"/>
          <w:szCs w:val="44"/>
        </w:rPr>
      </w:pPr>
    </w:p>
    <w:p w14:paraId="34FEB35E" w14:textId="77777777" w:rsidR="0091670F" w:rsidRPr="00CF2134" w:rsidRDefault="0091670F">
      <w:pPr>
        <w:pStyle w:val="normal1"/>
        <w:jc w:val="center"/>
        <w:rPr>
          <w:b/>
          <w:bCs/>
          <w:sz w:val="44"/>
          <w:szCs w:val="44"/>
        </w:rPr>
      </w:pPr>
    </w:p>
    <w:p w14:paraId="2A33EE26" w14:textId="77777777" w:rsidR="0091670F" w:rsidRPr="00CF2134" w:rsidRDefault="006F3C2B">
      <w:pPr>
        <w:pStyle w:val="normal1"/>
        <w:spacing w:before="89" w:line="240" w:lineRule="auto"/>
        <w:ind w:left="2526" w:right="2171"/>
        <w:jc w:val="center"/>
        <w:rPr>
          <w:sz w:val="28"/>
          <w:szCs w:val="28"/>
        </w:rPr>
      </w:pPr>
      <w:r w:rsidRPr="00CF2134">
        <w:rPr>
          <w:sz w:val="28"/>
          <w:szCs w:val="28"/>
        </w:rPr>
        <w:t>– Hanoi, Sep 2026 –</w:t>
      </w:r>
    </w:p>
    <w:p w14:paraId="2543E8D8" w14:textId="77777777" w:rsidR="0091670F" w:rsidRPr="00CF2134" w:rsidRDefault="006F3C2B">
      <w:pPr>
        <w:pStyle w:val="normal1"/>
        <w:keepNext/>
        <w:keepLines/>
        <w:spacing w:before="240" w:after="0"/>
        <w:rPr>
          <w:b/>
          <w:bCs/>
          <w:color w:val="2E75B5"/>
          <w:sz w:val="32"/>
          <w:szCs w:val="32"/>
        </w:rPr>
      </w:pPr>
      <w:r w:rsidRPr="00CF2134">
        <w:rPr>
          <w:b/>
          <w:bCs/>
          <w:color w:val="2E75B5"/>
          <w:sz w:val="32"/>
          <w:szCs w:val="32"/>
        </w:rPr>
        <w:lastRenderedPageBreak/>
        <w:t>Table of Contents</w:t>
      </w:r>
    </w:p>
    <w:sdt>
      <w:sdtPr>
        <w:id w:val="-1177376425"/>
        <w:docPartObj>
          <w:docPartGallery w:val="Table of Contents"/>
          <w:docPartUnique/>
        </w:docPartObj>
      </w:sdtPr>
      <w:sdtContent>
        <w:p w14:paraId="56EE7FEF" w14:textId="206586B0" w:rsidR="00001473" w:rsidRPr="00CF2134" w:rsidRDefault="006F3C2B">
          <w:pPr>
            <w:pStyle w:val="TOC1"/>
            <w:tabs>
              <w:tab w:val="right" w:leader="dot" w:pos="9040"/>
            </w:tabs>
            <w:rPr>
              <w:rFonts w:eastAsiaTheme="minorEastAsia"/>
              <w:noProof/>
              <w:kern w:val="2"/>
              <w:sz w:val="24"/>
              <w:szCs w:val="24"/>
              <w:lang w:eastAsia="ja-JP" w:bidi="ar-SA"/>
              <w14:ligatures w14:val="standardContextual"/>
            </w:rPr>
          </w:pPr>
          <w:r w:rsidRPr="00CF2134">
            <w:fldChar w:fldCharType="begin"/>
          </w:r>
          <w:r w:rsidRPr="00CF2134">
            <w:instrText xml:space="preserve"> TOC \h \u \z \t "Heading 1,1,Heading 2,2,Heading 3,3,Heading 4,4,Heading 5,5,Heading 6,6,"</w:instrText>
          </w:r>
          <w:r w:rsidRPr="00CF2134">
            <w:fldChar w:fldCharType="separate"/>
          </w:r>
          <w:hyperlink w:anchor="_Toc242457626" w:history="1">
            <w:r w:rsidR="00001473" w:rsidRPr="00CF2134">
              <w:rPr>
                <w:rStyle w:val="Hyperlink"/>
                <w:noProof/>
              </w:rPr>
              <w:t>Change Log</w:t>
            </w:r>
            <w:r w:rsidR="00001473" w:rsidRPr="00CF2134">
              <w:rPr>
                <w:noProof/>
                <w:webHidden/>
              </w:rPr>
              <w:tab/>
            </w:r>
            <w:r w:rsidR="00001473" w:rsidRPr="00CF2134">
              <w:rPr>
                <w:noProof/>
                <w:webHidden/>
              </w:rPr>
              <w:fldChar w:fldCharType="begin"/>
            </w:r>
            <w:r w:rsidR="00001473" w:rsidRPr="00CF2134">
              <w:rPr>
                <w:noProof/>
                <w:webHidden/>
              </w:rPr>
              <w:instrText xml:space="preserve"> PAGEREF _Toc242457626 \h </w:instrText>
            </w:r>
            <w:r w:rsidR="00001473" w:rsidRPr="00CF2134">
              <w:rPr>
                <w:noProof/>
                <w:webHidden/>
              </w:rPr>
            </w:r>
            <w:r w:rsidR="00001473" w:rsidRPr="00CF2134">
              <w:rPr>
                <w:noProof/>
                <w:webHidden/>
              </w:rPr>
              <w:fldChar w:fldCharType="separate"/>
            </w:r>
            <w:r w:rsidR="00001473" w:rsidRPr="00CF2134">
              <w:rPr>
                <w:noProof/>
                <w:webHidden/>
              </w:rPr>
              <w:t>3</w:t>
            </w:r>
            <w:r w:rsidR="00001473" w:rsidRPr="00CF2134">
              <w:rPr>
                <w:noProof/>
                <w:webHidden/>
              </w:rPr>
              <w:fldChar w:fldCharType="end"/>
            </w:r>
          </w:hyperlink>
        </w:p>
        <w:p w14:paraId="16AED037" w14:textId="279610B4"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27" w:history="1">
            <w:r w:rsidRPr="00CF2134">
              <w:rPr>
                <w:rStyle w:val="Hyperlink"/>
                <w:noProof/>
              </w:rPr>
              <w:t>Definition and Acronyms</w:t>
            </w:r>
            <w:r w:rsidRPr="00CF2134">
              <w:rPr>
                <w:noProof/>
                <w:webHidden/>
              </w:rPr>
              <w:tab/>
            </w:r>
            <w:r w:rsidRPr="00CF2134">
              <w:rPr>
                <w:noProof/>
                <w:webHidden/>
              </w:rPr>
              <w:fldChar w:fldCharType="begin"/>
            </w:r>
            <w:r w:rsidRPr="00CF2134">
              <w:rPr>
                <w:noProof/>
                <w:webHidden/>
              </w:rPr>
              <w:instrText xml:space="preserve"> PAGEREF _Toc242457627 \h </w:instrText>
            </w:r>
            <w:r w:rsidRPr="00CF2134">
              <w:rPr>
                <w:noProof/>
                <w:webHidden/>
              </w:rPr>
            </w:r>
            <w:r w:rsidRPr="00CF2134">
              <w:rPr>
                <w:noProof/>
                <w:webHidden/>
              </w:rPr>
              <w:fldChar w:fldCharType="separate"/>
            </w:r>
            <w:r w:rsidRPr="00CF2134">
              <w:rPr>
                <w:noProof/>
                <w:webHidden/>
              </w:rPr>
              <w:t>4</w:t>
            </w:r>
            <w:r w:rsidRPr="00CF2134">
              <w:rPr>
                <w:noProof/>
                <w:webHidden/>
              </w:rPr>
              <w:fldChar w:fldCharType="end"/>
            </w:r>
          </w:hyperlink>
        </w:p>
        <w:p w14:paraId="4B769709" w14:textId="2E9EF5D5"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28" w:history="1">
            <w:r w:rsidRPr="00CF2134">
              <w:rPr>
                <w:rStyle w:val="Hyperlink"/>
                <w:noProof/>
              </w:rPr>
              <w:t>I. Project Overview</w:t>
            </w:r>
            <w:r w:rsidRPr="00CF2134">
              <w:rPr>
                <w:noProof/>
                <w:webHidden/>
              </w:rPr>
              <w:tab/>
            </w:r>
            <w:r w:rsidRPr="00CF2134">
              <w:rPr>
                <w:noProof/>
                <w:webHidden/>
              </w:rPr>
              <w:fldChar w:fldCharType="begin"/>
            </w:r>
            <w:r w:rsidRPr="00CF2134">
              <w:rPr>
                <w:noProof/>
                <w:webHidden/>
              </w:rPr>
              <w:instrText xml:space="preserve"> PAGEREF _Toc242457628 \h </w:instrText>
            </w:r>
            <w:r w:rsidRPr="00CF2134">
              <w:rPr>
                <w:noProof/>
                <w:webHidden/>
              </w:rPr>
            </w:r>
            <w:r w:rsidRPr="00CF2134">
              <w:rPr>
                <w:noProof/>
                <w:webHidden/>
              </w:rPr>
              <w:fldChar w:fldCharType="separate"/>
            </w:r>
            <w:r w:rsidRPr="00CF2134">
              <w:rPr>
                <w:noProof/>
                <w:webHidden/>
              </w:rPr>
              <w:t>4</w:t>
            </w:r>
            <w:r w:rsidRPr="00CF2134">
              <w:rPr>
                <w:noProof/>
                <w:webHidden/>
              </w:rPr>
              <w:fldChar w:fldCharType="end"/>
            </w:r>
          </w:hyperlink>
        </w:p>
        <w:p w14:paraId="1F8D11EF" w14:textId="6079E1B0"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29" w:history="1">
            <w:r w:rsidRPr="00CF2134">
              <w:rPr>
                <w:rStyle w:val="Hyperlink"/>
                <w:noProof/>
              </w:rPr>
              <w:t>1. Project Information</w:t>
            </w:r>
            <w:r w:rsidRPr="00CF2134">
              <w:rPr>
                <w:noProof/>
                <w:webHidden/>
              </w:rPr>
              <w:tab/>
            </w:r>
            <w:r w:rsidRPr="00CF2134">
              <w:rPr>
                <w:noProof/>
                <w:webHidden/>
              </w:rPr>
              <w:fldChar w:fldCharType="begin"/>
            </w:r>
            <w:r w:rsidRPr="00CF2134">
              <w:rPr>
                <w:noProof/>
                <w:webHidden/>
              </w:rPr>
              <w:instrText xml:space="preserve"> PAGEREF _Toc242457629 \h </w:instrText>
            </w:r>
            <w:r w:rsidRPr="00CF2134">
              <w:rPr>
                <w:noProof/>
                <w:webHidden/>
              </w:rPr>
            </w:r>
            <w:r w:rsidRPr="00CF2134">
              <w:rPr>
                <w:noProof/>
                <w:webHidden/>
              </w:rPr>
              <w:fldChar w:fldCharType="separate"/>
            </w:r>
            <w:r w:rsidRPr="00CF2134">
              <w:rPr>
                <w:noProof/>
                <w:webHidden/>
              </w:rPr>
              <w:t>4</w:t>
            </w:r>
            <w:r w:rsidRPr="00CF2134">
              <w:rPr>
                <w:noProof/>
                <w:webHidden/>
              </w:rPr>
              <w:fldChar w:fldCharType="end"/>
            </w:r>
          </w:hyperlink>
        </w:p>
        <w:p w14:paraId="01F5B341" w14:textId="64FF7E57"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0" w:history="1">
            <w:r w:rsidRPr="00CF2134">
              <w:rPr>
                <w:rStyle w:val="Hyperlink"/>
                <w:noProof/>
              </w:rPr>
              <w:t>2. Project Purpose</w:t>
            </w:r>
            <w:r w:rsidRPr="00CF2134">
              <w:rPr>
                <w:noProof/>
                <w:webHidden/>
              </w:rPr>
              <w:tab/>
            </w:r>
            <w:r w:rsidRPr="00CF2134">
              <w:rPr>
                <w:noProof/>
                <w:webHidden/>
              </w:rPr>
              <w:fldChar w:fldCharType="begin"/>
            </w:r>
            <w:r w:rsidRPr="00CF2134">
              <w:rPr>
                <w:noProof/>
                <w:webHidden/>
              </w:rPr>
              <w:instrText xml:space="preserve"> PAGEREF _Toc242457630 \h </w:instrText>
            </w:r>
            <w:r w:rsidRPr="00CF2134">
              <w:rPr>
                <w:noProof/>
                <w:webHidden/>
              </w:rPr>
            </w:r>
            <w:r w:rsidRPr="00CF2134">
              <w:rPr>
                <w:noProof/>
                <w:webHidden/>
              </w:rPr>
              <w:fldChar w:fldCharType="separate"/>
            </w:r>
            <w:r w:rsidRPr="00CF2134">
              <w:rPr>
                <w:noProof/>
                <w:webHidden/>
              </w:rPr>
              <w:t>4</w:t>
            </w:r>
            <w:r w:rsidRPr="00CF2134">
              <w:rPr>
                <w:noProof/>
                <w:webHidden/>
              </w:rPr>
              <w:fldChar w:fldCharType="end"/>
            </w:r>
          </w:hyperlink>
        </w:p>
        <w:p w14:paraId="49EA6548" w14:textId="3F7A4B2A"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1" w:history="1">
            <w:r w:rsidRPr="00CF2134">
              <w:rPr>
                <w:rStyle w:val="Hyperlink"/>
                <w:noProof/>
              </w:rPr>
              <w:t>3. Project Stakeholders</w:t>
            </w:r>
            <w:r w:rsidRPr="00CF2134">
              <w:rPr>
                <w:noProof/>
                <w:webHidden/>
              </w:rPr>
              <w:tab/>
            </w:r>
            <w:r w:rsidRPr="00CF2134">
              <w:rPr>
                <w:noProof/>
                <w:webHidden/>
              </w:rPr>
              <w:fldChar w:fldCharType="begin"/>
            </w:r>
            <w:r w:rsidRPr="00CF2134">
              <w:rPr>
                <w:noProof/>
                <w:webHidden/>
              </w:rPr>
              <w:instrText xml:space="preserve"> PAGEREF _Toc242457631 \h </w:instrText>
            </w:r>
            <w:r w:rsidRPr="00CF2134">
              <w:rPr>
                <w:noProof/>
                <w:webHidden/>
              </w:rPr>
            </w:r>
            <w:r w:rsidRPr="00CF2134">
              <w:rPr>
                <w:noProof/>
                <w:webHidden/>
              </w:rPr>
              <w:fldChar w:fldCharType="separate"/>
            </w:r>
            <w:r w:rsidRPr="00CF2134">
              <w:rPr>
                <w:noProof/>
                <w:webHidden/>
              </w:rPr>
              <w:t>4</w:t>
            </w:r>
            <w:r w:rsidRPr="00CF2134">
              <w:rPr>
                <w:noProof/>
                <w:webHidden/>
              </w:rPr>
              <w:fldChar w:fldCharType="end"/>
            </w:r>
          </w:hyperlink>
        </w:p>
        <w:p w14:paraId="403C5C7E" w14:textId="5E42E09D"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32" w:history="1">
            <w:r w:rsidRPr="00CF2134">
              <w:rPr>
                <w:rStyle w:val="Hyperlink"/>
                <w:noProof/>
              </w:rPr>
              <w:t>II. Product Background</w:t>
            </w:r>
            <w:r w:rsidRPr="00CF2134">
              <w:rPr>
                <w:noProof/>
                <w:webHidden/>
              </w:rPr>
              <w:tab/>
            </w:r>
            <w:r w:rsidRPr="00CF2134">
              <w:rPr>
                <w:noProof/>
                <w:webHidden/>
              </w:rPr>
              <w:fldChar w:fldCharType="begin"/>
            </w:r>
            <w:r w:rsidRPr="00CF2134">
              <w:rPr>
                <w:noProof/>
                <w:webHidden/>
              </w:rPr>
              <w:instrText xml:space="preserve"> PAGEREF _Toc242457632 \h </w:instrText>
            </w:r>
            <w:r w:rsidRPr="00CF2134">
              <w:rPr>
                <w:noProof/>
                <w:webHidden/>
              </w:rPr>
            </w:r>
            <w:r w:rsidRPr="00CF2134">
              <w:rPr>
                <w:noProof/>
                <w:webHidden/>
              </w:rPr>
              <w:fldChar w:fldCharType="separate"/>
            </w:r>
            <w:r w:rsidRPr="00CF2134">
              <w:rPr>
                <w:noProof/>
                <w:webHidden/>
              </w:rPr>
              <w:t>5</w:t>
            </w:r>
            <w:r w:rsidRPr="00CF2134">
              <w:rPr>
                <w:noProof/>
                <w:webHidden/>
              </w:rPr>
              <w:fldChar w:fldCharType="end"/>
            </w:r>
          </w:hyperlink>
        </w:p>
        <w:p w14:paraId="66B51660" w14:textId="62B1BE93"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33" w:history="1">
            <w:r w:rsidRPr="00CF2134">
              <w:rPr>
                <w:rStyle w:val="Hyperlink"/>
                <w:noProof/>
              </w:rPr>
              <w:t>III. Existing Solutions</w:t>
            </w:r>
            <w:r w:rsidRPr="00CF2134">
              <w:rPr>
                <w:noProof/>
                <w:webHidden/>
              </w:rPr>
              <w:tab/>
            </w:r>
            <w:r w:rsidRPr="00CF2134">
              <w:rPr>
                <w:noProof/>
                <w:webHidden/>
              </w:rPr>
              <w:fldChar w:fldCharType="begin"/>
            </w:r>
            <w:r w:rsidRPr="00CF2134">
              <w:rPr>
                <w:noProof/>
                <w:webHidden/>
              </w:rPr>
              <w:instrText xml:space="preserve"> PAGEREF _Toc242457633 \h </w:instrText>
            </w:r>
            <w:r w:rsidRPr="00CF2134">
              <w:rPr>
                <w:noProof/>
                <w:webHidden/>
              </w:rPr>
            </w:r>
            <w:r w:rsidRPr="00CF2134">
              <w:rPr>
                <w:noProof/>
                <w:webHidden/>
              </w:rPr>
              <w:fldChar w:fldCharType="separate"/>
            </w:r>
            <w:r w:rsidRPr="00CF2134">
              <w:rPr>
                <w:noProof/>
                <w:webHidden/>
              </w:rPr>
              <w:t>6</w:t>
            </w:r>
            <w:r w:rsidRPr="00CF2134">
              <w:rPr>
                <w:noProof/>
                <w:webHidden/>
              </w:rPr>
              <w:fldChar w:fldCharType="end"/>
            </w:r>
          </w:hyperlink>
        </w:p>
        <w:p w14:paraId="4C286174" w14:textId="20FB5928"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4" w:history="1">
            <w:r w:rsidRPr="00CF2134">
              <w:rPr>
                <w:rStyle w:val="Hyperlink"/>
                <w:noProof/>
              </w:rPr>
              <w:t>1. Fellow</w:t>
            </w:r>
            <w:r w:rsidRPr="00CF2134">
              <w:rPr>
                <w:noProof/>
                <w:webHidden/>
              </w:rPr>
              <w:tab/>
            </w:r>
            <w:r w:rsidRPr="00CF2134">
              <w:rPr>
                <w:noProof/>
                <w:webHidden/>
              </w:rPr>
              <w:fldChar w:fldCharType="begin"/>
            </w:r>
            <w:r w:rsidRPr="00CF2134">
              <w:rPr>
                <w:noProof/>
                <w:webHidden/>
              </w:rPr>
              <w:instrText xml:space="preserve"> PAGEREF _Toc242457634 \h </w:instrText>
            </w:r>
            <w:r w:rsidRPr="00CF2134">
              <w:rPr>
                <w:noProof/>
                <w:webHidden/>
              </w:rPr>
            </w:r>
            <w:r w:rsidRPr="00CF2134">
              <w:rPr>
                <w:noProof/>
                <w:webHidden/>
              </w:rPr>
              <w:fldChar w:fldCharType="separate"/>
            </w:r>
            <w:r w:rsidRPr="00CF2134">
              <w:rPr>
                <w:noProof/>
                <w:webHidden/>
              </w:rPr>
              <w:t>6</w:t>
            </w:r>
            <w:r w:rsidRPr="00CF2134">
              <w:rPr>
                <w:noProof/>
                <w:webHidden/>
              </w:rPr>
              <w:fldChar w:fldCharType="end"/>
            </w:r>
          </w:hyperlink>
        </w:p>
        <w:p w14:paraId="442F6D4A" w14:textId="189BB800"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5" w:history="1">
            <w:r w:rsidRPr="00CF2134">
              <w:rPr>
                <w:rStyle w:val="Hyperlink"/>
                <w:noProof/>
              </w:rPr>
              <w:t>2. Fireflies.ai</w:t>
            </w:r>
            <w:r w:rsidRPr="00CF2134">
              <w:rPr>
                <w:noProof/>
                <w:webHidden/>
              </w:rPr>
              <w:tab/>
            </w:r>
            <w:r w:rsidRPr="00CF2134">
              <w:rPr>
                <w:noProof/>
                <w:webHidden/>
              </w:rPr>
              <w:fldChar w:fldCharType="begin"/>
            </w:r>
            <w:r w:rsidRPr="00CF2134">
              <w:rPr>
                <w:noProof/>
                <w:webHidden/>
              </w:rPr>
              <w:instrText xml:space="preserve"> PAGEREF _Toc242457635 \h </w:instrText>
            </w:r>
            <w:r w:rsidRPr="00CF2134">
              <w:rPr>
                <w:noProof/>
                <w:webHidden/>
              </w:rPr>
            </w:r>
            <w:r w:rsidRPr="00CF2134">
              <w:rPr>
                <w:noProof/>
                <w:webHidden/>
              </w:rPr>
              <w:fldChar w:fldCharType="separate"/>
            </w:r>
            <w:r w:rsidRPr="00CF2134">
              <w:rPr>
                <w:noProof/>
                <w:webHidden/>
              </w:rPr>
              <w:t>6</w:t>
            </w:r>
            <w:r w:rsidRPr="00CF2134">
              <w:rPr>
                <w:noProof/>
                <w:webHidden/>
              </w:rPr>
              <w:fldChar w:fldCharType="end"/>
            </w:r>
          </w:hyperlink>
        </w:p>
        <w:p w14:paraId="6A809B07" w14:textId="62249C18"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6" w:history="1">
            <w:r w:rsidRPr="00CF2134">
              <w:rPr>
                <w:rStyle w:val="Hyperlink"/>
                <w:noProof/>
              </w:rPr>
              <w:t>3. Asana + Zoom + AI Studio</w:t>
            </w:r>
            <w:r w:rsidRPr="00CF2134">
              <w:rPr>
                <w:noProof/>
                <w:webHidden/>
              </w:rPr>
              <w:tab/>
            </w:r>
            <w:r w:rsidRPr="00CF2134">
              <w:rPr>
                <w:noProof/>
                <w:webHidden/>
              </w:rPr>
              <w:fldChar w:fldCharType="begin"/>
            </w:r>
            <w:r w:rsidRPr="00CF2134">
              <w:rPr>
                <w:noProof/>
                <w:webHidden/>
              </w:rPr>
              <w:instrText xml:space="preserve"> PAGEREF _Toc242457636 \h </w:instrText>
            </w:r>
            <w:r w:rsidRPr="00CF2134">
              <w:rPr>
                <w:noProof/>
                <w:webHidden/>
              </w:rPr>
            </w:r>
            <w:r w:rsidRPr="00CF2134">
              <w:rPr>
                <w:noProof/>
                <w:webHidden/>
              </w:rPr>
              <w:fldChar w:fldCharType="separate"/>
            </w:r>
            <w:r w:rsidRPr="00CF2134">
              <w:rPr>
                <w:noProof/>
                <w:webHidden/>
              </w:rPr>
              <w:t>7</w:t>
            </w:r>
            <w:r w:rsidRPr="00CF2134">
              <w:rPr>
                <w:noProof/>
                <w:webHidden/>
              </w:rPr>
              <w:fldChar w:fldCharType="end"/>
            </w:r>
          </w:hyperlink>
        </w:p>
        <w:p w14:paraId="62C85201" w14:textId="5E33C01D"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7" w:history="1">
            <w:r w:rsidRPr="00CF2134">
              <w:rPr>
                <w:rStyle w:val="Hyperlink"/>
                <w:noProof/>
              </w:rPr>
              <w:t>4. ClickUp</w:t>
            </w:r>
            <w:r w:rsidRPr="00CF2134">
              <w:rPr>
                <w:noProof/>
                <w:webHidden/>
              </w:rPr>
              <w:tab/>
            </w:r>
            <w:r w:rsidRPr="00CF2134">
              <w:rPr>
                <w:noProof/>
                <w:webHidden/>
              </w:rPr>
              <w:fldChar w:fldCharType="begin"/>
            </w:r>
            <w:r w:rsidRPr="00CF2134">
              <w:rPr>
                <w:noProof/>
                <w:webHidden/>
              </w:rPr>
              <w:instrText xml:space="preserve"> PAGEREF _Toc242457637 \h </w:instrText>
            </w:r>
            <w:r w:rsidRPr="00CF2134">
              <w:rPr>
                <w:noProof/>
                <w:webHidden/>
              </w:rPr>
            </w:r>
            <w:r w:rsidRPr="00CF2134">
              <w:rPr>
                <w:noProof/>
                <w:webHidden/>
              </w:rPr>
              <w:fldChar w:fldCharType="separate"/>
            </w:r>
            <w:r w:rsidRPr="00CF2134">
              <w:rPr>
                <w:noProof/>
                <w:webHidden/>
              </w:rPr>
              <w:t>7</w:t>
            </w:r>
            <w:r w:rsidRPr="00CF2134">
              <w:rPr>
                <w:noProof/>
                <w:webHidden/>
              </w:rPr>
              <w:fldChar w:fldCharType="end"/>
            </w:r>
          </w:hyperlink>
        </w:p>
        <w:p w14:paraId="39FED0DF" w14:textId="6DF66731"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38" w:history="1">
            <w:r w:rsidRPr="00CF2134">
              <w:rPr>
                <w:rStyle w:val="Hyperlink"/>
                <w:noProof/>
              </w:rPr>
              <w:t>5. Section Summary</w:t>
            </w:r>
            <w:r w:rsidRPr="00CF2134">
              <w:rPr>
                <w:noProof/>
                <w:webHidden/>
              </w:rPr>
              <w:tab/>
            </w:r>
            <w:r w:rsidRPr="00CF2134">
              <w:rPr>
                <w:noProof/>
                <w:webHidden/>
              </w:rPr>
              <w:fldChar w:fldCharType="begin"/>
            </w:r>
            <w:r w:rsidRPr="00CF2134">
              <w:rPr>
                <w:noProof/>
                <w:webHidden/>
              </w:rPr>
              <w:instrText xml:space="preserve"> PAGEREF _Toc242457638 \h </w:instrText>
            </w:r>
            <w:r w:rsidRPr="00CF2134">
              <w:rPr>
                <w:noProof/>
                <w:webHidden/>
              </w:rPr>
            </w:r>
            <w:r w:rsidRPr="00CF2134">
              <w:rPr>
                <w:noProof/>
                <w:webHidden/>
              </w:rPr>
              <w:fldChar w:fldCharType="separate"/>
            </w:r>
            <w:r w:rsidRPr="00CF2134">
              <w:rPr>
                <w:noProof/>
                <w:webHidden/>
              </w:rPr>
              <w:t>7</w:t>
            </w:r>
            <w:r w:rsidRPr="00CF2134">
              <w:rPr>
                <w:noProof/>
                <w:webHidden/>
              </w:rPr>
              <w:fldChar w:fldCharType="end"/>
            </w:r>
          </w:hyperlink>
        </w:p>
        <w:p w14:paraId="7F9FD30D" w14:textId="10142544"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39" w:history="1">
            <w:r w:rsidRPr="00CF2134">
              <w:rPr>
                <w:rStyle w:val="Hyperlink"/>
                <w:noProof/>
              </w:rPr>
              <w:t>IV. Proposed Solution</w:t>
            </w:r>
            <w:r w:rsidRPr="00CF2134">
              <w:rPr>
                <w:noProof/>
                <w:webHidden/>
              </w:rPr>
              <w:tab/>
            </w:r>
            <w:r w:rsidRPr="00CF2134">
              <w:rPr>
                <w:noProof/>
                <w:webHidden/>
              </w:rPr>
              <w:fldChar w:fldCharType="begin"/>
            </w:r>
            <w:r w:rsidRPr="00CF2134">
              <w:rPr>
                <w:noProof/>
                <w:webHidden/>
              </w:rPr>
              <w:instrText xml:space="preserve"> PAGEREF _Toc242457639 \h </w:instrText>
            </w:r>
            <w:r w:rsidRPr="00CF2134">
              <w:rPr>
                <w:noProof/>
                <w:webHidden/>
              </w:rPr>
            </w:r>
            <w:r w:rsidRPr="00CF2134">
              <w:rPr>
                <w:noProof/>
                <w:webHidden/>
              </w:rPr>
              <w:fldChar w:fldCharType="separate"/>
            </w:r>
            <w:r w:rsidRPr="00CF2134">
              <w:rPr>
                <w:noProof/>
                <w:webHidden/>
              </w:rPr>
              <w:t>7</w:t>
            </w:r>
            <w:r w:rsidRPr="00CF2134">
              <w:rPr>
                <w:noProof/>
                <w:webHidden/>
              </w:rPr>
              <w:fldChar w:fldCharType="end"/>
            </w:r>
          </w:hyperlink>
        </w:p>
        <w:p w14:paraId="317083F9" w14:textId="72FCB044" w:rsidR="00001473" w:rsidRPr="00CF2134" w:rsidRDefault="00001473">
          <w:pPr>
            <w:pStyle w:val="TOC1"/>
            <w:tabs>
              <w:tab w:val="right" w:leader="dot" w:pos="9040"/>
            </w:tabs>
            <w:rPr>
              <w:rFonts w:eastAsiaTheme="minorEastAsia"/>
              <w:noProof/>
              <w:kern w:val="2"/>
              <w:sz w:val="24"/>
              <w:szCs w:val="24"/>
              <w:lang w:eastAsia="ja-JP" w:bidi="ar-SA"/>
              <w14:ligatures w14:val="standardContextual"/>
            </w:rPr>
          </w:pPr>
          <w:hyperlink w:anchor="_Toc242457640" w:history="1">
            <w:r w:rsidRPr="00CF2134">
              <w:rPr>
                <w:rStyle w:val="Hyperlink"/>
                <w:noProof/>
              </w:rPr>
              <w:t>V. Project Scope &amp; Limitations</w:t>
            </w:r>
            <w:r w:rsidRPr="00CF2134">
              <w:rPr>
                <w:noProof/>
                <w:webHidden/>
              </w:rPr>
              <w:tab/>
            </w:r>
            <w:r w:rsidRPr="00CF2134">
              <w:rPr>
                <w:noProof/>
                <w:webHidden/>
              </w:rPr>
              <w:fldChar w:fldCharType="begin"/>
            </w:r>
            <w:r w:rsidRPr="00CF2134">
              <w:rPr>
                <w:noProof/>
                <w:webHidden/>
              </w:rPr>
              <w:instrText xml:space="preserve"> PAGEREF _Toc242457640 \h </w:instrText>
            </w:r>
            <w:r w:rsidRPr="00CF2134">
              <w:rPr>
                <w:noProof/>
                <w:webHidden/>
              </w:rPr>
            </w:r>
            <w:r w:rsidRPr="00CF2134">
              <w:rPr>
                <w:noProof/>
                <w:webHidden/>
              </w:rPr>
              <w:fldChar w:fldCharType="separate"/>
            </w:r>
            <w:r w:rsidRPr="00CF2134">
              <w:rPr>
                <w:noProof/>
                <w:webHidden/>
              </w:rPr>
              <w:t>8</w:t>
            </w:r>
            <w:r w:rsidRPr="00CF2134">
              <w:rPr>
                <w:noProof/>
                <w:webHidden/>
              </w:rPr>
              <w:fldChar w:fldCharType="end"/>
            </w:r>
          </w:hyperlink>
        </w:p>
        <w:p w14:paraId="4483B0D0" w14:textId="0A8AF09A"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41" w:history="1">
            <w:r w:rsidRPr="00CF2134">
              <w:rPr>
                <w:rStyle w:val="Hyperlink"/>
                <w:noProof/>
              </w:rPr>
              <w:t>1. Major Features</w:t>
            </w:r>
            <w:r w:rsidRPr="00CF2134">
              <w:rPr>
                <w:noProof/>
                <w:webHidden/>
              </w:rPr>
              <w:tab/>
            </w:r>
            <w:r w:rsidRPr="00CF2134">
              <w:rPr>
                <w:noProof/>
                <w:webHidden/>
              </w:rPr>
              <w:fldChar w:fldCharType="begin"/>
            </w:r>
            <w:r w:rsidRPr="00CF2134">
              <w:rPr>
                <w:noProof/>
                <w:webHidden/>
              </w:rPr>
              <w:instrText xml:space="preserve"> PAGEREF _Toc242457641 \h </w:instrText>
            </w:r>
            <w:r w:rsidRPr="00CF2134">
              <w:rPr>
                <w:noProof/>
                <w:webHidden/>
              </w:rPr>
            </w:r>
            <w:r w:rsidRPr="00CF2134">
              <w:rPr>
                <w:noProof/>
                <w:webHidden/>
              </w:rPr>
              <w:fldChar w:fldCharType="separate"/>
            </w:r>
            <w:r w:rsidRPr="00CF2134">
              <w:rPr>
                <w:noProof/>
                <w:webHidden/>
              </w:rPr>
              <w:t>9</w:t>
            </w:r>
            <w:r w:rsidRPr="00CF2134">
              <w:rPr>
                <w:noProof/>
                <w:webHidden/>
              </w:rPr>
              <w:fldChar w:fldCharType="end"/>
            </w:r>
          </w:hyperlink>
        </w:p>
        <w:p w14:paraId="0B22EEBD" w14:textId="2EF5B28A" w:rsidR="00001473" w:rsidRPr="00CF2134" w:rsidRDefault="00001473">
          <w:pPr>
            <w:pStyle w:val="TOC2"/>
            <w:tabs>
              <w:tab w:val="right" w:leader="dot" w:pos="9040"/>
            </w:tabs>
            <w:rPr>
              <w:rFonts w:eastAsiaTheme="minorEastAsia"/>
              <w:noProof/>
              <w:kern w:val="2"/>
              <w:sz w:val="24"/>
              <w:szCs w:val="24"/>
              <w:lang w:eastAsia="ja-JP" w:bidi="ar-SA"/>
              <w14:ligatures w14:val="standardContextual"/>
            </w:rPr>
          </w:pPr>
          <w:hyperlink w:anchor="_Toc242457642" w:history="1">
            <w:r w:rsidRPr="00CF2134">
              <w:rPr>
                <w:rStyle w:val="Hyperlink"/>
                <w:noProof/>
              </w:rPr>
              <w:t>2. Limitations &amp; Exclusions</w:t>
            </w:r>
            <w:r w:rsidRPr="00CF2134">
              <w:rPr>
                <w:noProof/>
                <w:webHidden/>
              </w:rPr>
              <w:tab/>
            </w:r>
            <w:r w:rsidRPr="00CF2134">
              <w:rPr>
                <w:noProof/>
                <w:webHidden/>
              </w:rPr>
              <w:fldChar w:fldCharType="begin"/>
            </w:r>
            <w:r w:rsidRPr="00CF2134">
              <w:rPr>
                <w:noProof/>
                <w:webHidden/>
              </w:rPr>
              <w:instrText xml:space="preserve"> PAGEREF _Toc242457642 \h </w:instrText>
            </w:r>
            <w:r w:rsidRPr="00CF2134">
              <w:rPr>
                <w:noProof/>
                <w:webHidden/>
              </w:rPr>
            </w:r>
            <w:r w:rsidRPr="00CF2134">
              <w:rPr>
                <w:noProof/>
                <w:webHidden/>
              </w:rPr>
              <w:fldChar w:fldCharType="separate"/>
            </w:r>
            <w:r w:rsidRPr="00CF2134">
              <w:rPr>
                <w:noProof/>
                <w:webHidden/>
              </w:rPr>
              <w:t>12</w:t>
            </w:r>
            <w:r w:rsidRPr="00CF2134">
              <w:rPr>
                <w:noProof/>
                <w:webHidden/>
              </w:rPr>
              <w:fldChar w:fldCharType="end"/>
            </w:r>
          </w:hyperlink>
        </w:p>
        <w:p w14:paraId="4C99E7CE" w14:textId="562D6D99" w:rsidR="0091670F" w:rsidRPr="00CF2134" w:rsidRDefault="006F3C2B">
          <w:pPr>
            <w:pStyle w:val="normal1"/>
            <w:pBdr>
              <w:top w:val="nil"/>
              <w:left w:val="nil"/>
              <w:bottom w:val="nil"/>
              <w:right w:val="nil"/>
              <w:between w:val="nil"/>
            </w:pBdr>
            <w:tabs>
              <w:tab w:val="right" w:pos="9049"/>
            </w:tabs>
            <w:spacing w:after="100"/>
            <w:ind w:left="220"/>
            <w:rPr>
              <w:color w:val="000000"/>
            </w:rPr>
          </w:pPr>
          <w:r w:rsidRPr="00CF2134">
            <w:fldChar w:fldCharType="end"/>
          </w:r>
        </w:p>
      </w:sdtContent>
    </w:sdt>
    <w:p w14:paraId="475E9849" w14:textId="77777777" w:rsidR="0091670F" w:rsidRPr="00CF2134" w:rsidRDefault="006F3C2B">
      <w:pPr>
        <w:pStyle w:val="normal1"/>
        <w:rPr>
          <w:b/>
          <w:bCs/>
          <w:color w:val="C00000"/>
          <w:sz w:val="32"/>
          <w:szCs w:val="32"/>
        </w:rPr>
      </w:pPr>
      <w:r w:rsidRPr="00CF2134">
        <w:br w:type="page"/>
      </w:r>
    </w:p>
    <w:p w14:paraId="1305092E" w14:textId="77777777" w:rsidR="0091670F" w:rsidRPr="00CF2134" w:rsidRDefault="006F3C2B">
      <w:pPr>
        <w:pStyle w:val="Heading1"/>
      </w:pPr>
      <w:bookmarkStart w:id="0" w:name="_Toc242457626"/>
      <w:r w:rsidRPr="00CF2134">
        <w:lastRenderedPageBreak/>
        <w:t>Change Log</w:t>
      </w:r>
      <w:bookmarkEnd w:id="0"/>
    </w:p>
    <w:tbl>
      <w:tblPr>
        <w:tblStyle w:val="a"/>
        <w:tblW w:w="9945" w:type="dxa"/>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735"/>
        <w:gridCol w:w="1155"/>
        <w:gridCol w:w="6405"/>
      </w:tblGrid>
      <w:tr w:rsidR="0091670F" w:rsidRPr="00CF2134" w14:paraId="599C7CA9" w14:textId="77777777">
        <w:tc>
          <w:tcPr>
            <w:tcW w:w="1650" w:type="dxa"/>
            <w:shd w:val="clear" w:color="auto" w:fill="FFE8E1"/>
          </w:tcPr>
          <w:p w14:paraId="433DE953" w14:textId="77777777" w:rsidR="0091670F" w:rsidRPr="00CF2134" w:rsidRDefault="006F3C2B">
            <w:pPr>
              <w:pStyle w:val="normal1"/>
              <w:widowControl w:val="0"/>
              <w:spacing w:before="120" w:after="60" w:line="240" w:lineRule="auto"/>
              <w:jc w:val="center"/>
              <w:rPr>
                <w:b/>
                <w:bCs/>
                <w:color w:val="6E2500"/>
              </w:rPr>
            </w:pPr>
            <w:r w:rsidRPr="00CF2134">
              <w:rPr>
                <w:b/>
                <w:bCs/>
                <w:color w:val="6E2500"/>
              </w:rPr>
              <w:t>Date</w:t>
            </w:r>
          </w:p>
        </w:tc>
        <w:tc>
          <w:tcPr>
            <w:tcW w:w="735" w:type="dxa"/>
            <w:shd w:val="clear" w:color="auto" w:fill="FFE8E1"/>
          </w:tcPr>
          <w:p w14:paraId="392CF729" w14:textId="77777777" w:rsidR="0091670F" w:rsidRPr="00CF2134" w:rsidRDefault="006F3C2B">
            <w:pPr>
              <w:pStyle w:val="normal1"/>
              <w:widowControl w:val="0"/>
              <w:spacing w:before="120" w:after="60" w:line="240" w:lineRule="auto"/>
              <w:jc w:val="center"/>
              <w:rPr>
                <w:b/>
                <w:bCs/>
                <w:color w:val="6E2500"/>
              </w:rPr>
            </w:pPr>
            <w:r w:rsidRPr="00CF2134">
              <w:rPr>
                <w:b/>
                <w:bCs/>
                <w:color w:val="6E2500"/>
              </w:rPr>
              <w:t>A*</w:t>
            </w:r>
            <w:r w:rsidRPr="00CF2134">
              <w:rPr>
                <w:b/>
                <w:bCs/>
                <w:color w:val="6E2500"/>
              </w:rPr>
              <w:br/>
              <w:t>M, D</w:t>
            </w:r>
          </w:p>
        </w:tc>
        <w:tc>
          <w:tcPr>
            <w:tcW w:w="1155" w:type="dxa"/>
            <w:shd w:val="clear" w:color="auto" w:fill="FFE8E1"/>
          </w:tcPr>
          <w:p w14:paraId="0D12A9DA" w14:textId="77777777" w:rsidR="0091670F" w:rsidRPr="00CF2134" w:rsidRDefault="006F3C2B">
            <w:pPr>
              <w:pStyle w:val="normal1"/>
              <w:widowControl w:val="0"/>
              <w:spacing w:before="120" w:after="60" w:line="240" w:lineRule="auto"/>
              <w:jc w:val="center"/>
              <w:rPr>
                <w:b/>
                <w:bCs/>
                <w:color w:val="6E2500"/>
              </w:rPr>
            </w:pPr>
            <w:r w:rsidRPr="00CF2134">
              <w:rPr>
                <w:b/>
                <w:bCs/>
                <w:color w:val="6E2500"/>
              </w:rPr>
              <w:t>In charge</w:t>
            </w:r>
          </w:p>
        </w:tc>
        <w:tc>
          <w:tcPr>
            <w:tcW w:w="6405" w:type="dxa"/>
            <w:shd w:val="clear" w:color="auto" w:fill="FFE8E1"/>
          </w:tcPr>
          <w:p w14:paraId="200ACE63" w14:textId="77777777" w:rsidR="0091670F" w:rsidRPr="00CF2134" w:rsidRDefault="006F3C2B">
            <w:pPr>
              <w:pStyle w:val="normal1"/>
              <w:widowControl w:val="0"/>
              <w:spacing w:before="120" w:after="60" w:line="240" w:lineRule="auto"/>
              <w:jc w:val="center"/>
              <w:rPr>
                <w:b/>
                <w:bCs/>
                <w:color w:val="6E2500"/>
              </w:rPr>
            </w:pPr>
            <w:r w:rsidRPr="00CF2134">
              <w:rPr>
                <w:b/>
                <w:bCs/>
                <w:color w:val="6E2500"/>
              </w:rPr>
              <w:t>Change Description</w:t>
            </w:r>
          </w:p>
        </w:tc>
      </w:tr>
      <w:tr w:rsidR="0091670F" w:rsidRPr="00CF2134" w14:paraId="04CF3A22" w14:textId="77777777">
        <w:tc>
          <w:tcPr>
            <w:tcW w:w="1650" w:type="dxa"/>
          </w:tcPr>
          <w:p w14:paraId="63675149" w14:textId="77777777" w:rsidR="0091670F" w:rsidRPr="00CF2134" w:rsidRDefault="006F3C2B">
            <w:pPr>
              <w:pStyle w:val="normal1"/>
              <w:spacing w:before="80" w:after="80" w:line="240" w:lineRule="auto"/>
              <w:rPr>
                <w:color w:val="000000"/>
              </w:rPr>
            </w:pPr>
            <w:r w:rsidRPr="00CF2134">
              <w:t>18/09/2026</w:t>
            </w:r>
          </w:p>
        </w:tc>
        <w:tc>
          <w:tcPr>
            <w:tcW w:w="735" w:type="dxa"/>
          </w:tcPr>
          <w:p w14:paraId="0DA63AF5" w14:textId="77777777" w:rsidR="0091670F" w:rsidRPr="00CF2134" w:rsidRDefault="006F3C2B">
            <w:pPr>
              <w:pStyle w:val="normal1"/>
              <w:spacing w:before="80" w:after="80" w:line="240" w:lineRule="auto"/>
              <w:rPr>
                <w:color w:val="000000"/>
              </w:rPr>
            </w:pPr>
            <w:r w:rsidRPr="00CF2134">
              <w:t>A</w:t>
            </w:r>
          </w:p>
        </w:tc>
        <w:tc>
          <w:tcPr>
            <w:tcW w:w="1155" w:type="dxa"/>
          </w:tcPr>
          <w:p w14:paraId="3D308FE3" w14:textId="77777777" w:rsidR="0091670F" w:rsidRPr="00CF2134" w:rsidRDefault="006F3C2B">
            <w:pPr>
              <w:pStyle w:val="normal1"/>
              <w:spacing w:before="80" w:after="80" w:line="240" w:lineRule="auto"/>
              <w:rPr>
                <w:color w:val="000000"/>
              </w:rPr>
            </w:pPr>
            <w:r w:rsidRPr="00CF2134">
              <w:t>KhanhPG</w:t>
            </w:r>
          </w:p>
        </w:tc>
        <w:tc>
          <w:tcPr>
            <w:tcW w:w="6405" w:type="dxa"/>
          </w:tcPr>
          <w:p w14:paraId="0B0CCADD" w14:textId="77777777" w:rsidR="0091670F" w:rsidRPr="00CF2134" w:rsidRDefault="006F3C2B">
            <w:pPr>
              <w:pStyle w:val="normal1"/>
              <w:spacing w:before="80" w:after="80" w:line="360" w:lineRule="auto"/>
              <w:rPr>
                <w:color w:val="000000"/>
              </w:rPr>
            </w:pPr>
            <w:r w:rsidRPr="00CF2134">
              <w:t xml:space="preserve">Add Overview, Product Background, Existing Systems </w:t>
            </w:r>
          </w:p>
        </w:tc>
      </w:tr>
      <w:tr w:rsidR="0091670F" w:rsidRPr="00CF2134" w14:paraId="36B04B95" w14:textId="77777777">
        <w:trPr>
          <w:trHeight w:val="489"/>
        </w:trPr>
        <w:tc>
          <w:tcPr>
            <w:tcW w:w="1650" w:type="dxa"/>
          </w:tcPr>
          <w:p w14:paraId="1CF5E685" w14:textId="77777777" w:rsidR="0091670F" w:rsidRPr="00CF2134" w:rsidRDefault="006F3C2B">
            <w:pPr>
              <w:pStyle w:val="normal1"/>
              <w:spacing w:before="80" w:after="80" w:line="276" w:lineRule="auto"/>
            </w:pPr>
            <w:r w:rsidRPr="00CF2134">
              <w:t>19/09/2026</w:t>
            </w:r>
          </w:p>
        </w:tc>
        <w:tc>
          <w:tcPr>
            <w:tcW w:w="735" w:type="dxa"/>
          </w:tcPr>
          <w:p w14:paraId="209950B0" w14:textId="77777777" w:rsidR="0091670F" w:rsidRPr="00CF2134" w:rsidRDefault="006F3C2B">
            <w:pPr>
              <w:pStyle w:val="normal1"/>
              <w:spacing w:before="80" w:after="80" w:line="276" w:lineRule="auto"/>
            </w:pPr>
            <w:r w:rsidRPr="00CF2134">
              <w:t>A, M</w:t>
            </w:r>
          </w:p>
        </w:tc>
        <w:tc>
          <w:tcPr>
            <w:tcW w:w="1155" w:type="dxa"/>
          </w:tcPr>
          <w:p w14:paraId="34B937A5" w14:textId="77777777" w:rsidR="0091670F" w:rsidRPr="00CF2134" w:rsidRDefault="006F3C2B">
            <w:pPr>
              <w:pStyle w:val="normal1"/>
              <w:spacing w:before="80" w:after="80" w:line="276" w:lineRule="auto"/>
            </w:pPr>
            <w:r w:rsidRPr="00CF2134">
              <w:t>LocHD</w:t>
            </w:r>
          </w:p>
        </w:tc>
        <w:tc>
          <w:tcPr>
            <w:tcW w:w="6405" w:type="dxa"/>
          </w:tcPr>
          <w:p w14:paraId="40988843" w14:textId="77777777" w:rsidR="0091670F" w:rsidRPr="00CF2134" w:rsidRDefault="006F3C2B">
            <w:pPr>
              <w:pStyle w:val="normal1"/>
              <w:spacing w:before="80" w:after="80" w:line="276" w:lineRule="auto"/>
            </w:pPr>
            <w:r w:rsidRPr="00CF2134">
              <w:t>Add Project Scope &amp; Limitations; align Project Purpose, Existing Solutions summary and Proposed Solution with the project scope</w:t>
            </w:r>
          </w:p>
        </w:tc>
      </w:tr>
      <w:tr w:rsidR="0091670F" w:rsidRPr="00CF2134" w14:paraId="28962C6A" w14:textId="77777777">
        <w:tc>
          <w:tcPr>
            <w:tcW w:w="1650" w:type="dxa"/>
          </w:tcPr>
          <w:p w14:paraId="2450536B" w14:textId="77777777" w:rsidR="0091670F" w:rsidRPr="00CF2134" w:rsidRDefault="006F3C2B">
            <w:pPr>
              <w:pStyle w:val="normal1"/>
              <w:spacing w:before="80" w:after="80" w:line="240" w:lineRule="auto"/>
              <w:rPr>
                <w:color w:val="000000"/>
              </w:rPr>
            </w:pPr>
            <w:r w:rsidRPr="00CF2134">
              <w:t>27/09/2026</w:t>
            </w:r>
          </w:p>
        </w:tc>
        <w:tc>
          <w:tcPr>
            <w:tcW w:w="735" w:type="dxa"/>
          </w:tcPr>
          <w:p w14:paraId="389D03DE" w14:textId="77777777" w:rsidR="0091670F" w:rsidRPr="00CF2134" w:rsidRDefault="006F3C2B">
            <w:pPr>
              <w:pStyle w:val="normal1"/>
              <w:spacing w:before="80" w:after="80" w:line="240" w:lineRule="auto"/>
              <w:rPr>
                <w:color w:val="000000"/>
              </w:rPr>
            </w:pPr>
            <w:r w:rsidRPr="00CF2134">
              <w:t>M</w:t>
            </w:r>
          </w:p>
        </w:tc>
        <w:tc>
          <w:tcPr>
            <w:tcW w:w="1155" w:type="dxa"/>
          </w:tcPr>
          <w:p w14:paraId="7AAA26E0" w14:textId="77777777" w:rsidR="0091670F" w:rsidRPr="00CF2134" w:rsidRDefault="006F3C2B">
            <w:pPr>
              <w:pStyle w:val="normal1"/>
              <w:spacing w:before="80" w:after="80" w:line="240" w:lineRule="auto"/>
              <w:rPr>
                <w:color w:val="000000"/>
              </w:rPr>
            </w:pPr>
            <w:r w:rsidRPr="00CF2134">
              <w:t>KhanhPG</w:t>
            </w:r>
          </w:p>
        </w:tc>
        <w:tc>
          <w:tcPr>
            <w:tcW w:w="6405" w:type="dxa"/>
          </w:tcPr>
          <w:p w14:paraId="6CA2474C" w14:textId="77777777" w:rsidR="0091670F" w:rsidRPr="00CF2134" w:rsidRDefault="006F3C2B">
            <w:pPr>
              <w:pStyle w:val="normal1"/>
              <w:spacing w:before="80" w:after="80" w:line="240" w:lineRule="auto"/>
              <w:rPr>
                <w:color w:val="000000"/>
              </w:rPr>
            </w:pPr>
            <w:r w:rsidRPr="00CF2134">
              <w:t>Update Fellow section and Project Purpose section, Product background section</w:t>
            </w:r>
          </w:p>
        </w:tc>
      </w:tr>
      <w:tr w:rsidR="0091670F" w:rsidRPr="00CF2134" w14:paraId="55FE85EE" w14:textId="77777777">
        <w:tc>
          <w:tcPr>
            <w:tcW w:w="1650" w:type="dxa"/>
          </w:tcPr>
          <w:p w14:paraId="2432B773" w14:textId="77777777" w:rsidR="0091670F" w:rsidRPr="00CF2134" w:rsidRDefault="006F3C2B">
            <w:pPr>
              <w:pStyle w:val="normal1"/>
              <w:spacing w:before="80" w:after="80" w:line="240" w:lineRule="auto"/>
              <w:rPr>
                <w:color w:val="000000"/>
              </w:rPr>
            </w:pPr>
            <w:r w:rsidRPr="00CF2134">
              <w:t>27/09/2026</w:t>
            </w:r>
          </w:p>
        </w:tc>
        <w:tc>
          <w:tcPr>
            <w:tcW w:w="735" w:type="dxa"/>
          </w:tcPr>
          <w:p w14:paraId="48B4818E" w14:textId="77777777" w:rsidR="0091670F" w:rsidRPr="00CF2134" w:rsidRDefault="006F3C2B">
            <w:pPr>
              <w:pStyle w:val="normal1"/>
              <w:spacing w:before="80" w:after="80" w:line="240" w:lineRule="auto"/>
              <w:rPr>
                <w:color w:val="000000"/>
              </w:rPr>
            </w:pPr>
            <w:r w:rsidRPr="00CF2134">
              <w:t>M, D</w:t>
            </w:r>
          </w:p>
        </w:tc>
        <w:tc>
          <w:tcPr>
            <w:tcW w:w="1155" w:type="dxa"/>
          </w:tcPr>
          <w:p w14:paraId="4FDB0910" w14:textId="77777777" w:rsidR="0091670F" w:rsidRPr="00CF2134" w:rsidRDefault="006F3C2B">
            <w:pPr>
              <w:pStyle w:val="normal1"/>
              <w:spacing w:before="80" w:after="80" w:line="240" w:lineRule="auto"/>
              <w:rPr>
                <w:color w:val="000000"/>
              </w:rPr>
            </w:pPr>
            <w:r w:rsidRPr="00CF2134">
              <w:t>LocHD</w:t>
            </w:r>
          </w:p>
        </w:tc>
        <w:tc>
          <w:tcPr>
            <w:tcW w:w="6405" w:type="dxa"/>
          </w:tcPr>
          <w:p w14:paraId="20F79AE8" w14:textId="77777777" w:rsidR="0091670F" w:rsidRPr="00CF2134" w:rsidRDefault="006F3C2B">
            <w:pPr>
              <w:pStyle w:val="normal1"/>
              <w:spacing w:before="80" w:after="80" w:line="240" w:lineRule="auto"/>
              <w:rPr>
                <w:color w:val="000000"/>
              </w:rPr>
            </w:pPr>
            <w:r w:rsidRPr="00CF2134">
              <w:t>Remove FE-12 Task &amp; Action Item Lifecycle Management and renumber FE-13 to FE-15 as FE-12 to FE-14</w:t>
            </w:r>
          </w:p>
        </w:tc>
      </w:tr>
      <w:tr w:rsidR="0091670F" w:rsidRPr="00CF2134" w14:paraId="499C9A6D" w14:textId="77777777">
        <w:tc>
          <w:tcPr>
            <w:tcW w:w="1650" w:type="dxa"/>
          </w:tcPr>
          <w:p w14:paraId="2064D886" w14:textId="77777777" w:rsidR="0091670F" w:rsidRPr="00CF2134" w:rsidRDefault="006F3C2B">
            <w:pPr>
              <w:pStyle w:val="normal1"/>
              <w:spacing w:before="80" w:after="80" w:line="240" w:lineRule="auto"/>
              <w:rPr>
                <w:color w:val="000000"/>
              </w:rPr>
            </w:pPr>
            <w:r w:rsidRPr="00CF2134">
              <w:t>27/09/2026</w:t>
            </w:r>
          </w:p>
        </w:tc>
        <w:tc>
          <w:tcPr>
            <w:tcW w:w="735" w:type="dxa"/>
          </w:tcPr>
          <w:p w14:paraId="57D35715" w14:textId="77777777" w:rsidR="0091670F" w:rsidRPr="00CF2134" w:rsidRDefault="006F3C2B">
            <w:pPr>
              <w:pStyle w:val="normal1"/>
              <w:spacing w:before="80" w:after="80" w:line="240" w:lineRule="auto"/>
              <w:rPr>
                <w:color w:val="000000"/>
              </w:rPr>
            </w:pPr>
            <w:r w:rsidRPr="00CF2134">
              <w:t>M</w:t>
            </w:r>
          </w:p>
        </w:tc>
        <w:tc>
          <w:tcPr>
            <w:tcW w:w="1155" w:type="dxa"/>
          </w:tcPr>
          <w:p w14:paraId="61C0A8A1" w14:textId="77777777" w:rsidR="0091670F" w:rsidRPr="00CF2134" w:rsidRDefault="006F3C2B">
            <w:pPr>
              <w:pStyle w:val="normal1"/>
              <w:spacing w:before="80" w:after="80" w:line="240" w:lineRule="auto"/>
              <w:rPr>
                <w:color w:val="000000"/>
              </w:rPr>
            </w:pPr>
            <w:r w:rsidRPr="00CF2134">
              <w:t>LocHD</w:t>
            </w:r>
          </w:p>
        </w:tc>
        <w:tc>
          <w:tcPr>
            <w:tcW w:w="6405" w:type="dxa"/>
          </w:tcPr>
          <w:p w14:paraId="371206D3" w14:textId="77777777" w:rsidR="0091670F" w:rsidRPr="00CF2134" w:rsidRDefault="006F3C2B">
            <w:pPr>
              <w:pStyle w:val="normal1"/>
              <w:spacing w:before="80" w:after="80" w:line="240" w:lineRule="auto"/>
              <w:rPr>
                <w:color w:val="000000"/>
              </w:rPr>
            </w:pPr>
            <w:r w:rsidRPr="00CF2134">
              <w:t>Update stakeholder roles: Tran Viet Hai becomes Team Leader and Frontend Lead; Pham Gia Khanh becomes Business Analyst</w:t>
            </w:r>
          </w:p>
        </w:tc>
      </w:tr>
      <w:tr w:rsidR="0091670F" w:rsidRPr="00CF2134" w14:paraId="2CFA8BB8" w14:textId="77777777">
        <w:tc>
          <w:tcPr>
            <w:tcW w:w="1650" w:type="dxa"/>
          </w:tcPr>
          <w:p w14:paraId="17DD3645" w14:textId="77777777" w:rsidR="0091670F" w:rsidRPr="00CF2134" w:rsidRDefault="006F3C2B">
            <w:pPr>
              <w:pStyle w:val="normal1"/>
              <w:spacing w:before="80" w:after="80" w:line="240" w:lineRule="auto"/>
              <w:rPr>
                <w:color w:val="000000"/>
              </w:rPr>
            </w:pPr>
            <w:r w:rsidRPr="00CF2134">
              <w:t>05/10/2026</w:t>
            </w:r>
          </w:p>
        </w:tc>
        <w:tc>
          <w:tcPr>
            <w:tcW w:w="735" w:type="dxa"/>
          </w:tcPr>
          <w:p w14:paraId="1C77B369" w14:textId="77777777" w:rsidR="0091670F" w:rsidRPr="00CF2134" w:rsidRDefault="006F3C2B">
            <w:pPr>
              <w:pStyle w:val="normal1"/>
              <w:spacing w:before="80" w:after="80" w:line="240" w:lineRule="auto"/>
              <w:rPr>
                <w:color w:val="000000"/>
              </w:rPr>
            </w:pPr>
            <w:r w:rsidRPr="00CF2134">
              <w:t>M, D</w:t>
            </w:r>
          </w:p>
        </w:tc>
        <w:tc>
          <w:tcPr>
            <w:tcW w:w="1155" w:type="dxa"/>
          </w:tcPr>
          <w:p w14:paraId="372A7B6B" w14:textId="77777777" w:rsidR="0091670F" w:rsidRPr="00CF2134" w:rsidRDefault="006F3C2B">
            <w:pPr>
              <w:pStyle w:val="normal1"/>
              <w:spacing w:before="80" w:after="80" w:line="240" w:lineRule="auto"/>
              <w:rPr>
                <w:color w:val="000000"/>
              </w:rPr>
            </w:pPr>
            <w:r w:rsidRPr="00CF2134">
              <w:t>KhanhPG</w:t>
            </w:r>
          </w:p>
        </w:tc>
        <w:tc>
          <w:tcPr>
            <w:tcW w:w="6405" w:type="dxa"/>
          </w:tcPr>
          <w:p w14:paraId="73CD7B27" w14:textId="77777777" w:rsidR="0091670F" w:rsidRPr="00CF2134" w:rsidRDefault="006F3C2B">
            <w:pPr>
              <w:pStyle w:val="normal1"/>
              <w:spacing w:before="80" w:after="80" w:line="240" w:lineRule="auto"/>
              <w:rPr>
                <w:color w:val="000000"/>
              </w:rPr>
            </w:pPr>
            <w:r w:rsidRPr="00CF2134">
              <w:t>Remove Department &amp; Team Management; split Meeting &amp; Schedule Management into FE-04 Meeting Management, FE-05 Meeting Session Management, FE-06 Agenda Management, and FE-07 Meeting Participant Management; renumber the remaining feature baseline to FE-08 through FE-16.</w:t>
            </w:r>
          </w:p>
        </w:tc>
      </w:tr>
      <w:tr w:rsidR="0091670F" w:rsidRPr="00CF2134" w14:paraId="0C15EBC5" w14:textId="77777777">
        <w:tc>
          <w:tcPr>
            <w:tcW w:w="1650" w:type="dxa"/>
          </w:tcPr>
          <w:p w14:paraId="22CED1C2" w14:textId="77777777" w:rsidR="0091670F" w:rsidRPr="00CF2134" w:rsidRDefault="006F3C2B">
            <w:pPr>
              <w:pStyle w:val="normal1"/>
            </w:pPr>
            <w:r w:rsidRPr="00CF2134">
              <w:t>05/10/2026</w:t>
            </w:r>
          </w:p>
        </w:tc>
        <w:tc>
          <w:tcPr>
            <w:tcW w:w="735" w:type="dxa"/>
          </w:tcPr>
          <w:p w14:paraId="7351D6FD" w14:textId="77777777" w:rsidR="0091670F" w:rsidRPr="00CF2134" w:rsidRDefault="006F3C2B">
            <w:pPr>
              <w:pStyle w:val="normal1"/>
            </w:pPr>
            <w:r w:rsidRPr="00CF2134">
              <w:t>M</w:t>
            </w:r>
          </w:p>
        </w:tc>
        <w:tc>
          <w:tcPr>
            <w:tcW w:w="1155" w:type="dxa"/>
          </w:tcPr>
          <w:p w14:paraId="25B1AE1C" w14:textId="77777777" w:rsidR="0091670F" w:rsidRPr="00CF2134" w:rsidRDefault="006F3C2B">
            <w:pPr>
              <w:pStyle w:val="normal1"/>
            </w:pPr>
            <w:r w:rsidRPr="00CF2134">
              <w:t>KhanhPG</w:t>
            </w:r>
          </w:p>
        </w:tc>
        <w:tc>
          <w:tcPr>
            <w:tcW w:w="6405" w:type="dxa"/>
          </w:tcPr>
          <w:p w14:paraId="2C7127F0" w14:textId="77777777" w:rsidR="0091670F" w:rsidRPr="00CF2134" w:rsidRDefault="006F3C2B">
            <w:pPr>
              <w:pStyle w:val="normal1"/>
            </w:pPr>
            <w:r w:rsidRPr="00CF2134">
              <w:t>Synchronize the PO-confirmed Master UC baseline: add a personal document library and two-source meeting-document flow, make the Secretary responsible for meeting-audio upload, and align attendance, summary generation/regeneration, document comments, audit-log viewing and minutes-revision scope.</w:t>
            </w:r>
          </w:p>
        </w:tc>
      </w:tr>
      <w:tr w:rsidR="0091670F" w:rsidRPr="00CF2134" w14:paraId="67DEB4C9" w14:textId="77777777">
        <w:tc>
          <w:tcPr>
            <w:tcW w:w="1650" w:type="dxa"/>
          </w:tcPr>
          <w:p w14:paraId="4002A647" w14:textId="77777777" w:rsidR="0091670F" w:rsidRPr="00CF2134" w:rsidRDefault="006F3C2B">
            <w:pPr>
              <w:pStyle w:val="normal1"/>
            </w:pPr>
            <w:r w:rsidRPr="00CF2134">
              <w:t>08/10/2026</w:t>
            </w:r>
          </w:p>
        </w:tc>
        <w:tc>
          <w:tcPr>
            <w:tcW w:w="735" w:type="dxa"/>
          </w:tcPr>
          <w:p w14:paraId="40B1D719" w14:textId="77777777" w:rsidR="0091670F" w:rsidRPr="00CF2134" w:rsidRDefault="006F3C2B">
            <w:pPr>
              <w:pStyle w:val="normal1"/>
            </w:pPr>
            <w:r w:rsidRPr="00CF2134">
              <w:t>M, D</w:t>
            </w:r>
          </w:p>
        </w:tc>
        <w:tc>
          <w:tcPr>
            <w:tcW w:w="1155" w:type="dxa"/>
          </w:tcPr>
          <w:p w14:paraId="0195A3BE" w14:textId="77777777" w:rsidR="0091670F" w:rsidRPr="00CF2134" w:rsidRDefault="006F3C2B">
            <w:pPr>
              <w:pStyle w:val="normal1"/>
            </w:pPr>
            <w:r w:rsidRPr="00CF2134">
              <w:t>KhanhPG</w:t>
            </w:r>
          </w:p>
        </w:tc>
        <w:tc>
          <w:tcPr>
            <w:tcW w:w="6405" w:type="dxa"/>
          </w:tcPr>
          <w:p w14:paraId="64B75257" w14:textId="77777777" w:rsidR="0091670F" w:rsidRPr="00CF2134" w:rsidRDefault="006F3C2B">
            <w:pPr>
              <w:pStyle w:val="normal1"/>
            </w:pPr>
            <w:r w:rsidRPr="00CF2134">
              <w:t>Remove FE-04; consolidate Meeting and former Meeting Session scope in FE-05. Attach Agenda, Vote and Resolution directly to Meeting and align Meeting Minutes.</w:t>
            </w:r>
          </w:p>
        </w:tc>
      </w:tr>
      <w:tr w:rsidR="0091670F" w:rsidRPr="00CF2134" w14:paraId="10A493D6" w14:textId="77777777">
        <w:tc>
          <w:tcPr>
            <w:tcW w:w="1650" w:type="dxa"/>
          </w:tcPr>
          <w:p w14:paraId="65CA7EE0" w14:textId="77777777" w:rsidR="0091670F" w:rsidRPr="00CF2134" w:rsidRDefault="006F3C2B">
            <w:pPr>
              <w:pStyle w:val="normal1"/>
            </w:pPr>
            <w:r w:rsidRPr="00CF2134">
              <w:t>09/10/2026</w:t>
            </w:r>
          </w:p>
        </w:tc>
        <w:tc>
          <w:tcPr>
            <w:tcW w:w="735" w:type="dxa"/>
          </w:tcPr>
          <w:p w14:paraId="24723AE2" w14:textId="77777777" w:rsidR="0091670F" w:rsidRPr="00CF2134" w:rsidRDefault="006F3C2B">
            <w:pPr>
              <w:pStyle w:val="normal1"/>
            </w:pPr>
            <w:r w:rsidRPr="00CF2134">
              <w:t>M, D</w:t>
            </w:r>
          </w:p>
        </w:tc>
        <w:tc>
          <w:tcPr>
            <w:tcW w:w="1155" w:type="dxa"/>
          </w:tcPr>
          <w:p w14:paraId="4D49ABF8" w14:textId="2C3C53F3" w:rsidR="0091670F" w:rsidRPr="00CF2134" w:rsidRDefault="00A925D2">
            <w:pPr>
              <w:pStyle w:val="normal1"/>
            </w:pPr>
            <w:r w:rsidRPr="00CF2134">
              <w:t>KhanhPG</w:t>
            </w:r>
          </w:p>
        </w:tc>
        <w:tc>
          <w:tcPr>
            <w:tcW w:w="6405" w:type="dxa"/>
          </w:tcPr>
          <w:p w14:paraId="1E5727F5" w14:textId="3C64AE47" w:rsidR="0091670F" w:rsidRPr="00CF2134" w:rsidRDefault="006F3C2B">
            <w:pPr>
              <w:pStyle w:val="normal1"/>
            </w:pPr>
            <w:r w:rsidRPr="00CF2134">
              <w:t>renumber active features FE-01 to FE-15; limit voting to InProgress Meetings and Chair conclusions; remove time-boxed voting, quorum and separate Resolution scope; align supporting interfaces and audio privacy safeguards. Preserve the committed schedule and effort.</w:t>
            </w:r>
          </w:p>
        </w:tc>
      </w:tr>
    </w:tbl>
    <w:p w14:paraId="14C82434" w14:textId="77777777" w:rsidR="0091670F" w:rsidRPr="00CF2134" w:rsidRDefault="006F3C2B">
      <w:pPr>
        <w:pStyle w:val="normal1"/>
        <w:rPr>
          <w:sz w:val="28"/>
          <w:szCs w:val="28"/>
        </w:rPr>
      </w:pPr>
      <w:r w:rsidRPr="00CF2134">
        <w:t>*A - Added M - Modified D - Deleted</w:t>
      </w:r>
    </w:p>
    <w:p w14:paraId="5D219FDA" w14:textId="77777777" w:rsidR="0091670F" w:rsidRPr="00CF2134" w:rsidRDefault="0091670F">
      <w:pPr>
        <w:pStyle w:val="normal1"/>
      </w:pPr>
    </w:p>
    <w:p w14:paraId="6DFE5A8A" w14:textId="77777777" w:rsidR="0091670F" w:rsidRPr="00CF2134" w:rsidRDefault="006F3C2B">
      <w:pPr>
        <w:pStyle w:val="normal1"/>
      </w:pPr>
      <w:r w:rsidRPr="00CF2134">
        <w:br w:type="page"/>
      </w:r>
    </w:p>
    <w:p w14:paraId="51E452FF" w14:textId="77777777" w:rsidR="0091670F" w:rsidRPr="00CF2134" w:rsidRDefault="006F3C2B">
      <w:pPr>
        <w:pStyle w:val="Heading1"/>
        <w:rPr>
          <w:i/>
          <w:iCs/>
          <w:color w:val="0000FF"/>
        </w:rPr>
      </w:pPr>
      <w:bookmarkStart w:id="1" w:name="_Toc242457627"/>
      <w:r w:rsidRPr="00CF2134">
        <w:lastRenderedPageBreak/>
        <w:t>Definition and Acronyms</w:t>
      </w:r>
      <w:bookmarkEnd w:id="1"/>
      <w:r w:rsidRPr="00CF2134">
        <w:t xml:space="preserve"> </w:t>
      </w:r>
    </w:p>
    <w:tbl>
      <w:tblPr>
        <w:tblStyle w:val="a0"/>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9"/>
        <w:gridCol w:w="8027"/>
      </w:tblGrid>
      <w:tr w:rsidR="0091670F" w:rsidRPr="00CF2134" w14:paraId="6CFEF313" w14:textId="77777777">
        <w:trPr>
          <w:trHeight w:val="285"/>
        </w:trPr>
        <w:tc>
          <w:tcPr>
            <w:tcW w:w="1039" w:type="dxa"/>
            <w:shd w:val="clear" w:color="auto" w:fill="FFE8E1"/>
          </w:tcPr>
          <w:p w14:paraId="3F50EC02" w14:textId="77777777" w:rsidR="0091670F" w:rsidRPr="00CF2134" w:rsidRDefault="006F3C2B">
            <w:pPr>
              <w:pStyle w:val="normal1"/>
              <w:spacing w:after="0" w:line="240" w:lineRule="auto"/>
              <w:jc w:val="center"/>
              <w:rPr>
                <w:b/>
                <w:bCs/>
                <w:color w:val="000000"/>
              </w:rPr>
            </w:pPr>
            <w:r w:rsidRPr="00CF2134">
              <w:rPr>
                <w:b/>
                <w:bCs/>
                <w:color w:val="000000"/>
              </w:rPr>
              <w:t>Acronym</w:t>
            </w:r>
          </w:p>
        </w:tc>
        <w:tc>
          <w:tcPr>
            <w:tcW w:w="8027" w:type="dxa"/>
            <w:shd w:val="clear" w:color="auto" w:fill="FFE8E1"/>
          </w:tcPr>
          <w:p w14:paraId="1E7AEDBB" w14:textId="77777777" w:rsidR="0091670F" w:rsidRPr="00CF2134" w:rsidRDefault="006F3C2B">
            <w:pPr>
              <w:pStyle w:val="normal1"/>
              <w:spacing w:after="0" w:line="240" w:lineRule="auto"/>
              <w:jc w:val="center"/>
              <w:rPr>
                <w:b/>
                <w:bCs/>
                <w:color w:val="000000"/>
              </w:rPr>
            </w:pPr>
            <w:r w:rsidRPr="00CF2134">
              <w:rPr>
                <w:b/>
                <w:bCs/>
                <w:color w:val="000000"/>
              </w:rPr>
              <w:t>Definition</w:t>
            </w:r>
          </w:p>
        </w:tc>
      </w:tr>
      <w:tr w:rsidR="0091670F" w:rsidRPr="00CF2134" w14:paraId="0212B7CD" w14:textId="77777777">
        <w:trPr>
          <w:trHeight w:val="675"/>
        </w:trPr>
        <w:tc>
          <w:tcPr>
            <w:tcW w:w="1039" w:type="dxa"/>
          </w:tcPr>
          <w:p w14:paraId="0BC01F6F" w14:textId="77777777" w:rsidR="0091670F" w:rsidRPr="00CF2134" w:rsidRDefault="006F3C2B">
            <w:pPr>
              <w:pStyle w:val="normal1"/>
              <w:spacing w:after="0" w:line="240" w:lineRule="auto"/>
              <w:jc w:val="center"/>
              <w:rPr>
                <w:color w:val="000000"/>
              </w:rPr>
            </w:pPr>
            <w:r w:rsidRPr="00CF2134">
              <w:t>IMDMS</w:t>
            </w:r>
          </w:p>
        </w:tc>
        <w:tc>
          <w:tcPr>
            <w:tcW w:w="8027" w:type="dxa"/>
          </w:tcPr>
          <w:p w14:paraId="64829ECB" w14:textId="77777777" w:rsidR="0091670F" w:rsidRPr="00CF2134" w:rsidRDefault="006F3C2B">
            <w:pPr>
              <w:pStyle w:val="normal1"/>
              <w:spacing w:after="0" w:line="240" w:lineRule="auto"/>
              <w:rPr>
                <w:color w:val="000000"/>
              </w:rPr>
            </w:pPr>
            <w:r w:rsidRPr="00CF2134">
              <w:t>TrustCabinet — Internal Meeting and Document Management System for TrustSoft Company</w:t>
            </w:r>
          </w:p>
        </w:tc>
      </w:tr>
      <w:tr w:rsidR="0091670F" w:rsidRPr="00CF2134" w14:paraId="04D0ED96" w14:textId="77777777">
        <w:trPr>
          <w:trHeight w:val="675"/>
        </w:trPr>
        <w:tc>
          <w:tcPr>
            <w:tcW w:w="1039" w:type="dxa"/>
          </w:tcPr>
          <w:p w14:paraId="2321F616" w14:textId="77777777" w:rsidR="0091670F" w:rsidRPr="00CF2134" w:rsidRDefault="006F3C2B">
            <w:pPr>
              <w:pStyle w:val="normal1"/>
              <w:spacing w:after="0" w:line="360" w:lineRule="auto"/>
              <w:ind w:left="107"/>
            </w:pPr>
            <w:r w:rsidRPr="00CF2134">
              <w:t>FE</w:t>
            </w:r>
          </w:p>
        </w:tc>
        <w:tc>
          <w:tcPr>
            <w:tcW w:w="8027" w:type="dxa"/>
          </w:tcPr>
          <w:p w14:paraId="68EA6FD3" w14:textId="77777777" w:rsidR="0091670F" w:rsidRPr="00CF2134" w:rsidRDefault="006F3C2B">
            <w:pPr>
              <w:pStyle w:val="normal1"/>
              <w:spacing w:after="0" w:line="360" w:lineRule="auto"/>
              <w:ind w:left="107"/>
              <w:jc w:val="both"/>
              <w:rPr>
                <w:sz w:val="24"/>
                <w:szCs w:val="24"/>
              </w:rPr>
            </w:pPr>
            <w:r w:rsidRPr="00CF2134">
              <w:rPr>
                <w:sz w:val="24"/>
                <w:szCs w:val="24"/>
              </w:rPr>
              <w:t>Feature</w:t>
            </w:r>
          </w:p>
        </w:tc>
      </w:tr>
      <w:tr w:rsidR="0091670F" w:rsidRPr="00CF2134" w14:paraId="0AB83153" w14:textId="77777777">
        <w:trPr>
          <w:trHeight w:val="675"/>
        </w:trPr>
        <w:tc>
          <w:tcPr>
            <w:tcW w:w="1039" w:type="dxa"/>
          </w:tcPr>
          <w:p w14:paraId="5E37579A" w14:textId="77777777" w:rsidR="0091670F" w:rsidRPr="00CF2134" w:rsidRDefault="006F3C2B">
            <w:pPr>
              <w:pStyle w:val="normal1"/>
              <w:spacing w:after="0" w:line="360" w:lineRule="auto"/>
              <w:ind w:left="107"/>
            </w:pPr>
            <w:r w:rsidRPr="00CF2134">
              <w:t>LI</w:t>
            </w:r>
          </w:p>
        </w:tc>
        <w:tc>
          <w:tcPr>
            <w:tcW w:w="8027" w:type="dxa"/>
          </w:tcPr>
          <w:p w14:paraId="0C288D0F" w14:textId="77777777" w:rsidR="0091670F" w:rsidRPr="00CF2134" w:rsidRDefault="006F3C2B">
            <w:pPr>
              <w:pStyle w:val="normal1"/>
              <w:spacing w:after="0" w:line="360" w:lineRule="auto"/>
              <w:ind w:left="107"/>
              <w:jc w:val="both"/>
              <w:rPr>
                <w:sz w:val="24"/>
                <w:szCs w:val="24"/>
              </w:rPr>
            </w:pPr>
            <w:r w:rsidRPr="00CF2134">
              <w:rPr>
                <w:sz w:val="24"/>
                <w:szCs w:val="24"/>
              </w:rPr>
              <w:t>Limitation</w:t>
            </w:r>
          </w:p>
        </w:tc>
      </w:tr>
      <w:tr w:rsidR="0091670F" w:rsidRPr="00CF2134" w14:paraId="2BE4CDD4" w14:textId="77777777">
        <w:trPr>
          <w:trHeight w:val="675"/>
        </w:trPr>
        <w:tc>
          <w:tcPr>
            <w:tcW w:w="1039" w:type="dxa"/>
          </w:tcPr>
          <w:p w14:paraId="5748EB75" w14:textId="77777777" w:rsidR="0091670F" w:rsidRPr="00CF2134" w:rsidRDefault="006F3C2B">
            <w:pPr>
              <w:pStyle w:val="normal1"/>
              <w:spacing w:after="0" w:line="360" w:lineRule="auto"/>
              <w:ind w:left="107"/>
            </w:pPr>
            <w:r w:rsidRPr="00CF2134">
              <w:t>EX</w:t>
            </w:r>
          </w:p>
        </w:tc>
        <w:tc>
          <w:tcPr>
            <w:tcW w:w="8027" w:type="dxa"/>
          </w:tcPr>
          <w:p w14:paraId="237DCB16" w14:textId="77777777" w:rsidR="0091670F" w:rsidRPr="00CF2134" w:rsidRDefault="006F3C2B">
            <w:pPr>
              <w:pStyle w:val="normal1"/>
              <w:spacing w:after="0" w:line="360" w:lineRule="auto"/>
              <w:ind w:left="107"/>
              <w:jc w:val="both"/>
              <w:rPr>
                <w:sz w:val="24"/>
                <w:szCs w:val="24"/>
              </w:rPr>
            </w:pPr>
            <w:r w:rsidRPr="00CF2134">
              <w:rPr>
                <w:sz w:val="24"/>
                <w:szCs w:val="24"/>
              </w:rPr>
              <w:t>Exclusion</w:t>
            </w:r>
          </w:p>
        </w:tc>
      </w:tr>
    </w:tbl>
    <w:p w14:paraId="03B918C2" w14:textId="77777777" w:rsidR="0091670F" w:rsidRPr="00CF2134" w:rsidRDefault="006F3C2B">
      <w:pPr>
        <w:pStyle w:val="Heading1"/>
      </w:pPr>
      <w:bookmarkStart w:id="2" w:name="_Toc242457628"/>
      <w:r w:rsidRPr="00CF2134">
        <w:t>I. Project Overview</w:t>
      </w:r>
      <w:bookmarkEnd w:id="2"/>
    </w:p>
    <w:p w14:paraId="6EF77CAD" w14:textId="77777777" w:rsidR="0091670F" w:rsidRPr="00CF2134" w:rsidRDefault="006F3C2B">
      <w:pPr>
        <w:pStyle w:val="Heading2"/>
      </w:pPr>
      <w:bookmarkStart w:id="3" w:name="_Toc242457629"/>
      <w:r w:rsidRPr="00CF2134">
        <w:t>1. Project Information</w:t>
      </w:r>
      <w:bookmarkEnd w:id="3"/>
    </w:p>
    <w:p w14:paraId="2776ED83" w14:textId="77777777" w:rsidR="0091670F" w:rsidRPr="00CF2134" w:rsidRDefault="006F3C2B">
      <w:pPr>
        <w:pStyle w:val="normal1"/>
        <w:numPr>
          <w:ilvl w:val="0"/>
          <w:numId w:val="1"/>
        </w:numPr>
        <w:spacing w:after="0" w:line="240" w:lineRule="auto"/>
        <w:ind w:left="567"/>
        <w:rPr>
          <w:color w:val="000000"/>
        </w:rPr>
      </w:pPr>
      <w:r w:rsidRPr="00CF2134">
        <w:rPr>
          <w:color w:val="000000"/>
        </w:rPr>
        <w:t xml:space="preserve">English name: </w:t>
      </w:r>
      <w:r w:rsidRPr="00CF2134">
        <w:rPr>
          <w:b/>
          <w:bCs/>
          <w:i/>
          <w:iCs/>
        </w:rPr>
        <w:t>TrustCabinet — Internal Meeting and Document Management System for TrustSoft Company</w:t>
      </w:r>
    </w:p>
    <w:p w14:paraId="18828D63" w14:textId="77777777" w:rsidR="0091670F" w:rsidRPr="00CF2134" w:rsidRDefault="006F3C2B">
      <w:pPr>
        <w:pStyle w:val="normal1"/>
        <w:numPr>
          <w:ilvl w:val="0"/>
          <w:numId w:val="1"/>
        </w:numPr>
        <w:spacing w:after="0" w:line="240" w:lineRule="auto"/>
        <w:ind w:left="567"/>
        <w:rPr>
          <w:color w:val="000000"/>
        </w:rPr>
      </w:pPr>
      <w:r w:rsidRPr="00CF2134">
        <w:rPr>
          <w:color w:val="000000"/>
        </w:rPr>
        <w:t xml:space="preserve">Vietnamese name: </w:t>
      </w:r>
      <w:r w:rsidRPr="00CF2134">
        <w:rPr>
          <w:b/>
          <w:bCs/>
          <w:i/>
          <w:iCs/>
        </w:rPr>
        <w:t>TrustCabinet – Hệ thống quản lý cuộc họp và tài liệu nội bộ cho Công ty TrustSoft</w:t>
      </w:r>
    </w:p>
    <w:p w14:paraId="6376DDCA" w14:textId="77777777" w:rsidR="0091670F" w:rsidRPr="00CF2134" w:rsidRDefault="006F3C2B">
      <w:pPr>
        <w:pStyle w:val="normal1"/>
        <w:numPr>
          <w:ilvl w:val="0"/>
          <w:numId w:val="1"/>
        </w:numPr>
        <w:spacing w:after="0" w:line="240" w:lineRule="auto"/>
        <w:ind w:left="567"/>
        <w:rPr>
          <w:color w:val="000000"/>
        </w:rPr>
      </w:pPr>
      <w:r w:rsidRPr="00CF2134">
        <w:rPr>
          <w:color w:val="000000"/>
        </w:rPr>
        <w:t xml:space="preserve">Project code: </w:t>
      </w:r>
      <w:r w:rsidRPr="00CF2134">
        <w:rPr>
          <w:b/>
          <w:bCs/>
          <w:i/>
          <w:iCs/>
        </w:rPr>
        <w:t>IMDMS</w:t>
      </w:r>
    </w:p>
    <w:p w14:paraId="62276B84" w14:textId="77777777" w:rsidR="0091670F" w:rsidRPr="00CF2134" w:rsidRDefault="006F3C2B">
      <w:pPr>
        <w:pStyle w:val="normal1"/>
        <w:numPr>
          <w:ilvl w:val="0"/>
          <w:numId w:val="1"/>
        </w:numPr>
        <w:spacing w:after="0" w:line="240" w:lineRule="auto"/>
        <w:ind w:left="567"/>
      </w:pPr>
      <w:r w:rsidRPr="00CF2134">
        <w:rPr>
          <w:color w:val="000000"/>
        </w:rPr>
        <w:t xml:space="preserve">Group name: </w:t>
      </w:r>
      <w:r w:rsidRPr="00CF2134">
        <w:rPr>
          <w:b/>
          <w:bCs/>
          <w:i/>
          <w:iCs/>
          <w:color w:val="000000"/>
        </w:rPr>
        <w:t>SEP490-G116</w:t>
      </w:r>
    </w:p>
    <w:p w14:paraId="1D549EB1" w14:textId="77777777" w:rsidR="0091670F" w:rsidRPr="00CF2134" w:rsidRDefault="006F3C2B">
      <w:pPr>
        <w:pStyle w:val="normal1"/>
        <w:numPr>
          <w:ilvl w:val="0"/>
          <w:numId w:val="1"/>
        </w:numPr>
        <w:spacing w:after="60" w:line="240" w:lineRule="auto"/>
        <w:ind w:left="567"/>
        <w:rPr>
          <w:b/>
          <w:bCs/>
          <w:i/>
          <w:iCs/>
          <w:color w:val="000000"/>
        </w:rPr>
      </w:pPr>
      <w:r w:rsidRPr="00CF2134">
        <w:rPr>
          <w:color w:val="000000"/>
        </w:rPr>
        <w:t xml:space="preserve">Software type: </w:t>
      </w:r>
      <w:r w:rsidRPr="00CF2134">
        <w:rPr>
          <w:b/>
          <w:bCs/>
          <w:i/>
          <w:iCs/>
          <w:color w:val="000000"/>
        </w:rPr>
        <w:t>Web App</w:t>
      </w:r>
    </w:p>
    <w:p w14:paraId="5258A9D1" w14:textId="77777777" w:rsidR="0091670F" w:rsidRPr="00CF2134" w:rsidRDefault="006F3C2B">
      <w:pPr>
        <w:pStyle w:val="Heading2"/>
      </w:pPr>
      <w:bookmarkStart w:id="4" w:name="_Toc242457630"/>
      <w:r w:rsidRPr="00CF2134">
        <w:t>2. Project Purpose</w:t>
      </w:r>
      <w:bookmarkEnd w:id="4"/>
    </w:p>
    <w:p w14:paraId="2E7795A3" w14:textId="77777777" w:rsidR="0091670F" w:rsidRPr="00CF2134" w:rsidRDefault="006F3C2B">
      <w:pPr>
        <w:pStyle w:val="normal1"/>
      </w:pPr>
      <w:r w:rsidRPr="00CF2134">
        <w:t>The purpose of this project is to develop TrustCabinet, a centralized Internal Meeting and Document Management System for TrustSoft. At present, meeting-related documents are scattered across many separate applications such as chat tools, email and shared drives; TrustCabinet brings agendas, supporting files, recordings and minutes into a single platform, so employees no longer have to search through multiple tools to find the information they need. By handling document preparation, approval and electronic signing digitally, the system also removes the reliance on paper copies for meeting preparation and record keeping. Because the platform is hosted internally and protected by user and role management, access control and audit logging, TrustSoft retains full control over its data and ensures that confidential internal information is accessible only to authorized people. In addition, TrustCabinet gives the company better control over its meeting schedule: every Meeting follows a clear scheduling, approval and publication process, which lets organizers easily arrange, organize and schedule meetings, coordinate participants and guests, and prepare agendas and documents in advance. Finally, the system provides tools that support the compilation of meeting minutes, including audio upload, speaker-attributed transcription and draft summary generation, which the Secretary can review, edit and consolidate into formal minutes.</w:t>
      </w:r>
    </w:p>
    <w:p w14:paraId="3CB45878" w14:textId="77777777" w:rsidR="0091670F" w:rsidRPr="00CF2134" w:rsidRDefault="006F3C2B">
      <w:pPr>
        <w:pStyle w:val="Heading2"/>
      </w:pPr>
      <w:bookmarkStart w:id="5" w:name="_Toc242457631"/>
      <w:r w:rsidRPr="00CF2134">
        <w:t>3. Project Stakeholders</w:t>
      </w:r>
      <w:bookmarkEnd w:id="5"/>
    </w:p>
    <w:tbl>
      <w:tblPr>
        <w:tblStyle w:val="a1"/>
        <w:tblW w:w="89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99"/>
        <w:gridCol w:w="1441"/>
        <w:gridCol w:w="3359"/>
        <w:gridCol w:w="1425"/>
      </w:tblGrid>
      <w:tr w:rsidR="0091670F" w:rsidRPr="00CF2134" w14:paraId="6F817F2F" w14:textId="77777777">
        <w:trPr>
          <w:trHeight w:val="454"/>
        </w:trPr>
        <w:tc>
          <w:tcPr>
            <w:tcW w:w="2699" w:type="dxa"/>
            <w:shd w:val="clear" w:color="auto" w:fill="FFE8E1"/>
          </w:tcPr>
          <w:p w14:paraId="6DB2CDA8" w14:textId="77777777" w:rsidR="0091670F" w:rsidRPr="00CF2134" w:rsidRDefault="006F3C2B">
            <w:pPr>
              <w:pStyle w:val="normal1"/>
              <w:spacing w:line="274" w:lineRule="auto"/>
              <w:ind w:left="107" w:hanging="107"/>
              <w:jc w:val="both"/>
              <w:rPr>
                <w:b/>
                <w:bCs/>
              </w:rPr>
            </w:pPr>
            <w:r w:rsidRPr="00CF2134">
              <w:rPr>
                <w:b/>
                <w:bCs/>
              </w:rPr>
              <w:t>Full Name</w:t>
            </w:r>
          </w:p>
        </w:tc>
        <w:tc>
          <w:tcPr>
            <w:tcW w:w="1441" w:type="dxa"/>
            <w:shd w:val="clear" w:color="auto" w:fill="FFE8E1"/>
          </w:tcPr>
          <w:p w14:paraId="7F888C9B" w14:textId="77777777" w:rsidR="0091670F" w:rsidRPr="00CF2134" w:rsidRDefault="006F3C2B">
            <w:pPr>
              <w:pStyle w:val="normal1"/>
              <w:spacing w:line="274" w:lineRule="auto"/>
              <w:ind w:left="107" w:hanging="107"/>
              <w:jc w:val="both"/>
              <w:rPr>
                <w:b/>
                <w:bCs/>
              </w:rPr>
            </w:pPr>
            <w:r w:rsidRPr="00CF2134">
              <w:rPr>
                <w:b/>
                <w:bCs/>
              </w:rPr>
              <w:t>Role</w:t>
            </w:r>
          </w:p>
        </w:tc>
        <w:tc>
          <w:tcPr>
            <w:tcW w:w="3359" w:type="dxa"/>
            <w:shd w:val="clear" w:color="auto" w:fill="FFE8E1"/>
          </w:tcPr>
          <w:p w14:paraId="348709C6" w14:textId="77777777" w:rsidR="0091670F" w:rsidRPr="00CF2134" w:rsidRDefault="006F3C2B">
            <w:pPr>
              <w:pStyle w:val="normal1"/>
              <w:spacing w:line="274" w:lineRule="auto"/>
              <w:ind w:left="107" w:hanging="107"/>
              <w:jc w:val="both"/>
              <w:rPr>
                <w:b/>
                <w:bCs/>
              </w:rPr>
            </w:pPr>
            <w:r w:rsidRPr="00CF2134">
              <w:rPr>
                <w:b/>
                <w:bCs/>
              </w:rPr>
              <w:t>Email</w:t>
            </w:r>
          </w:p>
        </w:tc>
        <w:tc>
          <w:tcPr>
            <w:tcW w:w="1425" w:type="dxa"/>
            <w:shd w:val="clear" w:color="auto" w:fill="FFE8E1"/>
          </w:tcPr>
          <w:p w14:paraId="3B8EC753" w14:textId="77777777" w:rsidR="0091670F" w:rsidRPr="00CF2134" w:rsidRDefault="006F3C2B">
            <w:pPr>
              <w:pStyle w:val="normal1"/>
              <w:spacing w:before="2" w:line="240" w:lineRule="auto"/>
              <w:ind w:left="107" w:right="-108" w:hanging="107"/>
              <w:jc w:val="both"/>
              <w:rPr>
                <w:b/>
                <w:bCs/>
              </w:rPr>
            </w:pPr>
            <w:r w:rsidRPr="00CF2134">
              <w:rPr>
                <w:b/>
                <w:bCs/>
              </w:rPr>
              <w:t xml:space="preserve">  Mobile</w:t>
            </w:r>
          </w:p>
        </w:tc>
      </w:tr>
      <w:tr w:rsidR="0091670F" w:rsidRPr="00CF2134" w14:paraId="3B6FAE95" w14:textId="77777777">
        <w:trPr>
          <w:trHeight w:val="454"/>
        </w:trPr>
        <w:tc>
          <w:tcPr>
            <w:tcW w:w="2699" w:type="dxa"/>
          </w:tcPr>
          <w:p w14:paraId="55F92B94" w14:textId="77777777" w:rsidR="0091670F" w:rsidRPr="00CF2134" w:rsidRDefault="006F3C2B">
            <w:pPr>
              <w:pStyle w:val="normal1"/>
              <w:spacing w:line="254" w:lineRule="auto"/>
              <w:ind w:left="107" w:hanging="107"/>
            </w:pPr>
            <w:r w:rsidRPr="00CF2134">
              <w:t>Nguyen Quang Hung</w:t>
            </w:r>
          </w:p>
        </w:tc>
        <w:tc>
          <w:tcPr>
            <w:tcW w:w="1441" w:type="dxa"/>
          </w:tcPr>
          <w:p w14:paraId="5309B032" w14:textId="77777777" w:rsidR="0091670F" w:rsidRPr="00CF2134" w:rsidRDefault="006F3C2B">
            <w:pPr>
              <w:pStyle w:val="normal1"/>
              <w:spacing w:line="254" w:lineRule="auto"/>
              <w:ind w:left="107" w:hanging="107"/>
            </w:pPr>
            <w:r w:rsidRPr="00CF2134">
              <w:t>Supervisor</w:t>
            </w:r>
          </w:p>
        </w:tc>
        <w:tc>
          <w:tcPr>
            <w:tcW w:w="3359" w:type="dxa"/>
          </w:tcPr>
          <w:p w14:paraId="35B9496D" w14:textId="77777777" w:rsidR="0091670F" w:rsidRPr="00CF2134" w:rsidRDefault="006F3C2B">
            <w:pPr>
              <w:pStyle w:val="normal1"/>
              <w:spacing w:line="254" w:lineRule="auto"/>
              <w:ind w:left="107" w:hanging="107"/>
            </w:pPr>
            <w:r w:rsidRPr="00CF2134">
              <w:rPr>
                <w:color w:val="1F1F1F"/>
              </w:rPr>
              <w:t>HungNQ40@fe.edu.vn</w:t>
            </w:r>
            <w:r w:rsidRPr="00CF2134">
              <w:t xml:space="preserve"> </w:t>
            </w:r>
          </w:p>
        </w:tc>
        <w:tc>
          <w:tcPr>
            <w:tcW w:w="1425" w:type="dxa"/>
          </w:tcPr>
          <w:p w14:paraId="2042BD95" w14:textId="51D96980" w:rsidR="0091670F" w:rsidRPr="00CF2134" w:rsidRDefault="006F3C2B">
            <w:pPr>
              <w:pStyle w:val="normal1"/>
              <w:spacing w:line="254" w:lineRule="auto"/>
              <w:ind w:left="107" w:hanging="107"/>
            </w:pPr>
            <w:r w:rsidRPr="00CF2134">
              <w:t xml:space="preserve"> </w:t>
            </w:r>
          </w:p>
        </w:tc>
      </w:tr>
      <w:tr w:rsidR="0091670F" w:rsidRPr="00CF2134" w14:paraId="2B053A07" w14:textId="77777777">
        <w:trPr>
          <w:trHeight w:val="454"/>
        </w:trPr>
        <w:tc>
          <w:tcPr>
            <w:tcW w:w="2699" w:type="dxa"/>
          </w:tcPr>
          <w:p w14:paraId="46895F79" w14:textId="77777777" w:rsidR="0091670F" w:rsidRPr="00CF2134" w:rsidRDefault="006F3C2B">
            <w:pPr>
              <w:pStyle w:val="normal1"/>
              <w:spacing w:line="254" w:lineRule="auto"/>
              <w:ind w:left="107" w:hanging="107"/>
            </w:pPr>
            <w:r w:rsidRPr="00CF2134">
              <w:t>Dinh Van Toi</w:t>
            </w:r>
          </w:p>
        </w:tc>
        <w:tc>
          <w:tcPr>
            <w:tcW w:w="1441" w:type="dxa"/>
          </w:tcPr>
          <w:p w14:paraId="1F207A87" w14:textId="77777777" w:rsidR="0091670F" w:rsidRPr="00CF2134" w:rsidRDefault="006F3C2B">
            <w:pPr>
              <w:pStyle w:val="normal1"/>
              <w:spacing w:line="254" w:lineRule="auto"/>
              <w:ind w:left="107" w:hanging="107"/>
            </w:pPr>
            <w:r w:rsidRPr="00CF2134">
              <w:t>Product Owner (TrustSoft)</w:t>
            </w:r>
          </w:p>
        </w:tc>
        <w:tc>
          <w:tcPr>
            <w:tcW w:w="3359" w:type="dxa"/>
          </w:tcPr>
          <w:p w14:paraId="3C095127" w14:textId="580B4065" w:rsidR="0091670F" w:rsidRPr="00CF2134" w:rsidRDefault="0091670F">
            <w:pPr>
              <w:pStyle w:val="normal1"/>
              <w:spacing w:line="254" w:lineRule="auto"/>
              <w:ind w:left="107" w:hanging="107"/>
            </w:pPr>
          </w:p>
        </w:tc>
        <w:tc>
          <w:tcPr>
            <w:tcW w:w="1425" w:type="dxa"/>
          </w:tcPr>
          <w:p w14:paraId="4C7B2347" w14:textId="77777777" w:rsidR="0091670F" w:rsidRPr="00CF2134" w:rsidRDefault="0091670F">
            <w:pPr>
              <w:pStyle w:val="normal1"/>
              <w:spacing w:line="254" w:lineRule="auto"/>
              <w:ind w:left="107" w:hanging="107"/>
            </w:pPr>
          </w:p>
        </w:tc>
      </w:tr>
      <w:tr w:rsidR="0091670F" w:rsidRPr="00CF2134" w14:paraId="4C25F08B" w14:textId="77777777">
        <w:trPr>
          <w:trHeight w:val="454"/>
        </w:trPr>
        <w:tc>
          <w:tcPr>
            <w:tcW w:w="2699" w:type="dxa"/>
          </w:tcPr>
          <w:p w14:paraId="028FF337" w14:textId="77777777" w:rsidR="0091670F" w:rsidRPr="00CF2134" w:rsidRDefault="006F3C2B">
            <w:pPr>
              <w:pStyle w:val="normal1"/>
              <w:spacing w:line="252" w:lineRule="auto"/>
              <w:ind w:left="107" w:hanging="107"/>
            </w:pPr>
            <w:r w:rsidRPr="00CF2134">
              <w:lastRenderedPageBreak/>
              <w:t>Tran Viet Hai</w:t>
            </w:r>
          </w:p>
        </w:tc>
        <w:tc>
          <w:tcPr>
            <w:tcW w:w="1441" w:type="dxa"/>
          </w:tcPr>
          <w:p w14:paraId="67724232" w14:textId="77777777" w:rsidR="0091670F" w:rsidRPr="00CF2134" w:rsidRDefault="006F3C2B">
            <w:pPr>
              <w:pStyle w:val="normal1"/>
              <w:spacing w:line="252" w:lineRule="auto"/>
              <w:ind w:left="107" w:hanging="107"/>
              <w:jc w:val="both"/>
            </w:pPr>
            <w:r w:rsidRPr="00CF2134">
              <w:t>Team Leader, Frontend Lead</w:t>
            </w:r>
          </w:p>
        </w:tc>
        <w:tc>
          <w:tcPr>
            <w:tcW w:w="3359" w:type="dxa"/>
          </w:tcPr>
          <w:p w14:paraId="2562615E" w14:textId="77777777" w:rsidR="0091670F" w:rsidRPr="00CF2134" w:rsidRDefault="006F3C2B">
            <w:pPr>
              <w:pStyle w:val="normal1"/>
              <w:spacing w:line="252" w:lineRule="auto"/>
              <w:ind w:left="107" w:hanging="107"/>
              <w:jc w:val="both"/>
            </w:pPr>
            <w:r w:rsidRPr="00CF2134">
              <w:t>kdodjeksdkkd@gmail.com</w:t>
            </w:r>
          </w:p>
        </w:tc>
        <w:tc>
          <w:tcPr>
            <w:tcW w:w="1425" w:type="dxa"/>
          </w:tcPr>
          <w:p w14:paraId="4A3E1E87" w14:textId="77777777" w:rsidR="0091670F" w:rsidRPr="00CF2134" w:rsidRDefault="006F3C2B">
            <w:pPr>
              <w:pStyle w:val="normal1"/>
              <w:spacing w:line="252" w:lineRule="auto"/>
              <w:ind w:left="107" w:hanging="107"/>
              <w:jc w:val="both"/>
            </w:pPr>
            <w:r w:rsidRPr="00CF2134">
              <w:t>0947361416</w:t>
            </w:r>
          </w:p>
        </w:tc>
      </w:tr>
      <w:tr w:rsidR="0091670F" w:rsidRPr="00CF2134" w14:paraId="213F1F25" w14:textId="77777777">
        <w:trPr>
          <w:trHeight w:val="553"/>
        </w:trPr>
        <w:tc>
          <w:tcPr>
            <w:tcW w:w="2699" w:type="dxa"/>
          </w:tcPr>
          <w:p w14:paraId="6689D39E" w14:textId="77777777" w:rsidR="0091670F" w:rsidRPr="00CF2134" w:rsidRDefault="006F3C2B">
            <w:pPr>
              <w:pStyle w:val="normal1"/>
              <w:spacing w:line="254" w:lineRule="auto"/>
              <w:ind w:left="107" w:hanging="107"/>
              <w:jc w:val="both"/>
            </w:pPr>
            <w:r w:rsidRPr="00CF2134">
              <w:t>Pham Gia Khanh</w:t>
            </w:r>
          </w:p>
        </w:tc>
        <w:tc>
          <w:tcPr>
            <w:tcW w:w="1441" w:type="dxa"/>
          </w:tcPr>
          <w:p w14:paraId="50884D68" w14:textId="77777777" w:rsidR="0091670F" w:rsidRPr="00CF2134" w:rsidRDefault="006F3C2B">
            <w:pPr>
              <w:pStyle w:val="normal1"/>
              <w:spacing w:line="254" w:lineRule="auto"/>
              <w:ind w:left="107" w:hanging="107"/>
              <w:jc w:val="both"/>
            </w:pPr>
            <w:r w:rsidRPr="00CF2134">
              <w:t>Business Analyst, UI/UX</w:t>
            </w:r>
          </w:p>
        </w:tc>
        <w:tc>
          <w:tcPr>
            <w:tcW w:w="3359" w:type="dxa"/>
          </w:tcPr>
          <w:p w14:paraId="180E7609" w14:textId="77777777" w:rsidR="0091670F" w:rsidRPr="00CF2134" w:rsidRDefault="006F3C2B">
            <w:pPr>
              <w:pStyle w:val="normal1"/>
              <w:spacing w:line="254" w:lineRule="auto"/>
              <w:ind w:left="107" w:hanging="107"/>
              <w:jc w:val="both"/>
            </w:pPr>
            <w:r w:rsidRPr="00CF2134">
              <w:t>phamgiakhanh0709@gmail.com</w:t>
            </w:r>
          </w:p>
        </w:tc>
        <w:tc>
          <w:tcPr>
            <w:tcW w:w="1425" w:type="dxa"/>
          </w:tcPr>
          <w:p w14:paraId="7DD2F648" w14:textId="77777777" w:rsidR="0091670F" w:rsidRPr="00CF2134" w:rsidRDefault="006F3C2B">
            <w:pPr>
              <w:pStyle w:val="normal1"/>
              <w:spacing w:line="254" w:lineRule="auto"/>
              <w:ind w:left="107" w:hanging="107"/>
              <w:jc w:val="both"/>
            </w:pPr>
            <w:r w:rsidRPr="00CF2134">
              <w:t>0903476776</w:t>
            </w:r>
          </w:p>
        </w:tc>
      </w:tr>
      <w:tr w:rsidR="0091670F" w:rsidRPr="00CF2134" w14:paraId="07E09C8F" w14:textId="77777777">
        <w:trPr>
          <w:trHeight w:val="454"/>
        </w:trPr>
        <w:tc>
          <w:tcPr>
            <w:tcW w:w="2699" w:type="dxa"/>
          </w:tcPr>
          <w:p w14:paraId="0D9A9301" w14:textId="77777777" w:rsidR="0091670F" w:rsidRPr="00CF2134" w:rsidRDefault="006F3C2B">
            <w:pPr>
              <w:pStyle w:val="normal1"/>
              <w:spacing w:line="254" w:lineRule="auto"/>
              <w:ind w:left="107" w:hanging="107"/>
              <w:jc w:val="both"/>
            </w:pPr>
            <w:r w:rsidRPr="00CF2134">
              <w:t>Nguyen Quang Huy</w:t>
            </w:r>
          </w:p>
        </w:tc>
        <w:tc>
          <w:tcPr>
            <w:tcW w:w="1441" w:type="dxa"/>
          </w:tcPr>
          <w:p w14:paraId="7E06488E" w14:textId="77777777" w:rsidR="0091670F" w:rsidRPr="00CF2134" w:rsidRDefault="006F3C2B">
            <w:pPr>
              <w:pStyle w:val="normal1"/>
              <w:spacing w:line="254" w:lineRule="auto"/>
              <w:ind w:left="107" w:hanging="107"/>
              <w:jc w:val="both"/>
            </w:pPr>
            <w:r w:rsidRPr="00CF2134">
              <w:t>Member (Backend, Frontend)</w:t>
            </w:r>
          </w:p>
        </w:tc>
        <w:tc>
          <w:tcPr>
            <w:tcW w:w="3359" w:type="dxa"/>
          </w:tcPr>
          <w:p w14:paraId="521A5C75" w14:textId="77777777" w:rsidR="0091670F" w:rsidRPr="00CF2134" w:rsidRDefault="006F3C2B">
            <w:pPr>
              <w:pStyle w:val="normal1"/>
              <w:spacing w:line="254" w:lineRule="auto"/>
              <w:ind w:left="107" w:hanging="107"/>
              <w:jc w:val="both"/>
            </w:pPr>
            <w:r w:rsidRPr="00CF2134">
              <w:t>luckyhuy100@gmail.com</w:t>
            </w:r>
          </w:p>
        </w:tc>
        <w:tc>
          <w:tcPr>
            <w:tcW w:w="1425" w:type="dxa"/>
          </w:tcPr>
          <w:p w14:paraId="5859CB7F" w14:textId="77777777" w:rsidR="0091670F" w:rsidRPr="00CF2134" w:rsidRDefault="006F3C2B">
            <w:pPr>
              <w:pStyle w:val="normal1"/>
              <w:spacing w:line="254" w:lineRule="auto"/>
              <w:ind w:left="107" w:hanging="107"/>
              <w:jc w:val="both"/>
            </w:pPr>
            <w:r w:rsidRPr="00CF2134">
              <w:t>0335245834</w:t>
            </w:r>
          </w:p>
        </w:tc>
      </w:tr>
      <w:tr w:rsidR="0091670F" w:rsidRPr="00CF2134" w14:paraId="52E608D7" w14:textId="77777777">
        <w:trPr>
          <w:trHeight w:val="454"/>
        </w:trPr>
        <w:tc>
          <w:tcPr>
            <w:tcW w:w="2699" w:type="dxa"/>
          </w:tcPr>
          <w:p w14:paraId="4EE2D01F" w14:textId="77777777" w:rsidR="0091670F" w:rsidRPr="00CF2134" w:rsidRDefault="006F3C2B">
            <w:pPr>
              <w:pStyle w:val="normal1"/>
              <w:spacing w:line="254" w:lineRule="auto"/>
              <w:ind w:left="107" w:hanging="107"/>
              <w:jc w:val="both"/>
            </w:pPr>
            <w:r w:rsidRPr="00CF2134">
              <w:t>Hoang Duc Loc</w:t>
            </w:r>
          </w:p>
        </w:tc>
        <w:tc>
          <w:tcPr>
            <w:tcW w:w="1441" w:type="dxa"/>
          </w:tcPr>
          <w:p w14:paraId="6E571B9C" w14:textId="77777777" w:rsidR="0091670F" w:rsidRPr="00CF2134" w:rsidRDefault="006F3C2B">
            <w:pPr>
              <w:pStyle w:val="normal1"/>
              <w:spacing w:line="254" w:lineRule="auto"/>
              <w:ind w:left="107"/>
              <w:jc w:val="both"/>
            </w:pPr>
            <w:r w:rsidRPr="00CF2134">
              <w:t>Backend Lead, Architecture</w:t>
            </w:r>
          </w:p>
        </w:tc>
        <w:tc>
          <w:tcPr>
            <w:tcW w:w="3359" w:type="dxa"/>
          </w:tcPr>
          <w:p w14:paraId="1ECB3486" w14:textId="77777777" w:rsidR="0091670F" w:rsidRPr="00CF2134" w:rsidRDefault="006F3C2B">
            <w:pPr>
              <w:pStyle w:val="normal1"/>
              <w:spacing w:line="254" w:lineRule="auto"/>
              <w:ind w:left="107" w:hanging="107"/>
              <w:jc w:val="both"/>
            </w:pPr>
            <w:r w:rsidRPr="00CF2134">
              <w:t>ducloc110805@gmail.com</w:t>
            </w:r>
          </w:p>
        </w:tc>
        <w:tc>
          <w:tcPr>
            <w:tcW w:w="1425" w:type="dxa"/>
          </w:tcPr>
          <w:p w14:paraId="74AAAE1A" w14:textId="77777777" w:rsidR="0091670F" w:rsidRPr="00CF2134" w:rsidRDefault="006F3C2B">
            <w:pPr>
              <w:pStyle w:val="normal1"/>
              <w:spacing w:line="254" w:lineRule="auto"/>
              <w:ind w:left="107" w:hanging="107"/>
              <w:jc w:val="both"/>
            </w:pPr>
            <w:r w:rsidRPr="00CF2134">
              <w:t>0946718111</w:t>
            </w:r>
          </w:p>
        </w:tc>
      </w:tr>
      <w:tr w:rsidR="0091670F" w:rsidRPr="00CF2134" w14:paraId="0D41DC2C" w14:textId="77777777">
        <w:trPr>
          <w:trHeight w:val="454"/>
        </w:trPr>
        <w:tc>
          <w:tcPr>
            <w:tcW w:w="2699" w:type="dxa"/>
          </w:tcPr>
          <w:p w14:paraId="5DEE0170" w14:textId="77777777" w:rsidR="0091670F" w:rsidRPr="00CF2134" w:rsidRDefault="006F3C2B">
            <w:pPr>
              <w:pStyle w:val="normal1"/>
              <w:spacing w:line="254" w:lineRule="auto"/>
              <w:ind w:left="107" w:hanging="107"/>
              <w:jc w:val="both"/>
            </w:pPr>
            <w:r w:rsidRPr="00CF2134">
              <w:t>Nguyen Truong Huy</w:t>
            </w:r>
          </w:p>
        </w:tc>
        <w:tc>
          <w:tcPr>
            <w:tcW w:w="1441" w:type="dxa"/>
          </w:tcPr>
          <w:p w14:paraId="0EB9FDA8" w14:textId="77777777" w:rsidR="0091670F" w:rsidRPr="00CF2134" w:rsidRDefault="006F3C2B">
            <w:pPr>
              <w:pStyle w:val="normal1"/>
              <w:spacing w:line="254" w:lineRule="auto"/>
              <w:ind w:left="107"/>
              <w:jc w:val="both"/>
            </w:pPr>
            <w:r w:rsidRPr="00CF2134">
              <w:t>Test Lead, Quality Assurance</w:t>
            </w:r>
          </w:p>
        </w:tc>
        <w:tc>
          <w:tcPr>
            <w:tcW w:w="3359" w:type="dxa"/>
          </w:tcPr>
          <w:p w14:paraId="1044D2F4" w14:textId="77777777" w:rsidR="0091670F" w:rsidRPr="00CF2134" w:rsidRDefault="006F3C2B">
            <w:pPr>
              <w:pStyle w:val="normal1"/>
              <w:spacing w:line="254" w:lineRule="auto"/>
              <w:ind w:left="107" w:hanging="107"/>
              <w:jc w:val="both"/>
            </w:pPr>
            <w:r w:rsidRPr="00CF2134">
              <w:t>nguyentruonghuy294@gmail.com</w:t>
            </w:r>
          </w:p>
        </w:tc>
        <w:tc>
          <w:tcPr>
            <w:tcW w:w="1425" w:type="dxa"/>
          </w:tcPr>
          <w:p w14:paraId="3B5D819B" w14:textId="77777777" w:rsidR="0091670F" w:rsidRPr="00CF2134" w:rsidRDefault="006F3C2B">
            <w:pPr>
              <w:pStyle w:val="normal1"/>
              <w:spacing w:line="254" w:lineRule="auto"/>
              <w:ind w:left="107" w:hanging="107"/>
              <w:jc w:val="both"/>
            </w:pPr>
            <w:r w:rsidRPr="00CF2134">
              <w:t>0969483804</w:t>
            </w:r>
          </w:p>
        </w:tc>
      </w:tr>
    </w:tbl>
    <w:p w14:paraId="32A834B0" w14:textId="77777777" w:rsidR="0091670F" w:rsidRPr="00CF2134" w:rsidRDefault="0091670F">
      <w:pPr>
        <w:pStyle w:val="normal1"/>
      </w:pPr>
    </w:p>
    <w:p w14:paraId="79FA2052" w14:textId="77777777" w:rsidR="0091670F" w:rsidRPr="00CF2134" w:rsidRDefault="006F3C2B">
      <w:pPr>
        <w:pStyle w:val="Heading1"/>
      </w:pPr>
      <w:bookmarkStart w:id="6" w:name="_Toc242457632"/>
      <w:r w:rsidRPr="00CF2134">
        <w:t>II. Product Background</w:t>
      </w:r>
      <w:bookmarkEnd w:id="6"/>
    </w:p>
    <w:p w14:paraId="0BB6E892" w14:textId="77777777" w:rsidR="0091670F" w:rsidRPr="00CF2134" w:rsidRDefault="006F3C2B">
      <w:pPr>
        <w:pStyle w:val="normal1"/>
        <w:spacing w:before="240" w:after="240" w:line="240" w:lineRule="auto"/>
        <w:jc w:val="both"/>
      </w:pPr>
      <w:r w:rsidRPr="00CF2134">
        <w:t>TrustSoft is a Hanoi-based technology company where project teams run three to five internal meetings per week, including sprint planning, client syncs, and internal reviews. These meetings are currently coordinated through a patchwork of tools: Google Calendar for scheduling, Zalo or Teams for sharing meeting links and updates, and Google Docs, paper notes, or personal digital notes for recording discussion outcomes.</w:t>
      </w:r>
    </w:p>
    <w:p w14:paraId="0304E968" w14:textId="77777777" w:rsidR="0091670F" w:rsidRPr="00CF2134" w:rsidRDefault="006F3C2B">
      <w:pPr>
        <w:pStyle w:val="normal1"/>
        <w:spacing w:before="240" w:after="240" w:line="240" w:lineRule="auto"/>
        <w:jc w:val="both"/>
      </w:pPr>
      <w:r w:rsidRPr="00CF2134">
        <w:t>Meeting-related documents are also handled separately from the meeting process. Agendas, specifications, reports, and other supporting files may be shared through chat messages, document links, or shared folders before a meeting. As a result, participants may need to search across several conversations or folders to find the latest version of a document, confirm what was reviewed, or locate materials from an earlier meeting. There is no single place where the meeting, its supporting documents, discussion records, and subsequent results can be accessed together.</w:t>
      </w:r>
    </w:p>
    <w:p w14:paraId="6E7AEF61" w14:textId="77777777" w:rsidR="0091670F" w:rsidRPr="00CF2134" w:rsidRDefault="006F3C2B">
      <w:pPr>
        <w:pStyle w:val="normal1"/>
        <w:spacing w:before="240" w:after="240" w:line="240" w:lineRule="auto"/>
        <w:jc w:val="both"/>
      </w:pPr>
      <w:r w:rsidRPr="00CF2134">
        <w:t>A typical project lead at TrustSoft spends considerable time before each meeting reviewing previous documents, notes, and chat history to recall what was agreed, what remains unresolved, and what needs to be discussed again. During the meeting itself, whoever is designated to take notes participates less actively in the discussion, while important details—such as decisions, responsibilities, and deadlines—depend on that person capturing everything correctly in real time.</w:t>
      </w:r>
    </w:p>
    <w:p w14:paraId="7D3E49B5" w14:textId="77777777" w:rsidR="0091670F" w:rsidRPr="00CF2134" w:rsidRDefault="006F3C2B">
      <w:pPr>
        <w:pStyle w:val="normal1"/>
        <w:spacing w:before="240" w:after="240" w:line="240" w:lineRule="auto"/>
        <w:jc w:val="both"/>
      </w:pPr>
      <w:r w:rsidRPr="00CF2134">
        <w:t>Decision-making is similarly fragmented. When the team needs to vote on matters such as approving a technical approach or prioritizing a backlog item, voting is often handled informally through verbal responses or chat messages such as “yes” or “agree.” The result is not maintained as a structured voting record linked to the meeting or the issue being decided. If the decision is questioned later, the team may have to search through chat history or meeting notes to determine who participated, what options were considered, and what conclusion was reached.</w:t>
      </w:r>
    </w:p>
    <w:p w14:paraId="599EA40E" w14:textId="77777777" w:rsidR="0091670F" w:rsidRPr="00CF2134" w:rsidRDefault="006F3C2B">
      <w:pPr>
        <w:pStyle w:val="normal1"/>
        <w:spacing w:before="240" w:after="240" w:line="240" w:lineRule="auto"/>
        <w:jc w:val="both"/>
      </w:pPr>
      <w:r w:rsidRPr="00CF2134">
        <w:t xml:space="preserve">The same problem continues after the meeting. Meeting minutes, when prepared, are usually created manually from notes and shared separately through a document link. This makes it difficult to maintain a consistent record that brings together meeting information, discussion outcomes, voting results, decisions, and assigned actions. For client-facing meetings, verbal commitments may also be missed or </w:t>
      </w:r>
      <w:r w:rsidRPr="00CF2134">
        <w:lastRenderedPageBreak/>
        <w:t>recorded incompletely, becoming visible only when the client follows up and the team has no reliable meeting record to refer to.</w:t>
      </w:r>
    </w:p>
    <w:p w14:paraId="36089E4E" w14:textId="77777777" w:rsidR="0091670F" w:rsidRPr="00CF2134" w:rsidRDefault="006F3C2B">
      <w:pPr>
        <w:pStyle w:val="normal1"/>
        <w:spacing w:before="240" w:after="240" w:line="240" w:lineRule="auto"/>
        <w:jc w:val="both"/>
      </w:pPr>
      <w:r w:rsidRPr="00CF2134">
        <w:t>Meeting notes may reach the team one or two days later and are often presented as long, unstructured text. Action items discussed verbally may never be transferred into the team's task-tracking process unless someone does so manually, while unresolved items can reappear in later meetings because their status was not followed up consistently. Documents, notes, voting results, and meeting outcomes therefore remain distributed across different tools rather than forming a connected meeting record.</w:t>
      </w:r>
    </w:p>
    <w:p w14:paraId="03ADDB6D" w14:textId="77777777" w:rsidR="0091670F" w:rsidRPr="00CF2134" w:rsidRDefault="006F3C2B">
      <w:pPr>
        <w:pStyle w:val="normal1"/>
        <w:spacing w:before="240" w:after="240" w:line="240" w:lineRule="auto"/>
        <w:jc w:val="both"/>
      </w:pPr>
      <w:r w:rsidRPr="00CF2134">
        <w:t>For a growing technology company managing multiple concurrent client projects, this fragmentation creates more than administrative overhead. Team members spend time searching for information, checking document versions, reconstructing previous decisions, and manually consolidating meeting results. More importantly, the gap between what is prepared before a meeting, what is decided during it, and what is recorded and followed up afterward creates a direct risk to project timelines, accountability, and client trust.</w:t>
      </w:r>
    </w:p>
    <w:p w14:paraId="3FC783D8" w14:textId="77777777" w:rsidR="0091670F" w:rsidRPr="00CF2134" w:rsidRDefault="006F3C2B">
      <w:pPr>
        <w:pStyle w:val="normal1"/>
        <w:spacing w:before="240" w:after="240" w:line="240" w:lineRule="auto"/>
        <w:jc w:val="both"/>
      </w:pPr>
      <w:r w:rsidRPr="00CF2134">
        <w:t>This gap has become more practical to address as speech recognition, automatic summarization, and task-extraction technologies have matured. Combined with centralized meeting documents, structured voting records, and consolidated meeting minutes, these technologies make it possible to connect what was prepared, discussed, decided, and assigned within a single meeting workflow without adding significant manual overhead for TrustSoft's project teams.</w:t>
      </w:r>
    </w:p>
    <w:p w14:paraId="6419C57E" w14:textId="77777777" w:rsidR="0091670F" w:rsidRPr="00CF2134" w:rsidRDefault="0091670F">
      <w:pPr>
        <w:pStyle w:val="normal1"/>
        <w:spacing w:before="240" w:after="240" w:line="240" w:lineRule="auto"/>
        <w:jc w:val="both"/>
      </w:pPr>
    </w:p>
    <w:p w14:paraId="4BBA4C50" w14:textId="77777777" w:rsidR="0091670F" w:rsidRPr="00CF2134" w:rsidRDefault="006F3C2B">
      <w:pPr>
        <w:pStyle w:val="Heading1"/>
      </w:pPr>
      <w:bookmarkStart w:id="7" w:name="_Toc242457633"/>
      <w:r w:rsidRPr="00CF2134">
        <w:t>III. Existing Solutions</w:t>
      </w:r>
      <w:bookmarkEnd w:id="7"/>
    </w:p>
    <w:p w14:paraId="450E7539" w14:textId="77777777" w:rsidR="0091670F" w:rsidRPr="00CF2134" w:rsidRDefault="006F3C2B">
      <w:pPr>
        <w:pStyle w:val="Heading2"/>
      </w:pPr>
      <w:bookmarkStart w:id="8" w:name="_Toc242457634"/>
      <w:r w:rsidRPr="00CF2134">
        <w:t>1. Fellow</w:t>
      </w:r>
      <w:bookmarkEnd w:id="8"/>
    </w:p>
    <w:p w14:paraId="56B3F594" w14:textId="77777777" w:rsidR="0091670F" w:rsidRPr="00CF2134" w:rsidRDefault="006F3C2B">
      <w:pPr>
        <w:pStyle w:val="normal1"/>
        <w:jc w:val="both"/>
      </w:pPr>
      <w:r w:rsidRPr="00CF2134">
        <w:rPr>
          <w:color w:val="000000"/>
        </w:rPr>
        <w:t>Fellow is an AI meeting assistant that supports meeting recording, transcription, and AI-generated meeting recaps. It can capture live meetings or process uploaded audio and video recordings, then generate transcripts, summaries, key decisions, and other meeting outcomes.</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0"/>
        <w:gridCol w:w="7410"/>
      </w:tblGrid>
      <w:tr w:rsidR="0091670F" w:rsidRPr="00CF2134" w14:paraId="173522BB" w14:textId="77777777">
        <w:trPr>
          <w:trHeight w:val="278"/>
        </w:trPr>
        <w:tc>
          <w:tcPr>
            <w:tcW w:w="1940" w:type="dxa"/>
            <w:shd w:val="clear" w:color="auto" w:fill="FBE4D5"/>
            <w:vAlign w:val="bottom"/>
          </w:tcPr>
          <w:p w14:paraId="50E121DB" w14:textId="77777777" w:rsidR="0091670F" w:rsidRPr="00CF2134" w:rsidRDefault="006F3C2B">
            <w:pPr>
              <w:pStyle w:val="normal1"/>
              <w:spacing w:after="0" w:line="240" w:lineRule="auto"/>
            </w:pPr>
            <w:r w:rsidRPr="00CF2134">
              <w:rPr>
                <w:b/>
                <w:bCs/>
                <w:i/>
                <w:iCs/>
                <w:color w:val="000000"/>
                <w:sz w:val="20"/>
                <w:szCs w:val="20"/>
              </w:rPr>
              <w:t>Website / Link</w:t>
            </w:r>
          </w:p>
        </w:tc>
        <w:tc>
          <w:tcPr>
            <w:tcW w:w="7410" w:type="dxa"/>
            <w:vAlign w:val="bottom"/>
          </w:tcPr>
          <w:p w14:paraId="67DCA865" w14:textId="6A7D5CDB" w:rsidR="0091670F" w:rsidRPr="00CF2134" w:rsidRDefault="006F3C2B">
            <w:pPr>
              <w:pStyle w:val="normal1"/>
              <w:spacing w:after="0" w:line="240" w:lineRule="auto"/>
            </w:pPr>
            <w:hyperlink r:id="rId9">
              <w:r w:rsidRPr="00CF2134">
                <w:rPr>
                  <w:color w:val="0563C1"/>
                  <w:sz w:val="20"/>
                  <w:szCs w:val="20"/>
                  <w:u w:val="single"/>
                </w:rPr>
                <w:t>https://fellow.ai</w:t>
              </w:r>
            </w:hyperlink>
          </w:p>
        </w:tc>
      </w:tr>
      <w:tr w:rsidR="0091670F" w:rsidRPr="00CF2134" w14:paraId="02FAD3FA" w14:textId="77777777">
        <w:trPr>
          <w:trHeight w:val="278"/>
        </w:trPr>
        <w:tc>
          <w:tcPr>
            <w:tcW w:w="1940" w:type="dxa"/>
            <w:shd w:val="clear" w:color="auto" w:fill="FBE4D5"/>
            <w:vAlign w:val="bottom"/>
          </w:tcPr>
          <w:p w14:paraId="6C8212F5" w14:textId="77777777" w:rsidR="0091670F" w:rsidRPr="00CF2134" w:rsidRDefault="006F3C2B">
            <w:pPr>
              <w:pStyle w:val="normal1"/>
              <w:spacing w:after="0" w:line="240" w:lineRule="auto"/>
            </w:pPr>
            <w:r w:rsidRPr="00CF2134">
              <w:rPr>
                <w:b/>
                <w:bCs/>
                <w:i/>
                <w:iCs/>
                <w:color w:val="000000"/>
                <w:sz w:val="20"/>
                <w:szCs w:val="20"/>
              </w:rPr>
              <w:t>Target Users</w:t>
            </w:r>
          </w:p>
        </w:tc>
        <w:tc>
          <w:tcPr>
            <w:tcW w:w="7410" w:type="dxa"/>
            <w:vAlign w:val="bottom"/>
          </w:tcPr>
          <w:p w14:paraId="551E3597" w14:textId="77777777" w:rsidR="0091670F" w:rsidRPr="00CF2134" w:rsidRDefault="006F3C2B">
            <w:pPr>
              <w:pStyle w:val="normal1"/>
              <w:spacing w:after="0" w:line="240" w:lineRule="auto"/>
            </w:pPr>
            <w:r w:rsidRPr="00CF2134">
              <w:rPr>
                <w:color w:val="000000"/>
                <w:sz w:val="20"/>
                <w:szCs w:val="20"/>
              </w:rPr>
              <w:t>Teams and organizations that need AI-assisted meeting capture, documentation, and follow-up</w:t>
            </w:r>
          </w:p>
        </w:tc>
      </w:tr>
      <w:tr w:rsidR="0091670F" w:rsidRPr="00CF2134" w14:paraId="00018EC8" w14:textId="77777777">
        <w:trPr>
          <w:trHeight w:val="278"/>
        </w:trPr>
        <w:tc>
          <w:tcPr>
            <w:tcW w:w="1940" w:type="dxa"/>
            <w:shd w:val="clear" w:color="auto" w:fill="FBE4D5"/>
            <w:vAlign w:val="bottom"/>
          </w:tcPr>
          <w:p w14:paraId="6BA2C36F" w14:textId="77777777" w:rsidR="0091670F" w:rsidRPr="00CF2134" w:rsidRDefault="006F3C2B">
            <w:pPr>
              <w:pStyle w:val="normal1"/>
              <w:spacing w:after="0" w:line="240" w:lineRule="auto"/>
            </w:pPr>
            <w:r w:rsidRPr="00CF2134">
              <w:rPr>
                <w:b/>
                <w:bCs/>
                <w:i/>
                <w:iCs/>
                <w:color w:val="000000"/>
                <w:sz w:val="20"/>
                <w:szCs w:val="20"/>
              </w:rPr>
              <w:t>Core Features</w:t>
            </w:r>
          </w:p>
        </w:tc>
        <w:tc>
          <w:tcPr>
            <w:tcW w:w="7410" w:type="dxa"/>
            <w:vAlign w:val="bottom"/>
          </w:tcPr>
          <w:p w14:paraId="5E305A35" w14:textId="77777777" w:rsidR="0091670F" w:rsidRPr="00CF2134" w:rsidRDefault="006F3C2B">
            <w:pPr>
              <w:pStyle w:val="normal1"/>
              <w:spacing w:after="0" w:line="240" w:lineRule="auto"/>
            </w:pPr>
            <w:r w:rsidRPr="00CF2134">
              <w:rPr>
                <w:color w:val="000000"/>
                <w:sz w:val="20"/>
                <w:szCs w:val="20"/>
              </w:rPr>
              <w:t>Meeting recording; audio/video upload; transcription; AI-generated and editable summaries; key decision extraction; collaborative meeting notes; searchable meeting history</w:t>
            </w:r>
          </w:p>
        </w:tc>
      </w:tr>
      <w:tr w:rsidR="0091670F" w:rsidRPr="00CF2134" w14:paraId="45116AC9" w14:textId="77777777">
        <w:trPr>
          <w:trHeight w:val="278"/>
        </w:trPr>
        <w:tc>
          <w:tcPr>
            <w:tcW w:w="1940" w:type="dxa"/>
            <w:shd w:val="clear" w:color="auto" w:fill="FBE4D5"/>
            <w:vAlign w:val="bottom"/>
          </w:tcPr>
          <w:p w14:paraId="56CF34DE" w14:textId="77777777" w:rsidR="0091670F" w:rsidRPr="00CF2134" w:rsidRDefault="006F3C2B">
            <w:pPr>
              <w:pStyle w:val="normal1"/>
              <w:spacing w:after="0" w:line="240" w:lineRule="auto"/>
            </w:pPr>
            <w:r w:rsidRPr="00CF2134">
              <w:rPr>
                <w:b/>
                <w:bCs/>
                <w:i/>
                <w:iCs/>
                <w:color w:val="000000"/>
                <w:sz w:val="20"/>
                <w:szCs w:val="20"/>
              </w:rPr>
              <w:t>Strengths</w:t>
            </w:r>
          </w:p>
        </w:tc>
        <w:tc>
          <w:tcPr>
            <w:tcW w:w="7410" w:type="dxa"/>
            <w:vAlign w:val="bottom"/>
          </w:tcPr>
          <w:p w14:paraId="662C1AEA" w14:textId="77777777" w:rsidR="0091670F" w:rsidRPr="00CF2134" w:rsidRDefault="006F3C2B">
            <w:pPr>
              <w:pStyle w:val="normal1"/>
              <w:spacing w:after="0" w:line="240" w:lineRule="auto"/>
            </w:pPr>
            <w:r w:rsidRPr="00CF2134">
              <w:rPr>
                <w:color w:val="000000"/>
                <w:sz w:val="20"/>
                <w:szCs w:val="20"/>
              </w:rPr>
              <w:t>Mature meeting capture workflow; supports both live recordings and uploaded recordings; AI-generated summaries and decisions can be reviewed and edited after the meeting</w:t>
            </w:r>
          </w:p>
        </w:tc>
      </w:tr>
      <w:tr w:rsidR="0091670F" w:rsidRPr="00CF2134" w14:paraId="585AD98D" w14:textId="77777777">
        <w:trPr>
          <w:trHeight w:val="278"/>
        </w:trPr>
        <w:tc>
          <w:tcPr>
            <w:tcW w:w="1940" w:type="dxa"/>
            <w:shd w:val="clear" w:color="auto" w:fill="FBE4D5"/>
            <w:vAlign w:val="bottom"/>
          </w:tcPr>
          <w:p w14:paraId="483A6A73" w14:textId="77777777" w:rsidR="0091670F" w:rsidRPr="00CF2134" w:rsidRDefault="006F3C2B">
            <w:pPr>
              <w:pStyle w:val="normal1"/>
              <w:spacing w:after="0" w:line="240" w:lineRule="auto"/>
            </w:pPr>
            <w:r w:rsidRPr="00CF2134">
              <w:rPr>
                <w:b/>
                <w:bCs/>
                <w:i/>
                <w:iCs/>
                <w:color w:val="000000"/>
                <w:sz w:val="20"/>
                <w:szCs w:val="20"/>
              </w:rPr>
              <w:t>Weaknesses</w:t>
            </w:r>
          </w:p>
        </w:tc>
        <w:tc>
          <w:tcPr>
            <w:tcW w:w="7410" w:type="dxa"/>
            <w:vAlign w:val="bottom"/>
          </w:tcPr>
          <w:p w14:paraId="041297EC" w14:textId="77777777" w:rsidR="0091670F" w:rsidRPr="00CF2134" w:rsidRDefault="006F3C2B">
            <w:pPr>
              <w:pStyle w:val="normal1"/>
              <w:spacing w:after="0" w:line="240" w:lineRule="auto"/>
            </w:pPr>
            <w:r w:rsidRPr="00CF2134">
              <w:rPr>
                <w:color w:val="000000"/>
                <w:sz w:val="20"/>
                <w:szCs w:val="20"/>
              </w:rPr>
              <w:t>Voting is documented mainly through reactions and informal pulse checks rather than a structured voting process with formal voting sessions and recorded voting outcomes</w:t>
            </w:r>
          </w:p>
        </w:tc>
      </w:tr>
      <w:tr w:rsidR="0091670F" w:rsidRPr="00CF2134" w14:paraId="1BC6062B" w14:textId="77777777">
        <w:trPr>
          <w:trHeight w:val="278"/>
        </w:trPr>
        <w:tc>
          <w:tcPr>
            <w:tcW w:w="1940" w:type="dxa"/>
            <w:shd w:val="clear" w:color="auto" w:fill="FBE4D5"/>
            <w:vAlign w:val="bottom"/>
          </w:tcPr>
          <w:p w14:paraId="3058E57E" w14:textId="77777777" w:rsidR="0091670F" w:rsidRPr="00CF2134" w:rsidRDefault="006F3C2B">
            <w:pPr>
              <w:pStyle w:val="normal1"/>
              <w:spacing w:after="0" w:line="240" w:lineRule="auto"/>
            </w:pPr>
            <w:r w:rsidRPr="00CF2134">
              <w:rPr>
                <w:b/>
                <w:bCs/>
                <w:i/>
                <w:iCs/>
                <w:color w:val="000000"/>
                <w:sz w:val="20"/>
                <w:szCs w:val="20"/>
              </w:rPr>
              <w:t>GAP for this project</w:t>
            </w:r>
          </w:p>
        </w:tc>
        <w:tc>
          <w:tcPr>
            <w:tcW w:w="7410" w:type="dxa"/>
            <w:vAlign w:val="bottom"/>
          </w:tcPr>
          <w:p w14:paraId="5D68E27F" w14:textId="77777777" w:rsidR="0091670F" w:rsidRPr="00CF2134" w:rsidRDefault="006F3C2B">
            <w:pPr>
              <w:pStyle w:val="normal1"/>
              <w:spacing w:after="0" w:line="240" w:lineRule="auto"/>
            </w:pPr>
            <w:r w:rsidRPr="00CF2134">
              <w:rPr>
                <w:color w:val="000000"/>
                <w:sz w:val="20"/>
                <w:szCs w:val="20"/>
              </w:rPr>
              <w:t>Fellow focuses on AI meeting recaps and collaborative notes. TrustCabinet focuses on producing editable meeting minutes from the speaker-attributed transcript of the uploaded meeting audio, bringing together discussion content, decisions, and structured voting results into a single meeting record.</w:t>
            </w:r>
          </w:p>
        </w:tc>
      </w:tr>
    </w:tbl>
    <w:p w14:paraId="16E765E8" w14:textId="77777777" w:rsidR="0091670F" w:rsidRPr="00CF2134" w:rsidRDefault="0091670F">
      <w:pPr>
        <w:pStyle w:val="normal1"/>
      </w:pPr>
    </w:p>
    <w:p w14:paraId="463D374B" w14:textId="77777777" w:rsidR="0091670F" w:rsidRPr="00CF2134" w:rsidRDefault="006F3C2B">
      <w:pPr>
        <w:pStyle w:val="Heading2"/>
      </w:pPr>
      <w:bookmarkStart w:id="9" w:name="_Toc242457635"/>
      <w:r w:rsidRPr="00CF2134">
        <w:t>2. Fireflies.ai</w:t>
      </w:r>
      <w:bookmarkEnd w:id="9"/>
    </w:p>
    <w:p w14:paraId="357F130F" w14:textId="77777777" w:rsidR="0091670F" w:rsidRPr="00CF2134" w:rsidRDefault="006F3C2B">
      <w:pPr>
        <w:pStyle w:val="normal1"/>
        <w:spacing w:before="40" w:line="240" w:lineRule="auto"/>
      </w:pPr>
      <w:r w:rsidRPr="00CF2134">
        <w:rPr>
          <w:color w:val="000000"/>
        </w:rPr>
        <w:t>Fireflies.ai is an AI meeting assistant that automatically records, transcribes, and analyzes voice conversations across multiple video conferencing platforms.</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0"/>
        <w:gridCol w:w="7410"/>
      </w:tblGrid>
      <w:tr w:rsidR="0091670F" w:rsidRPr="00CF2134" w14:paraId="42CBD8AA" w14:textId="77777777">
        <w:trPr>
          <w:trHeight w:val="278"/>
        </w:trPr>
        <w:tc>
          <w:tcPr>
            <w:tcW w:w="1940" w:type="dxa"/>
            <w:shd w:val="clear" w:color="auto" w:fill="FBE4D5"/>
            <w:vAlign w:val="bottom"/>
          </w:tcPr>
          <w:p w14:paraId="670B05FB" w14:textId="77777777" w:rsidR="0091670F" w:rsidRPr="00CF2134" w:rsidRDefault="006F3C2B">
            <w:pPr>
              <w:pStyle w:val="normal1"/>
              <w:spacing w:after="0" w:line="240" w:lineRule="auto"/>
            </w:pPr>
            <w:r w:rsidRPr="00CF2134">
              <w:rPr>
                <w:b/>
                <w:bCs/>
                <w:i/>
                <w:iCs/>
                <w:color w:val="000000"/>
                <w:sz w:val="20"/>
                <w:szCs w:val="20"/>
              </w:rPr>
              <w:t>Website / Link</w:t>
            </w:r>
          </w:p>
        </w:tc>
        <w:tc>
          <w:tcPr>
            <w:tcW w:w="7410" w:type="dxa"/>
            <w:vAlign w:val="bottom"/>
          </w:tcPr>
          <w:p w14:paraId="2CF15EBA" w14:textId="151FD429" w:rsidR="0091670F" w:rsidRPr="00CF2134" w:rsidRDefault="006F3C2B">
            <w:pPr>
              <w:pStyle w:val="normal1"/>
              <w:spacing w:after="0" w:line="240" w:lineRule="auto"/>
            </w:pPr>
            <w:hyperlink r:id="rId10">
              <w:r w:rsidRPr="00CF2134">
                <w:rPr>
                  <w:color w:val="0563C1"/>
                  <w:sz w:val="20"/>
                  <w:szCs w:val="20"/>
                  <w:u w:val="single"/>
                </w:rPr>
                <w:t>https://fireflies.ai</w:t>
              </w:r>
            </w:hyperlink>
          </w:p>
        </w:tc>
      </w:tr>
      <w:tr w:rsidR="0091670F" w:rsidRPr="00CF2134" w14:paraId="51696E67" w14:textId="77777777">
        <w:trPr>
          <w:trHeight w:val="278"/>
        </w:trPr>
        <w:tc>
          <w:tcPr>
            <w:tcW w:w="1940" w:type="dxa"/>
            <w:shd w:val="clear" w:color="auto" w:fill="FBE4D5"/>
            <w:vAlign w:val="bottom"/>
          </w:tcPr>
          <w:p w14:paraId="2143DC75" w14:textId="77777777" w:rsidR="0091670F" w:rsidRPr="00CF2134" w:rsidRDefault="006F3C2B">
            <w:pPr>
              <w:pStyle w:val="normal1"/>
              <w:spacing w:after="0" w:line="240" w:lineRule="auto"/>
            </w:pPr>
            <w:r w:rsidRPr="00CF2134">
              <w:rPr>
                <w:b/>
                <w:bCs/>
                <w:i/>
                <w:iCs/>
                <w:color w:val="000000"/>
                <w:sz w:val="20"/>
                <w:szCs w:val="20"/>
              </w:rPr>
              <w:t>Target Users</w:t>
            </w:r>
          </w:p>
        </w:tc>
        <w:tc>
          <w:tcPr>
            <w:tcW w:w="7410" w:type="dxa"/>
            <w:vAlign w:val="bottom"/>
          </w:tcPr>
          <w:p w14:paraId="436D4128" w14:textId="77777777" w:rsidR="0091670F" w:rsidRPr="00CF2134" w:rsidRDefault="006F3C2B">
            <w:pPr>
              <w:pStyle w:val="normal1"/>
              <w:spacing w:after="0" w:line="240" w:lineRule="auto"/>
            </w:pPr>
            <w:r w:rsidRPr="00CF2134">
              <w:rPr>
                <w:color w:val="000000"/>
                <w:sz w:val="20"/>
                <w:szCs w:val="20"/>
              </w:rPr>
              <w:t>Remote teams, sales professionals, and project managers</w:t>
            </w:r>
          </w:p>
        </w:tc>
      </w:tr>
      <w:tr w:rsidR="0091670F" w:rsidRPr="00CF2134" w14:paraId="4F829B99" w14:textId="77777777">
        <w:trPr>
          <w:trHeight w:val="278"/>
        </w:trPr>
        <w:tc>
          <w:tcPr>
            <w:tcW w:w="1940" w:type="dxa"/>
            <w:shd w:val="clear" w:color="auto" w:fill="FBE4D5"/>
            <w:vAlign w:val="bottom"/>
          </w:tcPr>
          <w:p w14:paraId="54BD3B36" w14:textId="77777777" w:rsidR="0091670F" w:rsidRPr="00CF2134" w:rsidRDefault="006F3C2B">
            <w:pPr>
              <w:pStyle w:val="normal1"/>
              <w:spacing w:after="0" w:line="240" w:lineRule="auto"/>
            </w:pPr>
            <w:r w:rsidRPr="00CF2134">
              <w:rPr>
                <w:b/>
                <w:bCs/>
                <w:i/>
                <w:iCs/>
                <w:color w:val="000000"/>
                <w:sz w:val="20"/>
                <w:szCs w:val="20"/>
              </w:rPr>
              <w:t>Core Features</w:t>
            </w:r>
          </w:p>
        </w:tc>
        <w:tc>
          <w:tcPr>
            <w:tcW w:w="7410" w:type="dxa"/>
            <w:vAlign w:val="bottom"/>
          </w:tcPr>
          <w:p w14:paraId="7A955FA1" w14:textId="77777777" w:rsidR="0091670F" w:rsidRPr="00CF2134" w:rsidRDefault="006F3C2B">
            <w:pPr>
              <w:pStyle w:val="normal1"/>
              <w:spacing w:after="0" w:line="240" w:lineRule="auto"/>
            </w:pPr>
            <w:r w:rsidRPr="00CF2134">
              <w:rPr>
                <w:color w:val="000000"/>
                <w:sz w:val="20"/>
                <w:szCs w:val="20"/>
              </w:rPr>
              <w:t>Automated recording/transcription, AI summaries, sentiment analysis, conversation intelligence, integrations with CRM and task management tools</w:t>
            </w:r>
          </w:p>
        </w:tc>
      </w:tr>
      <w:tr w:rsidR="0091670F" w:rsidRPr="00CF2134" w14:paraId="34944A0D" w14:textId="77777777">
        <w:trPr>
          <w:trHeight w:val="278"/>
        </w:trPr>
        <w:tc>
          <w:tcPr>
            <w:tcW w:w="1940" w:type="dxa"/>
            <w:shd w:val="clear" w:color="auto" w:fill="FBE4D5"/>
            <w:vAlign w:val="bottom"/>
          </w:tcPr>
          <w:p w14:paraId="60981D03" w14:textId="77777777" w:rsidR="0091670F" w:rsidRPr="00CF2134" w:rsidRDefault="006F3C2B">
            <w:pPr>
              <w:pStyle w:val="normal1"/>
              <w:spacing w:after="0" w:line="240" w:lineRule="auto"/>
            </w:pPr>
            <w:r w:rsidRPr="00CF2134">
              <w:rPr>
                <w:b/>
                <w:bCs/>
                <w:i/>
                <w:iCs/>
                <w:color w:val="000000"/>
                <w:sz w:val="20"/>
                <w:szCs w:val="20"/>
              </w:rPr>
              <w:lastRenderedPageBreak/>
              <w:t>Strengths</w:t>
            </w:r>
          </w:p>
        </w:tc>
        <w:tc>
          <w:tcPr>
            <w:tcW w:w="7410" w:type="dxa"/>
            <w:vAlign w:val="bottom"/>
          </w:tcPr>
          <w:p w14:paraId="469DF387" w14:textId="77777777" w:rsidR="0091670F" w:rsidRPr="00CF2134" w:rsidRDefault="006F3C2B">
            <w:pPr>
              <w:pStyle w:val="normal1"/>
              <w:spacing w:after="0" w:line="240" w:lineRule="auto"/>
            </w:pPr>
            <w:r w:rsidRPr="00CF2134">
              <w:rPr>
                <w:color w:val="000000"/>
                <w:sz w:val="20"/>
                <w:szCs w:val="20"/>
              </w:rPr>
              <w:t>Excellent multi-platform integration (Zoom, Teams, Google Meet), strong transcription accuracy, and conversational search</w:t>
            </w:r>
          </w:p>
        </w:tc>
      </w:tr>
      <w:tr w:rsidR="0091670F" w:rsidRPr="00CF2134" w14:paraId="072F06C2" w14:textId="77777777">
        <w:trPr>
          <w:trHeight w:val="278"/>
        </w:trPr>
        <w:tc>
          <w:tcPr>
            <w:tcW w:w="1940" w:type="dxa"/>
            <w:shd w:val="clear" w:color="auto" w:fill="FBE4D5"/>
            <w:vAlign w:val="bottom"/>
          </w:tcPr>
          <w:p w14:paraId="37E99D8E" w14:textId="77777777" w:rsidR="0091670F" w:rsidRPr="00CF2134" w:rsidRDefault="006F3C2B">
            <w:pPr>
              <w:pStyle w:val="normal1"/>
              <w:spacing w:after="0" w:line="240" w:lineRule="auto"/>
            </w:pPr>
            <w:r w:rsidRPr="00CF2134">
              <w:rPr>
                <w:b/>
                <w:bCs/>
                <w:i/>
                <w:iCs/>
                <w:color w:val="000000"/>
                <w:sz w:val="20"/>
                <w:szCs w:val="20"/>
              </w:rPr>
              <w:t>Weaknesses</w:t>
            </w:r>
          </w:p>
        </w:tc>
        <w:tc>
          <w:tcPr>
            <w:tcW w:w="7410" w:type="dxa"/>
            <w:vAlign w:val="bottom"/>
          </w:tcPr>
          <w:p w14:paraId="184E1958" w14:textId="77777777" w:rsidR="0091670F" w:rsidRPr="00CF2134" w:rsidRDefault="006F3C2B">
            <w:pPr>
              <w:pStyle w:val="normal1"/>
              <w:spacing w:after="0" w:line="240" w:lineRule="auto"/>
            </w:pPr>
            <w:r w:rsidRPr="00CF2134">
              <w:rPr>
                <w:color w:val="000000"/>
                <w:sz w:val="20"/>
                <w:szCs w:val="20"/>
              </w:rPr>
              <w:t>Third-party cloud processing raises data privacy concerns; ongoing subscription costs; limited native document workflow management</w:t>
            </w:r>
          </w:p>
        </w:tc>
      </w:tr>
      <w:tr w:rsidR="0091670F" w:rsidRPr="00CF2134" w14:paraId="4016FC8E" w14:textId="77777777">
        <w:trPr>
          <w:trHeight w:val="278"/>
        </w:trPr>
        <w:tc>
          <w:tcPr>
            <w:tcW w:w="1940" w:type="dxa"/>
            <w:shd w:val="clear" w:color="auto" w:fill="FBE4D5"/>
            <w:vAlign w:val="bottom"/>
          </w:tcPr>
          <w:p w14:paraId="32230663" w14:textId="77777777" w:rsidR="0091670F" w:rsidRPr="00CF2134" w:rsidRDefault="006F3C2B">
            <w:pPr>
              <w:pStyle w:val="normal1"/>
              <w:spacing w:after="0" w:line="240" w:lineRule="auto"/>
            </w:pPr>
            <w:r w:rsidRPr="00CF2134">
              <w:rPr>
                <w:b/>
                <w:bCs/>
                <w:i/>
                <w:iCs/>
                <w:color w:val="000000"/>
                <w:sz w:val="20"/>
                <w:szCs w:val="20"/>
              </w:rPr>
              <w:t>GAP for this project</w:t>
            </w:r>
          </w:p>
        </w:tc>
        <w:tc>
          <w:tcPr>
            <w:tcW w:w="7410" w:type="dxa"/>
            <w:vAlign w:val="bottom"/>
          </w:tcPr>
          <w:p w14:paraId="04B8C981" w14:textId="77777777" w:rsidR="0091670F" w:rsidRPr="00CF2134" w:rsidRDefault="006F3C2B">
            <w:pPr>
              <w:pStyle w:val="normal1"/>
              <w:spacing w:after="0" w:line="240" w:lineRule="auto"/>
            </w:pPr>
            <w:r w:rsidRPr="00CF2134">
              <w:rPr>
                <w:color w:val="000000"/>
                <w:sz w:val="20"/>
                <w:szCs w:val="20"/>
              </w:rPr>
              <w:t>Fireflies.ai focuses primarily on meeting transcription and analytics rather than providing a complete, self-hosted, end-to-end document governance and voting system required by TrustSoft.</w:t>
            </w:r>
          </w:p>
        </w:tc>
      </w:tr>
    </w:tbl>
    <w:p w14:paraId="4CE3B13F" w14:textId="77777777" w:rsidR="0091670F" w:rsidRPr="00CF2134" w:rsidRDefault="006F3C2B">
      <w:pPr>
        <w:pStyle w:val="Heading2"/>
      </w:pPr>
      <w:bookmarkStart w:id="10" w:name="_Toc242457636"/>
      <w:r w:rsidRPr="00CF2134">
        <w:t>3. Asana + Zoom + AI Studio</w:t>
      </w:r>
      <w:bookmarkEnd w:id="10"/>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0"/>
        <w:gridCol w:w="7410"/>
      </w:tblGrid>
      <w:tr w:rsidR="0091670F" w:rsidRPr="00CF2134" w14:paraId="6B27C111" w14:textId="77777777">
        <w:trPr>
          <w:trHeight w:val="278"/>
        </w:trPr>
        <w:tc>
          <w:tcPr>
            <w:tcW w:w="1940" w:type="dxa"/>
            <w:shd w:val="clear" w:color="auto" w:fill="FBE4D5"/>
            <w:vAlign w:val="bottom"/>
          </w:tcPr>
          <w:p w14:paraId="561399AC" w14:textId="77777777" w:rsidR="0091670F" w:rsidRPr="00CF2134" w:rsidRDefault="006F3C2B">
            <w:pPr>
              <w:pStyle w:val="normal1"/>
              <w:spacing w:after="0" w:line="240" w:lineRule="auto"/>
            </w:pPr>
            <w:r w:rsidRPr="00CF2134">
              <w:rPr>
                <w:b/>
                <w:bCs/>
                <w:i/>
                <w:iCs/>
                <w:color w:val="000000"/>
                <w:sz w:val="20"/>
                <w:szCs w:val="20"/>
              </w:rPr>
              <w:t>Website / Link</w:t>
            </w:r>
          </w:p>
        </w:tc>
        <w:tc>
          <w:tcPr>
            <w:tcW w:w="7410" w:type="dxa"/>
            <w:vAlign w:val="bottom"/>
          </w:tcPr>
          <w:p w14:paraId="48FB48E1" w14:textId="77777777" w:rsidR="0091670F" w:rsidRPr="00CF2134" w:rsidRDefault="006F3C2B">
            <w:pPr>
              <w:pStyle w:val="normal1"/>
              <w:spacing w:after="0" w:line="240" w:lineRule="auto"/>
            </w:pPr>
            <w:r w:rsidRPr="00CF2134">
              <w:rPr>
                <w:color w:val="000000"/>
                <w:sz w:val="20"/>
                <w:szCs w:val="20"/>
              </w:rPr>
              <w:t>https://asana.com / https://zoom.us</w:t>
            </w:r>
          </w:p>
        </w:tc>
      </w:tr>
      <w:tr w:rsidR="0091670F" w:rsidRPr="00CF2134" w14:paraId="25C08F96" w14:textId="77777777">
        <w:trPr>
          <w:trHeight w:val="278"/>
        </w:trPr>
        <w:tc>
          <w:tcPr>
            <w:tcW w:w="1940" w:type="dxa"/>
            <w:shd w:val="clear" w:color="auto" w:fill="FBE4D5"/>
            <w:vAlign w:val="bottom"/>
          </w:tcPr>
          <w:p w14:paraId="6F26A781" w14:textId="77777777" w:rsidR="0091670F" w:rsidRPr="00CF2134" w:rsidRDefault="006F3C2B">
            <w:pPr>
              <w:pStyle w:val="normal1"/>
              <w:spacing w:after="0" w:line="240" w:lineRule="auto"/>
            </w:pPr>
            <w:r w:rsidRPr="00CF2134">
              <w:rPr>
                <w:b/>
                <w:bCs/>
                <w:i/>
                <w:iCs/>
                <w:color w:val="000000"/>
                <w:sz w:val="20"/>
                <w:szCs w:val="20"/>
              </w:rPr>
              <w:t>Target Users</w:t>
            </w:r>
          </w:p>
        </w:tc>
        <w:tc>
          <w:tcPr>
            <w:tcW w:w="7410" w:type="dxa"/>
            <w:vAlign w:val="bottom"/>
          </w:tcPr>
          <w:p w14:paraId="38F4E34B" w14:textId="77777777" w:rsidR="0091670F" w:rsidRPr="00CF2134" w:rsidRDefault="006F3C2B">
            <w:pPr>
              <w:pStyle w:val="normal1"/>
              <w:spacing w:after="0" w:line="240" w:lineRule="auto"/>
            </w:pPr>
            <w:r w:rsidRPr="00CF2134">
              <w:rPr>
                <w:color w:val="000000"/>
                <w:sz w:val="20"/>
                <w:szCs w:val="20"/>
              </w:rPr>
              <w:t>Tech-savvy project teams combining disparate tools</w:t>
            </w:r>
          </w:p>
        </w:tc>
      </w:tr>
      <w:tr w:rsidR="0091670F" w:rsidRPr="00CF2134" w14:paraId="68097615" w14:textId="77777777">
        <w:trPr>
          <w:trHeight w:val="278"/>
        </w:trPr>
        <w:tc>
          <w:tcPr>
            <w:tcW w:w="1940" w:type="dxa"/>
            <w:shd w:val="clear" w:color="auto" w:fill="FBE4D5"/>
            <w:vAlign w:val="bottom"/>
          </w:tcPr>
          <w:p w14:paraId="67513113" w14:textId="77777777" w:rsidR="0091670F" w:rsidRPr="00CF2134" w:rsidRDefault="006F3C2B">
            <w:pPr>
              <w:pStyle w:val="normal1"/>
              <w:spacing w:after="0" w:line="240" w:lineRule="auto"/>
            </w:pPr>
            <w:r w:rsidRPr="00CF2134">
              <w:rPr>
                <w:b/>
                <w:bCs/>
                <w:i/>
                <w:iCs/>
                <w:color w:val="000000"/>
                <w:sz w:val="20"/>
                <w:szCs w:val="20"/>
              </w:rPr>
              <w:t>Core Features</w:t>
            </w:r>
          </w:p>
        </w:tc>
        <w:tc>
          <w:tcPr>
            <w:tcW w:w="7410" w:type="dxa"/>
            <w:vAlign w:val="bottom"/>
          </w:tcPr>
          <w:p w14:paraId="30D49FF6" w14:textId="77777777" w:rsidR="0091670F" w:rsidRPr="00CF2134" w:rsidRDefault="006F3C2B">
            <w:pPr>
              <w:pStyle w:val="normal1"/>
              <w:spacing w:after="0" w:line="240" w:lineRule="auto"/>
            </w:pPr>
            <w:r w:rsidRPr="00CF2134">
              <w:rPr>
                <w:color w:val="000000"/>
                <w:sz w:val="20"/>
                <w:szCs w:val="20"/>
              </w:rPr>
              <w:t>Video conferencing via Zoom, custom script processing via AI Studio, and project task tracking in Asana</w:t>
            </w:r>
          </w:p>
        </w:tc>
      </w:tr>
      <w:tr w:rsidR="0091670F" w:rsidRPr="00CF2134" w14:paraId="461FCB7C" w14:textId="77777777">
        <w:trPr>
          <w:trHeight w:val="278"/>
        </w:trPr>
        <w:tc>
          <w:tcPr>
            <w:tcW w:w="1940" w:type="dxa"/>
            <w:shd w:val="clear" w:color="auto" w:fill="FBE4D5"/>
            <w:vAlign w:val="bottom"/>
          </w:tcPr>
          <w:p w14:paraId="4E03FC0A" w14:textId="77777777" w:rsidR="0091670F" w:rsidRPr="00CF2134" w:rsidRDefault="006F3C2B">
            <w:pPr>
              <w:pStyle w:val="normal1"/>
              <w:spacing w:after="0" w:line="240" w:lineRule="auto"/>
            </w:pPr>
            <w:r w:rsidRPr="00CF2134">
              <w:rPr>
                <w:b/>
                <w:bCs/>
                <w:i/>
                <w:iCs/>
                <w:color w:val="000000"/>
                <w:sz w:val="20"/>
                <w:szCs w:val="20"/>
              </w:rPr>
              <w:t>Strengths</w:t>
            </w:r>
          </w:p>
        </w:tc>
        <w:tc>
          <w:tcPr>
            <w:tcW w:w="7410" w:type="dxa"/>
            <w:vAlign w:val="bottom"/>
          </w:tcPr>
          <w:p w14:paraId="09E8E181" w14:textId="77777777" w:rsidR="0091670F" w:rsidRPr="00CF2134" w:rsidRDefault="006F3C2B">
            <w:pPr>
              <w:pStyle w:val="normal1"/>
              <w:spacing w:after="0" w:line="240" w:lineRule="auto"/>
            </w:pPr>
            <w:r w:rsidRPr="00CF2134">
              <w:rPr>
                <w:color w:val="000000"/>
                <w:sz w:val="20"/>
                <w:szCs w:val="20"/>
              </w:rPr>
              <w:t>High flexibility, powerful standalone tools for each specific step of the process</w:t>
            </w:r>
          </w:p>
        </w:tc>
      </w:tr>
      <w:tr w:rsidR="0091670F" w:rsidRPr="00CF2134" w14:paraId="501EBEED" w14:textId="77777777">
        <w:trPr>
          <w:trHeight w:val="278"/>
        </w:trPr>
        <w:tc>
          <w:tcPr>
            <w:tcW w:w="1940" w:type="dxa"/>
            <w:shd w:val="clear" w:color="auto" w:fill="FBE4D5"/>
            <w:vAlign w:val="bottom"/>
          </w:tcPr>
          <w:p w14:paraId="4CCE21AC" w14:textId="77777777" w:rsidR="0091670F" w:rsidRPr="00CF2134" w:rsidRDefault="006F3C2B">
            <w:pPr>
              <w:pStyle w:val="normal1"/>
              <w:spacing w:after="0" w:line="240" w:lineRule="auto"/>
            </w:pPr>
            <w:r w:rsidRPr="00CF2134">
              <w:rPr>
                <w:b/>
                <w:bCs/>
                <w:i/>
                <w:iCs/>
                <w:color w:val="000000"/>
                <w:sz w:val="20"/>
                <w:szCs w:val="20"/>
              </w:rPr>
              <w:t>Weaknesses</w:t>
            </w:r>
          </w:p>
        </w:tc>
        <w:tc>
          <w:tcPr>
            <w:tcW w:w="7410" w:type="dxa"/>
            <w:vAlign w:val="bottom"/>
          </w:tcPr>
          <w:p w14:paraId="1AEEA438" w14:textId="77777777" w:rsidR="0091670F" w:rsidRPr="00CF2134" w:rsidRDefault="006F3C2B">
            <w:pPr>
              <w:pStyle w:val="normal1"/>
              <w:spacing w:after="0" w:line="240" w:lineRule="auto"/>
            </w:pPr>
            <w:r w:rsidRPr="00CF2134">
              <w:rPr>
                <w:color w:val="000000"/>
                <w:sz w:val="20"/>
                <w:szCs w:val="20"/>
              </w:rPr>
              <w:t>Requires manual effort to bridge data across platforms, fragmented user experience, high overhead cost for multiple SaaS subscriptions</w:t>
            </w:r>
          </w:p>
        </w:tc>
      </w:tr>
      <w:tr w:rsidR="0091670F" w:rsidRPr="00CF2134" w14:paraId="1C1C8A69" w14:textId="77777777">
        <w:trPr>
          <w:trHeight w:val="278"/>
        </w:trPr>
        <w:tc>
          <w:tcPr>
            <w:tcW w:w="1940" w:type="dxa"/>
            <w:shd w:val="clear" w:color="auto" w:fill="FBE4D5"/>
            <w:vAlign w:val="bottom"/>
          </w:tcPr>
          <w:p w14:paraId="468F67FC" w14:textId="77777777" w:rsidR="0091670F" w:rsidRPr="00CF2134" w:rsidRDefault="006F3C2B">
            <w:pPr>
              <w:pStyle w:val="normal1"/>
              <w:spacing w:after="0" w:line="240" w:lineRule="auto"/>
            </w:pPr>
            <w:r w:rsidRPr="00CF2134">
              <w:rPr>
                <w:b/>
                <w:bCs/>
                <w:i/>
                <w:iCs/>
                <w:color w:val="000000"/>
                <w:sz w:val="20"/>
                <w:szCs w:val="20"/>
              </w:rPr>
              <w:t>GAP for this project</w:t>
            </w:r>
          </w:p>
        </w:tc>
        <w:tc>
          <w:tcPr>
            <w:tcW w:w="7410" w:type="dxa"/>
            <w:vAlign w:val="bottom"/>
          </w:tcPr>
          <w:p w14:paraId="0694F8E1" w14:textId="77777777" w:rsidR="0091670F" w:rsidRPr="00CF2134" w:rsidRDefault="006F3C2B">
            <w:pPr>
              <w:pStyle w:val="normal1"/>
              <w:spacing w:after="0" w:line="240" w:lineRule="auto"/>
            </w:pPr>
            <w:r w:rsidRPr="00CF2134">
              <w:rPr>
                <w:color w:val="000000"/>
                <w:sz w:val="20"/>
                <w:szCs w:val="20"/>
              </w:rPr>
              <w:t>Combining separate platforms lacks a cohesive workflow, leading to data silos, extra manual work to sync information, and missing integrated security mechanisms like digital signatures.</w:t>
            </w:r>
          </w:p>
        </w:tc>
      </w:tr>
    </w:tbl>
    <w:p w14:paraId="0DF69A3E" w14:textId="77777777" w:rsidR="0091670F" w:rsidRPr="00CF2134" w:rsidRDefault="006F3C2B">
      <w:pPr>
        <w:pStyle w:val="Heading2"/>
      </w:pPr>
      <w:bookmarkStart w:id="11" w:name="_Toc242457637"/>
      <w:r w:rsidRPr="00CF2134">
        <w:t>4. ClickUp</w:t>
      </w:r>
      <w:bookmarkEnd w:id="11"/>
    </w:p>
    <w:p w14:paraId="4887E390" w14:textId="77777777" w:rsidR="0091670F" w:rsidRPr="00CF2134" w:rsidRDefault="006F3C2B">
      <w:pPr>
        <w:pStyle w:val="normal1"/>
      </w:pPr>
      <w:r w:rsidRPr="00CF2134">
        <w:rPr>
          <w:color w:val="000000"/>
        </w:rPr>
        <w:t>ClickUp is an all-in-one productivity platform that integrates task management, document collaboration, and AI-powered meeting tools.</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0"/>
        <w:gridCol w:w="7410"/>
      </w:tblGrid>
      <w:tr w:rsidR="0091670F" w:rsidRPr="00CF2134" w14:paraId="20D8E9F1" w14:textId="77777777">
        <w:trPr>
          <w:trHeight w:val="278"/>
        </w:trPr>
        <w:tc>
          <w:tcPr>
            <w:tcW w:w="1940" w:type="dxa"/>
            <w:shd w:val="clear" w:color="auto" w:fill="FBE4D5"/>
            <w:vAlign w:val="bottom"/>
          </w:tcPr>
          <w:p w14:paraId="2031D724" w14:textId="77777777" w:rsidR="0091670F" w:rsidRPr="00CF2134" w:rsidRDefault="006F3C2B">
            <w:pPr>
              <w:pStyle w:val="normal1"/>
              <w:spacing w:after="0" w:line="240" w:lineRule="auto"/>
            </w:pPr>
            <w:r w:rsidRPr="00CF2134">
              <w:rPr>
                <w:b/>
                <w:bCs/>
                <w:i/>
                <w:iCs/>
                <w:color w:val="000000"/>
                <w:sz w:val="20"/>
                <w:szCs w:val="20"/>
              </w:rPr>
              <w:t>Website / Link</w:t>
            </w:r>
          </w:p>
        </w:tc>
        <w:tc>
          <w:tcPr>
            <w:tcW w:w="7410" w:type="dxa"/>
            <w:vAlign w:val="bottom"/>
          </w:tcPr>
          <w:p w14:paraId="33175306" w14:textId="018A3766" w:rsidR="0091670F" w:rsidRPr="00CF2134" w:rsidRDefault="006F3C2B">
            <w:pPr>
              <w:pStyle w:val="normal1"/>
              <w:spacing w:after="0" w:line="240" w:lineRule="auto"/>
            </w:pPr>
            <w:hyperlink r:id="rId11">
              <w:r w:rsidRPr="00CF2134">
                <w:rPr>
                  <w:color w:val="0563C1"/>
                  <w:sz w:val="20"/>
                  <w:szCs w:val="20"/>
                  <w:u w:val="single"/>
                </w:rPr>
                <w:t>https://clickup.com</w:t>
              </w:r>
            </w:hyperlink>
          </w:p>
        </w:tc>
      </w:tr>
      <w:tr w:rsidR="0091670F" w:rsidRPr="00CF2134" w14:paraId="14A4DE9C" w14:textId="77777777">
        <w:trPr>
          <w:trHeight w:val="278"/>
        </w:trPr>
        <w:tc>
          <w:tcPr>
            <w:tcW w:w="1940" w:type="dxa"/>
            <w:shd w:val="clear" w:color="auto" w:fill="FBE4D5"/>
            <w:vAlign w:val="bottom"/>
          </w:tcPr>
          <w:p w14:paraId="3C939772" w14:textId="77777777" w:rsidR="0091670F" w:rsidRPr="00CF2134" w:rsidRDefault="006F3C2B">
            <w:pPr>
              <w:pStyle w:val="normal1"/>
              <w:spacing w:after="0" w:line="240" w:lineRule="auto"/>
            </w:pPr>
            <w:r w:rsidRPr="00CF2134">
              <w:rPr>
                <w:b/>
                <w:bCs/>
                <w:i/>
                <w:iCs/>
                <w:color w:val="000000"/>
                <w:sz w:val="20"/>
                <w:szCs w:val="20"/>
              </w:rPr>
              <w:t>Target Users</w:t>
            </w:r>
          </w:p>
        </w:tc>
        <w:tc>
          <w:tcPr>
            <w:tcW w:w="7410" w:type="dxa"/>
            <w:vAlign w:val="bottom"/>
          </w:tcPr>
          <w:p w14:paraId="0525C28A" w14:textId="77777777" w:rsidR="0091670F" w:rsidRPr="00CF2134" w:rsidRDefault="006F3C2B">
            <w:pPr>
              <w:pStyle w:val="normal1"/>
              <w:spacing w:after="0" w:line="240" w:lineRule="auto"/>
            </w:pPr>
            <w:r w:rsidRPr="00CF2134">
              <w:rPr>
                <w:color w:val="000000"/>
                <w:sz w:val="20"/>
                <w:szCs w:val="20"/>
              </w:rPr>
              <w:t>Cross-functional teams, project managers, and agile organizations</w:t>
            </w:r>
          </w:p>
        </w:tc>
      </w:tr>
      <w:tr w:rsidR="0091670F" w:rsidRPr="00CF2134" w14:paraId="5E77EDC2" w14:textId="77777777">
        <w:trPr>
          <w:trHeight w:val="278"/>
        </w:trPr>
        <w:tc>
          <w:tcPr>
            <w:tcW w:w="1940" w:type="dxa"/>
            <w:shd w:val="clear" w:color="auto" w:fill="FBE4D5"/>
            <w:vAlign w:val="bottom"/>
          </w:tcPr>
          <w:p w14:paraId="13FCBC2C" w14:textId="77777777" w:rsidR="0091670F" w:rsidRPr="00CF2134" w:rsidRDefault="006F3C2B">
            <w:pPr>
              <w:pStyle w:val="normal1"/>
              <w:spacing w:after="0" w:line="240" w:lineRule="auto"/>
            </w:pPr>
            <w:r w:rsidRPr="00CF2134">
              <w:rPr>
                <w:b/>
                <w:bCs/>
                <w:i/>
                <w:iCs/>
                <w:color w:val="000000"/>
                <w:sz w:val="20"/>
                <w:szCs w:val="20"/>
              </w:rPr>
              <w:t>Core Features</w:t>
            </w:r>
          </w:p>
        </w:tc>
        <w:tc>
          <w:tcPr>
            <w:tcW w:w="7410" w:type="dxa"/>
            <w:vAlign w:val="bottom"/>
          </w:tcPr>
          <w:p w14:paraId="61CBB1FC" w14:textId="77777777" w:rsidR="0091670F" w:rsidRPr="00CF2134" w:rsidRDefault="006F3C2B">
            <w:pPr>
              <w:pStyle w:val="normal1"/>
              <w:spacing w:after="0" w:line="240" w:lineRule="auto"/>
            </w:pPr>
            <w:r w:rsidRPr="00CF2134">
              <w:rPr>
                <w:color w:val="000000"/>
                <w:sz w:val="20"/>
                <w:szCs w:val="20"/>
              </w:rPr>
              <w:t>ClickUp Brain features (meeting transcript analysis, automatic generation of follow-up tasks with assignees and deadlines, AI Notetaker, Action Item Extractor Agent), and Docs integration</w:t>
            </w:r>
          </w:p>
        </w:tc>
      </w:tr>
      <w:tr w:rsidR="0091670F" w:rsidRPr="00CF2134" w14:paraId="45A540A8" w14:textId="77777777">
        <w:trPr>
          <w:trHeight w:val="278"/>
        </w:trPr>
        <w:tc>
          <w:tcPr>
            <w:tcW w:w="1940" w:type="dxa"/>
            <w:shd w:val="clear" w:color="auto" w:fill="FBE4D5"/>
            <w:vAlign w:val="bottom"/>
          </w:tcPr>
          <w:p w14:paraId="39E903D1" w14:textId="77777777" w:rsidR="0091670F" w:rsidRPr="00CF2134" w:rsidRDefault="006F3C2B">
            <w:pPr>
              <w:pStyle w:val="normal1"/>
              <w:spacing w:after="0" w:line="240" w:lineRule="auto"/>
            </w:pPr>
            <w:r w:rsidRPr="00CF2134">
              <w:rPr>
                <w:b/>
                <w:bCs/>
                <w:i/>
                <w:iCs/>
                <w:color w:val="000000"/>
                <w:sz w:val="20"/>
                <w:szCs w:val="20"/>
              </w:rPr>
              <w:t>Strengths</w:t>
            </w:r>
          </w:p>
        </w:tc>
        <w:tc>
          <w:tcPr>
            <w:tcW w:w="7410" w:type="dxa"/>
            <w:vAlign w:val="bottom"/>
          </w:tcPr>
          <w:p w14:paraId="3B4448AF" w14:textId="77777777" w:rsidR="0091670F" w:rsidRPr="00CF2134" w:rsidRDefault="006F3C2B">
            <w:pPr>
              <w:pStyle w:val="normal1"/>
              <w:spacing w:after="0" w:line="240" w:lineRule="auto"/>
            </w:pPr>
            <w:r w:rsidRPr="00CF2134">
              <w:rPr>
                <w:color w:val="000000"/>
                <w:sz w:val="20"/>
                <w:szCs w:val="20"/>
              </w:rPr>
              <w:t>Unified environment for task management and documentation with strong AI automation capabilities</w:t>
            </w:r>
          </w:p>
        </w:tc>
      </w:tr>
      <w:tr w:rsidR="0091670F" w:rsidRPr="00CF2134" w14:paraId="200E22F1" w14:textId="77777777">
        <w:trPr>
          <w:trHeight w:val="278"/>
        </w:trPr>
        <w:tc>
          <w:tcPr>
            <w:tcW w:w="1940" w:type="dxa"/>
            <w:shd w:val="clear" w:color="auto" w:fill="FBE4D5"/>
            <w:vAlign w:val="bottom"/>
          </w:tcPr>
          <w:p w14:paraId="6FAE5A20" w14:textId="77777777" w:rsidR="0091670F" w:rsidRPr="00CF2134" w:rsidRDefault="006F3C2B">
            <w:pPr>
              <w:pStyle w:val="normal1"/>
              <w:spacing w:after="0" w:line="240" w:lineRule="auto"/>
            </w:pPr>
            <w:r w:rsidRPr="00CF2134">
              <w:rPr>
                <w:b/>
                <w:bCs/>
                <w:i/>
                <w:iCs/>
                <w:color w:val="000000"/>
                <w:sz w:val="20"/>
                <w:szCs w:val="20"/>
              </w:rPr>
              <w:t>Weaknesses</w:t>
            </w:r>
          </w:p>
        </w:tc>
        <w:tc>
          <w:tcPr>
            <w:tcW w:w="7410" w:type="dxa"/>
            <w:vAlign w:val="bottom"/>
          </w:tcPr>
          <w:p w14:paraId="0EC46973" w14:textId="77777777" w:rsidR="0091670F" w:rsidRPr="00CF2134" w:rsidRDefault="006F3C2B">
            <w:pPr>
              <w:pStyle w:val="normal1"/>
              <w:spacing w:after="0" w:line="240" w:lineRule="auto"/>
            </w:pPr>
            <w:r w:rsidRPr="00CF2134">
              <w:rPr>
                <w:color w:val="000000"/>
                <w:sz w:val="20"/>
                <w:szCs w:val="20"/>
              </w:rPr>
              <w:t>High platform complexity, recurring subscription costs, and lack of specialized internal governance workflows</w:t>
            </w:r>
          </w:p>
        </w:tc>
      </w:tr>
      <w:tr w:rsidR="0091670F" w:rsidRPr="00CF2134" w14:paraId="3A46D09D" w14:textId="77777777">
        <w:trPr>
          <w:trHeight w:val="278"/>
        </w:trPr>
        <w:tc>
          <w:tcPr>
            <w:tcW w:w="1940" w:type="dxa"/>
            <w:shd w:val="clear" w:color="auto" w:fill="FBE4D5"/>
            <w:vAlign w:val="bottom"/>
          </w:tcPr>
          <w:p w14:paraId="595F39F0" w14:textId="77777777" w:rsidR="0091670F" w:rsidRPr="00CF2134" w:rsidRDefault="006F3C2B">
            <w:pPr>
              <w:pStyle w:val="normal1"/>
              <w:spacing w:after="0" w:line="240" w:lineRule="auto"/>
            </w:pPr>
            <w:r w:rsidRPr="00CF2134">
              <w:rPr>
                <w:b/>
                <w:bCs/>
                <w:i/>
                <w:iCs/>
                <w:color w:val="000000"/>
                <w:sz w:val="20"/>
                <w:szCs w:val="20"/>
              </w:rPr>
              <w:t>GAP for this project</w:t>
            </w:r>
          </w:p>
        </w:tc>
        <w:tc>
          <w:tcPr>
            <w:tcW w:w="7410" w:type="dxa"/>
            <w:vAlign w:val="bottom"/>
          </w:tcPr>
          <w:p w14:paraId="353E837B" w14:textId="77777777" w:rsidR="0091670F" w:rsidRPr="00CF2134" w:rsidRDefault="006F3C2B">
            <w:pPr>
              <w:pStyle w:val="normal1"/>
              <w:spacing w:after="0" w:line="240" w:lineRule="auto"/>
            </w:pPr>
            <w:r w:rsidRPr="00CF2134">
              <w:rPr>
                <w:color w:val="000000"/>
                <w:sz w:val="20"/>
                <w:szCs w:val="20"/>
              </w:rPr>
              <w:t>ClickUp is a general-purpose cloud SaaS platform that lacks self-hosted enterprise deployment options, native digital signing for meeting minutes, and specialized organizational meeting governance tailored specifically for TrustSoft.</w:t>
            </w:r>
          </w:p>
        </w:tc>
      </w:tr>
    </w:tbl>
    <w:p w14:paraId="49BDE316" w14:textId="77777777" w:rsidR="0091670F" w:rsidRPr="00CF2134" w:rsidRDefault="0091670F">
      <w:pPr>
        <w:pStyle w:val="normal1"/>
      </w:pPr>
    </w:p>
    <w:p w14:paraId="14BDAAD9" w14:textId="77777777" w:rsidR="0091670F" w:rsidRPr="00CF2134" w:rsidRDefault="006F3C2B">
      <w:pPr>
        <w:pStyle w:val="Heading2"/>
      </w:pPr>
      <w:bookmarkStart w:id="12" w:name="_Toc242457638"/>
      <w:r w:rsidRPr="00CF2134">
        <w:t>5. Section Summary</w:t>
      </w:r>
      <w:bookmarkEnd w:id="12"/>
    </w:p>
    <w:p w14:paraId="4B4FF0DE" w14:textId="77777777" w:rsidR="0091670F" w:rsidRPr="00CF2134" w:rsidRDefault="006F3C2B">
      <w:pPr>
        <w:pStyle w:val="normal1"/>
        <w:spacing w:after="0" w:line="276" w:lineRule="auto"/>
        <w:jc w:val="both"/>
      </w:pPr>
      <w:r w:rsidRPr="00CF2134">
        <w:t>Existing meeting-intelligence and productivity products address capture, summaries, collaboration and task follow-up, while document-governance platforms emphasize approvals, access control and signatures. TrustCabinet combines meeting preparation and approval, a browser-based meeting room, meeting documents, in-meeting voting with recorded Chair conclusions, and reviewed post-meeting transcripts, summaries and signed minutes around one independent Meeting. Its scope ends at the formal meeting record rather than extending into task tracking.</w:t>
      </w:r>
    </w:p>
    <w:p w14:paraId="54D84AAA" w14:textId="77777777" w:rsidR="0091670F" w:rsidRPr="00CF2134" w:rsidRDefault="006F3C2B">
      <w:pPr>
        <w:pStyle w:val="Heading1"/>
      </w:pPr>
      <w:bookmarkStart w:id="13" w:name="_Toc242457639"/>
      <w:r w:rsidRPr="00CF2134">
        <w:t>IV. Proposed Solution</w:t>
      </w:r>
      <w:bookmarkEnd w:id="13"/>
    </w:p>
    <w:p w14:paraId="08B549AE" w14:textId="77777777" w:rsidR="0091670F" w:rsidRPr="00CF2134" w:rsidRDefault="006F3C2B">
      <w:pPr>
        <w:pStyle w:val="normal1"/>
        <w:jc w:val="both"/>
      </w:pPr>
      <w:r w:rsidRPr="00CF2134">
        <w:t xml:space="preserve">TrustCabinet is an internally hosted meeting and document management platform for TrustSoft. The Meeting Organizer prepares a Meeting and submits it to an assigned approver; publication follows approval and issues invitations. The Secretary prepares the agenda and maintains participants, attendance and authorized documents. The Chair starts and ends the Meeting, controls agenda execution, and manages Votes only while the Meeting is InProgress. Each Vote belongs directly to the Meeting, does not require an Agenda Item and records a Chair conclusion after closing. After the Meeting ends, the Secretary uploads audio, reviews the transcript and produces a reviewed summary. Meeting-level </w:t>
      </w:r>
      <w:r w:rsidRPr="00CF2134">
        <w:lastRenderedPageBreak/>
        <w:t>minutes combine those records with vote results and Chair conclusions before internal electronic signing and finalization.</w:t>
      </w:r>
    </w:p>
    <w:p w14:paraId="2DD85D99" w14:textId="77777777" w:rsidR="0091670F" w:rsidRPr="00CF2134" w:rsidRDefault="006F3C2B">
      <w:pPr>
        <w:pStyle w:val="normal1"/>
        <w:jc w:val="both"/>
      </w:pPr>
      <w:r w:rsidRPr="00CF2134">
        <w:t>The system provides tailored benefits across all organizational roles at TrustSoft. Meeting Organizers and Chairs spend significantly less time manually compiling agendas, getting meetings approved, and chasing meeting information across chat threads. Participants can focus fully on active discussion without the burden of real-time note-taking and receive a reviewed AI-generated summary once the meeting audio has been processed, while Secretaries edit and approve a draft instead of writing minutes from scratch. Management gains complete transparency through centralized meeting archives, digitally signed minutes, and clear audit trails of key decisions.</w:t>
      </w:r>
    </w:p>
    <w:p w14:paraId="608B71B3" w14:textId="77777777" w:rsidR="0091670F" w:rsidRPr="00CF2134" w:rsidRDefault="006F3C2B">
      <w:pPr>
        <w:pStyle w:val="normal1"/>
        <w:jc w:val="both"/>
      </w:pPr>
      <w:r w:rsidRPr="00CF2134">
        <w:t>A self-hosted web application gives TrustSoft control over the core meeting application, database, documents and meeting-room infrastructure. Google sign-in is optional alongside email/password sign-in, SMTP provides outbound mail, and the speech/AI processing environment remains to be selected as either a self-hosted service or an external API. Deployment of the core application therefore does not by itself guarantee that all audio and transcript processing stays inside TrustSoft. Any selected external provider must process data only for the stated purpose and must not retain it or reuse it for other purposes.</w:t>
      </w:r>
    </w:p>
    <w:p w14:paraId="6095C5EE" w14:textId="77777777" w:rsidR="0091670F" w:rsidRPr="00CF2134" w:rsidRDefault="006F3C2B">
      <w:pPr>
        <w:pStyle w:val="normal1"/>
        <w:jc w:val="both"/>
      </w:pPr>
      <w:r w:rsidRPr="00CF2134">
        <w:t>The web interface supports browser-based participation and review without a separate native mobile application. Operational settings, access rules, audio consent, retention dates and recorded erasure are part of the deployment and security requirements.</w:t>
      </w:r>
    </w:p>
    <w:p w14:paraId="6CD7167F" w14:textId="77777777" w:rsidR="0091670F" w:rsidRPr="00CF2134" w:rsidRDefault="006F3C2B">
      <w:pPr>
        <w:pStyle w:val="Heading1"/>
        <w:rPr>
          <w:i/>
          <w:iCs/>
          <w:color w:val="0000FF"/>
        </w:rPr>
      </w:pPr>
      <w:bookmarkStart w:id="14" w:name="_Toc242457640"/>
      <w:r w:rsidRPr="00CF2134">
        <w:t>V. Project Scope &amp; Limitations</w:t>
      </w:r>
      <w:bookmarkEnd w:id="14"/>
    </w:p>
    <w:p w14:paraId="5F47BDBB" w14:textId="7D7EABD6" w:rsidR="0091670F" w:rsidRPr="00CF2134" w:rsidRDefault="006F3C2B" w:rsidP="00A925D2">
      <w:pPr>
        <w:pStyle w:val="normal1"/>
        <w:spacing w:before="240" w:after="240" w:line="240" w:lineRule="auto"/>
        <w:jc w:val="both"/>
      </w:pPr>
      <w:r w:rsidRPr="00CF2134">
        <w:t>For traceability, the gaps identified in Section III – Existing Solutions are consolidated and given the identifiers below. Every feature listed in Section V.1 is mapped to one or more of these gaps, and no feature is in scope unless it closes at least one of them.</w:t>
      </w:r>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35"/>
        <w:gridCol w:w="2699"/>
        <w:gridCol w:w="5617"/>
      </w:tblGrid>
      <w:tr w:rsidR="0091670F" w:rsidRPr="00CF2134" w14:paraId="39B15DFA" w14:textId="77777777">
        <w:trPr>
          <w:trHeight w:val="285"/>
        </w:trPr>
        <w:tc>
          <w:tcPr>
            <w:tcW w:w="1035" w:type="dxa"/>
            <w:shd w:val="clear" w:color="auto" w:fill="FBE4D5"/>
          </w:tcPr>
          <w:p w14:paraId="5E469117" w14:textId="77777777" w:rsidR="0091670F" w:rsidRPr="00CF2134" w:rsidRDefault="006F3C2B">
            <w:pPr>
              <w:pStyle w:val="normal1"/>
              <w:spacing w:after="0" w:line="276" w:lineRule="auto"/>
              <w:jc w:val="both"/>
            </w:pPr>
            <w:r w:rsidRPr="00CF2134">
              <w:rPr>
                <w:b/>
                <w:bCs/>
              </w:rPr>
              <w:t>ID</w:t>
            </w:r>
          </w:p>
        </w:tc>
        <w:tc>
          <w:tcPr>
            <w:tcW w:w="2699" w:type="dxa"/>
            <w:shd w:val="clear" w:color="auto" w:fill="FBE4D5"/>
          </w:tcPr>
          <w:p w14:paraId="5438F73F" w14:textId="77777777" w:rsidR="0091670F" w:rsidRPr="00CF2134" w:rsidRDefault="006F3C2B">
            <w:pPr>
              <w:pStyle w:val="normal1"/>
              <w:spacing w:after="0" w:line="276" w:lineRule="auto"/>
              <w:jc w:val="both"/>
            </w:pPr>
            <w:r w:rsidRPr="00CF2134">
              <w:rPr>
                <w:b/>
                <w:bCs/>
              </w:rPr>
              <w:t>Gap</w:t>
            </w:r>
          </w:p>
        </w:tc>
        <w:tc>
          <w:tcPr>
            <w:tcW w:w="5617" w:type="dxa"/>
            <w:shd w:val="clear" w:color="auto" w:fill="FBE4D5"/>
          </w:tcPr>
          <w:p w14:paraId="28720833" w14:textId="77777777" w:rsidR="0091670F" w:rsidRPr="00CF2134" w:rsidRDefault="006F3C2B">
            <w:pPr>
              <w:pStyle w:val="normal1"/>
              <w:spacing w:after="0" w:line="276" w:lineRule="auto"/>
              <w:jc w:val="both"/>
            </w:pPr>
            <w:r w:rsidRPr="00CF2134">
              <w:rPr>
                <w:b/>
                <w:bCs/>
              </w:rPr>
              <w:t>Description</w:t>
            </w:r>
          </w:p>
        </w:tc>
      </w:tr>
      <w:tr w:rsidR="0091670F" w:rsidRPr="00CF2134" w14:paraId="7EBA7A1C" w14:textId="77777777">
        <w:trPr>
          <w:trHeight w:val="1935"/>
        </w:trPr>
        <w:tc>
          <w:tcPr>
            <w:tcW w:w="1035" w:type="dxa"/>
          </w:tcPr>
          <w:p w14:paraId="646F044E" w14:textId="77777777" w:rsidR="0091670F" w:rsidRPr="00CF2134" w:rsidRDefault="006F3C2B">
            <w:pPr>
              <w:pStyle w:val="normal1"/>
              <w:spacing w:after="0" w:line="276" w:lineRule="auto"/>
              <w:jc w:val="both"/>
            </w:pPr>
            <w:r w:rsidRPr="00CF2134">
              <w:t>GAP-01</w:t>
            </w:r>
          </w:p>
        </w:tc>
        <w:tc>
          <w:tcPr>
            <w:tcW w:w="2699" w:type="dxa"/>
          </w:tcPr>
          <w:p w14:paraId="1204FEED" w14:textId="77777777" w:rsidR="0091670F" w:rsidRPr="00CF2134" w:rsidRDefault="006F3C2B">
            <w:pPr>
              <w:pStyle w:val="normal1"/>
              <w:spacing w:after="0" w:line="276" w:lineRule="auto"/>
            </w:pPr>
            <w:r w:rsidRPr="00CF2134">
              <w:t>No self-hosted deployment option</w:t>
            </w:r>
          </w:p>
        </w:tc>
        <w:tc>
          <w:tcPr>
            <w:tcW w:w="5617" w:type="dxa"/>
          </w:tcPr>
          <w:p w14:paraId="64B494B9" w14:textId="77777777" w:rsidR="0091670F" w:rsidRPr="00CF2134" w:rsidRDefault="006F3C2B">
            <w:pPr>
              <w:pStyle w:val="normal1"/>
              <w:spacing w:after="0" w:line="276" w:lineRule="auto"/>
              <w:jc w:val="both"/>
            </w:pPr>
            <w:r w:rsidRPr="00CF2134">
              <w:t>Confidential meeting content — audio, transcripts, minutes and strategic decisions — is captured automatically (typically by a recording bot that joins the call), processed on third-party cloud infrastructure and locked behind recurring subscription fees. None of the reviewed products can be deployed inside the company's own infrastructure, and none leaves the decision to capture a conversation under explicit human control. (Fellow, Fireflies.ai, ClickUp, Asana + Zoom + AI Studio)</w:t>
            </w:r>
          </w:p>
        </w:tc>
      </w:tr>
      <w:tr w:rsidR="0091670F" w:rsidRPr="00CF2134" w14:paraId="1191BFF8" w14:textId="77777777">
        <w:trPr>
          <w:trHeight w:val="1215"/>
        </w:trPr>
        <w:tc>
          <w:tcPr>
            <w:tcW w:w="1035" w:type="dxa"/>
          </w:tcPr>
          <w:p w14:paraId="52EB7C82" w14:textId="77777777" w:rsidR="0091670F" w:rsidRPr="00CF2134" w:rsidRDefault="006F3C2B">
            <w:pPr>
              <w:pStyle w:val="normal1"/>
              <w:spacing w:after="0" w:line="276" w:lineRule="auto"/>
              <w:jc w:val="both"/>
            </w:pPr>
            <w:r w:rsidRPr="00CF2134">
              <w:t>GAP-02</w:t>
            </w:r>
          </w:p>
        </w:tc>
        <w:tc>
          <w:tcPr>
            <w:tcW w:w="2699" w:type="dxa"/>
          </w:tcPr>
          <w:p w14:paraId="2F145647" w14:textId="77777777" w:rsidR="0091670F" w:rsidRPr="00CF2134" w:rsidRDefault="006F3C2B">
            <w:pPr>
              <w:pStyle w:val="normal1"/>
              <w:spacing w:after="0" w:line="276" w:lineRule="auto"/>
            </w:pPr>
            <w:r w:rsidRPr="00CF2134">
              <w:t>Conferencing is an external dependency</w:t>
            </w:r>
          </w:p>
        </w:tc>
        <w:tc>
          <w:tcPr>
            <w:tcW w:w="5617" w:type="dxa"/>
          </w:tcPr>
          <w:p w14:paraId="3A3EAD79" w14:textId="77777777" w:rsidR="0091670F" w:rsidRPr="00CF2134" w:rsidRDefault="006F3C2B">
            <w:pPr>
              <w:pStyle w:val="normal1"/>
              <w:spacing w:after="0" w:line="276" w:lineRule="auto"/>
              <w:jc w:val="both"/>
            </w:pPr>
            <w:r w:rsidRPr="00CF2134">
              <w:t>The reviewed meeting-intelligence tools attach to a separate conferencing service rather than providing the meeting room themselves, so the conversation, its recording and its supporting documents are split across different vendors and account systems. (Fellow, Fireflies.ai, ClickUp, Asana + Zoom + AI Studio)</w:t>
            </w:r>
          </w:p>
        </w:tc>
      </w:tr>
      <w:tr w:rsidR="0091670F" w:rsidRPr="00CF2134" w14:paraId="11D73CAB" w14:textId="77777777">
        <w:trPr>
          <w:trHeight w:val="975"/>
        </w:trPr>
        <w:tc>
          <w:tcPr>
            <w:tcW w:w="1035" w:type="dxa"/>
          </w:tcPr>
          <w:p w14:paraId="1F7E4BBC" w14:textId="77777777" w:rsidR="0091670F" w:rsidRPr="00CF2134" w:rsidRDefault="006F3C2B">
            <w:pPr>
              <w:pStyle w:val="normal1"/>
              <w:spacing w:after="0" w:line="276" w:lineRule="auto"/>
              <w:jc w:val="both"/>
            </w:pPr>
            <w:r w:rsidRPr="00CF2134">
              <w:t>GAP-03</w:t>
            </w:r>
          </w:p>
        </w:tc>
        <w:tc>
          <w:tcPr>
            <w:tcW w:w="2699" w:type="dxa"/>
          </w:tcPr>
          <w:p w14:paraId="4B2C3F71" w14:textId="77777777" w:rsidR="0091670F" w:rsidRPr="00CF2134" w:rsidRDefault="006F3C2B">
            <w:pPr>
              <w:pStyle w:val="normal1"/>
              <w:spacing w:after="0" w:line="276" w:lineRule="auto"/>
            </w:pPr>
            <w:r w:rsidRPr="00CF2134">
              <w:t>Fragmented toolchain and data silos</w:t>
            </w:r>
          </w:p>
        </w:tc>
        <w:tc>
          <w:tcPr>
            <w:tcW w:w="5617" w:type="dxa"/>
          </w:tcPr>
          <w:p w14:paraId="7B8AAB36" w14:textId="77777777" w:rsidR="0091670F" w:rsidRPr="00CF2134" w:rsidRDefault="006F3C2B">
            <w:pPr>
              <w:pStyle w:val="normal1"/>
              <w:spacing w:after="0" w:line="276" w:lineRule="auto"/>
              <w:jc w:val="both"/>
            </w:pPr>
            <w:r w:rsidRPr="00CF2134">
              <w:t>Agenda, supporting documents, minutes and follow-up tasks are held in different platforms, which forces manual synchronisation, fragments the user experience and leaves no single source of truth for a given meeting. (Asana + Zoom + AI Studio, ClickUp, Fellow)</w:t>
            </w:r>
          </w:p>
        </w:tc>
      </w:tr>
      <w:tr w:rsidR="0091670F" w:rsidRPr="00CF2134" w14:paraId="43A47D21" w14:textId="77777777">
        <w:trPr>
          <w:trHeight w:val="975"/>
        </w:trPr>
        <w:tc>
          <w:tcPr>
            <w:tcW w:w="1035" w:type="dxa"/>
          </w:tcPr>
          <w:p w14:paraId="093F1DF4" w14:textId="77777777" w:rsidR="0091670F" w:rsidRPr="00CF2134" w:rsidRDefault="006F3C2B">
            <w:pPr>
              <w:pStyle w:val="normal1"/>
              <w:spacing w:after="0" w:line="276" w:lineRule="auto"/>
              <w:jc w:val="both"/>
            </w:pPr>
            <w:r w:rsidRPr="00CF2134">
              <w:lastRenderedPageBreak/>
              <w:t>GAP-04</w:t>
            </w:r>
          </w:p>
        </w:tc>
        <w:tc>
          <w:tcPr>
            <w:tcW w:w="2699" w:type="dxa"/>
          </w:tcPr>
          <w:p w14:paraId="556CC519" w14:textId="77777777" w:rsidR="0091670F" w:rsidRPr="00CF2134" w:rsidRDefault="006F3C2B">
            <w:pPr>
              <w:pStyle w:val="normal1"/>
              <w:spacing w:after="0" w:line="276" w:lineRule="auto"/>
            </w:pPr>
            <w:r w:rsidRPr="00CF2134">
              <w:t>Discussion outcomes are not turned into a structured record</w:t>
            </w:r>
          </w:p>
        </w:tc>
        <w:tc>
          <w:tcPr>
            <w:tcW w:w="5617" w:type="dxa"/>
          </w:tcPr>
          <w:p w14:paraId="48D23768" w14:textId="77777777" w:rsidR="0091670F" w:rsidRPr="00CF2134" w:rsidRDefault="006F3C2B">
            <w:pPr>
              <w:pStyle w:val="normal1"/>
              <w:spacing w:after="0" w:line="276" w:lineRule="auto"/>
              <w:jc w:val="both"/>
            </w:pPr>
            <w:r w:rsidRPr="00CF2134">
              <w:t>What is said in a meeting depends on one note-taker capturing it in real time, reaches participants late as long unstructured text, and is not consolidated with the decisions and votes that followed, so meeting outcomes are hard to find, verify or report on afterwards. (Section III – Section Summary, Fellow)</w:t>
            </w:r>
          </w:p>
        </w:tc>
      </w:tr>
      <w:tr w:rsidR="0091670F" w:rsidRPr="00CF2134" w14:paraId="71051FA5" w14:textId="77777777">
        <w:trPr>
          <w:trHeight w:val="1215"/>
        </w:trPr>
        <w:tc>
          <w:tcPr>
            <w:tcW w:w="1035" w:type="dxa"/>
          </w:tcPr>
          <w:p w14:paraId="1861277E" w14:textId="77777777" w:rsidR="0091670F" w:rsidRPr="00CF2134" w:rsidRDefault="006F3C2B">
            <w:pPr>
              <w:pStyle w:val="normal1"/>
              <w:spacing w:after="0" w:line="276" w:lineRule="auto"/>
              <w:jc w:val="both"/>
            </w:pPr>
            <w:r w:rsidRPr="00CF2134">
              <w:t>GAP-05</w:t>
            </w:r>
          </w:p>
        </w:tc>
        <w:tc>
          <w:tcPr>
            <w:tcW w:w="2699" w:type="dxa"/>
          </w:tcPr>
          <w:p w14:paraId="6234D1B5" w14:textId="77777777" w:rsidR="0091670F" w:rsidRPr="00CF2134" w:rsidRDefault="006F3C2B">
            <w:pPr>
              <w:pStyle w:val="normal1"/>
              <w:spacing w:after="0" w:line="276" w:lineRule="auto"/>
            </w:pPr>
            <w:r w:rsidRPr="00CF2134">
              <w:t>No formal meeting governance</w:t>
            </w:r>
          </w:p>
        </w:tc>
        <w:tc>
          <w:tcPr>
            <w:tcW w:w="5617" w:type="dxa"/>
          </w:tcPr>
          <w:p w14:paraId="1F5DEACB" w14:textId="77777777" w:rsidR="0091670F" w:rsidRPr="00CF2134" w:rsidRDefault="006F3C2B">
            <w:pPr>
              <w:pStyle w:val="normal1"/>
              <w:spacing w:after="0" w:line="276" w:lineRule="auto"/>
              <w:jc w:val="both"/>
            </w:pPr>
            <w:r w:rsidRPr="00CF2134">
              <w:t>In-meeting voting with recorded tallies and Chair conclusions, signed meeting minutes and an audit trail of governance actions are needed to maintain formal meeting outcomes within the same meeting record. TrustCabinet does not create a separate Resolution object.</w:t>
            </w:r>
          </w:p>
        </w:tc>
      </w:tr>
      <w:tr w:rsidR="0091670F" w:rsidRPr="00CF2134" w14:paraId="7499FC3E" w14:textId="77777777">
        <w:trPr>
          <w:trHeight w:val="1136"/>
        </w:trPr>
        <w:tc>
          <w:tcPr>
            <w:tcW w:w="1035" w:type="dxa"/>
          </w:tcPr>
          <w:p w14:paraId="6C9BFC18" w14:textId="77777777" w:rsidR="0091670F" w:rsidRPr="00CF2134" w:rsidRDefault="006F3C2B">
            <w:pPr>
              <w:pStyle w:val="normal1"/>
              <w:spacing w:after="0" w:line="276" w:lineRule="auto"/>
              <w:jc w:val="both"/>
            </w:pPr>
            <w:r w:rsidRPr="00CF2134">
              <w:t>GAP-06</w:t>
            </w:r>
          </w:p>
        </w:tc>
        <w:tc>
          <w:tcPr>
            <w:tcW w:w="2699" w:type="dxa"/>
          </w:tcPr>
          <w:p w14:paraId="37230800" w14:textId="77777777" w:rsidR="0091670F" w:rsidRPr="00CF2134" w:rsidRDefault="006F3C2B">
            <w:pPr>
              <w:pStyle w:val="normal1"/>
              <w:spacing w:after="0" w:line="276" w:lineRule="auto"/>
            </w:pPr>
            <w:r w:rsidRPr="00CF2134">
              <w:t>Meeting intelligence and document governance never coexist</w:t>
            </w:r>
          </w:p>
        </w:tc>
        <w:tc>
          <w:tcPr>
            <w:tcW w:w="5617" w:type="dxa"/>
          </w:tcPr>
          <w:p w14:paraId="55F6B566" w14:textId="77777777" w:rsidR="0091670F" w:rsidRPr="00CF2134" w:rsidRDefault="006F3C2B">
            <w:pPr>
              <w:pStyle w:val="normal1"/>
              <w:spacing w:after="0" w:line="276" w:lineRule="auto"/>
              <w:jc w:val="both"/>
            </w:pPr>
            <w:r w:rsidRPr="00CF2134">
              <w:t>Vietnamese E-Office platforms provide document management, approval flows, role-based access and digital signatures but treat meetings only as scheduling; AI meeting platforms provide transcription and summarisation but lack organisation-specific access control, archiving and management reporting. (Section III – Section Summary, Fellow, ClickUp)</w:t>
            </w:r>
          </w:p>
        </w:tc>
      </w:tr>
    </w:tbl>
    <w:p w14:paraId="526ECFD5" w14:textId="77777777" w:rsidR="0091670F" w:rsidRPr="00CF2134" w:rsidRDefault="006F3C2B">
      <w:pPr>
        <w:pStyle w:val="Heading2"/>
        <w:rPr>
          <w:i/>
          <w:iCs/>
          <w:color w:val="0000FF"/>
        </w:rPr>
      </w:pPr>
      <w:bookmarkStart w:id="15" w:name="_Toc242457641"/>
      <w:r w:rsidRPr="00CF2134">
        <w:rPr>
          <w:sz w:val="34"/>
          <w:szCs w:val="34"/>
        </w:rPr>
        <w:t>1. Major Features</w:t>
      </w:r>
      <w:bookmarkEnd w:id="15"/>
    </w:p>
    <w:tbl>
      <w:tblPr>
        <w:tblStyle w:val="a7"/>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75"/>
        <w:gridCol w:w="1799"/>
        <w:gridCol w:w="4965"/>
        <w:gridCol w:w="1290"/>
      </w:tblGrid>
      <w:tr w:rsidR="0091670F" w:rsidRPr="00CF2134" w14:paraId="441D5279" w14:textId="77777777">
        <w:trPr>
          <w:trHeight w:val="495"/>
        </w:trPr>
        <w:tc>
          <w:tcPr>
            <w:tcW w:w="975" w:type="dxa"/>
            <w:shd w:val="clear" w:color="auto" w:fill="FBE4D5"/>
          </w:tcPr>
          <w:p w14:paraId="0027FB38" w14:textId="77777777" w:rsidR="0091670F" w:rsidRPr="00CF2134" w:rsidRDefault="006F3C2B">
            <w:pPr>
              <w:pStyle w:val="normal1"/>
              <w:spacing w:after="0" w:line="276" w:lineRule="auto"/>
              <w:jc w:val="both"/>
              <w:rPr>
                <w:b/>
                <w:bCs/>
              </w:rPr>
            </w:pPr>
            <w:r w:rsidRPr="00CF2134">
              <w:rPr>
                <w:b/>
                <w:bCs/>
              </w:rPr>
              <w:t>ID</w:t>
            </w:r>
          </w:p>
        </w:tc>
        <w:tc>
          <w:tcPr>
            <w:tcW w:w="1799" w:type="dxa"/>
            <w:shd w:val="clear" w:color="auto" w:fill="FBE4D5"/>
          </w:tcPr>
          <w:p w14:paraId="18DD48D8" w14:textId="77777777" w:rsidR="0091670F" w:rsidRPr="00CF2134" w:rsidRDefault="006F3C2B">
            <w:pPr>
              <w:pStyle w:val="normal1"/>
              <w:spacing w:after="0" w:line="276" w:lineRule="auto"/>
              <w:jc w:val="both"/>
              <w:rPr>
                <w:b/>
                <w:bCs/>
              </w:rPr>
            </w:pPr>
            <w:r w:rsidRPr="00CF2134">
              <w:rPr>
                <w:b/>
                <w:bCs/>
              </w:rPr>
              <w:t>Feature Name</w:t>
            </w:r>
          </w:p>
        </w:tc>
        <w:tc>
          <w:tcPr>
            <w:tcW w:w="4965" w:type="dxa"/>
            <w:shd w:val="clear" w:color="auto" w:fill="FBE4D5"/>
          </w:tcPr>
          <w:p w14:paraId="7C405478" w14:textId="77777777" w:rsidR="0091670F" w:rsidRPr="00CF2134" w:rsidRDefault="006F3C2B">
            <w:pPr>
              <w:pStyle w:val="normal1"/>
              <w:spacing w:after="0" w:line="276" w:lineRule="auto"/>
              <w:jc w:val="both"/>
              <w:rPr>
                <w:b/>
                <w:bCs/>
              </w:rPr>
            </w:pPr>
            <w:r w:rsidRPr="00CF2134">
              <w:rPr>
                <w:b/>
                <w:bCs/>
              </w:rPr>
              <w:t>Description</w:t>
            </w:r>
          </w:p>
        </w:tc>
        <w:tc>
          <w:tcPr>
            <w:tcW w:w="1290" w:type="dxa"/>
            <w:shd w:val="clear" w:color="auto" w:fill="FBE4D5"/>
          </w:tcPr>
          <w:p w14:paraId="4AF56B2C" w14:textId="77777777" w:rsidR="0091670F" w:rsidRPr="00CF2134" w:rsidRDefault="006F3C2B">
            <w:pPr>
              <w:pStyle w:val="normal1"/>
              <w:spacing w:after="0" w:line="276" w:lineRule="auto"/>
              <w:jc w:val="both"/>
              <w:rPr>
                <w:b/>
                <w:bCs/>
              </w:rPr>
            </w:pPr>
            <w:r w:rsidRPr="00CF2134">
              <w:rPr>
                <w:b/>
                <w:bCs/>
              </w:rPr>
              <w:t>Addressed Gaps</w:t>
            </w:r>
          </w:p>
        </w:tc>
      </w:tr>
      <w:tr w:rsidR="0091670F" w:rsidRPr="00CF2134" w14:paraId="2F0E7C4A" w14:textId="77777777">
        <w:trPr>
          <w:trHeight w:val="1215"/>
        </w:trPr>
        <w:tc>
          <w:tcPr>
            <w:tcW w:w="975" w:type="dxa"/>
          </w:tcPr>
          <w:p w14:paraId="33F1BD7B" w14:textId="77777777" w:rsidR="0091670F" w:rsidRPr="00CF2134" w:rsidRDefault="006F3C2B">
            <w:pPr>
              <w:pStyle w:val="normal1"/>
              <w:spacing w:after="0" w:line="276" w:lineRule="auto"/>
              <w:jc w:val="both"/>
            </w:pPr>
            <w:r w:rsidRPr="00CF2134">
              <w:t>FE-01</w:t>
            </w:r>
          </w:p>
        </w:tc>
        <w:tc>
          <w:tcPr>
            <w:tcW w:w="1799" w:type="dxa"/>
          </w:tcPr>
          <w:p w14:paraId="5BFEE323" w14:textId="77777777" w:rsidR="0091670F" w:rsidRPr="00CF2134" w:rsidRDefault="006F3C2B">
            <w:pPr>
              <w:pStyle w:val="normal1"/>
              <w:spacing w:after="0" w:line="276" w:lineRule="auto"/>
            </w:pPr>
            <w:r w:rsidRPr="00CF2134">
              <w:t>Authentication &amp; Account Security</w:t>
            </w:r>
          </w:p>
        </w:tc>
        <w:tc>
          <w:tcPr>
            <w:tcW w:w="4965" w:type="dxa"/>
          </w:tcPr>
          <w:p w14:paraId="5C5C8C2E" w14:textId="77777777" w:rsidR="0091670F" w:rsidRPr="00CF2134" w:rsidRDefault="006F3C2B">
            <w:pPr>
              <w:pStyle w:val="normal1"/>
              <w:spacing w:after="0" w:line="276" w:lineRule="auto"/>
              <w:jc w:val="both"/>
            </w:pPr>
            <w:r w:rsidRPr="00CF2134">
              <w:t>Internal users sign in with their email and password, or with a Google account that is already linked to an existing internal account; a Google sign-in never creates a new account. Accounts are protected by a password policy, session expiry and automatic lockout after repeated failed attempts, and all sign-in activity is logged. External guests hold no system account: they can access only the specific meetings to which they have been invited, with limited meeting functions.</w:t>
            </w:r>
          </w:p>
        </w:tc>
        <w:tc>
          <w:tcPr>
            <w:tcW w:w="1290" w:type="dxa"/>
          </w:tcPr>
          <w:p w14:paraId="657AB213" w14:textId="77777777" w:rsidR="0091670F" w:rsidRPr="00CF2134" w:rsidRDefault="006F3C2B">
            <w:pPr>
              <w:pStyle w:val="normal1"/>
              <w:spacing w:after="0" w:line="276" w:lineRule="auto"/>
              <w:jc w:val="both"/>
            </w:pPr>
            <w:r w:rsidRPr="00CF2134">
              <w:t>GAP-01</w:t>
            </w:r>
          </w:p>
        </w:tc>
      </w:tr>
      <w:tr w:rsidR="0091670F" w:rsidRPr="00CF2134" w14:paraId="51136084" w14:textId="77777777">
        <w:trPr>
          <w:trHeight w:val="975"/>
        </w:trPr>
        <w:tc>
          <w:tcPr>
            <w:tcW w:w="975" w:type="dxa"/>
          </w:tcPr>
          <w:p w14:paraId="59C2E03F" w14:textId="77777777" w:rsidR="0091670F" w:rsidRPr="00CF2134" w:rsidRDefault="006F3C2B">
            <w:pPr>
              <w:pStyle w:val="normal1"/>
              <w:spacing w:after="0" w:line="276" w:lineRule="auto"/>
              <w:jc w:val="both"/>
            </w:pPr>
            <w:r w:rsidRPr="00CF2134">
              <w:t>FE-02</w:t>
            </w:r>
          </w:p>
        </w:tc>
        <w:tc>
          <w:tcPr>
            <w:tcW w:w="1799" w:type="dxa"/>
          </w:tcPr>
          <w:p w14:paraId="2421C806" w14:textId="77777777" w:rsidR="0091670F" w:rsidRPr="00CF2134" w:rsidRDefault="006F3C2B">
            <w:pPr>
              <w:pStyle w:val="normal1"/>
              <w:spacing w:after="0" w:line="276" w:lineRule="auto"/>
            </w:pPr>
            <w:r w:rsidRPr="00CF2134">
              <w:t>User &amp; Profile Management</w:t>
            </w:r>
          </w:p>
        </w:tc>
        <w:tc>
          <w:tcPr>
            <w:tcW w:w="4965" w:type="dxa"/>
          </w:tcPr>
          <w:p w14:paraId="3F0360AD" w14:textId="77777777" w:rsidR="0091670F" w:rsidRPr="00CF2134" w:rsidRDefault="006F3C2B">
            <w:pPr>
              <w:pStyle w:val="normal1"/>
              <w:spacing w:after="0" w:line="276" w:lineRule="auto"/>
              <w:jc w:val="both"/>
            </w:pPr>
            <w:r w:rsidRPr="00CF2134">
              <w:t>Administrators create, update, deactivate and unlock accounts, assign each user a system role, and maintain the profile information used across meetings, minutes and reports.</w:t>
            </w:r>
          </w:p>
        </w:tc>
        <w:tc>
          <w:tcPr>
            <w:tcW w:w="1290" w:type="dxa"/>
          </w:tcPr>
          <w:p w14:paraId="7FA0A629" w14:textId="77777777" w:rsidR="0091670F" w:rsidRPr="00CF2134" w:rsidRDefault="006F3C2B">
            <w:pPr>
              <w:pStyle w:val="normal1"/>
              <w:spacing w:after="0" w:line="276" w:lineRule="auto"/>
              <w:jc w:val="both"/>
            </w:pPr>
            <w:r w:rsidRPr="00CF2134">
              <w:t>GAP-06</w:t>
            </w:r>
          </w:p>
        </w:tc>
      </w:tr>
      <w:tr w:rsidR="0091670F" w:rsidRPr="00CF2134" w14:paraId="08FEB982" w14:textId="77777777">
        <w:trPr>
          <w:trHeight w:val="1455"/>
        </w:trPr>
        <w:tc>
          <w:tcPr>
            <w:tcW w:w="975" w:type="dxa"/>
          </w:tcPr>
          <w:p w14:paraId="6F6A77E6" w14:textId="77777777" w:rsidR="0091670F" w:rsidRPr="00CF2134" w:rsidRDefault="006F3C2B">
            <w:pPr>
              <w:pStyle w:val="normal1"/>
              <w:spacing w:after="0" w:line="276" w:lineRule="auto"/>
              <w:jc w:val="both"/>
            </w:pPr>
            <w:r w:rsidRPr="00CF2134">
              <w:t>FE-03</w:t>
            </w:r>
          </w:p>
        </w:tc>
        <w:tc>
          <w:tcPr>
            <w:tcW w:w="1799" w:type="dxa"/>
          </w:tcPr>
          <w:p w14:paraId="6286AB7D" w14:textId="77777777" w:rsidR="0091670F" w:rsidRPr="00CF2134" w:rsidRDefault="006F3C2B">
            <w:pPr>
              <w:pStyle w:val="normal1"/>
              <w:spacing w:after="0" w:line="276" w:lineRule="auto"/>
            </w:pPr>
            <w:r w:rsidRPr="00CF2134">
              <w:t>Role-Based Access Control</w:t>
            </w:r>
          </w:p>
        </w:tc>
        <w:tc>
          <w:tcPr>
            <w:tcW w:w="4965" w:type="dxa"/>
          </w:tcPr>
          <w:p w14:paraId="636DBAD7" w14:textId="77777777" w:rsidR="0091670F" w:rsidRPr="00CF2134" w:rsidRDefault="006F3C2B">
            <w:pPr>
              <w:pStyle w:val="normal1"/>
            </w:pPr>
            <w:r w:rsidRPr="00CF2134">
              <w:t>Every meeting, document, audio file and report is visible only to the users entitled to it, according to their system role (System Admin, Meeting Organizer, Meeting Approver) and the role they hold in a specific meeting (Chair, Secretary, Participant, Guest). Permission sets are configurable by the company without vendor involvement, access decisions are recorded in an audit log, and the System Admin can view, search and filter relevant business and security audit events.</w:t>
            </w:r>
          </w:p>
        </w:tc>
        <w:tc>
          <w:tcPr>
            <w:tcW w:w="1290" w:type="dxa"/>
          </w:tcPr>
          <w:p w14:paraId="03A5C18C" w14:textId="77777777" w:rsidR="0091670F" w:rsidRPr="00CF2134" w:rsidRDefault="006F3C2B">
            <w:pPr>
              <w:pStyle w:val="normal1"/>
              <w:spacing w:after="0" w:line="276" w:lineRule="auto"/>
              <w:jc w:val="both"/>
            </w:pPr>
            <w:r w:rsidRPr="00CF2134">
              <w:t>GAP-01, GAP-05, GAP-06</w:t>
            </w:r>
          </w:p>
        </w:tc>
      </w:tr>
      <w:tr w:rsidR="0091670F" w:rsidRPr="00CF2134" w14:paraId="09F327E4" w14:textId="77777777">
        <w:trPr>
          <w:trHeight w:val="1215"/>
        </w:trPr>
        <w:tc>
          <w:tcPr>
            <w:tcW w:w="975" w:type="dxa"/>
          </w:tcPr>
          <w:p w14:paraId="2F1F52B2" w14:textId="77777777" w:rsidR="0091670F" w:rsidRPr="00CF2134" w:rsidRDefault="006F3C2B">
            <w:pPr>
              <w:pStyle w:val="normal1"/>
              <w:spacing w:after="0" w:line="276" w:lineRule="auto"/>
              <w:jc w:val="both"/>
            </w:pPr>
            <w:r w:rsidRPr="00CF2134">
              <w:lastRenderedPageBreak/>
              <w:t>FE-04</w:t>
            </w:r>
          </w:p>
        </w:tc>
        <w:tc>
          <w:tcPr>
            <w:tcW w:w="1799" w:type="dxa"/>
          </w:tcPr>
          <w:p w14:paraId="5FB43F6B" w14:textId="77777777" w:rsidR="0091670F" w:rsidRPr="00CF2134" w:rsidRDefault="006F3C2B">
            <w:pPr>
              <w:pStyle w:val="normal1"/>
              <w:spacing w:after="0" w:line="276" w:lineRule="auto"/>
            </w:pPr>
            <w:r w:rsidRPr="00CF2134">
              <w:t>Meeting Management</w:t>
            </w:r>
          </w:p>
        </w:tc>
        <w:tc>
          <w:tcPr>
            <w:tcW w:w="4965" w:type="dxa"/>
          </w:tcPr>
          <w:p w14:paraId="20F1D406" w14:textId="77777777" w:rsidR="0091670F" w:rsidRPr="00CF2134" w:rsidRDefault="006F3C2B">
            <w:pPr>
              <w:pStyle w:val="normal1"/>
              <w:spacing w:after="0" w:line="276" w:lineRule="auto"/>
              <w:jc w:val="both"/>
            </w:pPr>
            <w:r w:rsidRPr="00CF2134">
              <w:t>The Meeting Organizer creates and updates an independent Meeting with planned start/end times, mode, location, confidentiality and description, submits it for approval and publishes it after approval. The assigned Meeting Approver approves or rejects with a recorded reason. Permitted scheduling changes are audited and affected participants are notified. The Chair explicitly starts a Published Meeting and ends an InProgress Meeting; it cannot end while any Vote remains Open. Planned and actual times and append-only lifecycle history are retained. Agenda Items, participants, documents, Votes and minutes belong directly to the Meeting. There is no nested Meeting Session lifecycle.</w:t>
            </w:r>
          </w:p>
        </w:tc>
        <w:tc>
          <w:tcPr>
            <w:tcW w:w="1290" w:type="dxa"/>
          </w:tcPr>
          <w:p w14:paraId="785FB016" w14:textId="77777777" w:rsidR="0091670F" w:rsidRPr="00CF2134" w:rsidRDefault="006F3C2B">
            <w:pPr>
              <w:pStyle w:val="normal1"/>
              <w:spacing w:after="0" w:line="276" w:lineRule="auto"/>
              <w:jc w:val="both"/>
            </w:pPr>
            <w:r w:rsidRPr="00CF2134">
              <w:t>GAP-03</w:t>
            </w:r>
          </w:p>
        </w:tc>
      </w:tr>
      <w:tr w:rsidR="0091670F" w:rsidRPr="00CF2134" w14:paraId="2B7A93A6" w14:textId="77777777">
        <w:trPr>
          <w:trHeight w:val="1215"/>
        </w:trPr>
        <w:tc>
          <w:tcPr>
            <w:tcW w:w="975" w:type="dxa"/>
          </w:tcPr>
          <w:p w14:paraId="504E1EE2" w14:textId="77777777" w:rsidR="0091670F" w:rsidRPr="00CF2134" w:rsidRDefault="006F3C2B">
            <w:pPr>
              <w:pStyle w:val="normal1"/>
              <w:spacing w:after="0" w:line="276" w:lineRule="auto"/>
              <w:jc w:val="both"/>
            </w:pPr>
            <w:r w:rsidRPr="00CF2134">
              <w:t>FE-05</w:t>
            </w:r>
          </w:p>
        </w:tc>
        <w:tc>
          <w:tcPr>
            <w:tcW w:w="1799" w:type="dxa"/>
          </w:tcPr>
          <w:p w14:paraId="6003A1C3" w14:textId="77777777" w:rsidR="0091670F" w:rsidRPr="00CF2134" w:rsidRDefault="006F3C2B">
            <w:pPr>
              <w:pStyle w:val="normal1"/>
              <w:spacing w:after="0" w:line="276" w:lineRule="auto"/>
            </w:pPr>
            <w:r w:rsidRPr="00CF2134">
              <w:t>Agenda Management</w:t>
            </w:r>
          </w:p>
        </w:tc>
        <w:tc>
          <w:tcPr>
            <w:tcW w:w="4965" w:type="dxa"/>
          </w:tcPr>
          <w:p w14:paraId="066191A1" w14:textId="77777777" w:rsidR="0091670F" w:rsidRPr="00CF2134" w:rsidRDefault="006F3C2B">
            <w:pPr>
              <w:pStyle w:val="normal1"/>
              <w:spacing w:after="0" w:line="276" w:lineRule="auto"/>
              <w:jc w:val="both"/>
            </w:pPr>
            <w:r w:rsidRPr="00CF2134">
              <w:t>The assigned Secretary creates, updates, deletes and reorders Agenda Items directly under a Meeting while it is Draft, WaitingApproval, Rejected, Approved, Published or InProgress. Agenda management is prohibited once it has Ended. The Chair controls execution by setting the current Agenda Item and completing it; actual times and progress are recorded separately from planning permissions.</w:t>
            </w:r>
          </w:p>
        </w:tc>
        <w:tc>
          <w:tcPr>
            <w:tcW w:w="1290" w:type="dxa"/>
          </w:tcPr>
          <w:p w14:paraId="681C9485" w14:textId="77777777" w:rsidR="0091670F" w:rsidRPr="00CF2134" w:rsidRDefault="006F3C2B">
            <w:pPr>
              <w:pStyle w:val="normal1"/>
              <w:spacing w:after="0" w:line="276" w:lineRule="auto"/>
              <w:jc w:val="both"/>
            </w:pPr>
            <w:r w:rsidRPr="00CF2134">
              <w:t>GAP-03, GAP-05</w:t>
            </w:r>
          </w:p>
        </w:tc>
      </w:tr>
      <w:tr w:rsidR="0091670F" w:rsidRPr="00CF2134" w14:paraId="4FDF38AE" w14:textId="77777777">
        <w:trPr>
          <w:trHeight w:val="1215"/>
        </w:trPr>
        <w:tc>
          <w:tcPr>
            <w:tcW w:w="975" w:type="dxa"/>
          </w:tcPr>
          <w:p w14:paraId="187F1F46" w14:textId="77777777" w:rsidR="0091670F" w:rsidRPr="00CF2134" w:rsidRDefault="006F3C2B">
            <w:pPr>
              <w:pStyle w:val="normal1"/>
              <w:spacing w:after="0" w:line="276" w:lineRule="auto"/>
              <w:jc w:val="both"/>
            </w:pPr>
            <w:r w:rsidRPr="00CF2134">
              <w:t>FE-06</w:t>
            </w:r>
          </w:p>
        </w:tc>
        <w:tc>
          <w:tcPr>
            <w:tcW w:w="1799" w:type="dxa"/>
          </w:tcPr>
          <w:p w14:paraId="5FDF7D58" w14:textId="77777777" w:rsidR="0091670F" w:rsidRPr="00CF2134" w:rsidRDefault="006F3C2B">
            <w:pPr>
              <w:pStyle w:val="normal1"/>
              <w:spacing w:after="0" w:line="276" w:lineRule="auto"/>
            </w:pPr>
            <w:r w:rsidRPr="00CF2134">
              <w:t>Meeting Participant Management</w:t>
            </w:r>
          </w:p>
        </w:tc>
        <w:tc>
          <w:tcPr>
            <w:tcW w:w="4965" w:type="dxa"/>
          </w:tcPr>
          <w:p w14:paraId="1BD88CA9" w14:textId="77777777" w:rsidR="0091670F" w:rsidRPr="00CF2134" w:rsidRDefault="006F3C2B">
            <w:pPr>
              <w:pStyle w:val="normal1"/>
            </w:pPr>
            <w:r w:rsidRPr="00CF2134">
              <w:t>The Meeting Organizer bootstraps a meeting roster by assigning the first Secretary. After that, the assigned Secretary manages internal participants and external Guest invitations, meeting-specific roles, removals, invitation responses and official attendance. Attendance remains distinct from invitation response and online-room presence; room presence may be used only as supporting evidence or pre-fill for Online/Hybrid meetings.</w:t>
            </w:r>
          </w:p>
        </w:tc>
        <w:tc>
          <w:tcPr>
            <w:tcW w:w="1290" w:type="dxa"/>
          </w:tcPr>
          <w:p w14:paraId="5D98F441" w14:textId="77777777" w:rsidR="0091670F" w:rsidRPr="00CF2134" w:rsidRDefault="006F3C2B">
            <w:pPr>
              <w:pStyle w:val="normal1"/>
              <w:spacing w:after="0" w:line="276" w:lineRule="auto"/>
              <w:jc w:val="both"/>
            </w:pPr>
            <w:r w:rsidRPr="00CF2134">
              <w:t>GAP-03, GAP-05</w:t>
            </w:r>
          </w:p>
        </w:tc>
      </w:tr>
      <w:tr w:rsidR="0091670F" w:rsidRPr="00CF2134" w14:paraId="24BF83DC" w14:textId="77777777">
        <w:trPr>
          <w:trHeight w:val="1215"/>
        </w:trPr>
        <w:tc>
          <w:tcPr>
            <w:tcW w:w="975" w:type="dxa"/>
          </w:tcPr>
          <w:p w14:paraId="418E4799" w14:textId="77777777" w:rsidR="0091670F" w:rsidRPr="00CF2134" w:rsidRDefault="006F3C2B">
            <w:pPr>
              <w:pStyle w:val="normal1"/>
              <w:spacing w:after="0" w:line="276" w:lineRule="auto"/>
              <w:jc w:val="both"/>
            </w:pPr>
            <w:r w:rsidRPr="00CF2134">
              <w:t>FE-07</w:t>
            </w:r>
          </w:p>
        </w:tc>
        <w:tc>
          <w:tcPr>
            <w:tcW w:w="1799" w:type="dxa"/>
          </w:tcPr>
          <w:p w14:paraId="0A5D9100" w14:textId="77777777" w:rsidR="0091670F" w:rsidRPr="00CF2134" w:rsidRDefault="006F3C2B">
            <w:pPr>
              <w:pStyle w:val="normal1"/>
            </w:pPr>
            <w:r w:rsidRPr="00CF2134">
              <w:t>Personal Document Library &amp; Meeting Document Management</w:t>
            </w:r>
          </w:p>
        </w:tc>
        <w:tc>
          <w:tcPr>
            <w:tcW w:w="4965" w:type="dxa"/>
          </w:tcPr>
          <w:p w14:paraId="42906D5D" w14:textId="77777777" w:rsidR="0091670F" w:rsidRPr="00CF2134" w:rsidRDefault="006F3C2B">
            <w:pPr>
              <w:pStyle w:val="normal1"/>
            </w:pPr>
            <w:r w:rsidRPr="00CF2134">
              <w:t>Each internal user has a personal document library where documents can be uploaded and reused. Meeting Organizers and Secretaries can add a document to a meeting either by uploading a file from their computer or by selecting an existing document from their personal library. Meeting documents are versioned, previewed in the browser, searchable and kept with the meeting record. A meeting retains the exact document version selected when it was attached; later changes in the personal library do not silently replace the meeting version. Authorized users may comment on meeting documents.</w:t>
            </w:r>
          </w:p>
        </w:tc>
        <w:tc>
          <w:tcPr>
            <w:tcW w:w="1290" w:type="dxa"/>
          </w:tcPr>
          <w:p w14:paraId="39C063C0" w14:textId="77777777" w:rsidR="0091670F" w:rsidRPr="00CF2134" w:rsidRDefault="006F3C2B">
            <w:pPr>
              <w:pStyle w:val="normal1"/>
              <w:spacing w:after="0" w:line="276" w:lineRule="auto"/>
              <w:jc w:val="both"/>
            </w:pPr>
            <w:r w:rsidRPr="00CF2134">
              <w:t>GAP-03, GAP-06</w:t>
            </w:r>
          </w:p>
        </w:tc>
      </w:tr>
      <w:tr w:rsidR="0091670F" w:rsidRPr="00CF2134" w14:paraId="1315EC31" w14:textId="77777777">
        <w:trPr>
          <w:trHeight w:val="1455"/>
        </w:trPr>
        <w:tc>
          <w:tcPr>
            <w:tcW w:w="975" w:type="dxa"/>
          </w:tcPr>
          <w:p w14:paraId="623250DB" w14:textId="77777777" w:rsidR="0091670F" w:rsidRPr="00CF2134" w:rsidRDefault="006F3C2B">
            <w:pPr>
              <w:pStyle w:val="normal1"/>
              <w:spacing w:after="0" w:line="276" w:lineRule="auto"/>
              <w:jc w:val="both"/>
            </w:pPr>
            <w:r w:rsidRPr="00CF2134">
              <w:lastRenderedPageBreak/>
              <w:t>FE-08</w:t>
            </w:r>
          </w:p>
        </w:tc>
        <w:tc>
          <w:tcPr>
            <w:tcW w:w="1799" w:type="dxa"/>
          </w:tcPr>
          <w:p w14:paraId="3F54DBC4" w14:textId="77777777" w:rsidR="0091670F" w:rsidRPr="00CF2134" w:rsidRDefault="006F3C2B">
            <w:pPr>
              <w:pStyle w:val="normal1"/>
              <w:spacing w:after="0" w:line="276" w:lineRule="auto"/>
            </w:pPr>
            <w:r w:rsidRPr="00CF2134">
              <w:t>Online Meeting Room Management</w:t>
            </w:r>
          </w:p>
        </w:tc>
        <w:tc>
          <w:tcPr>
            <w:tcW w:w="4965" w:type="dxa"/>
          </w:tcPr>
          <w:p w14:paraId="357FD1DC" w14:textId="77777777" w:rsidR="0091670F" w:rsidRPr="00CF2134" w:rsidRDefault="006F3C2B">
            <w:pPr>
              <w:pStyle w:val="normal1"/>
              <w:spacing w:after="0" w:line="276" w:lineRule="auto"/>
              <w:jc w:val="both"/>
            </w:pPr>
            <w:r w:rsidRPr="00CF2134">
              <w:t>Participants join a browser-based meeting room hosted by TrustCabinet itself, with audio, video, screen sharing and text chat, so the meeting is held on the company's own platform rather than a vendor's. The room performs no recording of its own; audio capture is handled separately and deliberately, as described in FE-09.</w:t>
            </w:r>
          </w:p>
        </w:tc>
        <w:tc>
          <w:tcPr>
            <w:tcW w:w="1290" w:type="dxa"/>
          </w:tcPr>
          <w:p w14:paraId="03A2AEBB" w14:textId="77777777" w:rsidR="0091670F" w:rsidRPr="00CF2134" w:rsidRDefault="006F3C2B">
            <w:pPr>
              <w:pStyle w:val="normal1"/>
              <w:spacing w:after="0" w:line="276" w:lineRule="auto"/>
              <w:jc w:val="both"/>
            </w:pPr>
            <w:r w:rsidRPr="00CF2134">
              <w:t>GAP-02</w:t>
            </w:r>
          </w:p>
        </w:tc>
      </w:tr>
      <w:tr w:rsidR="0091670F" w:rsidRPr="00CF2134" w14:paraId="5DAC783C" w14:textId="77777777">
        <w:trPr>
          <w:trHeight w:val="1695"/>
        </w:trPr>
        <w:tc>
          <w:tcPr>
            <w:tcW w:w="975" w:type="dxa"/>
          </w:tcPr>
          <w:p w14:paraId="4B12C661" w14:textId="77777777" w:rsidR="0091670F" w:rsidRPr="00CF2134" w:rsidRDefault="006F3C2B">
            <w:pPr>
              <w:pStyle w:val="normal1"/>
              <w:spacing w:after="0" w:line="276" w:lineRule="auto"/>
              <w:jc w:val="both"/>
            </w:pPr>
            <w:r w:rsidRPr="00CF2134">
              <w:t>FE-09</w:t>
            </w:r>
          </w:p>
        </w:tc>
        <w:tc>
          <w:tcPr>
            <w:tcW w:w="1799" w:type="dxa"/>
          </w:tcPr>
          <w:p w14:paraId="2A514205" w14:textId="77777777" w:rsidR="0091670F" w:rsidRPr="00CF2134" w:rsidRDefault="006F3C2B">
            <w:pPr>
              <w:pStyle w:val="normal1"/>
              <w:spacing w:after="0" w:line="276" w:lineRule="auto"/>
            </w:pPr>
            <w:r w:rsidRPr="00CF2134">
              <w:t>Meeting Audio Upload &amp; Media Library</w:t>
            </w:r>
          </w:p>
        </w:tc>
        <w:tc>
          <w:tcPr>
            <w:tcW w:w="4965" w:type="dxa"/>
          </w:tcPr>
          <w:p w14:paraId="0A5E77F0" w14:textId="77777777" w:rsidR="0091670F" w:rsidRPr="00CF2134" w:rsidRDefault="006F3C2B">
            <w:pPr>
              <w:pStyle w:val="normal1"/>
            </w:pPr>
            <w:r w:rsidRPr="00CF2134">
              <w:t>After the Meeting has Ended, only its assigned Secretary uploads an audio file to the meeting media library; automatic or server-side recording and video upload are excluded. Before upload, the Secretary confirms that participants were informed and consented and states the processing purpose. Each recording has a retention date and is erased after expiry or on a justified request, with erasure recorded. Authorized users can play the audio and access post-meeting processing results. Audio from a meeting held outside TrustCabinet follows the same upload, consent and access rules.</w:t>
            </w:r>
          </w:p>
        </w:tc>
        <w:tc>
          <w:tcPr>
            <w:tcW w:w="1290" w:type="dxa"/>
          </w:tcPr>
          <w:p w14:paraId="652BD58D" w14:textId="77777777" w:rsidR="0091670F" w:rsidRPr="00CF2134" w:rsidRDefault="006F3C2B">
            <w:pPr>
              <w:pStyle w:val="normal1"/>
              <w:spacing w:after="0" w:line="276" w:lineRule="auto"/>
              <w:jc w:val="both"/>
            </w:pPr>
            <w:r w:rsidRPr="00CF2134">
              <w:t>GAP-01, GAP-02</w:t>
            </w:r>
          </w:p>
        </w:tc>
      </w:tr>
      <w:tr w:rsidR="0091670F" w:rsidRPr="00CF2134" w14:paraId="229B34A4" w14:textId="77777777">
        <w:trPr>
          <w:trHeight w:val="2175"/>
        </w:trPr>
        <w:tc>
          <w:tcPr>
            <w:tcW w:w="975" w:type="dxa"/>
          </w:tcPr>
          <w:p w14:paraId="3C8D72DC" w14:textId="77777777" w:rsidR="0091670F" w:rsidRPr="00CF2134" w:rsidRDefault="006F3C2B">
            <w:pPr>
              <w:pStyle w:val="normal1"/>
              <w:spacing w:after="0" w:line="276" w:lineRule="auto"/>
              <w:jc w:val="both"/>
            </w:pPr>
            <w:r w:rsidRPr="00CF2134">
              <w:t>FE-10</w:t>
            </w:r>
          </w:p>
        </w:tc>
        <w:tc>
          <w:tcPr>
            <w:tcW w:w="1799" w:type="dxa"/>
          </w:tcPr>
          <w:p w14:paraId="197C2C54" w14:textId="77777777" w:rsidR="0091670F" w:rsidRPr="00CF2134" w:rsidRDefault="006F3C2B">
            <w:pPr>
              <w:pStyle w:val="normal1"/>
              <w:spacing w:after="0" w:line="276" w:lineRule="auto"/>
            </w:pPr>
            <w:r w:rsidRPr="00CF2134">
              <w:t>Speaker-Attributed Transcription &amp; Meeting Summary</w:t>
            </w:r>
          </w:p>
        </w:tc>
        <w:tc>
          <w:tcPr>
            <w:tcW w:w="4965" w:type="dxa"/>
          </w:tcPr>
          <w:p w14:paraId="4BBD5427" w14:textId="77777777" w:rsidR="0091670F" w:rsidRPr="00CF2134" w:rsidRDefault="006F3C2B">
            <w:pPr>
              <w:pStyle w:val="normal1"/>
            </w:pPr>
            <w:r w:rsidRPr="00CF2134">
              <w:t>Once an audio file has been uploaded, the system transcribes it and separates the speech by speaker. The Secretary reviews and corrects the transcript and speaker attribution, then explicitly generates or regenerates a structured summary of discussion points, decisions and proposed action items. The Secretary reviews, edits and approves the summary and then publishes it to authorized participants. Processing runs after the meeting has ended, never during it.</w:t>
            </w:r>
          </w:p>
        </w:tc>
        <w:tc>
          <w:tcPr>
            <w:tcW w:w="1290" w:type="dxa"/>
          </w:tcPr>
          <w:p w14:paraId="39523A81" w14:textId="77777777" w:rsidR="0091670F" w:rsidRPr="00CF2134" w:rsidRDefault="006F3C2B">
            <w:pPr>
              <w:pStyle w:val="normal1"/>
              <w:spacing w:after="0" w:line="276" w:lineRule="auto"/>
              <w:jc w:val="both"/>
            </w:pPr>
            <w:r w:rsidRPr="00CF2134">
              <w:t>GAP-04, GAP-06</w:t>
            </w:r>
          </w:p>
        </w:tc>
      </w:tr>
      <w:tr w:rsidR="0091670F" w:rsidRPr="00CF2134" w14:paraId="10A2F7DD" w14:textId="77777777">
        <w:trPr>
          <w:trHeight w:val="1695"/>
        </w:trPr>
        <w:tc>
          <w:tcPr>
            <w:tcW w:w="975" w:type="dxa"/>
          </w:tcPr>
          <w:p w14:paraId="373F3FE3" w14:textId="77777777" w:rsidR="0091670F" w:rsidRPr="00CF2134" w:rsidRDefault="006F3C2B">
            <w:pPr>
              <w:pStyle w:val="normal1"/>
              <w:spacing w:after="0" w:line="276" w:lineRule="auto"/>
              <w:jc w:val="both"/>
            </w:pPr>
            <w:r w:rsidRPr="00CF2134">
              <w:t>FE-11</w:t>
            </w:r>
          </w:p>
        </w:tc>
        <w:tc>
          <w:tcPr>
            <w:tcW w:w="1799" w:type="dxa"/>
          </w:tcPr>
          <w:p w14:paraId="1082A5CF" w14:textId="77777777" w:rsidR="0091670F" w:rsidRPr="00CF2134" w:rsidRDefault="006F3C2B">
            <w:pPr>
              <w:pStyle w:val="normal1"/>
              <w:spacing w:after="0" w:line="276" w:lineRule="auto"/>
            </w:pPr>
            <w:r w:rsidRPr="00CF2134">
              <w:t>Voting Management</w:t>
            </w:r>
          </w:p>
        </w:tc>
        <w:tc>
          <w:tcPr>
            <w:tcW w:w="4965" w:type="dxa"/>
          </w:tcPr>
          <w:p w14:paraId="7F1FAE78" w14:textId="77777777" w:rsidR="0091670F" w:rsidRPr="00CF2134" w:rsidRDefault="006F3C2B">
            <w:pPr>
              <w:pStyle w:val="normal1"/>
              <w:spacing w:after="0" w:line="276" w:lineRule="auto"/>
              <w:jc w:val="both"/>
            </w:pPr>
            <w:r w:rsidRPr="00CF2134">
              <w:t>The Chair creates, configures, opens and closes Votes only while the Meeting is InProgress. A Vote belongs directly to one Meeting and does not require an Agenda Item. Current eligible internal Chair, Secretary and Participant members may submit one ballot; Guests cannot vote, and submitted ballots cannot be changed or withdrawn. Public and secret ballots are supported. After closing and tallying, the Chair records Passed, NotPassed or Deferred on that Vote. There is no time-boxed voting, deadline, quorum or separate Resolution object. All Open Votes must be closed before the Meeting ends; tallies and Chair conclusions are included in its minutes.</w:t>
            </w:r>
          </w:p>
        </w:tc>
        <w:tc>
          <w:tcPr>
            <w:tcW w:w="1290" w:type="dxa"/>
          </w:tcPr>
          <w:p w14:paraId="7D751B3D" w14:textId="77777777" w:rsidR="0091670F" w:rsidRPr="00CF2134" w:rsidRDefault="006F3C2B">
            <w:pPr>
              <w:pStyle w:val="normal1"/>
              <w:spacing w:after="0" w:line="276" w:lineRule="auto"/>
              <w:jc w:val="both"/>
            </w:pPr>
            <w:r w:rsidRPr="00CF2134">
              <w:t>GAP-05</w:t>
            </w:r>
          </w:p>
        </w:tc>
      </w:tr>
      <w:tr w:rsidR="0091670F" w:rsidRPr="00CF2134" w14:paraId="73C0F3BA" w14:textId="77777777">
        <w:trPr>
          <w:trHeight w:val="1215"/>
        </w:trPr>
        <w:tc>
          <w:tcPr>
            <w:tcW w:w="975" w:type="dxa"/>
          </w:tcPr>
          <w:p w14:paraId="570B80C5" w14:textId="77777777" w:rsidR="0091670F" w:rsidRPr="00CF2134" w:rsidRDefault="006F3C2B">
            <w:pPr>
              <w:pStyle w:val="normal1"/>
              <w:spacing w:after="0" w:line="276" w:lineRule="auto"/>
              <w:jc w:val="both"/>
            </w:pPr>
            <w:r w:rsidRPr="00CF2134">
              <w:t>FE-12</w:t>
            </w:r>
          </w:p>
        </w:tc>
        <w:tc>
          <w:tcPr>
            <w:tcW w:w="1799" w:type="dxa"/>
          </w:tcPr>
          <w:p w14:paraId="6F57FB34" w14:textId="77777777" w:rsidR="0091670F" w:rsidRPr="00CF2134" w:rsidRDefault="006F3C2B">
            <w:pPr>
              <w:pStyle w:val="normal1"/>
              <w:spacing w:after="0" w:line="276" w:lineRule="auto"/>
            </w:pPr>
            <w:r w:rsidRPr="00CF2134">
              <w:t>Meeting Minutes &amp; Digital Signing</w:t>
            </w:r>
          </w:p>
        </w:tc>
        <w:tc>
          <w:tcPr>
            <w:tcW w:w="4965" w:type="dxa"/>
          </w:tcPr>
          <w:p w14:paraId="1D4CDA7A" w14:textId="77777777" w:rsidR="0091670F" w:rsidRPr="00CF2134" w:rsidRDefault="006F3C2B">
            <w:pPr>
              <w:pStyle w:val="normal1"/>
            </w:pPr>
            <w:r w:rsidRPr="00CF2134">
              <w:t xml:space="preserve">After the Meeting ends, the assigned Secretary generates and edits its draft minutes from Meeting details, official attendance, agenda outcomes, the approved summary, decisions, vote tallies and Chair conclusions. Designated signers sign internally or request revision. Changes after signing begins </w:t>
            </w:r>
            <w:r w:rsidRPr="00CF2134">
              <w:lastRenderedPageBreak/>
              <w:t>invalidate earlier signatures for that content version and require a new signing cycle. The Secretary explicitly finalizes and seals the completed minutes while retaining the signing and revision history. Each Meeting has its own formal minutes; no separate Resolution workflow is maintained.</w:t>
            </w:r>
          </w:p>
        </w:tc>
        <w:tc>
          <w:tcPr>
            <w:tcW w:w="1290" w:type="dxa"/>
          </w:tcPr>
          <w:p w14:paraId="2866330B" w14:textId="77777777" w:rsidR="0091670F" w:rsidRPr="00CF2134" w:rsidRDefault="006F3C2B">
            <w:pPr>
              <w:pStyle w:val="normal1"/>
              <w:spacing w:after="0" w:line="276" w:lineRule="auto"/>
              <w:jc w:val="both"/>
            </w:pPr>
            <w:r w:rsidRPr="00CF2134">
              <w:lastRenderedPageBreak/>
              <w:t>GAP-05, GAP-06</w:t>
            </w:r>
          </w:p>
        </w:tc>
      </w:tr>
      <w:tr w:rsidR="0091670F" w:rsidRPr="00CF2134" w14:paraId="28F81C2F" w14:textId="77777777">
        <w:trPr>
          <w:trHeight w:val="1215"/>
        </w:trPr>
        <w:tc>
          <w:tcPr>
            <w:tcW w:w="975" w:type="dxa"/>
          </w:tcPr>
          <w:p w14:paraId="4C531264" w14:textId="77777777" w:rsidR="0091670F" w:rsidRPr="00CF2134" w:rsidRDefault="006F3C2B">
            <w:pPr>
              <w:pStyle w:val="normal1"/>
              <w:spacing w:after="0" w:line="276" w:lineRule="auto"/>
              <w:jc w:val="both"/>
            </w:pPr>
            <w:r w:rsidRPr="00CF2134">
              <w:t>FE-13</w:t>
            </w:r>
          </w:p>
        </w:tc>
        <w:tc>
          <w:tcPr>
            <w:tcW w:w="1799" w:type="dxa"/>
          </w:tcPr>
          <w:p w14:paraId="29F56EDB" w14:textId="77777777" w:rsidR="0091670F" w:rsidRPr="00CF2134" w:rsidRDefault="006F3C2B">
            <w:pPr>
              <w:pStyle w:val="normal1"/>
              <w:spacing w:after="0" w:line="276" w:lineRule="auto"/>
            </w:pPr>
            <w:r w:rsidRPr="00CF2134">
              <w:t>Email &amp; In-App Notification</w:t>
            </w:r>
          </w:p>
        </w:tc>
        <w:tc>
          <w:tcPr>
            <w:tcW w:w="4965" w:type="dxa"/>
          </w:tcPr>
          <w:p w14:paraId="47AA89F2" w14:textId="77777777" w:rsidR="0091670F" w:rsidRPr="00CF2134" w:rsidRDefault="006F3C2B">
            <w:pPr>
              <w:pStyle w:val="normal1"/>
            </w:pPr>
            <w:r w:rsidRPr="00CF2134">
              <w:t>Meeting approval requests and results, invitations, agenda changes, pre-meeting reminders, requests or reminders for the assigned Secretary to upload meeting audio, voting calls and requests to sign minutes are delivered by email and as in-application notifications, each linking directly to the item that requires action.</w:t>
            </w:r>
          </w:p>
        </w:tc>
        <w:tc>
          <w:tcPr>
            <w:tcW w:w="1290" w:type="dxa"/>
          </w:tcPr>
          <w:p w14:paraId="747AE034" w14:textId="77777777" w:rsidR="0091670F" w:rsidRPr="00CF2134" w:rsidRDefault="006F3C2B">
            <w:pPr>
              <w:pStyle w:val="normal1"/>
              <w:spacing w:after="0" w:line="276" w:lineRule="auto"/>
              <w:jc w:val="both"/>
            </w:pPr>
            <w:r w:rsidRPr="00CF2134">
              <w:t>GAP-03, GAP-04</w:t>
            </w:r>
          </w:p>
        </w:tc>
      </w:tr>
      <w:tr w:rsidR="0091670F" w:rsidRPr="00CF2134" w14:paraId="259377D8" w14:textId="77777777">
        <w:trPr>
          <w:trHeight w:val="1215"/>
        </w:trPr>
        <w:tc>
          <w:tcPr>
            <w:tcW w:w="975" w:type="dxa"/>
          </w:tcPr>
          <w:p w14:paraId="515E0320" w14:textId="77777777" w:rsidR="0091670F" w:rsidRPr="00CF2134" w:rsidRDefault="006F3C2B">
            <w:pPr>
              <w:pStyle w:val="normal1"/>
              <w:spacing w:after="0" w:line="276" w:lineRule="auto"/>
              <w:jc w:val="both"/>
            </w:pPr>
            <w:r w:rsidRPr="00CF2134">
              <w:t>FE-14</w:t>
            </w:r>
          </w:p>
        </w:tc>
        <w:tc>
          <w:tcPr>
            <w:tcW w:w="1799" w:type="dxa"/>
          </w:tcPr>
          <w:p w14:paraId="1EAACA7A" w14:textId="77777777" w:rsidR="0091670F" w:rsidRPr="00CF2134" w:rsidRDefault="006F3C2B">
            <w:pPr>
              <w:pStyle w:val="normal1"/>
              <w:spacing w:after="0" w:line="276" w:lineRule="auto"/>
            </w:pPr>
            <w:r w:rsidRPr="00CF2134">
              <w:t>Personal Dashboard &amp; Meeting Workspace</w:t>
            </w:r>
          </w:p>
        </w:tc>
        <w:tc>
          <w:tcPr>
            <w:tcW w:w="4965" w:type="dxa"/>
          </w:tcPr>
          <w:p w14:paraId="19267AB9" w14:textId="77777777" w:rsidR="0091670F" w:rsidRPr="00CF2134" w:rsidRDefault="006F3C2B">
            <w:pPr>
              <w:pStyle w:val="normal1"/>
              <w:spacing w:after="0" w:line="276" w:lineRule="auto"/>
              <w:jc w:val="both"/>
            </w:pPr>
            <w:r w:rsidRPr="00CF2134">
              <w:t>Each user opens a personal dashboard and meeting workspace showing upcoming meetings, documents awaiting review, meetings awaiting their approval and minutes awaiting signature. Voting actions show only Open Votes in InProgress Meetings for which the user is currently eligible and has not submitted a ballot.</w:t>
            </w:r>
          </w:p>
        </w:tc>
        <w:tc>
          <w:tcPr>
            <w:tcW w:w="1290" w:type="dxa"/>
          </w:tcPr>
          <w:p w14:paraId="743EBADC" w14:textId="77777777" w:rsidR="0091670F" w:rsidRPr="00CF2134" w:rsidRDefault="006F3C2B">
            <w:pPr>
              <w:pStyle w:val="normal1"/>
              <w:spacing w:after="0" w:line="276" w:lineRule="auto"/>
              <w:jc w:val="both"/>
            </w:pPr>
            <w:r w:rsidRPr="00CF2134">
              <w:t>GAP-03, GAP-04</w:t>
            </w:r>
          </w:p>
        </w:tc>
      </w:tr>
      <w:tr w:rsidR="0091670F" w:rsidRPr="00CF2134" w14:paraId="074B66D5" w14:textId="77777777">
        <w:trPr>
          <w:trHeight w:val="1215"/>
        </w:trPr>
        <w:tc>
          <w:tcPr>
            <w:tcW w:w="975" w:type="dxa"/>
          </w:tcPr>
          <w:p w14:paraId="25695EEE" w14:textId="77777777" w:rsidR="0091670F" w:rsidRPr="00CF2134" w:rsidRDefault="006F3C2B">
            <w:pPr>
              <w:pStyle w:val="normal1"/>
              <w:spacing w:after="0" w:line="276" w:lineRule="auto"/>
              <w:jc w:val="both"/>
            </w:pPr>
            <w:r w:rsidRPr="00CF2134">
              <w:t>FE-15</w:t>
            </w:r>
          </w:p>
        </w:tc>
        <w:tc>
          <w:tcPr>
            <w:tcW w:w="1799" w:type="dxa"/>
          </w:tcPr>
          <w:p w14:paraId="566B928C" w14:textId="77777777" w:rsidR="0091670F" w:rsidRPr="00CF2134" w:rsidRDefault="006F3C2B">
            <w:pPr>
              <w:pStyle w:val="normal1"/>
              <w:spacing w:after="0" w:line="276" w:lineRule="auto"/>
            </w:pPr>
            <w:r w:rsidRPr="00CF2134">
              <w:t>Reporting &amp; Statistics</w:t>
            </w:r>
          </w:p>
        </w:tc>
        <w:tc>
          <w:tcPr>
            <w:tcW w:w="4965" w:type="dxa"/>
          </w:tcPr>
          <w:p w14:paraId="77E1E6A3" w14:textId="77777777" w:rsidR="0091670F" w:rsidRPr="00CF2134" w:rsidRDefault="006F3C2B">
            <w:pPr>
              <w:pStyle w:val="normal1"/>
              <w:spacing w:after="0" w:line="276" w:lineRule="auto"/>
              <w:jc w:val="both"/>
            </w:pPr>
            <w:r w:rsidRPr="00CF2134">
              <w:t>Users granted reporting permission view and export aggregated meeting, attendance, voting-result, Chair-conclusion and signed-minutes statistics for their authorized reporting scope. No separate Resolution statistics or task-completion metrics are included.</w:t>
            </w:r>
          </w:p>
        </w:tc>
        <w:tc>
          <w:tcPr>
            <w:tcW w:w="1290" w:type="dxa"/>
          </w:tcPr>
          <w:p w14:paraId="3059FCFE" w14:textId="77777777" w:rsidR="0091670F" w:rsidRPr="00CF2134" w:rsidRDefault="006F3C2B">
            <w:pPr>
              <w:pStyle w:val="normal1"/>
              <w:spacing w:after="0" w:line="276" w:lineRule="auto"/>
              <w:jc w:val="both"/>
            </w:pPr>
            <w:r w:rsidRPr="00CF2134">
              <w:t>GAP-06, GAP-04</w:t>
            </w:r>
          </w:p>
        </w:tc>
      </w:tr>
    </w:tbl>
    <w:p w14:paraId="72B4A296" w14:textId="77777777" w:rsidR="0091670F" w:rsidRPr="00CF2134" w:rsidRDefault="0091670F">
      <w:pPr>
        <w:pStyle w:val="normal1"/>
      </w:pPr>
    </w:p>
    <w:p w14:paraId="16CE50F3" w14:textId="77777777" w:rsidR="0091670F" w:rsidRPr="00CF2134" w:rsidRDefault="006F3C2B">
      <w:pPr>
        <w:pStyle w:val="Heading2"/>
        <w:rPr>
          <w:sz w:val="34"/>
          <w:szCs w:val="34"/>
        </w:rPr>
      </w:pPr>
      <w:bookmarkStart w:id="16" w:name="_Toc242457642"/>
      <w:r w:rsidRPr="00CF2134">
        <w:rPr>
          <w:sz w:val="34"/>
          <w:szCs w:val="34"/>
        </w:rPr>
        <w:t>2. Limitations &amp; Exclusions</w:t>
      </w:r>
      <w:bookmarkEnd w:id="16"/>
    </w:p>
    <w:p w14:paraId="040448E2" w14:textId="77777777" w:rsidR="0091670F" w:rsidRPr="00CF2134" w:rsidRDefault="0091670F">
      <w:pPr>
        <w:pStyle w:val="normal1"/>
        <w:jc w:val="both"/>
        <w:rPr>
          <w:i/>
          <w:iCs/>
          <w:color w:val="0000FF"/>
        </w:rPr>
      </w:pP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04"/>
        <w:gridCol w:w="2401"/>
        <w:gridCol w:w="5640"/>
      </w:tblGrid>
      <w:tr w:rsidR="0091670F" w:rsidRPr="00CF2134" w14:paraId="2636DBD8" w14:textId="77777777">
        <w:trPr>
          <w:trHeight w:val="285"/>
        </w:trPr>
        <w:tc>
          <w:tcPr>
            <w:tcW w:w="1004" w:type="dxa"/>
            <w:shd w:val="clear" w:color="auto" w:fill="FBE4D5"/>
          </w:tcPr>
          <w:p w14:paraId="336CA7F8" w14:textId="77777777" w:rsidR="0091670F" w:rsidRPr="00CF2134" w:rsidRDefault="006F3C2B">
            <w:pPr>
              <w:pStyle w:val="normal1"/>
              <w:spacing w:after="0" w:line="276" w:lineRule="auto"/>
              <w:jc w:val="both"/>
              <w:rPr>
                <w:b/>
                <w:bCs/>
              </w:rPr>
            </w:pPr>
            <w:r w:rsidRPr="00CF2134">
              <w:rPr>
                <w:b/>
                <w:bCs/>
              </w:rPr>
              <w:t>ID</w:t>
            </w:r>
          </w:p>
        </w:tc>
        <w:tc>
          <w:tcPr>
            <w:tcW w:w="2401" w:type="dxa"/>
            <w:shd w:val="clear" w:color="auto" w:fill="FBE4D5"/>
          </w:tcPr>
          <w:p w14:paraId="6A74B2D4" w14:textId="77777777" w:rsidR="0091670F" w:rsidRPr="00CF2134" w:rsidRDefault="006F3C2B">
            <w:pPr>
              <w:pStyle w:val="normal1"/>
              <w:spacing w:after="0" w:line="276" w:lineRule="auto"/>
              <w:jc w:val="both"/>
              <w:rPr>
                <w:b/>
                <w:bCs/>
              </w:rPr>
            </w:pPr>
            <w:r w:rsidRPr="00CF2134">
              <w:rPr>
                <w:b/>
                <w:bCs/>
              </w:rPr>
              <w:t>Excluded Item</w:t>
            </w:r>
          </w:p>
        </w:tc>
        <w:tc>
          <w:tcPr>
            <w:tcW w:w="5640" w:type="dxa"/>
            <w:shd w:val="clear" w:color="auto" w:fill="FBE4D5"/>
          </w:tcPr>
          <w:p w14:paraId="19FD51C6" w14:textId="77777777" w:rsidR="0091670F" w:rsidRPr="00CF2134" w:rsidRDefault="006F3C2B">
            <w:pPr>
              <w:pStyle w:val="normal1"/>
              <w:spacing w:after="0" w:line="276" w:lineRule="auto"/>
              <w:jc w:val="both"/>
              <w:rPr>
                <w:b/>
                <w:bCs/>
              </w:rPr>
            </w:pPr>
            <w:r w:rsidRPr="00CF2134">
              <w:rPr>
                <w:b/>
                <w:bCs/>
              </w:rPr>
              <w:t>Reason</w:t>
            </w:r>
          </w:p>
        </w:tc>
      </w:tr>
      <w:tr w:rsidR="0091670F" w:rsidRPr="00CF2134" w14:paraId="35BC559E" w14:textId="77777777">
        <w:trPr>
          <w:trHeight w:val="1455"/>
        </w:trPr>
        <w:tc>
          <w:tcPr>
            <w:tcW w:w="1004" w:type="dxa"/>
          </w:tcPr>
          <w:p w14:paraId="219CA8D0" w14:textId="77777777" w:rsidR="0091670F" w:rsidRPr="00CF2134" w:rsidRDefault="006F3C2B">
            <w:pPr>
              <w:pStyle w:val="normal1"/>
              <w:spacing w:after="0" w:line="276" w:lineRule="auto"/>
              <w:jc w:val="both"/>
            </w:pPr>
            <w:r w:rsidRPr="00CF2134">
              <w:t>LI-01</w:t>
            </w:r>
          </w:p>
        </w:tc>
        <w:tc>
          <w:tcPr>
            <w:tcW w:w="2401" w:type="dxa"/>
          </w:tcPr>
          <w:p w14:paraId="12050803" w14:textId="77777777" w:rsidR="0091670F" w:rsidRPr="00CF2134" w:rsidRDefault="006F3C2B">
            <w:pPr>
              <w:pStyle w:val="normal1"/>
              <w:spacing w:after="0" w:line="276" w:lineRule="auto"/>
            </w:pPr>
            <w:r w:rsidRPr="00CF2134">
              <w:t>Automatic or server-side meeting recording</w:t>
            </w:r>
          </w:p>
        </w:tc>
        <w:tc>
          <w:tcPr>
            <w:tcW w:w="5640" w:type="dxa"/>
          </w:tcPr>
          <w:p w14:paraId="66110366" w14:textId="77777777" w:rsidR="0091670F" w:rsidRPr="00CF2134" w:rsidRDefault="006F3C2B">
            <w:pPr>
              <w:pStyle w:val="normal1"/>
            </w:pPr>
            <w:r w:rsidRPr="00CF2134">
              <w:t>The system does not capture audio by itself, and no recording bot joins the meeting room. For security reasons, audio capture remains under explicit human control: after the meeting, the assigned Secretary uploads the audio file to TrustCabinet (FE-09). Automated or server-side recording is excluded from the scope of this project, not merely deferred.</w:t>
            </w:r>
          </w:p>
        </w:tc>
      </w:tr>
      <w:tr w:rsidR="0091670F" w:rsidRPr="00CF2134" w14:paraId="75E1FC2E" w14:textId="77777777">
        <w:trPr>
          <w:trHeight w:val="975"/>
        </w:trPr>
        <w:tc>
          <w:tcPr>
            <w:tcW w:w="1004" w:type="dxa"/>
          </w:tcPr>
          <w:p w14:paraId="152D6804" w14:textId="77777777" w:rsidR="0091670F" w:rsidRPr="00CF2134" w:rsidRDefault="006F3C2B">
            <w:pPr>
              <w:pStyle w:val="normal1"/>
              <w:spacing w:after="0" w:line="276" w:lineRule="auto"/>
              <w:jc w:val="both"/>
            </w:pPr>
            <w:r w:rsidRPr="00CF2134">
              <w:t>LI-02</w:t>
            </w:r>
          </w:p>
        </w:tc>
        <w:tc>
          <w:tcPr>
            <w:tcW w:w="2401" w:type="dxa"/>
          </w:tcPr>
          <w:p w14:paraId="09FC1E39" w14:textId="77777777" w:rsidR="0091670F" w:rsidRPr="00CF2134" w:rsidRDefault="006F3C2B">
            <w:pPr>
              <w:pStyle w:val="normal1"/>
              <w:spacing w:after="0" w:line="276" w:lineRule="auto"/>
            </w:pPr>
            <w:r w:rsidRPr="00CF2134">
              <w:t>Real-time transcription, live captions and in-meeting AI assistance</w:t>
            </w:r>
          </w:p>
        </w:tc>
        <w:tc>
          <w:tcPr>
            <w:tcW w:w="5640" w:type="dxa"/>
          </w:tcPr>
          <w:p w14:paraId="28203019" w14:textId="77777777" w:rsidR="0091670F" w:rsidRPr="00CF2134" w:rsidRDefault="006F3C2B">
            <w:pPr>
              <w:pStyle w:val="normal1"/>
              <w:spacing w:after="0" w:line="276" w:lineRule="auto"/>
              <w:jc w:val="both"/>
            </w:pPr>
            <w:r w:rsidRPr="00CF2134">
              <w:t>Transcription, speaker attribution and summarisation are performed only after an audio file has been uploaded (FE-10). Live processing would require a continuous streaming pipeline fed by automatic capture, which LI-01 excludes.</w:t>
            </w:r>
          </w:p>
        </w:tc>
      </w:tr>
      <w:tr w:rsidR="0091670F" w:rsidRPr="00CF2134" w14:paraId="1C286683" w14:textId="77777777">
        <w:trPr>
          <w:trHeight w:val="975"/>
        </w:trPr>
        <w:tc>
          <w:tcPr>
            <w:tcW w:w="1004" w:type="dxa"/>
          </w:tcPr>
          <w:p w14:paraId="79946D63" w14:textId="77777777" w:rsidR="0091670F" w:rsidRPr="00CF2134" w:rsidRDefault="006F3C2B">
            <w:pPr>
              <w:pStyle w:val="normal1"/>
              <w:spacing w:after="0" w:line="276" w:lineRule="auto"/>
              <w:jc w:val="both"/>
            </w:pPr>
            <w:r w:rsidRPr="00CF2134">
              <w:t>LI-03</w:t>
            </w:r>
          </w:p>
        </w:tc>
        <w:tc>
          <w:tcPr>
            <w:tcW w:w="2401" w:type="dxa"/>
          </w:tcPr>
          <w:p w14:paraId="4E3578C2" w14:textId="77777777" w:rsidR="0091670F" w:rsidRPr="00CF2134" w:rsidRDefault="006F3C2B">
            <w:pPr>
              <w:pStyle w:val="normal1"/>
              <w:spacing w:after="0" w:line="276" w:lineRule="auto"/>
            </w:pPr>
            <w:r w:rsidRPr="00CF2134">
              <w:t>Video recording upload and video-based analysis</w:t>
            </w:r>
          </w:p>
        </w:tc>
        <w:tc>
          <w:tcPr>
            <w:tcW w:w="5640" w:type="dxa"/>
          </w:tcPr>
          <w:p w14:paraId="746685D0" w14:textId="77777777" w:rsidR="0091670F" w:rsidRPr="00CF2134" w:rsidRDefault="006F3C2B">
            <w:pPr>
              <w:pStyle w:val="normal1"/>
              <w:spacing w:after="0" w:line="276" w:lineRule="auto"/>
              <w:jc w:val="both"/>
            </w:pPr>
            <w:r w:rsidRPr="00CF2134">
              <w:t>Only audio files are accepted for processing (FE-09). Video substantially increases storage and processing cost without improving either the transcript or the summary, which depend on speech alone.</w:t>
            </w:r>
          </w:p>
        </w:tc>
      </w:tr>
      <w:tr w:rsidR="0091670F" w:rsidRPr="00CF2134" w14:paraId="1813CA88" w14:textId="77777777">
        <w:trPr>
          <w:trHeight w:val="1215"/>
        </w:trPr>
        <w:tc>
          <w:tcPr>
            <w:tcW w:w="1004" w:type="dxa"/>
          </w:tcPr>
          <w:p w14:paraId="54F1836F" w14:textId="77777777" w:rsidR="0091670F" w:rsidRPr="00CF2134" w:rsidRDefault="006F3C2B">
            <w:pPr>
              <w:pStyle w:val="normal1"/>
              <w:spacing w:after="0" w:line="276" w:lineRule="auto"/>
              <w:jc w:val="both"/>
            </w:pPr>
            <w:r w:rsidRPr="00CF2134">
              <w:lastRenderedPageBreak/>
              <w:t>LI-04</w:t>
            </w:r>
          </w:p>
        </w:tc>
        <w:tc>
          <w:tcPr>
            <w:tcW w:w="2401" w:type="dxa"/>
          </w:tcPr>
          <w:p w14:paraId="504C1CFA" w14:textId="77777777" w:rsidR="0091670F" w:rsidRPr="00CF2134" w:rsidRDefault="006F3C2B">
            <w:pPr>
              <w:pStyle w:val="normal1"/>
              <w:spacing w:after="0" w:line="276" w:lineRule="auto"/>
            </w:pPr>
            <w:r w:rsidRPr="00CF2134">
              <w:t>Multi-language support, translation and subtitles</w:t>
            </w:r>
          </w:p>
        </w:tc>
        <w:tc>
          <w:tcPr>
            <w:tcW w:w="5640" w:type="dxa"/>
          </w:tcPr>
          <w:p w14:paraId="130092FE" w14:textId="77777777" w:rsidR="0091670F" w:rsidRPr="00CF2134" w:rsidRDefault="006F3C2B">
            <w:pPr>
              <w:pStyle w:val="normal1"/>
              <w:spacing w:after="0" w:line="276" w:lineRule="auto"/>
              <w:jc w:val="both"/>
            </w:pPr>
            <w:r w:rsidRPr="00CF2134">
              <w:t>v1 operates in Vietnamese: the user interface, speech transcription and AI-generated summaries all use Vietnamese. The system performs no translation of any kind — neither of documents nor of meeting content — and produces no subtitles. Additional languages are deferred to a later version.</w:t>
            </w:r>
          </w:p>
        </w:tc>
      </w:tr>
      <w:tr w:rsidR="0091670F" w:rsidRPr="00CF2134" w14:paraId="3B435B95" w14:textId="77777777">
        <w:trPr>
          <w:trHeight w:val="1215"/>
        </w:trPr>
        <w:tc>
          <w:tcPr>
            <w:tcW w:w="1004" w:type="dxa"/>
          </w:tcPr>
          <w:p w14:paraId="4A4D75FC" w14:textId="77777777" w:rsidR="0091670F" w:rsidRPr="00CF2134" w:rsidRDefault="006F3C2B">
            <w:pPr>
              <w:pStyle w:val="normal1"/>
              <w:spacing w:after="0" w:line="276" w:lineRule="auto"/>
              <w:jc w:val="both"/>
            </w:pPr>
            <w:r w:rsidRPr="00CF2134">
              <w:t>LI-05</w:t>
            </w:r>
          </w:p>
        </w:tc>
        <w:tc>
          <w:tcPr>
            <w:tcW w:w="2401" w:type="dxa"/>
          </w:tcPr>
          <w:p w14:paraId="18B40F54" w14:textId="77777777" w:rsidR="0091670F" w:rsidRPr="00CF2134" w:rsidRDefault="006F3C2B">
            <w:pPr>
              <w:pStyle w:val="normal1"/>
              <w:spacing w:after="0" w:line="276" w:lineRule="auto"/>
            </w:pPr>
            <w:r w:rsidRPr="00CF2134">
              <w:t>Integration with external conferencing platforms (Zoom, Google Meet, Microsoft Teams)</w:t>
            </w:r>
          </w:p>
        </w:tc>
        <w:tc>
          <w:tcPr>
            <w:tcW w:w="5640" w:type="dxa"/>
          </w:tcPr>
          <w:p w14:paraId="4EBCC7A1" w14:textId="77777777" w:rsidR="0091670F" w:rsidRPr="00CF2134" w:rsidRDefault="006F3C2B">
            <w:pPr>
              <w:pStyle w:val="normal1"/>
              <w:spacing w:after="0" w:line="276" w:lineRule="auto"/>
              <w:jc w:val="both"/>
            </w:pPr>
            <w:r w:rsidRPr="00CF2134">
              <w:t>TrustCabinet provides its own meeting room (FE-08). Bridging into third-party conferencing services would reintroduce the external dependency identified in GAP-02; meetings held on those platforms are supported only by uploading their audio afterwards (FE-09).</w:t>
            </w:r>
          </w:p>
        </w:tc>
      </w:tr>
      <w:tr w:rsidR="0091670F" w:rsidRPr="00CF2134" w14:paraId="783E90DD" w14:textId="77777777">
        <w:trPr>
          <w:trHeight w:val="975"/>
        </w:trPr>
        <w:tc>
          <w:tcPr>
            <w:tcW w:w="1004" w:type="dxa"/>
          </w:tcPr>
          <w:p w14:paraId="221D32C8" w14:textId="77777777" w:rsidR="0091670F" w:rsidRPr="00CF2134" w:rsidRDefault="006F3C2B">
            <w:pPr>
              <w:pStyle w:val="normal1"/>
              <w:spacing w:after="0" w:line="276" w:lineRule="auto"/>
              <w:jc w:val="both"/>
            </w:pPr>
            <w:r w:rsidRPr="00CF2134">
              <w:t>LI-06</w:t>
            </w:r>
          </w:p>
        </w:tc>
        <w:tc>
          <w:tcPr>
            <w:tcW w:w="2401" w:type="dxa"/>
          </w:tcPr>
          <w:p w14:paraId="5531D95A" w14:textId="77777777" w:rsidR="0091670F" w:rsidRPr="00CF2134" w:rsidRDefault="006F3C2B">
            <w:pPr>
              <w:pStyle w:val="normal1"/>
              <w:spacing w:after="0" w:line="276" w:lineRule="auto"/>
            </w:pPr>
            <w:r w:rsidRPr="00CF2134">
              <w:t>Certificate-authority digital signatures (USB token / CA-issued certificates)</w:t>
            </w:r>
          </w:p>
        </w:tc>
        <w:tc>
          <w:tcPr>
            <w:tcW w:w="5640" w:type="dxa"/>
          </w:tcPr>
          <w:p w14:paraId="746C4276" w14:textId="77777777" w:rsidR="0091670F" w:rsidRPr="00CF2134" w:rsidRDefault="006F3C2B">
            <w:pPr>
              <w:pStyle w:val="normal1"/>
              <w:spacing w:after="0" w:line="276" w:lineRule="auto"/>
              <w:jc w:val="both"/>
            </w:pPr>
            <w:r w:rsidRPr="00CF2134">
              <w:t>v1 implements internal electronic signing with a complete audit trail (FE-12). Signatures issued by a licensed certification authority require a commercial agreement and formal certification that are outside the scope of a capstone project.</w:t>
            </w:r>
          </w:p>
        </w:tc>
      </w:tr>
      <w:tr w:rsidR="0091670F" w:rsidRPr="00CF2134" w14:paraId="6E194219" w14:textId="77777777">
        <w:trPr>
          <w:trHeight w:val="1215"/>
        </w:trPr>
        <w:tc>
          <w:tcPr>
            <w:tcW w:w="1004" w:type="dxa"/>
          </w:tcPr>
          <w:p w14:paraId="134872FC" w14:textId="77777777" w:rsidR="0091670F" w:rsidRPr="00CF2134" w:rsidRDefault="006F3C2B">
            <w:pPr>
              <w:pStyle w:val="normal1"/>
              <w:spacing w:after="0" w:line="276" w:lineRule="auto"/>
              <w:jc w:val="both"/>
            </w:pPr>
            <w:r w:rsidRPr="00CF2134">
              <w:t>LI-07</w:t>
            </w:r>
          </w:p>
        </w:tc>
        <w:tc>
          <w:tcPr>
            <w:tcW w:w="2401" w:type="dxa"/>
          </w:tcPr>
          <w:p w14:paraId="5D6FFB65" w14:textId="77777777" w:rsidR="0091670F" w:rsidRPr="00CF2134" w:rsidRDefault="006F3C2B">
            <w:pPr>
              <w:pStyle w:val="normal1"/>
              <w:spacing w:after="0" w:line="276" w:lineRule="auto"/>
            </w:pPr>
            <w:r w:rsidRPr="00CF2134">
              <w:t>Integration with external systems (HRM, ERP, Google Calendar, Outlook, chat platforms) and a public API</w:t>
            </w:r>
          </w:p>
        </w:tc>
        <w:tc>
          <w:tcPr>
            <w:tcW w:w="5640" w:type="dxa"/>
          </w:tcPr>
          <w:p w14:paraId="2C0C4755" w14:textId="77777777" w:rsidR="0091670F" w:rsidRPr="00CF2134" w:rsidRDefault="006F3C2B">
            <w:pPr>
              <w:pStyle w:val="normal1"/>
              <w:spacing w:after="0" w:line="276" w:lineRule="auto"/>
              <w:jc w:val="both"/>
            </w:pPr>
            <w:r w:rsidRPr="00CF2134">
              <w:t>v1 has no integration layer or public API for HRM, ERP, external calendars or chat platforms. Supporting interfaces are limited to optional Google sign-in, SMTP mail delivery, the planned self-hosted LiveKit room service and the speech/AI provider. The speech/AI provider may be self-hosted or external, subject to the data-processing safeguards; its environment is not yet decided.</w:t>
            </w:r>
          </w:p>
        </w:tc>
      </w:tr>
      <w:tr w:rsidR="0091670F" w:rsidRPr="00CF2134" w14:paraId="1F3B1834" w14:textId="77777777">
        <w:trPr>
          <w:trHeight w:val="1455"/>
        </w:trPr>
        <w:tc>
          <w:tcPr>
            <w:tcW w:w="1004" w:type="dxa"/>
          </w:tcPr>
          <w:p w14:paraId="5A099817" w14:textId="77777777" w:rsidR="0091670F" w:rsidRPr="00CF2134" w:rsidRDefault="006F3C2B">
            <w:pPr>
              <w:pStyle w:val="normal1"/>
              <w:spacing w:after="0" w:line="276" w:lineRule="auto"/>
              <w:jc w:val="both"/>
            </w:pPr>
            <w:r w:rsidRPr="00CF2134">
              <w:t>LI-08</w:t>
            </w:r>
          </w:p>
        </w:tc>
        <w:tc>
          <w:tcPr>
            <w:tcW w:w="2401" w:type="dxa"/>
          </w:tcPr>
          <w:p w14:paraId="3D1C907C" w14:textId="77777777" w:rsidR="0091670F" w:rsidRPr="00CF2134" w:rsidRDefault="006F3C2B">
            <w:pPr>
              <w:pStyle w:val="normal1"/>
              <w:spacing w:after="0" w:line="276" w:lineRule="auto"/>
            </w:pPr>
            <w:r w:rsidRPr="00CF2134">
              <w:t>Large-scale conferencing and advanced media features (webinars, live streaming, breakout rooms, virtual backgrounds)</w:t>
            </w:r>
          </w:p>
        </w:tc>
        <w:tc>
          <w:tcPr>
            <w:tcW w:w="5640" w:type="dxa"/>
          </w:tcPr>
          <w:p w14:paraId="0BDFAEA1" w14:textId="77777777" w:rsidR="0091670F" w:rsidRPr="00CF2134" w:rsidRDefault="006F3C2B">
            <w:pPr>
              <w:pStyle w:val="normal1"/>
              <w:spacing w:after="0" w:line="276" w:lineRule="auto"/>
              <w:jc w:val="both"/>
            </w:pPr>
            <w:r w:rsidRPr="00CF2134">
              <w:t>The online meeting room targets internal team meetings of ordinary size. Broadcast-scale and media-production features do not address any gap identified in Section III.</w:t>
            </w:r>
          </w:p>
        </w:tc>
      </w:tr>
      <w:tr w:rsidR="0091670F" w:rsidRPr="00CF2134" w14:paraId="2E49AA76" w14:textId="77777777">
        <w:trPr>
          <w:trHeight w:val="975"/>
        </w:trPr>
        <w:tc>
          <w:tcPr>
            <w:tcW w:w="1004" w:type="dxa"/>
          </w:tcPr>
          <w:p w14:paraId="391C41D5" w14:textId="77777777" w:rsidR="0091670F" w:rsidRPr="00CF2134" w:rsidRDefault="006F3C2B">
            <w:pPr>
              <w:pStyle w:val="normal1"/>
              <w:spacing w:after="0" w:line="276" w:lineRule="auto"/>
              <w:jc w:val="both"/>
            </w:pPr>
            <w:r w:rsidRPr="00CF2134">
              <w:t>LI-09</w:t>
            </w:r>
          </w:p>
        </w:tc>
        <w:tc>
          <w:tcPr>
            <w:tcW w:w="2401" w:type="dxa"/>
          </w:tcPr>
          <w:p w14:paraId="0C165209" w14:textId="77777777" w:rsidR="0091670F" w:rsidRPr="00CF2134" w:rsidRDefault="006F3C2B">
            <w:pPr>
              <w:pStyle w:val="normal1"/>
              <w:spacing w:after="0" w:line="276" w:lineRule="auto"/>
            </w:pPr>
            <w:r w:rsidRPr="00CF2134">
              <w:t>Conversation analytics (sentiment analysis, talk-time coaching, engagement scoring)</w:t>
            </w:r>
          </w:p>
        </w:tc>
        <w:tc>
          <w:tcPr>
            <w:tcW w:w="5640" w:type="dxa"/>
          </w:tcPr>
          <w:p w14:paraId="4F55EBF3" w14:textId="77777777" w:rsidR="0091670F" w:rsidRPr="00CF2134" w:rsidRDefault="006F3C2B">
            <w:pPr>
              <w:pStyle w:val="normal1"/>
              <w:spacing w:after="0" w:line="276" w:lineRule="auto"/>
              <w:jc w:val="both"/>
            </w:pPr>
            <w:r w:rsidRPr="00CF2134">
              <w:t>These capabilities serve meeting coaching rather than meeting governance and are not traceable to any gap in Section III.</w:t>
            </w:r>
          </w:p>
        </w:tc>
      </w:tr>
      <w:tr w:rsidR="0091670F" w:rsidRPr="00CF2134" w14:paraId="5765FE5A" w14:textId="77777777">
        <w:trPr>
          <w:trHeight w:val="975"/>
        </w:trPr>
        <w:tc>
          <w:tcPr>
            <w:tcW w:w="1004" w:type="dxa"/>
          </w:tcPr>
          <w:p w14:paraId="5B1D3AE5" w14:textId="77777777" w:rsidR="0091670F" w:rsidRPr="00CF2134" w:rsidRDefault="006F3C2B">
            <w:pPr>
              <w:pStyle w:val="normal1"/>
              <w:spacing w:after="0" w:line="276" w:lineRule="auto"/>
              <w:jc w:val="both"/>
            </w:pPr>
            <w:r w:rsidRPr="00CF2134">
              <w:t>LI-10</w:t>
            </w:r>
          </w:p>
        </w:tc>
        <w:tc>
          <w:tcPr>
            <w:tcW w:w="2401" w:type="dxa"/>
          </w:tcPr>
          <w:p w14:paraId="0B694EB8" w14:textId="77777777" w:rsidR="0091670F" w:rsidRPr="00CF2134" w:rsidRDefault="006F3C2B">
            <w:pPr>
              <w:pStyle w:val="normal1"/>
              <w:spacing w:after="0" w:line="276" w:lineRule="auto"/>
            </w:pPr>
            <w:r w:rsidRPr="00CF2134">
              <w:t>Native mobile application</w:t>
            </w:r>
          </w:p>
        </w:tc>
        <w:tc>
          <w:tcPr>
            <w:tcW w:w="5640" w:type="dxa"/>
          </w:tcPr>
          <w:p w14:paraId="61FD8F0E" w14:textId="77777777" w:rsidR="0091670F" w:rsidRPr="00CF2134" w:rsidRDefault="006F3C2B">
            <w:pPr>
              <w:pStyle w:val="normal1"/>
              <w:spacing w:after="0" w:line="276" w:lineRule="auto"/>
              <w:jc w:val="both"/>
            </w:pPr>
            <w:r w:rsidRPr="00CF2134">
              <w:t>v1 is delivered as a responsive web application, which covers mobile participation and review. A native iOS/Android client is deferred until post-launch usage data justifies the additional effort.</w:t>
            </w:r>
          </w:p>
        </w:tc>
      </w:tr>
      <w:tr w:rsidR="0091670F" w:rsidRPr="00CF2134" w14:paraId="56FC8259" w14:textId="77777777">
        <w:trPr>
          <w:trHeight w:val="735"/>
        </w:trPr>
        <w:tc>
          <w:tcPr>
            <w:tcW w:w="1004" w:type="dxa"/>
          </w:tcPr>
          <w:p w14:paraId="7EDB9C9B" w14:textId="77777777" w:rsidR="0091670F" w:rsidRPr="00CF2134" w:rsidRDefault="006F3C2B">
            <w:pPr>
              <w:pStyle w:val="normal1"/>
              <w:spacing w:after="0" w:line="276" w:lineRule="auto"/>
              <w:jc w:val="both"/>
            </w:pPr>
            <w:r w:rsidRPr="00CF2134">
              <w:t>LI-11</w:t>
            </w:r>
          </w:p>
        </w:tc>
        <w:tc>
          <w:tcPr>
            <w:tcW w:w="2401" w:type="dxa"/>
          </w:tcPr>
          <w:p w14:paraId="4A13E550" w14:textId="77777777" w:rsidR="0091670F" w:rsidRPr="00CF2134" w:rsidRDefault="006F3C2B">
            <w:pPr>
              <w:pStyle w:val="normal1"/>
              <w:spacing w:after="0" w:line="276" w:lineRule="auto"/>
            </w:pPr>
            <w:r w:rsidRPr="00CF2134">
              <w:t>Multi-tenant SaaS deployment</w:t>
            </w:r>
          </w:p>
        </w:tc>
        <w:tc>
          <w:tcPr>
            <w:tcW w:w="5640" w:type="dxa"/>
          </w:tcPr>
          <w:p w14:paraId="78510367" w14:textId="77777777" w:rsidR="0091670F" w:rsidRPr="00CF2134" w:rsidRDefault="006F3C2B">
            <w:pPr>
              <w:pStyle w:val="normal1"/>
              <w:spacing w:after="0" w:line="276" w:lineRule="auto"/>
              <w:jc w:val="both"/>
            </w:pPr>
            <w:r w:rsidRPr="00CF2134">
              <w:t>The system is installed for a single organisation on TrustSoft's own infrastructure, consistent with the self-hosted approach described in Section IV. Multi-tenancy and tenant isolation are out of scope.</w:t>
            </w:r>
          </w:p>
        </w:tc>
      </w:tr>
      <w:tr w:rsidR="0091670F" w:rsidRPr="00CF2134" w14:paraId="56D0DBE1" w14:textId="77777777">
        <w:trPr>
          <w:trHeight w:val="735"/>
        </w:trPr>
        <w:tc>
          <w:tcPr>
            <w:tcW w:w="1004" w:type="dxa"/>
          </w:tcPr>
          <w:p w14:paraId="30217AF5" w14:textId="77777777" w:rsidR="0091670F" w:rsidRPr="00CF2134" w:rsidRDefault="006F3C2B">
            <w:pPr>
              <w:pStyle w:val="normal1"/>
              <w:spacing w:after="0" w:line="276" w:lineRule="auto"/>
              <w:jc w:val="both"/>
            </w:pPr>
            <w:r w:rsidRPr="00CF2134">
              <w:t>LI-12</w:t>
            </w:r>
          </w:p>
        </w:tc>
        <w:tc>
          <w:tcPr>
            <w:tcW w:w="2401" w:type="dxa"/>
          </w:tcPr>
          <w:p w14:paraId="0F76CEB1" w14:textId="77777777" w:rsidR="0091670F" w:rsidRPr="00CF2134" w:rsidRDefault="006F3C2B">
            <w:pPr>
              <w:pStyle w:val="normal1"/>
              <w:spacing w:after="0" w:line="276" w:lineRule="auto"/>
            </w:pPr>
            <w:r w:rsidRPr="00CF2134">
              <w:t>Task assignment, action-item tracking and deadline management</w:t>
            </w:r>
          </w:p>
        </w:tc>
        <w:tc>
          <w:tcPr>
            <w:tcW w:w="5640" w:type="dxa"/>
          </w:tcPr>
          <w:p w14:paraId="5BE40CEE" w14:textId="77777777" w:rsidR="0091670F" w:rsidRPr="00CF2134" w:rsidRDefault="006F3C2B">
            <w:pPr>
              <w:pStyle w:val="normal1"/>
              <w:spacing w:after="0" w:line="276" w:lineRule="auto"/>
              <w:jc w:val="both"/>
            </w:pPr>
            <w:r w:rsidRPr="00CF2134">
              <w:t>Action items agreed in a meeting are recorded as text in the approved summary and the minutes, but they are not converted into tracked tasks with an owner, a deadline or a status, and later meetings do not update them. This is consistent with the project purpose in Section I.2.</w:t>
            </w:r>
          </w:p>
        </w:tc>
      </w:tr>
    </w:tbl>
    <w:p w14:paraId="25902347" w14:textId="77777777" w:rsidR="0091670F" w:rsidRPr="00CF2134" w:rsidRDefault="0091670F">
      <w:pPr>
        <w:pStyle w:val="normal1"/>
        <w:jc w:val="both"/>
        <w:rPr>
          <w:i/>
          <w:iCs/>
          <w:color w:val="0000FF"/>
        </w:rPr>
      </w:pPr>
    </w:p>
    <w:p w14:paraId="25A61AC9" w14:textId="77777777" w:rsidR="0091670F" w:rsidRPr="00CF2134" w:rsidRDefault="0091670F">
      <w:pPr>
        <w:pStyle w:val="normal1"/>
        <w:jc w:val="both"/>
      </w:pPr>
    </w:p>
    <w:p w14:paraId="705E4923" w14:textId="77777777" w:rsidR="0091670F" w:rsidRPr="00CF2134" w:rsidRDefault="0091670F">
      <w:pPr>
        <w:pStyle w:val="normal1"/>
        <w:jc w:val="both"/>
      </w:pPr>
    </w:p>
    <w:sectPr w:rsidR="0091670F" w:rsidRPr="00CF2134">
      <w:headerReference w:type="even" r:id="rId12"/>
      <w:headerReference w:type="default" r:id="rId13"/>
      <w:footerReference w:type="even" r:id="rId14"/>
      <w:footerReference w:type="default" r:id="rId15"/>
      <w:headerReference w:type="first" r:id="rId16"/>
      <w:footerReference w:type="first" r:id="rId17"/>
      <w:pgSz w:w="11906" w:h="16838"/>
      <w:pgMar w:top="1440" w:right="1416" w:bottom="1418"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F317" w14:textId="77777777" w:rsidR="007800AF" w:rsidRDefault="007800AF">
      <w:pPr>
        <w:spacing w:after="0" w:line="240" w:lineRule="auto"/>
      </w:pPr>
      <w:r>
        <w:separator/>
      </w:r>
    </w:p>
  </w:endnote>
  <w:endnote w:type="continuationSeparator" w:id="0">
    <w:p w14:paraId="6211E88D" w14:textId="77777777" w:rsidR="007800AF" w:rsidRDefault="00780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E23F" w14:textId="77777777" w:rsidR="0091670F" w:rsidRDefault="0091670F">
    <w:pPr>
      <w:pStyle w:val="normal1"/>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1C01" w14:textId="77777777" w:rsidR="0091670F" w:rsidRDefault="006F3C2B">
    <w:pPr>
      <w:pStyle w:val="normal1"/>
      <w:pBdr>
        <w:top w:val="single" w:sz="4" w:space="1" w:color="000000"/>
      </w:pBdr>
      <w:tabs>
        <w:tab w:val="left" w:pos="142"/>
        <w:tab w:val="center" w:pos="4680"/>
        <w:tab w:val="right" w:pos="9360"/>
      </w:tabs>
      <w:spacing w:after="0" w:line="240" w:lineRule="auto"/>
      <w:rPr>
        <w:color w:val="000000"/>
      </w:rPr>
    </w:pPr>
    <w:r>
      <w:rPr>
        <w:color w:val="000000"/>
      </w:rPr>
      <w:t>Report 1 (Project Introduction)</w:t>
    </w:r>
    <w:r>
      <w:rPr>
        <w:color w:val="000000"/>
      </w:rPr>
      <w:tab/>
    </w:r>
    <w:r>
      <w:rPr>
        <w:color w:val="000000"/>
      </w:rPr>
      <w:tab/>
      <w:t xml:space="preserve">Page </w:t>
    </w:r>
    <w:r>
      <w:fldChar w:fldCharType="begin"/>
    </w:r>
    <w:r>
      <w:instrText>PAGE</w:instrText>
    </w:r>
    <w:r>
      <w:fldChar w:fldCharType="separate"/>
    </w:r>
    <w:r w:rsidR="00001473">
      <w:rPr>
        <w:noProof/>
      </w:rPr>
      <w:t>2</w:t>
    </w:r>
    <w:r>
      <w:fldChar w:fldCharType="end"/>
    </w:r>
    <w:r>
      <w:rPr>
        <w:color w:val="000000"/>
      </w:rPr>
      <w:t xml:space="preserve"> / </w:t>
    </w:r>
    <w:r>
      <w:fldChar w:fldCharType="begin"/>
    </w:r>
    <w:r>
      <w:instrText>NUMPAGES</w:instrText>
    </w:r>
    <w:r>
      <w:fldChar w:fldCharType="separate"/>
    </w:r>
    <w:r w:rsidR="00001473">
      <w:rPr>
        <w:noProof/>
      </w:rPr>
      <w:t>3</w:t>
    </w:r>
    <w:r>
      <w:fldChar w:fldCharType="end"/>
    </w:r>
  </w:p>
  <w:p w14:paraId="54BF2828" w14:textId="77777777" w:rsidR="0091670F" w:rsidRDefault="0091670F">
    <w:pPr>
      <w:pStyle w:val="normal1"/>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E339" w14:textId="77777777" w:rsidR="0091670F" w:rsidRDefault="0091670F">
    <w:pPr>
      <w:pStyle w:val="normal1"/>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6BEC" w14:textId="77777777" w:rsidR="007800AF" w:rsidRDefault="007800AF">
      <w:pPr>
        <w:spacing w:after="0" w:line="240" w:lineRule="auto"/>
      </w:pPr>
      <w:r>
        <w:separator/>
      </w:r>
    </w:p>
  </w:footnote>
  <w:footnote w:type="continuationSeparator" w:id="0">
    <w:p w14:paraId="249AF650" w14:textId="77777777" w:rsidR="007800AF" w:rsidRDefault="00780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18B9" w14:textId="77777777" w:rsidR="0091670F" w:rsidRDefault="0091670F">
    <w:pPr>
      <w:pStyle w:val="normal1"/>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5334" w14:textId="77777777" w:rsidR="0091670F" w:rsidRDefault="0091670F">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4F9B" w14:textId="77777777" w:rsidR="0091670F" w:rsidRDefault="0091670F">
    <w:pPr>
      <w:pStyle w:val="normal1"/>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D5C"/>
    <w:multiLevelType w:val="multilevel"/>
    <w:tmpl w:val="AD447ED4"/>
    <w:lvl w:ilvl="0">
      <w:start w:val="1"/>
      <w:numFmt w:val="bullet"/>
      <w:lvlText w:val="●"/>
      <w:lvlJc w:val="left"/>
      <w:pPr>
        <w:ind w:left="1072" w:hanging="360"/>
      </w:pPr>
      <w:rPr>
        <w:rFonts w:ascii="Times New Roman" w:eastAsia="Times New Roman" w:hAnsi="Times New Roman" w:cs="Times New Roman"/>
      </w:rPr>
    </w:lvl>
    <w:lvl w:ilvl="1">
      <w:start w:val="1"/>
      <w:numFmt w:val="bullet"/>
      <w:lvlText w:val="o"/>
      <w:lvlJc w:val="left"/>
      <w:pPr>
        <w:ind w:left="1792" w:hanging="360"/>
      </w:pPr>
      <w:rPr>
        <w:rFonts w:ascii="Times New Roman" w:eastAsia="Times New Roman" w:hAnsi="Times New Roman" w:cs="Times New Roman"/>
      </w:rPr>
    </w:lvl>
    <w:lvl w:ilvl="2">
      <w:start w:val="1"/>
      <w:numFmt w:val="bullet"/>
      <w:lvlText w:val="▪"/>
      <w:lvlJc w:val="left"/>
      <w:pPr>
        <w:ind w:left="2512" w:hanging="360"/>
      </w:pPr>
      <w:rPr>
        <w:rFonts w:ascii="Times New Roman" w:eastAsia="Times New Roman" w:hAnsi="Times New Roman" w:cs="Times New Roman"/>
      </w:rPr>
    </w:lvl>
    <w:lvl w:ilvl="3">
      <w:start w:val="1"/>
      <w:numFmt w:val="bullet"/>
      <w:lvlText w:val="●"/>
      <w:lvlJc w:val="left"/>
      <w:pPr>
        <w:ind w:left="3232" w:hanging="360"/>
      </w:pPr>
      <w:rPr>
        <w:rFonts w:ascii="Times New Roman" w:eastAsia="Times New Roman" w:hAnsi="Times New Roman" w:cs="Times New Roman"/>
      </w:rPr>
    </w:lvl>
    <w:lvl w:ilvl="4">
      <w:start w:val="1"/>
      <w:numFmt w:val="bullet"/>
      <w:lvlText w:val="o"/>
      <w:lvlJc w:val="left"/>
      <w:pPr>
        <w:ind w:left="3952" w:hanging="360"/>
      </w:pPr>
      <w:rPr>
        <w:rFonts w:ascii="Times New Roman" w:eastAsia="Times New Roman" w:hAnsi="Times New Roman" w:cs="Times New Roman"/>
      </w:rPr>
    </w:lvl>
    <w:lvl w:ilvl="5">
      <w:start w:val="1"/>
      <w:numFmt w:val="bullet"/>
      <w:lvlText w:val="▪"/>
      <w:lvlJc w:val="left"/>
      <w:pPr>
        <w:ind w:left="4672" w:hanging="360"/>
      </w:pPr>
      <w:rPr>
        <w:rFonts w:ascii="Times New Roman" w:eastAsia="Times New Roman" w:hAnsi="Times New Roman" w:cs="Times New Roman"/>
      </w:rPr>
    </w:lvl>
    <w:lvl w:ilvl="6">
      <w:start w:val="1"/>
      <w:numFmt w:val="bullet"/>
      <w:lvlText w:val="●"/>
      <w:lvlJc w:val="left"/>
      <w:pPr>
        <w:ind w:left="5392" w:hanging="360"/>
      </w:pPr>
      <w:rPr>
        <w:rFonts w:ascii="Times New Roman" w:eastAsia="Times New Roman" w:hAnsi="Times New Roman" w:cs="Times New Roman"/>
      </w:rPr>
    </w:lvl>
    <w:lvl w:ilvl="7">
      <w:start w:val="1"/>
      <w:numFmt w:val="bullet"/>
      <w:lvlText w:val="o"/>
      <w:lvlJc w:val="left"/>
      <w:pPr>
        <w:ind w:left="6112" w:hanging="360"/>
      </w:pPr>
      <w:rPr>
        <w:rFonts w:ascii="Times New Roman" w:eastAsia="Times New Roman" w:hAnsi="Times New Roman" w:cs="Times New Roman"/>
      </w:rPr>
    </w:lvl>
    <w:lvl w:ilvl="8">
      <w:start w:val="1"/>
      <w:numFmt w:val="bullet"/>
      <w:lvlText w:val="▪"/>
      <w:lvlJc w:val="left"/>
      <w:pPr>
        <w:ind w:left="6832" w:hanging="360"/>
      </w:pPr>
      <w:rPr>
        <w:rFonts w:ascii="Times New Roman" w:eastAsia="Times New Roman" w:hAnsi="Times New Roman" w:cs="Times New Roman"/>
      </w:rPr>
    </w:lvl>
  </w:abstractNum>
  <w:num w:numId="1" w16cid:durableId="70471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70F"/>
    <w:rsid w:val="00001473"/>
    <w:rsid w:val="000B2635"/>
    <w:rsid w:val="00677FAB"/>
    <w:rsid w:val="006D18D7"/>
    <w:rsid w:val="006F3C2B"/>
    <w:rsid w:val="007800AF"/>
    <w:rsid w:val="008517AD"/>
    <w:rsid w:val="008A03F1"/>
    <w:rsid w:val="0091670F"/>
    <w:rsid w:val="00926933"/>
    <w:rsid w:val="009A55FA"/>
    <w:rsid w:val="00A925D2"/>
    <w:rsid w:val="00B64F65"/>
    <w:rsid w:val="00CA6BE0"/>
    <w:rsid w:val="00CF2134"/>
    <w:rsid w:val="00D74C58"/>
    <w:rsid w:val="00E105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01D5"/>
  <w15:docId w15:val="{78BFC948-78B2-4583-B213-933AB76E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240" w:after="0" w:line="240" w:lineRule="auto"/>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40" w:after="0" w:line="240" w:lineRule="auto"/>
      <w:outlineLvl w:val="1"/>
    </w:pPr>
    <w:rPr>
      <w:b/>
      <w:bCs/>
      <w:color w:val="000000"/>
      <w:sz w:val="26"/>
      <w:szCs w:val="26"/>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120" w:after="0" w:line="240" w:lineRule="auto"/>
      <w:outlineLvl w:val="2"/>
    </w:pPr>
    <w:rPr>
      <w:b/>
      <w:bCs/>
      <w:color w:val="000000"/>
      <w:sz w:val="24"/>
      <w:szCs w:val="24"/>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40" w:after="0" w:line="240" w:lineRule="auto"/>
      <w:outlineLvl w:val="3"/>
    </w:pPr>
    <w:rPr>
      <w:b/>
      <w:bCs/>
      <w:i/>
      <w:i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40" w:lineRule="auto"/>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40" w:lineRule="auto"/>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uiPriority w:val="99"/>
    <w:semiHidden/>
    <w:unhideWhenUsed/>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line="240" w:lineRule="auto"/>
    </w:pPr>
    <w:rPr>
      <w:b/>
      <w:bCs/>
      <w:color w:val="000000"/>
      <w:sz w:val="72"/>
      <w:szCs w:val="72"/>
    </w:rPr>
  </w:style>
  <w:style w:type="character" w:customStyle="1" w:styleId="Heading1Char">
    <w:name w:val="Heading 1 Char"/>
    <w:basedOn w:val="DefaultParagraphFont"/>
    <w:link w:val="Heading1"/>
    <w:uiPriority w:val="9"/>
    <w:qFormat/>
    <w:rsid w:val="002500C5"/>
    <w:rPr>
      <w:rFonts w:ascii="Times New Roman" w:eastAsia="Times New Roman" w:hAnsi="Times New Roman" w:cs="Times New Roman"/>
      <w:b/>
      <w:color w:val="C00000"/>
      <w:sz w:val="32"/>
      <w:szCs w:val="32"/>
    </w:rPr>
  </w:style>
  <w:style w:type="character" w:customStyle="1" w:styleId="Heading2Char">
    <w:name w:val="Heading 2 Char"/>
    <w:basedOn w:val="DefaultParagraphFont"/>
    <w:link w:val="Heading2"/>
    <w:uiPriority w:val="9"/>
    <w:qFormat/>
    <w:rsid w:val="002500C5"/>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qFormat/>
    <w:rsid w:val="00E30DE7"/>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922652"/>
    <w:rPr>
      <w:rFonts w:ascii="Times New Roman" w:eastAsia="Times New Roman" w:hAnsi="Times New Roman" w:cs="Times New Roman"/>
      <w:color w:val="0563C1" w:themeColor="hyperlink"/>
      <w:u w:val="single"/>
    </w:rPr>
  </w:style>
  <w:style w:type="character" w:customStyle="1" w:styleId="Heading4Char">
    <w:name w:val="Heading 4 Char"/>
    <w:basedOn w:val="DefaultParagraphFont"/>
    <w:link w:val="Heading4"/>
    <w:uiPriority w:val="9"/>
    <w:qFormat/>
    <w:rsid w:val="002500C5"/>
    <w:rPr>
      <w:rFonts w:ascii="Times New Roman" w:eastAsia="Times New Roman" w:hAnsi="Times New Roman" w:cs="Times New Roman"/>
      <w:b/>
      <w:i/>
      <w:iCs/>
    </w:rPr>
  </w:style>
  <w:style w:type="character" w:customStyle="1" w:styleId="FigNum">
    <w:name w:val="Fig Num"/>
    <w:uiPriority w:val="8"/>
    <w:qFormat/>
    <w:rsid w:val="00011832"/>
    <w:rPr>
      <w:rFonts w:ascii="Times New Roman" w:eastAsia="Times New Roman" w:hAnsi="Times New Roman" w:cs="Times New Roman"/>
      <w:b/>
      <w:bCs/>
      <w:caps/>
      <w:sz w:val="15"/>
      <w:szCs w:val="15"/>
    </w:rPr>
  </w:style>
  <w:style w:type="character" w:customStyle="1" w:styleId="BodyTextChar">
    <w:name w:val="Body Text Char"/>
    <w:basedOn w:val="DefaultParagraphFont"/>
    <w:link w:val="BodyText"/>
    <w:qFormat/>
    <w:rsid w:val="007A1FC3"/>
    <w:rPr>
      <w:rFonts w:ascii="Times New Roman" w:eastAsia="Times New Roman" w:hAnsi="Times New Roman" w:cs="Times New Roman"/>
      <w:sz w:val="20"/>
      <w:szCs w:val="20"/>
      <w:lang w:val="en-AU" w:eastAsia="ar-SA"/>
    </w:rPr>
  </w:style>
  <w:style w:type="character" w:styleId="UnresolvedMention">
    <w:name w:val="Unresolved Mention"/>
    <w:basedOn w:val="DefaultParagraphFont"/>
    <w:uiPriority w:val="99"/>
    <w:semiHidden/>
    <w:unhideWhenUsed/>
    <w:qFormat/>
    <w:rsid w:val="00815B79"/>
    <w:rPr>
      <w:rFonts w:ascii="Times New Roman" w:eastAsia="Times New Roman" w:hAnsi="Times New Roman" w:cs="Times New Roman"/>
      <w:color w:val="605E5C"/>
      <w:shd w:val="clear" w:color="auto" w:fill="E1DFDD"/>
    </w:rPr>
  </w:style>
  <w:style w:type="character" w:customStyle="1" w:styleId="HeaderChar">
    <w:name w:val="Header Char"/>
    <w:basedOn w:val="DefaultParagraphFont"/>
    <w:link w:val="Header"/>
    <w:uiPriority w:val="99"/>
    <w:qFormat/>
    <w:rsid w:val="007A1BB6"/>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7A1BB6"/>
    <w:rPr>
      <w:rFonts w:ascii="Times New Roman" w:eastAsia="Times New Roman" w:hAnsi="Times New Roman" w:cs="Times New Roman"/>
    </w:rPr>
  </w:style>
  <w:style w:type="character" w:customStyle="1" w:styleId="IndexLink">
    <w:name w:val="Index Link"/>
    <w:qFormat/>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1"/>
    <w:next w:val="normal1"/>
    <w:link w:val="BodyTextChar"/>
    <w:rsid w:val="007A1FC3"/>
    <w:pPr>
      <w:tabs>
        <w:tab w:val="left" w:pos="567"/>
      </w:tabs>
      <w:suppressAutoHyphens/>
      <w:spacing w:before="120" w:after="0" w:line="360" w:lineRule="auto"/>
      <w:ind w:left="360"/>
    </w:pPr>
    <w:rPr>
      <w:sz w:val="20"/>
      <w:szCs w:val="20"/>
      <w:lang w:val="en-AU" w:eastAsia="ar-SA"/>
    </w:rPr>
  </w:style>
  <w:style w:type="paragraph" w:styleId="List">
    <w:name w:val="List"/>
    <w:basedOn w:val="normal1"/>
    <w:semiHidden/>
    <w:rsid w:val="00011832"/>
    <w:pPr>
      <w:spacing w:after="120" w:line="240" w:lineRule="exact"/>
      <w:ind w:left="630" w:hanging="630"/>
    </w:pPr>
    <w:rPr>
      <w:sz w:val="24"/>
      <w:szCs w:val="20"/>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rPr>
      <w:lang w:val="en-US" w:eastAsia="zh-CN" w:bidi="hi-IN"/>
    </w:rPr>
  </w:style>
  <w:style w:type="paragraph" w:styleId="ListParagraph">
    <w:name w:val="List Paragraph"/>
    <w:basedOn w:val="normal1"/>
    <w:uiPriority w:val="34"/>
    <w:qFormat/>
    <w:rsid w:val="00A0058F"/>
    <w:pPr>
      <w:ind w:left="720"/>
      <w:contextualSpacing/>
    </w:pPr>
  </w:style>
  <w:style w:type="paragraph" w:customStyle="1" w:styleId="Fig-Graphic">
    <w:name w:val="Fig-Graphic"/>
    <w:basedOn w:val="normal1"/>
    <w:next w:val="normal1"/>
    <w:qFormat/>
    <w:rsid w:val="00011832"/>
    <w:pPr>
      <w:widowControl w:val="0"/>
      <w:suppressAutoHyphens/>
      <w:spacing w:before="180" w:after="80" w:line="240" w:lineRule="atLeast"/>
      <w:ind w:left="480"/>
      <w:textAlignment w:val="baseline"/>
    </w:pPr>
    <w:rPr>
      <w:iCs/>
      <w:color w:val="000000"/>
      <w:sz w:val="18"/>
      <w:szCs w:val="19"/>
    </w:rPr>
  </w:style>
  <w:style w:type="paragraph" w:customStyle="1" w:styleId="TableTextsmall">
    <w:name w:val="Table Text small"/>
    <w:basedOn w:val="normal1"/>
    <w:qFormat/>
    <w:rsid w:val="00F27669"/>
    <w:pPr>
      <w:keepNext/>
      <w:keepLines/>
      <w:spacing w:before="20" w:after="20" w:line="240" w:lineRule="exact"/>
      <w:ind w:left="95"/>
    </w:pPr>
    <w:rPr>
      <w:sz w:val="18"/>
      <w:szCs w:val="18"/>
    </w:rPr>
  </w:style>
  <w:style w:type="paragraph" w:customStyle="1" w:styleId="TableHead">
    <w:name w:val="Table Head"/>
    <w:basedOn w:val="Heading3"/>
    <w:next w:val="normal1"/>
    <w:qFormat/>
    <w:rsid w:val="00F27669"/>
    <w:pPr>
      <w:spacing w:before="60" w:after="60" w:line="240" w:lineRule="exact"/>
      <w:jc w:val="center"/>
    </w:pPr>
    <w:rPr>
      <w:sz w:val="22"/>
      <w:szCs w:val="22"/>
      <w:lang w:val="en-US"/>
    </w:rPr>
  </w:style>
  <w:style w:type="paragraph" w:styleId="IndexHeading">
    <w:name w:val="index heading"/>
    <w:basedOn w:val="Heading"/>
  </w:style>
  <w:style w:type="paragraph" w:styleId="TOCHeading">
    <w:name w:val="TOC Heading"/>
    <w:basedOn w:val="Heading1"/>
    <w:next w:val="normal1"/>
    <w:uiPriority w:val="39"/>
    <w:unhideWhenUsed/>
    <w:qFormat/>
    <w:rsid w:val="00E86F0B"/>
    <w:rPr>
      <w:b w:val="0"/>
      <w:color w:val="2E74B5" w:themeColor="accent1" w:themeShade="BF"/>
      <w:lang w:val="en-US"/>
    </w:rPr>
  </w:style>
  <w:style w:type="paragraph" w:styleId="TOC1">
    <w:name w:val="toc 1"/>
    <w:basedOn w:val="normal1"/>
    <w:next w:val="normal1"/>
    <w:autoRedefine/>
    <w:uiPriority w:val="39"/>
    <w:unhideWhenUsed/>
    <w:rsid w:val="00E86F0B"/>
    <w:pPr>
      <w:spacing w:after="100"/>
    </w:pPr>
  </w:style>
  <w:style w:type="paragraph" w:styleId="TOC2">
    <w:name w:val="toc 2"/>
    <w:basedOn w:val="normal1"/>
    <w:next w:val="normal1"/>
    <w:autoRedefine/>
    <w:uiPriority w:val="39"/>
    <w:unhideWhenUsed/>
    <w:rsid w:val="00E86F0B"/>
    <w:pPr>
      <w:spacing w:after="100"/>
      <w:ind w:left="220"/>
    </w:pPr>
  </w:style>
  <w:style w:type="paragraph" w:styleId="TOC3">
    <w:name w:val="toc 3"/>
    <w:basedOn w:val="normal1"/>
    <w:next w:val="normal1"/>
    <w:autoRedefine/>
    <w:uiPriority w:val="39"/>
    <w:unhideWhenUsed/>
    <w:rsid w:val="00E86F0B"/>
    <w:pPr>
      <w:spacing w:after="100"/>
      <w:ind w:left="440"/>
    </w:pPr>
  </w:style>
  <w:style w:type="paragraph" w:customStyle="1" w:styleId="Bang">
    <w:name w:val="Bang"/>
    <w:basedOn w:val="normal1"/>
    <w:autoRedefine/>
    <w:qFormat/>
    <w:rsid w:val="00C90AE2"/>
    <w:pPr>
      <w:spacing w:before="80" w:after="80" w:line="240" w:lineRule="auto"/>
    </w:pPr>
    <w:rPr>
      <w:sz w:val="18"/>
      <w:szCs w:val="18"/>
    </w:rPr>
  </w:style>
  <w:style w:type="paragraph" w:customStyle="1" w:styleId="HeadingLv1">
    <w:name w:val="Heading Lv1"/>
    <w:basedOn w:val="normal1"/>
    <w:autoRedefine/>
    <w:qFormat/>
    <w:rsid w:val="00C90AE2"/>
    <w:pPr>
      <w:widowControl w:val="0"/>
      <w:spacing w:before="120" w:after="60" w:line="240" w:lineRule="auto"/>
      <w:jc w:val="center"/>
    </w:pPr>
    <w:rPr>
      <w:b/>
      <w:color w:val="6E2500"/>
      <w:sz w:val="20"/>
      <w:szCs w:val="20"/>
    </w:rPr>
  </w:style>
  <w:style w:type="paragraph" w:customStyle="1" w:styleId="TableParagraph">
    <w:name w:val="Table Paragraph"/>
    <w:basedOn w:val="normal1"/>
    <w:uiPriority w:val="1"/>
    <w:qFormat/>
    <w:rsid w:val="007A1FC3"/>
    <w:pPr>
      <w:widowControl w:val="0"/>
      <w:spacing w:after="0" w:line="256" w:lineRule="exact"/>
      <w:ind w:left="107"/>
    </w:pPr>
    <w:rPr>
      <w:lang w:bidi="en-US"/>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7A1BB6"/>
    <w:pPr>
      <w:tabs>
        <w:tab w:val="center" w:pos="4680"/>
        <w:tab w:val="right" w:pos="9360"/>
      </w:tabs>
      <w:spacing w:after="0" w:line="240" w:lineRule="auto"/>
    </w:pPr>
  </w:style>
  <w:style w:type="paragraph" w:styleId="Footer">
    <w:name w:val="footer"/>
    <w:basedOn w:val="normal1"/>
    <w:link w:val="FooterChar"/>
    <w:uiPriority w:val="99"/>
    <w:unhideWhenUsed/>
    <w:rsid w:val="007A1BB6"/>
    <w:pPr>
      <w:tabs>
        <w:tab w:val="center" w:pos="4680"/>
        <w:tab w:val="right" w:pos="9360"/>
      </w:tabs>
      <w:spacing w:after="0" w:line="240" w:lineRule="auto"/>
    </w:pPr>
  </w:style>
  <w:style w:type="table" w:styleId="TableGrid">
    <w:name w:val="Table Grid"/>
    <w:basedOn w:val="TableNormal0"/>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0"/>
    <w:uiPriority w:val="99"/>
    <w:rsid w:val="00922652"/>
    <w:pPr>
      <w:spacing w:after="0" w:line="240" w:lineRule="auto"/>
    </w:pPr>
    <w:rPr>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val="0"/>
        <w:i w:val="0"/>
        <w:sz w:val="24"/>
      </w:rPr>
      <w:tblPr/>
      <w:tcPr>
        <w:shd w:val="clear" w:color="auto" w:fill="BDD6EE" w:themeFill="accent1" w:themeFillTint="66"/>
      </w:tcPr>
    </w:tblStyle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ickup.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ireflies.a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ellow.a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Times New Roman"/>
        <a:cs typeface="Times New Roman"/>
      </a:majorFont>
      <a:minorFont>
        <a:latin typeface="Times New Roman" panose="020F0502020204030204"/>
        <a:ea typeface="Times New Roman"/>
        <a:cs typeface="Times New Roma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s4aoNXy2YHdka+f+G9yb0mXdA==">CgMxLjAyDmguZnZ4c2UwY2Fzb3F1Mg5oLnUyNjJrc3BqMnY1cTINaC5uamR1cjc5MnQ2dTIOaC4xaWs1dXczb3MxNnoyDmguZjk0OTc4bHNrczFqMg5oLnJkamd6aG9yemIzZjIOaC5rZDJ5cmY5dWtkc2UyDmguNm00NnJlb2Jxc2NwMg1oLnZld2FxNWpwaXFtMg5oLjhoOTZvMmRqeDdwdjIOaC54ZzZwcmZlYW9uZ3gyDmgubGppcmNneXo3M3Y4Mg5oLmo3MXJpdmxxcnoxNDIOaC42NW1kbHcxbXVoeWkyDmguOWJrbjBkeGsxcTBkMg1oLmhvMWM3anZseXlsMg5oLjllM3U1cjMxZGhrajgAciExTGJ3X0E1Q0hQSnpEYTRra0xRRmRqam5fYzVLUkl3T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4622</Words>
  <Characters>26348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Lộc Hoàng</cp:lastModifiedBy>
  <cp:revision>11</cp:revision>
  <dcterms:created xsi:type="dcterms:W3CDTF">2020-01-14T01:28:00Z</dcterms:created>
  <dcterms:modified xsi:type="dcterms:W3CDTF">2026-10-09T13:52:00Z</dcterms:modified>
</cp:coreProperties>
</file>