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BodeGasosur Auditoría de arquitectura</w:t>
      </w:r>
    </w:p>
    <w:p>
      <w:pPr>
        <w:pStyle w:val="Introducción"/>
      </w:pPr>
      <w:r>
        <w:rPr>
          <w:rFonts w:ascii="Arial" w:hAnsi="Arial" w:eastAsia="Arial"/>
          <w:b w:val="0"/>
          <w:i w:val="0"/>
          <w:strike w:val="0"/>
          <w:color w:val="000000"/>
        </w:rPr>
        <w:t xml:space="preserve">Revisión de la arquitectura, el modelo de datos, el stack y la política de despliegue, hecha sobre los documentos </w:t>
      </w:r>
      <w:r>
        <w:rPr>
          <w:rFonts w:ascii="Arial" w:hAnsi="Arial" w:eastAsia="Arial"/>
          <w:b w:val="0"/>
          <w:i w:val="0"/>
          <w:strike w:val="0"/>
          <w:color w:val="1F4E78"/>
          <w:u w:val="single"/>
        </w:rPr>
        <w:t>01</w:t>
      </w:r>
      <w:r>
        <w:rPr>
          <w:rFonts w:ascii="Arial" w:hAnsi="Arial" w:eastAsia="Arial"/>
          <w:b w:val="0"/>
          <w:i w:val="0"/>
          <w:strike w:val="0"/>
          <w:color w:val="000000"/>
        </w:rPr>
        <w:t>–</w:t>
      </w:r>
      <w:r>
        <w:rPr>
          <w:rFonts w:ascii="Arial" w:hAnsi="Arial" w:eastAsia="Arial"/>
          <w:b w:val="0"/>
          <w:i w:val="0"/>
          <w:strike w:val="0"/>
          <w:color w:val="1F4E78"/>
          <w:u w:val="single"/>
        </w:rPr>
        <w:t>08</w:t>
      </w:r>
      <w:r>
        <w:rPr>
          <w:rFonts w:ascii="Arial" w:hAnsi="Arial" w:eastAsia="Arial"/>
          <w:b w:val="0"/>
          <w:i w:val="0"/>
          <w:strike w:val="0"/>
          <w:color w:val="000000"/>
        </w:rPr>
        <w:t xml:space="preserve">, sobre </w:t>
      </w:r>
      <w:r>
        <w:rPr>
          <w:rFonts w:ascii="Arial" w:hAnsi="Arial" w:eastAsia="Arial"/>
          <w:b w:val="0"/>
          <w:i w:val="0"/>
          <w:strike w:val="0"/>
          <w:color w:val="1F4E78"/>
          <w:u w:val="single"/>
        </w:rPr>
        <w:t>fases-siguientes.md</w:t>
      </w:r>
      <w:r>
        <w:rPr>
          <w:rFonts w:ascii="Arial" w:hAnsi="Arial" w:eastAsia="Arial"/>
          <w:b w:val="0"/>
          <w:i w:val="0"/>
          <w:strike w:val="0"/>
          <w:color w:val="000000"/>
        </w:rPr>
        <w:t xml:space="preserve"> y sobre el código de la demo (</w:t>
      </w:r>
      <w:r>
        <w:rPr>
          <w:rFonts w:ascii="Consolas" w:hAnsi="Consolas" w:eastAsia="Consolas"/>
          <w:b w:val="0"/>
          <w:i w:val="0"/>
          <w:strike w:val="0"/>
          <w:color w:val="333333"/>
          <w:sz w:val="20"/>
        </w:rPr>
        <w:t>v0.1.0</w:t>
      </w:r>
      <w:r>
        <w:rPr>
          <w:rFonts w:ascii="Arial" w:hAnsi="Arial" w:eastAsia="Arial"/>
          <w:b w:val="0"/>
          <w:i w:val="0"/>
          <w:strike w:val="0"/>
          <w:color w:val="000000"/>
        </w:rPr>
        <w:t>). Agosto de 2026.</w:t>
      </w:r>
    </w:p>
    <w:p>
      <w:pPr>
        <w:pStyle w:val="Cita"/>
      </w:pPr>
      <w:r>
        <w:rPr>
          <w:rFonts w:ascii="Arial" w:hAnsi="Arial" w:eastAsia="Arial"/>
          <w:b/>
          <w:i w:val="0"/>
          <w:strike w:val="0"/>
          <w:color w:val="000000"/>
        </w:rPr>
        <w:t>Qué es y qué no es este documento.</w:t>
      </w:r>
      <w:r>
        <w:rPr>
          <w:rFonts w:ascii="Arial" w:hAnsi="Arial" w:eastAsia="Arial"/>
          <w:b w:val="0"/>
          <w:i w:val="0"/>
          <w:strike w:val="0"/>
          <w:color w:val="000000"/>
        </w:rPr>
        <w:t xml:space="preserve"> No propone funcionalidad nueva ni reabre lo que Compras pidió: eso está cerrado en </w:t>
      </w:r>
      <w:r>
        <w:rPr>
          <w:rFonts w:ascii="Arial" w:hAnsi="Arial" w:eastAsia="Arial"/>
          <w:b w:val="0"/>
          <w:i w:val="0"/>
          <w:strike w:val="0"/>
          <w:color w:val="1F4E78"/>
          <w:u w:val="single"/>
        </w:rPr>
        <w:t>05-hallazgos</w:t>
      </w:r>
      <w:r>
        <w:rPr>
          <w:rFonts w:ascii="Arial" w:hAnsi="Arial" w:eastAsia="Arial"/>
          <w:b w:val="0"/>
          <w:i w:val="0"/>
          <w:strike w:val="0"/>
          <w:color w:val="000000"/>
        </w:rPr>
        <w:t xml:space="preserve">. Revisa una sola cosa: </w:t>
      </w:r>
      <w:r>
        <w:rPr>
          <w:rFonts w:ascii="Arial" w:hAnsi="Arial" w:eastAsia="Arial"/>
          <w:b/>
          <w:i w:val="0"/>
          <w:strike w:val="0"/>
          <w:color w:val="000000"/>
        </w:rPr>
        <w:t>si las decisiones técnicas ya tomadas sostienen lo que prometen.</w:t>
      </w:r>
      <w:r>
        <w:rPr>
          <w:rFonts w:ascii="Arial" w:hAnsi="Arial" w:eastAsia="Arial"/>
          <w:b w:val="0"/>
          <w:i w:val="0"/>
          <w:strike w:val="0"/>
          <w:color w:val="000000"/>
        </w:rPr>
        <w:t xml:space="preserve">  </w:t>
      </w:r>
      <w:r>
        <w:rPr>
          <w:rFonts w:ascii="Arial" w:hAnsi="Arial" w:eastAsia="Arial"/>
          <w:b/>
          <w:i w:val="0"/>
          <w:strike w:val="0"/>
          <w:color w:val="000000"/>
        </w:rPr>
        <w:t>Los hallazgos ya se resolvieron uno por uno.</w:t>
      </w:r>
      <w:r>
        <w:rPr>
          <w:rFonts w:ascii="Arial" w:hAnsi="Arial" w:eastAsia="Arial"/>
          <w:b w:val="0"/>
          <w:i w:val="0"/>
          <w:strike w:val="0"/>
          <w:color w:val="000000"/>
        </w:rPr>
        <w:t xml:space="preserve"> Cada uno se discutió y se decidió; la columna </w:t>
      </w:r>
      <w:r>
        <w:rPr>
          <w:rFonts w:ascii="Arial" w:hAnsi="Arial" w:eastAsia="Arial"/>
          <w:b w:val="0"/>
          <w:i/>
          <w:strike w:val="0"/>
          <w:color w:val="000000"/>
        </w:rPr>
        <w:t>Estado</w:t>
      </w:r>
      <w:r>
        <w:rPr>
          <w:rFonts w:ascii="Arial" w:hAnsi="Arial" w:eastAsia="Arial"/>
          <w:b w:val="0"/>
          <w:i w:val="0"/>
          <w:strike w:val="0"/>
          <w:color w:val="000000"/>
        </w:rPr>
        <w:t xml:space="preserve"> de §3 dice en qué quedó. Los que tocaban el esquema se aplicaron en la </w:t>
      </w:r>
      <w:r>
        <w:rPr>
          <w:rFonts w:ascii="Consolas" w:hAnsi="Consolas" w:eastAsia="Consolas"/>
          <w:b w:val="0"/>
          <w:i w:val="0"/>
          <w:strike w:val="0"/>
          <w:color w:val="333333"/>
          <w:sz w:val="20"/>
        </w:rPr>
        <w:t>v0.2.0</w:t>
      </w:r>
      <w:r>
        <w:rPr>
          <w:rFonts w:ascii="Arial" w:hAnsi="Arial" w:eastAsia="Arial"/>
          <w:b w:val="0"/>
          <w:i w:val="0"/>
          <w:strike w:val="0"/>
          <w:color w:val="000000"/>
        </w:rPr>
        <w:t>, regenerando la migración inicial. Se conserva el diagnóstico original y, en los puntos que se construyen después, se añade la decisión cerrada. Esto permite entender por qué el sistema está como está; en dos casos —</w:t>
      </w:r>
      <w:r>
        <w:rPr>
          <w:rFonts w:ascii="Arial" w:hAnsi="Arial" w:eastAsia="Arial"/>
          <w:b/>
          <w:i w:val="0"/>
          <w:strike w:val="0"/>
          <w:color w:val="000000"/>
        </w:rPr>
        <w:t>B3</w:t>
      </w:r>
      <w:r>
        <w:rPr>
          <w:rFonts w:ascii="Arial" w:hAnsi="Arial" w:eastAsia="Arial"/>
          <w:b w:val="0"/>
          <w:i w:val="0"/>
          <w:strike w:val="0"/>
          <w:color w:val="000000"/>
        </w:rPr>
        <w:t xml:space="preserve"> y </w:t>
      </w:r>
      <w:r>
        <w:rPr>
          <w:rFonts w:ascii="Arial" w:hAnsi="Arial" w:eastAsia="Arial"/>
          <w:b/>
          <w:i w:val="0"/>
          <w:strike w:val="0"/>
          <w:color w:val="000000"/>
        </w:rPr>
        <w:t>F2</w:t>
      </w:r>
      <w:r>
        <w:rPr>
          <w:rFonts w:ascii="Arial" w:hAnsi="Arial" w:eastAsia="Arial"/>
          <w:b w:val="0"/>
          <w:i w:val="0"/>
          <w:strike w:val="0"/>
          <w:color w:val="000000"/>
        </w:rPr>
        <w:t>— la propia discusión encontró que la recomendación original no se sostenía.</w:t>
      </w:r>
    </w:p>
    <w:p>
      <w:pPr>
        <w:pStyle w:val="Heading1"/>
      </w:pPr>
      <w:r>
        <w:t>0 En qué quedó</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7056"/>
      </w:tblGrid>
      <w:tr>
        <w:trPr>
          <w:tblHeader w:val="true"/>
          <w:cantSplit/>
        </w:trPr>
        <w:tc>
          <w:tcPr>
            <w:tcW w:type="dxa" w:w="5194"/>
            <w:vAlign w:val="center"/>
            <w:tcMar>
              <w:top w:w="90" w:type="dxa"/>
              <w:start w:w="100" w:type="dxa"/>
              <w:bottom w:w="90" w:type="dxa"/>
              <w:end w:w="100" w:type="dxa"/>
            </w:tcMar>
            <w:shd w:fill="1F4E78"/>
          </w:tcPr>
          <w:p>
            <w:pPr>
              <w:spacing w:before="0" w:after="0" w:line="252" w:lineRule="auto"/>
              <w:jc w:val="left"/>
            </w:pPr>
          </w:p>
        </w:tc>
        <w:tc>
          <w:tcPr>
            <w:tcW w:type="dxa" w:w="8918"/>
            <w:vAlign w:val="center"/>
            <w:tcMar>
              <w:top w:w="90" w:type="dxa"/>
              <w:start w:w="100" w:type="dxa"/>
              <w:bottom w:w="90" w:type="dxa"/>
              <w:end w:w="100" w:type="dxa"/>
            </w:tcMar>
            <w:shd w:fill="1F4E78"/>
          </w:tcPr>
          <w:p>
            <w:pPr>
              <w:spacing w:before="0" w:after="0" w:line="252" w:lineRule="auto"/>
              <w:jc w:val="left"/>
            </w:pPr>
          </w:p>
        </w:tc>
      </w:tr>
      <w:tr>
        <w:trPr>
          <w:cantSplit/>
        </w:trPr>
        <w:tc>
          <w:tcPr>
            <w:tcW w:type="dxa" w:w="5194"/>
            <w:vAlign w:val="center"/>
            <w:tcMar>
              <w:top w:w="90" w:type="dxa"/>
              <w:start w:w="100" w:type="dxa"/>
              <w:bottom w:w="90" w:type="dxa"/>
              <w:end w:w="100" w:type="dxa"/>
            </w:tcMar>
          </w:tcPr>
          <w:p>
            <w:pPr>
              <w:spacing w:before="0" w:after="0" w:line="252" w:lineRule="auto"/>
              <w:jc w:val="left"/>
            </w:pPr>
            <w:r>
              <w:rPr>
                <w:rFonts w:ascii="Arial" w:hAnsi="Arial" w:eastAsia="Arial"/>
                <w:b/>
                <w:i w:val="0"/>
                <w:strike w:val="0"/>
                <w:color w:val="000000"/>
                <w:sz w:val="16"/>
              </w:rPr>
              <w:t xml:space="preserve">Resueltos en la </w:t>
            </w:r>
            <w:r>
              <w:rPr>
                <w:rFonts w:ascii="Consolas" w:hAnsi="Consolas" w:eastAsia="Consolas"/>
                <w:b/>
                <w:i w:val="0"/>
                <w:strike w:val="0"/>
                <w:color w:val="333333"/>
                <w:sz w:val="16"/>
              </w:rPr>
              <w:t>v0.2.0</w:t>
            </w:r>
          </w:p>
        </w:tc>
        <w:tc>
          <w:tcPr>
            <w:tcW w:type="dxa" w:w="891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A1, A2, A3, A4, A5, C3, E4, F1, F2, F4, F6 — están en el esquema y en </w:t>
            </w:r>
            <w:r>
              <w:rPr>
                <w:rFonts w:ascii="Arial" w:hAnsi="Arial" w:eastAsia="Arial"/>
                <w:b w:val="0"/>
                <w:i w:val="0"/>
                <w:strike w:val="0"/>
                <w:color w:val="1F4E78"/>
                <w:sz w:val="16"/>
                <w:u w:val="single"/>
              </w:rPr>
              <w:t>prisma/sql/</w:t>
            </w:r>
          </w:p>
        </w:tc>
      </w:tr>
      <w:tr>
        <w:trPr>
          <w:cantSplit/>
        </w:trPr>
        <w:tc>
          <w:tcPr>
            <w:tcW w:type="dxa" w:w="5194"/>
            <w:vAlign w:val="center"/>
            <w:tcMar>
              <w:top w:w="90" w:type="dxa"/>
              <w:start w:w="100" w:type="dxa"/>
              <w:bottom w:w="90" w:type="dxa"/>
              <w:end w:w="100" w:type="dxa"/>
            </w:tcMar>
            <w:shd w:fill="EAF2F8"/>
          </w:tcPr>
          <w:p>
            <w:pPr>
              <w:spacing w:before="0" w:after="0" w:line="252" w:lineRule="auto"/>
              <w:jc w:val="left"/>
            </w:pPr>
            <w:r>
              <w:rPr>
                <w:rFonts w:ascii="Arial" w:hAnsi="Arial" w:eastAsia="Arial"/>
                <w:b/>
                <w:i w:val="0"/>
                <w:strike w:val="0"/>
                <w:color w:val="000000"/>
                <w:sz w:val="16"/>
              </w:rPr>
              <w:t>Decididos, se construyen en su fase</w:t>
            </w:r>
          </w:p>
        </w:tc>
        <w:tc>
          <w:tcPr>
            <w:tcW w:type="dxa" w:w="891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B3, B4, F3, F5; B1 y B2 ya están resueltos para Entradas y se extienden con cada movimiento</w:t>
            </w:r>
          </w:p>
        </w:tc>
      </w:tr>
      <w:tr>
        <w:trPr>
          <w:cantSplit/>
        </w:trPr>
        <w:tc>
          <w:tcPr>
            <w:tcW w:type="dxa" w:w="5194"/>
            <w:vAlign w:val="center"/>
            <w:tcMar>
              <w:top w:w="90" w:type="dxa"/>
              <w:start w:w="100" w:type="dxa"/>
              <w:bottom w:w="90" w:type="dxa"/>
              <w:end w:w="100" w:type="dxa"/>
            </w:tcMar>
          </w:tcPr>
          <w:p>
            <w:pPr>
              <w:spacing w:before="0" w:after="0" w:line="252" w:lineRule="auto"/>
              <w:jc w:val="left"/>
            </w:pPr>
            <w:r>
              <w:rPr>
                <w:rFonts w:ascii="Arial" w:hAnsi="Arial" w:eastAsia="Arial"/>
                <w:b/>
                <w:i w:val="0"/>
                <w:strike w:val="0"/>
                <w:color w:val="000000"/>
                <w:sz w:val="16"/>
              </w:rPr>
              <w:t>Parcialmente resuelto</w:t>
            </w:r>
          </w:p>
        </w:tc>
        <w:tc>
          <w:tcPr>
            <w:tcW w:type="dxa" w:w="891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E1 — Vitest y </w:t>
            </w:r>
            <w:r>
              <w:rPr>
                <w:rFonts w:ascii="Consolas" w:hAnsi="Consolas" w:eastAsia="Consolas"/>
                <w:b w:val="0"/>
                <w:i w:val="0"/>
                <w:strike w:val="0"/>
                <w:color w:val="333333"/>
                <w:sz w:val="16"/>
              </w:rPr>
              <w:t>lib/entradas/</w:t>
            </w:r>
            <w:r>
              <w:rPr>
                <w:rFonts w:ascii="Arial" w:hAnsi="Arial" w:eastAsia="Arial"/>
                <w:b w:val="0"/>
                <w:i w:val="0"/>
                <w:strike w:val="0"/>
                <w:color w:val="000000"/>
                <w:sz w:val="16"/>
              </w:rPr>
              <w:t xml:space="preserve"> ya existen; la misma cobertura se extenderá a los movimientos futuros</w:t>
            </w:r>
          </w:p>
        </w:tc>
      </w:tr>
      <w:tr>
        <w:trPr>
          <w:cantSplit/>
        </w:trPr>
        <w:tc>
          <w:tcPr>
            <w:tcW w:type="dxa" w:w="5194"/>
            <w:vAlign w:val="center"/>
            <w:tcMar>
              <w:top w:w="90" w:type="dxa"/>
              <w:start w:w="100" w:type="dxa"/>
              <w:bottom w:w="90" w:type="dxa"/>
              <w:end w:w="100" w:type="dxa"/>
            </w:tcMar>
            <w:shd w:fill="EAF2F8"/>
          </w:tcPr>
          <w:p>
            <w:pPr>
              <w:spacing w:before="0" w:after="0" w:line="252" w:lineRule="auto"/>
              <w:jc w:val="left"/>
            </w:pPr>
            <w:r>
              <w:rPr>
                <w:rFonts w:ascii="Arial" w:hAnsi="Arial" w:eastAsia="Arial"/>
                <w:b/>
                <w:i w:val="0"/>
                <w:strike w:val="0"/>
                <w:color w:val="000000"/>
                <w:sz w:val="16"/>
              </w:rPr>
              <w:t>Abiertos</w:t>
            </w:r>
          </w:p>
        </w:tc>
        <w:tc>
          <w:tcPr>
            <w:tcW w:type="dxa" w:w="891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 xml:space="preserve">D1, D2, D3, D4, D5, E2, E3 — operación y despliegue, en la tabla transversal de </w:t>
            </w:r>
            <w:r>
              <w:rPr>
                <w:rFonts w:ascii="Arial" w:hAnsi="Arial" w:eastAsia="Arial"/>
                <w:b w:val="0"/>
                <w:i w:val="0"/>
                <w:strike w:val="0"/>
                <w:color w:val="1F4E78"/>
                <w:sz w:val="16"/>
                <w:u w:val="single"/>
              </w:rPr>
              <w:t>fases-siguientes.md</w:t>
            </w:r>
          </w:p>
        </w:tc>
      </w:tr>
      <w:tr>
        <w:trPr>
          <w:cantSplit/>
        </w:trPr>
        <w:tc>
          <w:tcPr>
            <w:tcW w:type="dxa" w:w="5194"/>
            <w:vAlign w:val="center"/>
            <w:tcMar>
              <w:top w:w="90" w:type="dxa"/>
              <w:start w:w="100" w:type="dxa"/>
              <w:bottom w:w="90" w:type="dxa"/>
              <w:end w:w="100" w:type="dxa"/>
            </w:tcMar>
          </w:tcPr>
          <w:p>
            <w:pPr>
              <w:spacing w:before="0" w:after="0" w:line="252" w:lineRule="auto"/>
              <w:jc w:val="left"/>
            </w:pPr>
            <w:r>
              <w:rPr>
                <w:rFonts w:ascii="Arial" w:hAnsi="Arial" w:eastAsia="Arial"/>
                <w:b/>
                <w:i w:val="0"/>
                <w:strike w:val="0"/>
                <w:color w:val="000000"/>
                <w:sz w:val="16"/>
              </w:rPr>
              <w:t>Decidido no hacerlo</w:t>
            </w:r>
          </w:p>
        </w:tc>
        <w:tc>
          <w:tcPr>
            <w:tcW w:type="dxa" w:w="891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La parte de </w:t>
            </w:r>
            <w:r>
              <w:rPr>
                <w:rFonts w:ascii="Arial" w:hAnsi="Arial" w:eastAsia="Arial"/>
                <w:b/>
                <w:i w:val="0"/>
                <w:strike w:val="0"/>
                <w:color w:val="000000"/>
                <w:sz w:val="16"/>
              </w:rPr>
              <w:t>F4</w:t>
            </w:r>
            <w:r>
              <w:rPr>
                <w:rFonts w:ascii="Arial" w:hAnsi="Arial" w:eastAsia="Arial"/>
                <w:b w:val="0"/>
                <w:i w:val="0"/>
                <w:strike w:val="0"/>
                <w:color w:val="000000"/>
                <w:sz w:val="16"/>
              </w:rPr>
              <w:t xml:space="preserve"> que pedía conservar </w:t>
            </w:r>
            <w:r>
              <w:rPr>
                <w:rFonts w:ascii="Consolas" w:hAnsi="Consolas" w:eastAsia="Consolas"/>
                <w:b w:val="0"/>
                <w:i w:val="0"/>
                <w:strike w:val="0"/>
                <w:color w:val="333333"/>
                <w:sz w:val="16"/>
              </w:rPr>
              <w:t>claveAnterior</w:t>
            </w:r>
            <w:r>
              <w:rPr>
                <w:rFonts w:ascii="Arial" w:hAnsi="Arial" w:eastAsia="Arial"/>
                <w:b w:val="0"/>
                <w:i w:val="0"/>
                <w:strike w:val="0"/>
                <w:color w:val="000000"/>
                <w:sz w:val="16"/>
              </w:rPr>
              <w:t>: los códigos viejos no se guardan en la base, se mapean en la migración de datos</w:t>
            </w:r>
          </w:p>
        </w:tc>
      </w:tr>
    </w:tbl>
    <w:p>
      <w:pPr>
        <w:spacing w:after="20"/>
      </w:pPr>
    </w:p>
    <w:p>
      <w:pPr/>
      <w:r>
        <w:rPr>
          <w:rFonts w:ascii="Arial" w:hAnsi="Arial" w:eastAsia="Arial"/>
          <w:b w:val="0"/>
          <w:i w:val="0"/>
          <w:strike w:val="0"/>
          <w:color w:val="000000"/>
        </w:rPr>
        <w:t>Dos correcciones que salieron de discutir los hallazgos y que la auditoría no había visto:</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B3(a) no es compatible con F2.</w:t>
      </w:r>
      <w:r>
        <w:rPr>
          <w:rFonts w:ascii="Arial" w:hAnsi="Arial" w:eastAsia="Arial"/>
          <w:b w:val="0"/>
          <w:i w:val="0"/>
          <w:strike w:val="0"/>
          <w:color w:val="000000"/>
        </w:rPr>
        <w:t xml:space="preserve"> La auditoría recomienda impedir una entrada fechada</w:t>
      </w:r>
    </w:p>
    <w:p>
      <w:pPr/>
      <w:r>
        <w:rPr>
          <w:rFonts w:ascii="Arial" w:hAnsi="Arial" w:eastAsia="Arial"/>
          <w:b w:val="0"/>
          <w:i w:val="0"/>
          <w:strike w:val="0"/>
          <w:color w:val="000000"/>
        </w:rPr>
        <w:t xml:space="preserve">antes del último consumo, y llama a esa opción </w:t>
      </w:r>
      <w:r>
        <w:rPr>
          <w:rFonts w:ascii="Arial" w:hAnsi="Arial" w:eastAsia="Arial"/>
          <w:b w:val="0"/>
          <w:i/>
          <w:strike w:val="0"/>
          <w:color w:val="000000"/>
        </w:rPr>
        <w:t>«la honesta y la barata»</w:t>
      </w:r>
      <w:r>
        <w:rPr>
          <w:rFonts w:ascii="Arial" w:hAnsi="Arial" w:eastAsia="Arial"/>
          <w:b w:val="0"/>
          <w:i w:val="0"/>
          <w:strike w:val="0"/>
          <w:color w:val="000000"/>
        </w:rPr>
        <w:t xml:space="preserve">. Pero un traspaso inserta en el destino una capa con la fecha de la entrada original, casi siempre anterior a lo ya consumido ahí: aplicar la validación a todas las capas bloquearía casi todos los traspasos. La consecuencia real es que </w:t>
      </w:r>
      <w:r>
        <w:rPr>
          <w:rFonts w:ascii="Arial" w:hAnsi="Arial" w:eastAsia="Arial"/>
          <w:b/>
          <w:i w:val="0"/>
          <w:strike w:val="0"/>
          <w:color w:val="000000"/>
        </w:rPr>
        <w:t>§3.2 tenía que corregirse de todos modos</w:t>
      </w:r>
      <w:r>
        <w:rPr>
          <w:rFonts w:ascii="Arial" w:hAnsi="Arial" w:eastAsia="Arial"/>
          <w:b w:val="0"/>
          <w:i w:val="0"/>
          <w:strike w:val="0"/>
          <w:color w:val="000000"/>
        </w:rPr>
        <w:t>, y esa única corrección —</w:t>
      </w:r>
      <w:r>
        <w:rPr>
          <w:rFonts w:ascii="Arial" w:hAnsi="Arial" w:eastAsia="Arial"/>
          <w:b w:val="0"/>
          <w:i/>
          <w:strike w:val="0"/>
          <w:color w:val="000000"/>
        </w:rPr>
        <w:t>el recálculo verifica cantidades, no costos</w:t>
      </w:r>
      <w:r>
        <w:rPr>
          <w:rFonts w:ascii="Arial" w:hAnsi="Arial" w:eastAsia="Arial"/>
          <w:b w:val="0"/>
          <w:i w:val="0"/>
          <w:strike w:val="0"/>
          <w:color w:val="000000"/>
        </w:rPr>
        <w:t xml:space="preserve">— cierra </w:t>
      </w:r>
      <w:r>
        <w:rPr>
          <w:rFonts w:ascii="Arial" w:hAnsi="Arial" w:eastAsia="Arial"/>
          <w:b/>
          <w:i w:val="0"/>
          <w:strike w:val="0"/>
          <w:color w:val="000000"/>
        </w:rPr>
        <w:t>B3</w:t>
      </w:r>
      <w:r>
        <w:rPr>
          <w:rFonts w:ascii="Arial" w:hAnsi="Arial" w:eastAsia="Arial"/>
          <w:b w:val="0"/>
          <w:i w:val="0"/>
          <w:strike w:val="0"/>
          <w:color w:val="000000"/>
        </w:rPr>
        <w:t xml:space="preserve">, </w:t>
      </w:r>
      <w:r>
        <w:rPr>
          <w:rFonts w:ascii="Arial" w:hAnsi="Arial" w:eastAsia="Arial"/>
          <w:b/>
          <w:i w:val="0"/>
          <w:strike w:val="0"/>
          <w:color w:val="000000"/>
        </w:rPr>
        <w:t>F2</w:t>
      </w:r>
      <w:r>
        <w:rPr>
          <w:rFonts w:ascii="Arial" w:hAnsi="Arial" w:eastAsia="Arial"/>
          <w:b w:val="0"/>
          <w:i w:val="0"/>
          <w:strike w:val="0"/>
          <w:color w:val="000000"/>
        </w:rPr>
        <w:t xml:space="preserve"> y </w:t>
      </w:r>
      <w:r>
        <w:rPr>
          <w:rFonts w:ascii="Arial" w:hAnsi="Arial" w:eastAsia="Arial"/>
          <w:b/>
          <w:i w:val="0"/>
          <w:strike w:val="0"/>
          <w:color w:val="000000"/>
        </w:rPr>
        <w:t>F3</w:t>
      </w:r>
      <w:r>
        <w:rPr>
          <w:rFonts w:ascii="Arial" w:hAnsi="Arial" w:eastAsia="Arial"/>
          <w:b w:val="0"/>
          <w:i w:val="0"/>
          <w:strike w:val="0"/>
          <w:color w:val="000000"/>
        </w:rPr>
        <w:t xml:space="preserve"> a la vez.</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E4 se queda corto en dos puntos.</w:t>
      </w:r>
      <w:r>
        <w:rPr>
          <w:rFonts w:ascii="Arial" w:hAnsi="Arial" w:eastAsia="Arial"/>
          <w:b w:val="0"/>
          <w:i w:val="0"/>
          <w:strike w:val="0"/>
          <w:color w:val="000000"/>
        </w:rPr>
        <w:t xml:space="preserve"> Dice que </w:t>
      </w:r>
      <w:r>
        <w:rPr>
          <w:rFonts w:ascii="Consolas" w:hAnsi="Consolas" w:eastAsia="Consolas"/>
          <w:b w:val="0"/>
          <w:i w:val="0"/>
          <w:strike w:val="0"/>
          <w:color w:val="333333"/>
          <w:sz w:val="20"/>
        </w:rPr>
        <w:t>DateTime</w:t>
      </w:r>
      <w:r>
        <w:rPr>
          <w:rFonts w:ascii="Arial" w:hAnsi="Arial" w:eastAsia="Arial"/>
          <w:b w:val="0"/>
          <w:i w:val="0"/>
          <w:strike w:val="0"/>
          <w:color w:val="000000"/>
        </w:rPr>
        <w:t xml:space="preserve"> es </w:t>
      </w:r>
      <w:r>
        <w:rPr>
          <w:rFonts w:ascii="Consolas" w:hAnsi="Consolas" w:eastAsia="Consolas"/>
          <w:b w:val="0"/>
          <w:i w:val="0"/>
          <w:strike w:val="0"/>
          <w:color w:val="333333"/>
          <w:sz w:val="20"/>
        </w:rPr>
        <w:t>timestamptz</w:t>
      </w:r>
      <w:r>
        <w:rPr>
          <w:rFonts w:ascii="Arial" w:hAnsi="Arial" w:eastAsia="Arial"/>
          <w:b w:val="0"/>
          <w:i w:val="0"/>
          <w:strike w:val="0"/>
          <w:color w:val="000000"/>
        </w:rPr>
        <w:t>: no lo es,</w:t>
      </w:r>
    </w:p>
    <w:p>
      <w:pPr/>
      <w:r>
        <w:rPr>
          <w:rFonts w:ascii="Arial" w:hAnsi="Arial" w:eastAsia="Arial"/>
          <w:b w:val="0"/>
          <w:i w:val="0"/>
          <w:strike w:val="0"/>
          <w:color w:val="000000"/>
        </w:rPr>
        <w:t xml:space="preserve">Prisma genera </w:t>
      </w:r>
      <w:r>
        <w:rPr>
          <w:rFonts w:ascii="Consolas" w:hAnsi="Consolas" w:eastAsia="Consolas"/>
          <w:b w:val="0"/>
          <w:i w:val="0"/>
          <w:strike w:val="0"/>
          <w:color w:val="333333"/>
          <w:sz w:val="20"/>
        </w:rPr>
        <w:t>TIMESTAMP</w:t>
      </w:r>
      <w:r>
        <w:rPr>
          <w:rFonts w:ascii="Arial" w:hAnsi="Arial" w:eastAsia="Arial"/>
          <w:b w:val="0"/>
          <w:i w:val="0"/>
          <w:strike w:val="0"/>
          <w:color w:val="000000"/>
        </w:rPr>
        <w:t xml:space="preserve"> </w:t>
      </w:r>
      <w:r>
        <w:rPr>
          <w:rFonts w:ascii="Arial" w:hAnsi="Arial" w:eastAsia="Arial"/>
          <w:b/>
          <w:i w:val="0"/>
          <w:strike w:val="0"/>
          <w:color w:val="000000"/>
        </w:rPr>
        <w:t>sin zona</w:t>
      </w:r>
      <w:r>
        <w:rPr>
          <w:rFonts w:ascii="Arial" w:hAnsi="Arial" w:eastAsia="Arial"/>
          <w:b w:val="0"/>
          <w:i w:val="0"/>
          <w:strike w:val="0"/>
          <w:color w:val="000000"/>
        </w:rPr>
        <w:t xml:space="preserve">. Y corrige solo la escritura: al leer una columna </w:t>
      </w:r>
      <w:r>
        <w:rPr>
          <w:rFonts w:ascii="Consolas" w:hAnsi="Consolas" w:eastAsia="Consolas"/>
          <w:b w:val="0"/>
          <w:i w:val="0"/>
          <w:strike w:val="0"/>
          <w:color w:val="333333"/>
          <w:sz w:val="20"/>
        </w:rPr>
        <w:t>date</w:t>
      </w:r>
      <w:r>
        <w:rPr>
          <w:rFonts w:ascii="Arial" w:hAnsi="Arial" w:eastAsia="Arial"/>
          <w:b w:val="0"/>
          <w:i w:val="0"/>
          <w:strike w:val="0"/>
          <w:color w:val="000000"/>
        </w:rPr>
        <w:t xml:space="preserve">, formatearla en hora de México la recorre un día hacia atrás, así que la zona correcta para mostrarla es </w:t>
      </w:r>
      <w:r>
        <w:rPr>
          <w:rFonts w:ascii="Arial" w:hAnsi="Arial" w:eastAsia="Arial"/>
          <w:b/>
          <w:i w:val="0"/>
          <w:strike w:val="0"/>
          <w:color w:val="000000"/>
        </w:rPr>
        <w:t>UTC</w:t>
      </w:r>
      <w:r>
        <w:rPr>
          <w:rFonts w:ascii="Arial" w:hAnsi="Arial" w:eastAsia="Arial"/>
          <w:b w:val="0"/>
          <w:i w:val="0"/>
          <w:strike w:val="0"/>
          <w:color w:val="000000"/>
        </w:rPr>
        <w:t xml:space="preserve"> y la de un instante es </w:t>
      </w:r>
      <w:r>
        <w:rPr>
          <w:rFonts w:ascii="Consolas" w:hAnsi="Consolas" w:eastAsia="Consolas"/>
          <w:b w:val="0"/>
          <w:i w:val="0"/>
          <w:strike w:val="0"/>
          <w:color w:val="333333"/>
          <w:sz w:val="20"/>
        </w:rPr>
        <w:t>America/Mexico_City</w:t>
      </w:r>
      <w:r>
        <w:rPr>
          <w:rFonts w:ascii="Arial" w:hAnsi="Arial" w:eastAsia="Arial"/>
          <w:b w:val="0"/>
          <w:i w:val="0"/>
          <w:strike w:val="0"/>
          <w:color w:val="000000"/>
        </w:rPr>
        <w:t xml:space="preserve">. Ver </w:t>
      </w:r>
      <w:r>
        <w:rPr>
          <w:rFonts w:ascii="Arial" w:hAnsi="Arial" w:eastAsia="Arial"/>
          <w:b w:val="0"/>
          <w:i w:val="0"/>
          <w:strike w:val="0"/>
          <w:color w:val="1F4E78"/>
          <w:u w:val="single"/>
        </w:rPr>
        <w:t>01 §4.5</w:t>
      </w:r>
      <w:r>
        <w:rPr>
          <w:rFonts w:ascii="Arial" w:hAnsi="Arial" w:eastAsia="Arial"/>
          <w:b w:val="0"/>
          <w:i w:val="0"/>
          <w:strike w:val="0"/>
          <w:color w:val="000000"/>
        </w:rPr>
        <w:t>.</w:t>
      </w:r>
    </w:p>
    <w:p>
      <w:pPr>
        <w:pStyle w:val="Heading1"/>
      </w:pPr>
      <w:r>
        <w:t>1 Método</w:t>
      </w:r>
    </w:p>
    <w:p>
      <w:pPr/>
      <w:r>
        <w:rPr>
          <w:rFonts w:ascii="Arial" w:hAnsi="Arial" w:eastAsia="Arial"/>
          <w:b w:val="0"/>
          <w:i w:val="0"/>
          <w:strike w:val="0"/>
          <w:color w:val="000000"/>
        </w:rPr>
        <w:t>Se revisó documentación y código buscando tres cosas, en este orden:</w:t>
      </w:r>
    </w:p>
    <w:p>
      <w:pPr>
        <w:spacing w:after="50"/>
        <w:ind w:left="360" w:hanging="259"/>
      </w:pPr>
      <w:r>
        <w:rPr>
          <w:rFonts w:ascii="DejaVu Sans" w:hAnsi="DejaVu Sans" w:eastAsia="DejaVu Sans"/>
          <w:color w:val="1F4E78"/>
          <w:sz w:val="21"/>
        </w:rPr>
        <w:t xml:space="preserve">1.  </w:t>
      </w:r>
      <w:r>
        <w:rPr>
          <w:rFonts w:ascii="Arial" w:hAnsi="Arial" w:eastAsia="Arial"/>
          <w:b/>
          <w:i w:val="0"/>
          <w:strike w:val="0"/>
          <w:color w:val="000000"/>
        </w:rPr>
        <w:t>Contradicciones internas</w:t>
      </w:r>
      <w:r>
        <w:rPr>
          <w:rFonts w:ascii="Arial" w:hAnsi="Arial" w:eastAsia="Arial"/>
          <w:b w:val="0"/>
          <w:i w:val="0"/>
          <w:strike w:val="0"/>
          <w:color w:val="000000"/>
        </w:rPr>
        <w:t xml:space="preserve"> — dónde un documento promete algo que otro impide.</w:t>
      </w:r>
    </w:p>
    <w:p>
      <w:pPr>
        <w:spacing w:after="50"/>
        <w:ind w:left="360" w:hanging="259"/>
      </w:pPr>
      <w:r>
        <w:rPr>
          <w:rFonts w:ascii="DejaVu Sans" w:hAnsi="DejaVu Sans" w:eastAsia="DejaVu Sans"/>
          <w:color w:val="1F4E78"/>
          <w:sz w:val="21"/>
        </w:rPr>
        <w:t xml:space="preserve">2.  </w:t>
      </w:r>
      <w:r>
        <w:rPr>
          <w:rFonts w:ascii="Arial" w:hAnsi="Arial" w:eastAsia="Arial"/>
          <w:b/>
          <w:i w:val="0"/>
          <w:strike w:val="0"/>
          <w:color w:val="000000"/>
        </w:rPr>
        <w:t>Invariantes sin quien los haga cumplir</w:t>
      </w:r>
      <w:r>
        <w:rPr>
          <w:rFonts w:ascii="Arial" w:hAnsi="Arial" w:eastAsia="Arial"/>
          <w:b w:val="0"/>
          <w:i w:val="0"/>
          <w:strike w:val="0"/>
          <w:color w:val="000000"/>
        </w:rPr>
        <w:t xml:space="preserve"> — reglas escritas en prosa que nada verifica.</w:t>
      </w:r>
    </w:p>
    <w:p>
      <w:pPr>
        <w:spacing w:after="50"/>
        <w:ind w:left="360" w:hanging="259"/>
      </w:pPr>
      <w:r>
        <w:rPr>
          <w:rFonts w:ascii="DejaVu Sans" w:hAnsi="DejaVu Sans" w:eastAsia="DejaVu Sans"/>
          <w:color w:val="1F4E78"/>
          <w:sz w:val="21"/>
        </w:rPr>
        <w:t xml:space="preserve">3.  </w:t>
      </w:r>
      <w:r>
        <w:rPr>
          <w:rFonts w:ascii="Arial" w:hAnsi="Arial" w:eastAsia="Arial"/>
          <w:b/>
          <w:i w:val="0"/>
          <w:strike w:val="0"/>
          <w:color w:val="000000"/>
        </w:rPr>
        <w:t>Decisiones faltantes</w:t>
      </w:r>
      <w:r>
        <w:rPr>
          <w:rFonts w:ascii="Arial" w:hAnsi="Arial" w:eastAsia="Arial"/>
          <w:b w:val="0"/>
          <w:i w:val="0"/>
          <w:strike w:val="0"/>
          <w:color w:val="000000"/>
        </w:rPr>
        <w:t xml:space="preserve"> — huecos que hoy no duelen porque nadie ha llegado a ellos.</w:t>
      </w:r>
    </w:p>
    <w:p>
      <w:pPr/>
      <w:r>
        <w:rPr>
          <w:rFonts w:ascii="Arial" w:hAnsi="Arial" w:eastAsia="Arial"/>
          <w:b w:val="0"/>
          <w:i w:val="0"/>
          <w:strike w:val="0"/>
          <w:color w:val="000000"/>
        </w:rPr>
        <w:t>No se revisó la interfaz, la accesibilidad ni el rendimiento: a esta escala no son riesgo. Lo que sí se revisó es todo lo que queda grabado en el esquema o en los datos, porque es lo único que después no se puede cambiar barato. Ver §12 para el alcance completo.</w:t>
      </w:r>
    </w:p>
    <w:p>
      <w:pPr>
        <w:pStyle w:val="Heading1"/>
      </w:pPr>
      <w:r>
        <w:t>2 Veredicto</w:t>
      </w:r>
    </w:p>
    <w:p>
      <w:pPr/>
      <w:r>
        <w:rPr>
          <w:rFonts w:ascii="Arial" w:hAnsi="Arial" w:eastAsia="Arial"/>
          <w:b w:val="0"/>
          <w:i w:val="0"/>
          <w:strike w:val="0"/>
          <w:color w:val="000000"/>
        </w:rPr>
        <w:t xml:space="preserve">La documentación está por encima del promedio de la industria y eso condiciona la lectura de lo que sigue. El levantamiento registra los supuestos que se cayeron en vez de esconderlos, las decisiones vienen con su porqué, y la separación entre </w:t>
      </w:r>
      <w:r>
        <w:rPr>
          <w:rFonts w:ascii="Arial" w:hAnsi="Arial" w:eastAsia="Arial"/>
          <w:b w:val="0"/>
          <w:i/>
          <w:strike w:val="0"/>
          <w:color w:val="000000"/>
        </w:rPr>
        <w:t>«esto es el destino»</w:t>
      </w:r>
      <w:r>
        <w:rPr>
          <w:rFonts w:ascii="Arial" w:hAnsi="Arial" w:eastAsia="Arial"/>
          <w:b w:val="0"/>
          <w:i w:val="0"/>
          <w:strike w:val="0"/>
          <w:color w:val="000000"/>
        </w:rPr>
        <w:t xml:space="preserve"> y </w:t>
      </w:r>
      <w:r>
        <w:rPr>
          <w:rFonts w:ascii="Arial" w:hAnsi="Arial" w:eastAsia="Arial"/>
          <w:b w:val="0"/>
          <w:i/>
          <w:strike w:val="0"/>
          <w:color w:val="000000"/>
        </w:rPr>
        <w:t>«esto es el código actual»</w:t>
      </w:r>
      <w:r>
        <w:rPr>
          <w:rFonts w:ascii="Arial" w:hAnsi="Arial" w:eastAsia="Arial"/>
          <w:b w:val="0"/>
          <w:i w:val="0"/>
          <w:strike w:val="0"/>
          <w:color w:val="000000"/>
        </w:rPr>
        <w:t xml:space="preserve"> está declarada donde corresponde. </w:t>
      </w:r>
      <w:r>
        <w:rPr>
          <w:rFonts w:ascii="Arial" w:hAnsi="Arial" w:eastAsia="Arial"/>
          <w:b/>
          <w:i w:val="0"/>
          <w:strike w:val="0"/>
          <w:color w:val="000000"/>
        </w:rPr>
        <w:t>Ninguno de los hallazgos es un error de negligencia.</w:t>
      </w:r>
      <w:r>
        <w:rPr>
          <w:rFonts w:ascii="Arial" w:hAnsi="Arial" w:eastAsia="Arial"/>
          <w:b w:val="0"/>
          <w:i w:val="0"/>
          <w:strike w:val="0"/>
          <w:color w:val="000000"/>
        </w:rPr>
        <w:t xml:space="preserve"> Casi todos son cosas que todavía no se han escrito.</w:t>
      </w:r>
    </w:p>
    <w:p>
      <w:pPr/>
      <w:r>
        <w:rPr>
          <w:rFonts w:ascii="Arial" w:hAnsi="Arial" w:eastAsia="Arial"/>
          <w:b w:val="0"/>
          <w:i w:val="0"/>
          <w:strike w:val="0"/>
          <w:color w:val="000000"/>
        </w:rPr>
        <w:t>Dicho eso, hay un patrón que atraviesa la mitad de la lista y conviene nombrarlo antes que los hallazgos individuales:</w:t>
      </w:r>
    </w:p>
    <w:p>
      <w:pPr>
        <w:pStyle w:val="Cita"/>
      </w:pPr>
      <w:r>
        <w:rPr>
          <w:rFonts w:ascii="Arial" w:hAnsi="Arial" w:eastAsia="Arial"/>
          <w:b/>
          <w:i w:val="0"/>
          <w:strike w:val="0"/>
          <w:color w:val="000000"/>
        </w:rPr>
        <w:t xml:space="preserve">Los once invariantes de </w:t>
      </w:r>
      <w:r>
        <w:rPr>
          <w:rFonts w:ascii="Arial" w:hAnsi="Arial" w:eastAsia="Arial"/>
          <w:b/>
          <w:i w:val="0"/>
          <w:strike w:val="0"/>
          <w:color w:val="1F4E78"/>
          <w:u w:val="single"/>
        </w:rPr>
        <w:t>02 §4</w:t>
      </w:r>
      <w:r>
        <w:rPr>
          <w:rFonts w:ascii="Arial" w:hAnsi="Arial" w:eastAsia="Arial"/>
          <w:b/>
          <w:i w:val="0"/>
          <w:strike w:val="0"/>
          <w:color w:val="000000"/>
        </w:rPr>
        <w:t xml:space="preserve"> están escritos en español y ninguno está escrito en la base de datos.</w:t>
      </w:r>
      <w:r>
        <w:rPr>
          <w:rFonts w:ascii="Arial" w:hAnsi="Arial" w:eastAsia="Arial"/>
          <w:b w:val="0"/>
          <w:i w:val="0"/>
          <w:strike w:val="0"/>
          <w:color w:val="000000"/>
        </w:rPr>
        <w:t xml:space="preserve"> Todos dependen de que la capa de servicios sea el único escritor — y no lo será: la migración de la fase 4 escribe directo, </w:t>
      </w:r>
      <w:r>
        <w:rPr>
          <w:rFonts w:ascii="Consolas" w:hAnsi="Consolas" w:eastAsia="Consolas"/>
          <w:b w:val="0"/>
          <w:i w:val="0"/>
          <w:strike w:val="0"/>
          <w:color w:val="333333"/>
          <w:sz w:val="20"/>
        </w:rPr>
        <w:t>prisma studio</w:t>
      </w:r>
      <w:r>
        <w:rPr>
          <w:rFonts w:ascii="Arial" w:hAnsi="Arial" w:eastAsia="Arial"/>
          <w:b w:val="0"/>
          <w:i w:val="0"/>
          <w:strike w:val="0"/>
          <w:color w:val="000000"/>
        </w:rPr>
        <w:t xml:space="preserve"> escribe directo, y cualquier script futuro también.</w:t>
      </w:r>
    </w:p>
    <w:p>
      <w:pPr/>
      <w:r>
        <w:rPr>
          <w:rFonts w:ascii="Arial" w:hAnsi="Arial" w:eastAsia="Arial"/>
          <w:b w:val="0"/>
          <w:i w:val="0"/>
          <w:strike w:val="0"/>
          <w:color w:val="000000"/>
        </w:rPr>
        <w:t xml:space="preserve">El segundo patrón es más corto de enunciar: </w:t>
      </w:r>
      <w:r>
        <w:rPr>
          <w:rFonts w:ascii="Arial" w:hAnsi="Arial" w:eastAsia="Arial"/>
          <w:b/>
          <w:i w:val="0"/>
          <w:strike w:val="0"/>
          <w:color w:val="000000"/>
        </w:rPr>
        <w:t>el sistema está diseñado para un solo usuario a la vez.</w:t>
      </w:r>
      <w:r>
        <w:rPr>
          <w:rFonts w:ascii="Arial" w:hAnsi="Arial" w:eastAsia="Arial"/>
          <w:b w:val="0"/>
          <w:i w:val="0"/>
          <w:strike w:val="0"/>
          <w:color w:val="000000"/>
        </w:rPr>
        <w:t xml:space="preserve"> Nada en los documentos menciona qué pasa cuando dos capturas coinciden, y las tres operaciones centrales —consumir capas PEPS, descontar existencia y tomar folio— son carreras clásicas.</w:t>
      </w:r>
    </w:p>
    <w:p>
      <w:pPr>
        <w:pStyle w:val="Heading1"/>
      </w:pPr>
      <w:r>
        <w:t>3 Resumen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22"/>
        <w:gridCol w:w="2822"/>
        <w:gridCol w:w="2822"/>
        <w:gridCol w:w="2822"/>
        <w:gridCol w:w="2822"/>
      </w:tblGrid>
      <w:tr>
        <w:trPr>
          <w:tblHeader w:val="true"/>
          <w:cantSplit/>
        </w:trPr>
        <w:tc>
          <w:tcPr>
            <w:tcW w:type="dxa" w:w="1457"/>
            <w:vAlign w:val="center"/>
            <w:tcMar>
              <w:top w:w="90" w:type="dxa"/>
              <w:start w:w="100" w:type="dxa"/>
              <w:bottom w:w="90" w:type="dxa"/>
              <w:end w:w="100" w:type="dxa"/>
            </w:tcMar>
            <w:shd w:fill="1F4E78"/>
          </w:tcPr>
          <w:p>
            <w:pPr>
              <w:spacing w:before="0" w:after="0" w:line="252" w:lineRule="auto"/>
              <w:jc w:val="center"/>
            </w:pPr>
            <w:r>
              <w:rPr>
                <w:rFonts w:ascii="Arial" w:hAnsi="Arial" w:eastAsia="Arial"/>
                <w:b/>
                <w:i w:val="0"/>
                <w:strike w:val="0"/>
                <w:color w:val="FFFFFF"/>
                <w:sz w:val="16"/>
              </w:rPr>
              <w:t>#</w:t>
            </w:r>
          </w:p>
        </w:tc>
        <w:tc>
          <w:tcPr>
            <w:tcW w:type="dxa" w:w="7077"/>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Hallazgo</w:t>
            </w:r>
          </w:p>
        </w:tc>
        <w:tc>
          <w:tcPr>
            <w:tcW w:type="dxa" w:w="1477"/>
            <w:vAlign w:val="center"/>
            <w:tcMar>
              <w:top w:w="90" w:type="dxa"/>
              <w:start w:w="100" w:type="dxa"/>
              <w:bottom w:w="90" w:type="dxa"/>
              <w:end w:w="100" w:type="dxa"/>
            </w:tcMar>
            <w:shd w:fill="1F4E78"/>
          </w:tcPr>
          <w:p>
            <w:pPr>
              <w:spacing w:before="0" w:after="0" w:line="252" w:lineRule="auto"/>
              <w:jc w:val="center"/>
            </w:pPr>
            <w:r>
              <w:rPr>
                <w:rFonts w:ascii="Arial" w:hAnsi="Arial" w:eastAsia="Arial"/>
                <w:b/>
                <w:i w:val="0"/>
                <w:strike w:val="0"/>
                <w:color w:val="FFFFFF"/>
                <w:sz w:val="16"/>
              </w:rPr>
              <w:t>Severidad</w:t>
            </w:r>
          </w:p>
        </w:tc>
        <w:tc>
          <w:tcPr>
            <w:tcW w:type="dxa" w:w="1868"/>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Corregir antes de</w:t>
            </w:r>
          </w:p>
        </w:tc>
        <w:tc>
          <w:tcPr>
            <w:tcW w:type="dxa" w:w="2233"/>
            <w:vAlign w:val="center"/>
            <w:tcMar>
              <w:top w:w="90" w:type="dxa"/>
              <w:start w:w="100" w:type="dxa"/>
              <w:bottom w:w="90" w:type="dxa"/>
              <w:end w:w="100" w:type="dxa"/>
            </w:tcMar>
            <w:shd w:fill="1F4E78"/>
          </w:tcPr>
          <w:p>
            <w:pPr>
              <w:spacing w:before="0" w:after="0" w:line="252" w:lineRule="auto"/>
              <w:jc w:val="center"/>
            </w:pPr>
            <w:r>
              <w:rPr>
                <w:rFonts w:ascii="Arial" w:hAnsi="Arial" w:eastAsia="Arial"/>
                <w:b/>
                <w:i w:val="0"/>
                <w:strike w:val="0"/>
                <w:color w:val="FFFFFF"/>
                <w:sz w:val="16"/>
              </w:rPr>
              <w:t>Estado</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A1</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El inventario migrado sin costo rompe el invariante 9 y deja a PEPS sin capas</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Crítico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A2</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autorizadoPor</w:t>
            </w:r>
            <w:r>
              <w:rPr>
                <w:rFonts w:ascii="Arial" w:hAnsi="Arial" w:eastAsia="Arial"/>
                <w:b w:val="0"/>
                <w:i w:val="0"/>
                <w:strike w:val="0"/>
                <w:color w:val="000000"/>
                <w:sz w:val="16"/>
              </w:rPr>
              <w:t xml:space="preserve"> apunta a </w:t>
            </w:r>
            <w:r>
              <w:rPr>
                <w:rFonts w:ascii="Consolas" w:hAnsi="Consolas" w:eastAsia="Consolas"/>
                <w:b w:val="0"/>
                <w:i w:val="0"/>
                <w:strike w:val="0"/>
                <w:color w:val="333333"/>
                <w:sz w:val="16"/>
              </w:rPr>
              <w:t>Persona</w:t>
            </w:r>
            <w:r>
              <w:rPr>
                <w:rFonts w:ascii="Arial" w:hAnsi="Arial" w:eastAsia="Arial"/>
                <w:b w:val="0"/>
                <w:i w:val="0"/>
                <w:strike w:val="0"/>
                <w:color w:val="000000"/>
                <w:sz w:val="16"/>
              </w:rPr>
              <w:t xml:space="preserve">, no a </w:t>
            </w:r>
            <w:r>
              <w:rPr>
                <w:rFonts w:ascii="Consolas" w:hAnsi="Consolas" w:eastAsia="Consolas"/>
                <w:b w:val="0"/>
                <w:i w:val="0"/>
                <w:strike w:val="0"/>
                <w:color w:val="333333"/>
                <w:sz w:val="16"/>
              </w:rPr>
              <w:t>Usuario</w:t>
            </w:r>
            <w:r>
              <w:rPr>
                <w:rFonts w:ascii="Arial" w:hAnsi="Arial" w:eastAsia="Arial"/>
                <w:b w:val="0"/>
                <w:i w:val="0"/>
                <w:strike w:val="0"/>
                <w:color w:val="000000"/>
                <w:sz w:val="16"/>
              </w:rPr>
              <w:t>: el requisito #1 no queda probado</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Crítico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A3</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No hay bitácora: el libro contable no dice quién escribió</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A4</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Un solo enum de estatus para dos máquinas de estados distintas</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A5</w:t>
            </w:r>
          </w:p>
        </w:tc>
        <w:tc>
          <w:tcPr>
            <w:tcW w:type="dxa" w:w="7077"/>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Movimiento</w:t>
            </w:r>
            <w:r>
              <w:rPr>
                <w:rFonts w:ascii="Arial" w:hAnsi="Arial" w:eastAsia="Arial"/>
                <w:b w:val="0"/>
                <w:i w:val="0"/>
                <w:strike w:val="0"/>
                <w:color w:val="000000"/>
                <w:sz w:val="16"/>
              </w:rPr>
              <w:t xml:space="preserve"> es una tabla-dios con todo nullable y la base no valida nada</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B1</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PEPS, existencia no negativa y folio son tres carreras sin resolver</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Crítico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5</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Parcial: folio y existencias de Entradas resueltos; PEPS llega con Salidas</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B2</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Sin idempotencia: doble clic duplica el movimiento</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5</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resuelto para Entradas; cada movimiento adoptará el patrón en su fase</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B3</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La fecha retroactiva rompe el orden PEPS y contradice §3.2</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5</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decidido (ver §0)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B4</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Transacción interactiva con locks sobre serverless con pooler</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Despliegue</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Decidido — fase 5</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C1</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La fase 3 no tiene stack de autenticación decidido</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3</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Arial" w:hAnsi="Arial" w:eastAsia="Arial"/>
                <w:b/>
                <w:i w:val="0"/>
                <w:strike w:val="0"/>
                <w:color w:val="000000"/>
                <w:sz w:val="16"/>
              </w:rPr>
              <w:t>Clerk</w:t>
            </w:r>
            <w:r>
              <w:rPr>
                <w:rFonts w:ascii="Arial" w:hAnsi="Arial" w:eastAsia="Arial"/>
                <w:b w:val="0"/>
                <w:i w:val="0"/>
                <w:strike w:val="0"/>
                <w:color w:val="000000"/>
                <w:sz w:val="16"/>
              </w:rPr>
              <w:t xml:space="preserve"> integrado</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C2</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Las Server Actions son endpoints públicos y hoy no verifican nada</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Crítico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3</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accionProtegida</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C3</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El catálogo compartido no tiene control de acceso a nivel de base</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C4</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Datos personales reales versionados en git</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Bajo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Cuando se decida</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decidido: diferido con disparador</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D1</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Vercel Pro + Supabase Pro: la opción más cara y la que peor encaja</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v1.0.0</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Abierto — antes de </w:t>
            </w:r>
            <w:r>
              <w:rPr>
                <w:rFonts w:ascii="Consolas" w:hAnsi="Consolas" w:eastAsia="Consolas"/>
                <w:b w:val="0"/>
                <w:i w:val="0"/>
                <w:strike w:val="0"/>
                <w:color w:val="333333"/>
                <w:sz w:val="16"/>
              </w:rPr>
              <w:t>v1.0.0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D2</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Respaldos sin RPO/RTO ni prueba de restauración</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v1.0.0</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Abierto — antes de </w:t>
            </w:r>
            <w:r>
              <w:rPr>
                <w:rFonts w:ascii="Consolas" w:hAnsi="Consolas" w:eastAsia="Consolas"/>
                <w:b w:val="0"/>
                <w:i w:val="0"/>
                <w:strike w:val="0"/>
                <w:color w:val="333333"/>
                <w:sz w:val="16"/>
              </w:rPr>
              <w:t>v1.0.0</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D3</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prisma migrate deploy</w:t>
            </w:r>
            <w:r>
              <w:rPr>
                <w:rFonts w:ascii="Arial" w:hAnsi="Arial" w:eastAsia="Arial"/>
                <w:b w:val="0"/>
                <w:i w:val="0"/>
                <w:strike w:val="0"/>
                <w:color w:val="000000"/>
                <w:sz w:val="16"/>
              </w:rPr>
              <w:t xml:space="preserve"> dentro del build</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Despliegue</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Abierto — al desplegar</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D4</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No hay CI y el ritual de versionado es manual</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Ya</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Abierto — cuanto antes</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D5</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Cero observabilidad</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Bajo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v1.0.0</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Abierto — antes de </w:t>
            </w:r>
            <w:r>
              <w:rPr>
                <w:rFonts w:ascii="Consolas" w:hAnsi="Consolas" w:eastAsia="Consolas"/>
                <w:b w:val="0"/>
                <w:i w:val="0"/>
                <w:strike w:val="0"/>
                <w:color w:val="333333"/>
                <w:sz w:val="16"/>
              </w:rPr>
              <w:t>v1.0.0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E1</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Vitest y capa transaccional por dominio</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Ya</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Parcial: resuelto para Entradas; falta extenderlo a movimientos futuros</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E2</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Cuatro dependencias instaladas sin usar, una contradice la arquitectura</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Bajo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Ya</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Abierto</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E3</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Sin decisión de stack para impresión y exportación, ambas confirmadas</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6</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Abierto — bloquea la fase 6</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E4</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Zona horaria: el error más probable de todo el sistema</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F1</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Cinco roles es más de lo que el levantamiento sostiene</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3</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tres roles</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F2</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Traspaso y devolución subespecificados justo donde PEPS se rompe</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Alto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F3</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«Cancelar y recapturar» no es reversible bajo PEPS sin una regla</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7</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 xml:space="preserve"> decidido (ver §0)</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F4</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Claves de negocio en la URL, sin declararlas inmutables</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2</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w:t>
            </w:r>
            <w:r>
              <w:rPr>
                <w:rFonts w:ascii="Consolas" w:hAnsi="Consolas" w:eastAsia="Consolas"/>
                <w:b w:val="0"/>
                <w:i w:val="0"/>
                <w:strike w:val="0"/>
                <w:color w:val="333333"/>
                <w:sz w:val="16"/>
              </w:rPr>
              <w:t>v0.2.0</w:t>
            </w:r>
            <w:r>
              <w:rPr>
                <w:rFonts w:ascii="Arial" w:hAnsi="Arial" w:eastAsia="Arial"/>
                <w:b w:val="0"/>
                <w:i w:val="0"/>
                <w:strike w:val="0"/>
                <w:color w:val="000000"/>
                <w:sz w:val="16"/>
              </w:rPr>
              <w:t xml:space="preserve">, sin </w:t>
            </w:r>
            <w:r>
              <w:rPr>
                <w:rFonts w:ascii="Consolas" w:hAnsi="Consolas" w:eastAsia="Consolas"/>
                <w:b w:val="0"/>
                <w:i w:val="0"/>
                <w:strike w:val="0"/>
                <w:color w:val="333333"/>
                <w:sz w:val="16"/>
              </w:rPr>
              <w:t>claveAnterior</w:t>
            </w:r>
          </w:p>
        </w:tc>
      </w:tr>
      <w:tr>
        <w:trPr>
          <w:cantSplit/>
        </w:trPr>
        <w:tc>
          <w:tcPr>
            <w:tcW w:type="dxa" w:w="1457"/>
            <w:vAlign w:val="center"/>
            <w:tcMar>
              <w:top w:w="90" w:type="dxa"/>
              <w:start w:w="100" w:type="dxa"/>
              <w:bottom w:w="90" w:type="dxa"/>
              <w:end w:w="100" w:type="dxa"/>
            </w:tcMar>
          </w:tcPr>
          <w:p>
            <w:pPr>
              <w:spacing w:before="0" w:after="0" w:line="252" w:lineRule="auto"/>
              <w:jc w:val="center"/>
            </w:pPr>
            <w:r>
              <w:rPr>
                <w:rFonts w:ascii="Arial" w:hAnsi="Arial" w:eastAsia="Arial"/>
                <w:b/>
                <w:i w:val="0"/>
                <w:strike w:val="0"/>
                <w:color w:val="000000"/>
                <w:sz w:val="16"/>
              </w:rPr>
              <w:t>F5</w:t>
            </w:r>
          </w:p>
        </w:tc>
        <w:tc>
          <w:tcPr>
            <w:tcW w:type="dxa" w:w="7077"/>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No hay plan de corte del Excel al sistema</w:t>
            </w:r>
          </w:p>
        </w:tc>
        <w:tc>
          <w:tcPr>
            <w:tcW w:type="dxa" w:w="1477"/>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Medio</w:t>
            </w:r>
          </w:p>
        </w:tc>
        <w:tc>
          <w:tcPr>
            <w:tcW w:type="dxa" w:w="1868"/>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Fase 4</w:t>
            </w:r>
          </w:p>
        </w:tc>
        <w:tc>
          <w:tcPr>
            <w:tcW w:type="dxa" w:w="2233"/>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Decidido — fase 4</w:t>
            </w:r>
          </w:p>
        </w:tc>
      </w:tr>
      <w:tr>
        <w:trPr>
          <w:cantSplit/>
        </w:trPr>
        <w:tc>
          <w:tcPr>
            <w:tcW w:type="dxa" w:w="1457"/>
            <w:vAlign w:val="center"/>
            <w:tcMar>
              <w:top w:w="90" w:type="dxa"/>
              <w:start w:w="100" w:type="dxa"/>
              <w:bottom w:w="90" w:type="dxa"/>
              <w:end w:w="100" w:type="dxa"/>
            </w:tcMar>
            <w:shd w:fill="EAF2F8"/>
          </w:tcPr>
          <w:p>
            <w:pPr>
              <w:spacing w:before="0" w:after="0" w:line="252" w:lineRule="auto"/>
              <w:jc w:val="center"/>
            </w:pPr>
            <w:r>
              <w:rPr>
                <w:rFonts w:ascii="Arial" w:hAnsi="Arial" w:eastAsia="Arial"/>
                <w:b/>
                <w:i w:val="0"/>
                <w:strike w:val="0"/>
                <w:color w:val="000000"/>
                <w:sz w:val="16"/>
              </w:rPr>
              <w:t>F6</w:t>
            </w:r>
          </w:p>
        </w:tc>
        <w:tc>
          <w:tcPr>
            <w:tcW w:type="dxa" w:w="7077"/>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Índices que la fase 8 va a pedir y que el esquema de destino perdió</w:t>
            </w:r>
          </w:p>
        </w:tc>
        <w:tc>
          <w:tcPr>
            <w:tcW w:type="dxa" w:w="1477"/>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Bajo</w:t>
            </w:r>
          </w:p>
        </w:tc>
        <w:tc>
          <w:tcPr>
            <w:tcW w:type="dxa" w:w="1868"/>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Fase 8</w:t>
            </w:r>
          </w:p>
        </w:tc>
        <w:tc>
          <w:tcPr>
            <w:tcW w:type="dxa" w:w="2233"/>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 xml:space="preserve"> índices; lo demás diferido</w:t>
            </w:r>
          </w:p>
        </w:tc>
      </w:tr>
    </w:tbl>
    <w:p>
      <w:pPr>
        <w:spacing w:after="20"/>
      </w:pPr>
    </w:p>
    <w:p>
      <w:pPr>
        <w:pStyle w:val="Heading1"/>
      </w:pPr>
      <w:r>
        <w:t>4 Bloque A Contradicciones del modelo</w:t>
      </w:r>
    </w:p>
    <w:p>
      <w:pPr/>
      <w:r>
        <w:rPr>
          <w:rFonts w:ascii="Arial" w:hAnsi="Arial" w:eastAsia="Arial"/>
          <w:b w:val="0"/>
          <w:i w:val="0"/>
          <w:strike w:val="0"/>
          <w:color w:val="000000"/>
        </w:rPr>
        <w:t xml:space="preserve">Son cambios de esquema. Hoy son una migración; después de la </w:t>
      </w:r>
      <w:r>
        <w:rPr>
          <w:rFonts w:ascii="Consolas" w:hAnsi="Consolas" w:eastAsia="Consolas"/>
          <w:b w:val="0"/>
          <w:i w:val="0"/>
          <w:strike w:val="0"/>
          <w:color w:val="333333"/>
          <w:sz w:val="20"/>
        </w:rPr>
        <w:t>v1.0.0</w:t>
      </w:r>
      <w:r>
        <w:rPr>
          <w:rFonts w:ascii="Arial" w:hAnsi="Arial" w:eastAsia="Arial"/>
          <w:b w:val="0"/>
          <w:i w:val="0"/>
          <w:strike w:val="0"/>
          <w:color w:val="000000"/>
        </w:rPr>
        <w:t>, una MAYOR con plan de migración y datos reales adentro (</w:t>
      </w:r>
      <w:r>
        <w:rPr>
          <w:rFonts w:ascii="Arial" w:hAnsi="Arial" w:eastAsia="Arial"/>
          <w:b w:val="0"/>
          <w:i w:val="0"/>
          <w:strike w:val="0"/>
          <w:color w:val="1F4E78"/>
          <w:u w:val="single"/>
        </w:rPr>
        <w:t>08 §5</w:t>
      </w:r>
      <w:r>
        <w:rPr>
          <w:rFonts w:ascii="Arial" w:hAnsi="Arial" w:eastAsia="Arial"/>
          <w:b w:val="0"/>
          <w:i w:val="0"/>
          <w:strike w:val="0"/>
          <w:color w:val="000000"/>
        </w:rPr>
        <w:t>).</w:t>
      </w:r>
    </w:p>
    <w:p>
      <w:pPr>
        <w:pStyle w:val="Heading2"/>
      </w:pPr>
      <w:r>
        <w:t>A1 El inventario migrado sin costo rompe el invariante 9 y deja a PEPS sin capas</w:t>
      </w:r>
    </w:p>
    <w:p>
      <w:pPr/>
      <w:r>
        <w:rPr>
          <w:rFonts w:ascii="Arial" w:hAnsi="Arial" w:eastAsia="Arial"/>
          <w:b w:val="0"/>
          <w:i w:val="0"/>
          <w:strike w:val="0"/>
          <w:color w:val="1F4E78"/>
          <w:u w:val="single"/>
        </w:rPr>
        <w:t>02 §4</w:t>
      </w:r>
      <w:r>
        <w:rPr>
          <w:rFonts w:ascii="Arial" w:hAnsi="Arial" w:eastAsia="Arial"/>
          <w:b w:val="0"/>
          <w:i w:val="0"/>
          <w:strike w:val="0"/>
          <w:color w:val="000000"/>
        </w:rPr>
        <w:t xml:space="preserve"> declara el invariante 9: </w:t>
      </w:r>
      <w:r>
        <w:rPr>
          <w:rFonts w:ascii="Consolas" w:hAnsi="Consolas" w:eastAsia="Consolas"/>
          <w:b w:val="0"/>
          <w:i w:val="0"/>
          <w:strike w:val="0"/>
          <w:color w:val="333333"/>
          <w:sz w:val="20"/>
        </w:rPr>
        <w:t>SUM(cantidadRestante)</w:t>
      </w:r>
      <w:r>
        <w:rPr>
          <w:rFonts w:ascii="Arial" w:hAnsi="Arial" w:eastAsia="Arial"/>
          <w:b w:val="0"/>
          <w:i w:val="0"/>
          <w:strike w:val="0"/>
          <w:color w:val="000000"/>
        </w:rPr>
        <w:t xml:space="preserve"> de las capas de un artículo/bodega es igual a </w:t>
      </w:r>
      <w:r>
        <w:rPr>
          <w:rFonts w:ascii="Consolas" w:hAnsi="Consolas" w:eastAsia="Consolas"/>
          <w:b w:val="0"/>
          <w:i w:val="0"/>
          <w:strike w:val="0"/>
          <w:color w:val="333333"/>
          <w:sz w:val="20"/>
        </w:rPr>
        <w:t>Existencia.cantidad</w:t>
      </w:r>
      <w:r>
        <w:rPr>
          <w:rFonts w:ascii="Arial" w:hAnsi="Arial" w:eastAsia="Arial"/>
          <w:b w:val="0"/>
          <w:i w:val="0"/>
          <w:strike w:val="0"/>
          <w:color w:val="000000"/>
        </w:rPr>
        <w:t xml:space="preserve">, y hay un comando que lo verifica. Tres secciones después, </w:t>
      </w:r>
      <w:r>
        <w:rPr>
          <w:rFonts w:ascii="Arial" w:hAnsi="Arial" w:eastAsia="Arial"/>
          <w:b w:val="0"/>
          <w:i w:val="0"/>
          <w:strike w:val="0"/>
          <w:color w:val="1F4E78"/>
          <w:u w:val="single"/>
        </w:rPr>
        <w:t>02 §5</w:t>
      </w:r>
      <w:r>
        <w:rPr>
          <w:rFonts w:ascii="Arial" w:hAnsi="Arial" w:eastAsia="Arial"/>
          <w:b w:val="0"/>
          <w:i w:val="0"/>
          <w:strike w:val="0"/>
          <w:color w:val="000000"/>
        </w:rPr>
        <w:t xml:space="preserve"> decide que las existencias iniciales entran como </w:t>
      </w:r>
      <w:r>
        <w:rPr>
          <w:rFonts w:ascii="Consolas" w:hAnsi="Consolas" w:eastAsia="Consolas"/>
          <w:b w:val="0"/>
          <w:i w:val="0"/>
          <w:strike w:val="0"/>
          <w:color w:val="333333"/>
          <w:sz w:val="20"/>
        </w:rPr>
        <w:t>AJUSTE</w:t>
      </w:r>
      <w:r>
        <w:rPr>
          <w:rFonts w:ascii="Arial" w:hAnsi="Arial" w:eastAsia="Arial"/>
          <w:b w:val="0"/>
          <w:i w:val="0"/>
          <w:strike w:val="0"/>
          <w:color w:val="000000"/>
        </w:rPr>
        <w:t xml:space="preserve"> </w:t>
      </w:r>
      <w:r>
        <w:rPr>
          <w:rFonts w:ascii="Arial" w:hAnsi="Arial" w:eastAsia="Arial"/>
          <w:b/>
          <w:i w:val="0"/>
          <w:strike w:val="0"/>
          <w:color w:val="000000"/>
        </w:rPr>
        <w:t>sin capa</w:t>
      </w:r>
      <w:r>
        <w:rPr>
          <w:rFonts w:ascii="Arial" w:hAnsi="Arial" w:eastAsia="Arial"/>
          <w:b w:val="0"/>
          <w:i w:val="0"/>
          <w:strike w:val="0"/>
          <w:color w:val="000000"/>
        </w:rPr>
        <w:t>.</w:t>
      </w:r>
    </w:p>
    <w:p>
      <w:pPr/>
      <w:r>
        <w:rPr>
          <w:rFonts w:ascii="Arial" w:hAnsi="Arial" w:eastAsia="Arial"/>
          <w:b w:val="0"/>
          <w:i w:val="0"/>
          <w:strike w:val="0"/>
          <w:color w:val="000000"/>
        </w:rPr>
        <w:t>Los 225 artículos migrados nacen violando el invariante, y el comando que lo verifica reporta falla desde el primer día.</w:t>
      </w:r>
    </w:p>
    <w:p>
      <w:pPr/>
      <w:r>
        <w:rPr>
          <w:rFonts w:ascii="Arial" w:hAnsi="Arial" w:eastAsia="Arial"/>
          <w:b w:val="0"/>
          <w:i w:val="0"/>
          <w:strike w:val="0"/>
          <w:color w:val="000000"/>
        </w:rPr>
        <w:t xml:space="preserve">Peor es la consecuencia operativa. La primera </w:t>
      </w:r>
      <w:r>
        <w:rPr>
          <w:rFonts w:ascii="Consolas" w:hAnsi="Consolas" w:eastAsia="Consolas"/>
          <w:b w:val="0"/>
          <w:i w:val="0"/>
          <w:strike w:val="0"/>
          <w:color w:val="333333"/>
          <w:sz w:val="20"/>
        </w:rPr>
        <w:t>SALIDA</w:t>
      </w:r>
      <w:r>
        <w:rPr>
          <w:rFonts w:ascii="Arial" w:hAnsi="Arial" w:eastAsia="Arial"/>
          <w:b w:val="0"/>
          <w:i w:val="0"/>
          <w:strike w:val="0"/>
          <w:color w:val="000000"/>
        </w:rPr>
        <w:t xml:space="preserve"> de un artículo no valuado encuentra existencia 40 y capas 0. PEPS no tiene qué consumir, y solo hay dos desenlaces posibles:</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Bloquear la salida</w:t>
      </w:r>
      <w:r>
        <w:rPr>
          <w:rFonts w:ascii="Arial" w:hAnsi="Arial" w:eastAsia="Arial"/>
          <w:b w:val="0"/>
          <w:i w:val="0"/>
          <w:strike w:val="0"/>
          <w:color w:val="000000"/>
        </w:rPr>
        <w:t xml:space="preserve"> — contradice el invariante 6, que Compras confirmó por escrito y</w:t>
      </w:r>
    </w:p>
    <w:p>
      <w:pPr/>
      <w:r>
        <w:rPr>
          <w:rFonts w:ascii="Arial" w:hAnsi="Arial" w:eastAsia="Arial"/>
          <w:b w:val="0"/>
          <w:i w:val="0"/>
          <w:strike w:val="0"/>
          <w:color w:val="000000"/>
        </w:rPr>
        <w:t>por separado (</w:t>
      </w:r>
      <w:r>
        <w:rPr>
          <w:rFonts w:ascii="Arial" w:hAnsi="Arial" w:eastAsia="Arial"/>
          <w:b w:val="0"/>
          <w:i/>
          <w:strike w:val="0"/>
          <w:color w:val="000000"/>
        </w:rPr>
        <w:t>«no dar salida si no hay existencia»</w:t>
      </w:r>
      <w:r>
        <w:rPr>
          <w:rFonts w:ascii="Arial" w:hAnsi="Arial" w:eastAsia="Arial"/>
          <w:b w:val="0"/>
          <w:i w:val="0"/>
          <w:strike w:val="0"/>
          <w:color w:val="000000"/>
        </w:rPr>
        <w:t>, y aquí sí la hay).</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Consumir nada y descontar existencia</w:t>
      </w:r>
      <w:r>
        <w:rPr>
          <w:rFonts w:ascii="Arial" w:hAnsi="Arial" w:eastAsia="Arial"/>
          <w:b w:val="0"/>
          <w:i w:val="0"/>
          <w:strike w:val="0"/>
          <w:color w:val="000000"/>
        </w:rPr>
        <w:t xml:space="preserve"> — a partir de ahí existencia y capas divergen en</w:t>
      </w:r>
    </w:p>
    <w:p>
      <w:pPr/>
      <w:r>
        <w:rPr>
          <w:rFonts w:ascii="Arial" w:hAnsi="Arial" w:eastAsia="Arial"/>
          <w:b w:val="0"/>
          <w:i w:val="0"/>
          <w:strike w:val="0"/>
          <w:color w:val="000000"/>
        </w:rPr>
        <w:t>silencio, permanentemente, sin que nadie se entere.</w:t>
      </w:r>
    </w:p>
    <w:p>
      <w:pPr/>
      <w:r>
        <w:rPr>
          <w:rFonts w:ascii="Arial" w:hAnsi="Arial" w:eastAsia="Arial"/>
          <w:b w:val="0"/>
          <w:i w:val="0"/>
          <w:strike w:val="0"/>
          <w:color w:val="000000"/>
        </w:rPr>
        <w:t>Ninguno de los dos está escrito. El sistema va a hacer uno de los dos por accidente.</w:t>
      </w:r>
    </w:p>
    <w:p>
      <w:pPr/>
      <w:r>
        <w:rPr>
          <w:rFonts w:ascii="Arial" w:hAnsi="Arial" w:eastAsia="Arial"/>
          <w:b/>
          <w:i w:val="0"/>
          <w:strike w:val="0"/>
          <w:color w:val="000000"/>
        </w:rPr>
        <w:t>Corrección.</w:t>
      </w:r>
      <w:r>
        <w:rPr>
          <w:rFonts w:ascii="Arial" w:hAnsi="Arial" w:eastAsia="Arial"/>
          <w:b w:val="0"/>
          <w:i w:val="0"/>
          <w:strike w:val="0"/>
          <w:color w:val="000000"/>
        </w:rPr>
        <w:t xml:space="preserve"> Toda cantidad que entra crea capa, </w:t>
      </w:r>
      <w:r>
        <w:rPr>
          <w:rFonts w:ascii="Arial" w:hAnsi="Arial" w:eastAsia="Arial"/>
          <w:b/>
          <w:i w:val="0"/>
          <w:strike w:val="0"/>
          <w:color w:val="000000"/>
        </w:rPr>
        <w:t>siempre</w:t>
      </w:r>
      <w:r>
        <w:rPr>
          <w:rFonts w:ascii="Arial" w:hAnsi="Arial" w:eastAsia="Arial"/>
          <w:b w:val="0"/>
          <w:i w:val="0"/>
          <w:strike w:val="0"/>
          <w:color w:val="000000"/>
        </w:rPr>
        <w:t xml:space="preserve">. La capa del ajuste inicial lleva </w:t>
      </w:r>
      <w:r>
        <w:rPr>
          <w:rFonts w:ascii="Consolas" w:hAnsi="Consolas" w:eastAsia="Consolas"/>
          <w:b w:val="0"/>
          <w:i w:val="0"/>
          <w:strike w:val="0"/>
          <w:color w:val="333333"/>
          <w:sz w:val="20"/>
        </w:rPr>
        <w:t>costoUnitario</w:t>
      </w:r>
      <w:r>
        <w:rPr>
          <w:rFonts w:ascii="Arial" w:hAnsi="Arial" w:eastAsia="Arial"/>
          <w:b w:val="0"/>
          <w:i w:val="0"/>
          <w:strike w:val="0"/>
          <w:color w:val="000000"/>
        </w:rPr>
        <w:t xml:space="preserve"> nulo:</w:t>
      </w:r>
    </w:p>
    <w:p>
      <w:pPr>
        <w:keepNext/>
        <w:spacing w:before="60" w:after="40"/>
      </w:pPr>
      <w:r>
        <w:rPr>
          <w:rFonts w:ascii="Arial" w:hAnsi="Arial" w:eastAsia="Arial"/>
          <w:b/>
          <w:color w:val="666666"/>
          <w:sz w:val="17"/>
        </w:rPr>
        <w:t>Código prisma</w:t>
      </w:r>
    </w:p>
    <w:p>
      <w:pPr>
        <w:spacing w:before="0" w:after="140" w:line="240" w:lineRule="auto"/>
        <w:ind w:left="259" w:right="115"/>
        <w:shd w:fill="F2F2F2"/>
      </w:pPr>
      <w:r>
        <w:rPr>
          <w:rFonts w:ascii="Consolas" w:hAnsi="Consolas" w:eastAsia="Consolas"/>
          <w:color w:val="222222"/>
          <w:sz w:val="16"/>
        </w:rPr>
        <w:t>model CapaCosto {</w:t>
      </w:r>
      <w:r>
        <w:br/>
      </w:r>
      <w:r>
        <w:rPr>
          <w:rFonts w:ascii="Consolas" w:hAnsi="Consolas" w:eastAsia="Consolas"/>
          <w:color w:val="222222"/>
          <w:sz w:val="16"/>
        </w:rPr>
        <w:t xml:space="preserve">  /// Nulo = no se conoce el costo (inventario migrado). Distinto de cero.</w:t>
      </w:r>
      <w:r>
        <w:br/>
      </w:r>
      <w:r>
        <w:rPr>
          <w:rFonts w:ascii="Consolas" w:hAnsi="Consolas" w:eastAsia="Consolas"/>
          <w:color w:val="222222"/>
          <w:sz w:val="16"/>
        </w:rPr>
        <w:t xml:space="preserve">  costoUnitario       Decimal? @db.Decimal(14, 4)</w:t>
      </w:r>
      <w:r>
        <w:br/>
      </w:r>
      <w:r>
        <w:rPr>
          <w:rFonts w:ascii="Consolas" w:hAnsi="Consolas" w:eastAsia="Consolas"/>
          <w:color w:val="222222"/>
          <w:sz w:val="16"/>
        </w:rPr>
        <w:t xml:space="preserve">  costoUnitarioConIva Decimal? @db.Decimal(14, 4)</w:t>
      </w:r>
      <w:r>
        <w:br/>
      </w:r>
      <w:r>
        <w:rPr>
          <w:rFonts w:ascii="Consolas" w:hAnsi="Consolas" w:eastAsia="Consolas"/>
          <w:color w:val="222222"/>
          <w:sz w:val="16"/>
        </w:rPr>
        <w:t>}</w:t>
      </w:r>
    </w:p>
    <w:p>
      <w:pPr/>
      <w:r>
        <w:rPr>
          <w:rFonts w:ascii="Arial" w:hAnsi="Arial" w:eastAsia="Arial"/>
          <w:b w:val="0"/>
          <w:i w:val="0"/>
          <w:strike w:val="0"/>
          <w:color w:val="000000"/>
        </w:rPr>
        <w:t xml:space="preserve">Nulo no es cero: </w:t>
      </w:r>
      <w:r>
        <w:rPr>
          <w:rFonts w:ascii="Arial" w:hAnsi="Arial" w:eastAsia="Arial"/>
          <w:b w:val="0"/>
          <w:i/>
          <w:strike w:val="0"/>
          <w:color w:val="000000"/>
        </w:rPr>
        <w:t>«no sé cuánto costó»</w:t>
      </w:r>
      <w:r>
        <w:rPr>
          <w:rFonts w:ascii="Arial" w:hAnsi="Arial" w:eastAsia="Arial"/>
          <w:b w:val="0"/>
          <w:i w:val="0"/>
          <w:strike w:val="0"/>
          <w:color w:val="000000"/>
        </w:rPr>
        <w:t xml:space="preserve"> y </w:t>
      </w:r>
      <w:r>
        <w:rPr>
          <w:rFonts w:ascii="Arial" w:hAnsi="Arial" w:eastAsia="Arial"/>
          <w:b w:val="0"/>
          <w:i/>
          <w:strike w:val="0"/>
          <w:color w:val="000000"/>
        </w:rPr>
        <w:t>«costó nada»</w:t>
      </w:r>
      <w:r>
        <w:rPr>
          <w:rFonts w:ascii="Arial" w:hAnsi="Arial" w:eastAsia="Arial"/>
          <w:b w:val="0"/>
          <w:i w:val="0"/>
          <w:strike w:val="0"/>
          <w:color w:val="000000"/>
        </w:rPr>
        <w:t xml:space="preserve"> son afirmaciones distintas y el reporte de valuación tiene que poder distinguirlas. Con esto el invariante 9 se cumple universalmente, PEPS siempre encuentra de dónde consumir, y la valuación puede decir </w:t>
      </w:r>
      <w:r>
        <w:rPr>
          <w:rFonts w:ascii="Arial" w:hAnsi="Arial" w:eastAsia="Arial"/>
          <w:b w:val="0"/>
          <w:i/>
          <w:strike w:val="0"/>
          <w:color w:val="000000"/>
        </w:rPr>
        <w:t>«1,240 piezas sin valuar»</w:t>
      </w:r>
      <w:r>
        <w:rPr>
          <w:rFonts w:ascii="Arial" w:hAnsi="Arial" w:eastAsia="Arial"/>
          <w:b w:val="0"/>
          <w:i w:val="0"/>
          <w:strike w:val="0"/>
          <w:color w:val="000000"/>
        </w:rPr>
        <w:t xml:space="preserve"> en vez de mentir con un total.</w:t>
      </w:r>
    </w:p>
    <w:p>
      <w:pPr>
        <w:pStyle w:val="Heading2"/>
      </w:pPr>
      <w:r>
        <w:t>A2 autorizadoPor apunta a Persona no a Usuario</w:t>
      </w:r>
    </w:p>
    <w:p>
      <w:pPr/>
      <w:r>
        <w:rPr>
          <w:rFonts w:ascii="Arial" w:hAnsi="Arial" w:eastAsia="Arial"/>
          <w:b w:val="0"/>
          <w:i w:val="0"/>
          <w:strike w:val="0"/>
          <w:color w:val="000000"/>
        </w:rPr>
        <w:t xml:space="preserve">El requisito número uno del sistema es </w:t>
      </w:r>
      <w:r>
        <w:rPr>
          <w:rFonts w:ascii="Arial" w:hAnsi="Arial" w:eastAsia="Arial"/>
          <w:b w:val="0"/>
          <w:i/>
          <w:strike w:val="0"/>
          <w:color w:val="000000"/>
        </w:rPr>
        <w:t>«no permitir salida sin autorización»</w:t>
      </w:r>
      <w:r>
        <w:rPr>
          <w:rFonts w:ascii="Arial" w:hAnsi="Arial" w:eastAsia="Arial"/>
          <w:b w:val="0"/>
          <w:i w:val="0"/>
          <w:strike w:val="0"/>
          <w:color w:val="000000"/>
        </w:rPr>
        <w:t xml:space="preserve">. El permiso vive en </w:t>
      </w:r>
      <w:r>
        <w:rPr>
          <w:rFonts w:ascii="Consolas" w:hAnsi="Consolas" w:eastAsia="Consolas"/>
          <w:b w:val="0"/>
          <w:i w:val="0"/>
          <w:strike w:val="0"/>
          <w:color w:val="333333"/>
          <w:sz w:val="20"/>
        </w:rPr>
        <w:t>Usuario.puedeAutorizar</w:t>
      </w:r>
      <w:r>
        <w:rPr>
          <w:rFonts w:ascii="Arial" w:hAnsi="Arial" w:eastAsia="Arial"/>
          <w:b w:val="0"/>
          <w:i w:val="0"/>
          <w:strike w:val="0"/>
          <w:color w:val="000000"/>
        </w:rPr>
        <w:t xml:space="preserve">. Pero </w:t>
      </w:r>
      <w:r>
        <w:rPr>
          <w:rFonts w:ascii="Consolas" w:hAnsi="Consolas" w:eastAsia="Consolas"/>
          <w:b w:val="0"/>
          <w:i w:val="0"/>
          <w:strike w:val="0"/>
          <w:color w:val="333333"/>
          <w:sz w:val="20"/>
        </w:rPr>
        <w:t>Movimiento.autorizadoPorId</w:t>
      </w:r>
      <w:r>
        <w:rPr>
          <w:rFonts w:ascii="Arial" w:hAnsi="Arial" w:eastAsia="Arial"/>
          <w:b w:val="0"/>
          <w:i w:val="0"/>
          <w:strike w:val="0"/>
          <w:color w:val="000000"/>
        </w:rPr>
        <w:t xml:space="preserve"> apunta a </w:t>
      </w:r>
      <w:r>
        <w:rPr>
          <w:rFonts w:ascii="Consolas" w:hAnsi="Consolas" w:eastAsia="Consolas"/>
          <w:b w:val="0"/>
          <w:i w:val="0"/>
          <w:strike w:val="0"/>
          <w:color w:val="333333"/>
          <w:sz w:val="20"/>
        </w:rPr>
        <w:t>Persona</w:t>
      </w:r>
      <w:r>
        <w:rPr>
          <w:rFonts w:ascii="Arial" w:hAnsi="Arial" w:eastAsia="Arial"/>
          <w:b w:val="0"/>
          <w:i w:val="0"/>
          <w:strike w:val="0"/>
          <w:color w:val="000000"/>
        </w:rPr>
        <w:t xml:space="preserve">, y </w:t>
      </w:r>
      <w:r>
        <w:rPr>
          <w:rFonts w:ascii="Consolas" w:hAnsi="Consolas" w:eastAsia="Consolas"/>
          <w:b w:val="0"/>
          <w:i w:val="0"/>
          <w:strike w:val="0"/>
          <w:color w:val="333333"/>
          <w:sz w:val="20"/>
        </w:rPr>
        <w:t>Persona</w:t>
      </w:r>
      <w:r>
        <w:rPr>
          <w:rFonts w:ascii="Arial" w:hAnsi="Arial" w:eastAsia="Arial"/>
          <w:b w:val="0"/>
          <w:i w:val="0"/>
          <w:strike w:val="0"/>
          <w:color w:val="000000"/>
        </w:rPr>
        <w:t xml:space="preserve"> no tiene bandera.</w:t>
      </w:r>
    </w:p>
    <w:p>
      <w:pPr/>
      <w:r>
        <w:rPr>
          <w:rFonts w:ascii="Arial" w:hAnsi="Arial" w:eastAsia="Arial"/>
          <w:b w:val="0"/>
          <w:i w:val="0"/>
          <w:strike w:val="0"/>
          <w:color w:val="000000"/>
        </w:rPr>
        <w:t xml:space="preserve">Se puede registrar una autorización a nombre de alguien que nunca tuvo el permiso. Y no hay </w:t>
      </w:r>
      <w:r>
        <w:rPr>
          <w:rFonts w:ascii="Consolas" w:hAnsi="Consolas" w:eastAsia="Consolas"/>
          <w:b w:val="0"/>
          <w:i w:val="0"/>
          <w:strike w:val="0"/>
          <w:color w:val="333333"/>
          <w:sz w:val="20"/>
        </w:rPr>
        <w:t>autorizadoEn</w:t>
      </w:r>
      <w:r>
        <w:rPr>
          <w:rFonts w:ascii="Arial" w:hAnsi="Arial" w:eastAsia="Arial"/>
          <w:b w:val="0"/>
          <w:i w:val="0"/>
          <w:strike w:val="0"/>
          <w:color w:val="000000"/>
        </w:rPr>
        <w:t xml:space="preserve">, así que tampoco se sabe cuándo ocurrió — lo cual importa porque la bandera es editable: saber </w:t>
      </w:r>
      <w:r>
        <w:rPr>
          <w:rFonts w:ascii="Arial" w:hAnsi="Arial" w:eastAsia="Arial"/>
          <w:b w:val="0"/>
          <w:i/>
          <w:strike w:val="0"/>
          <w:color w:val="000000"/>
        </w:rPr>
        <w:t>«¿lo tenía cuando autorizó?»</w:t>
      </w:r>
      <w:r>
        <w:rPr>
          <w:rFonts w:ascii="Arial" w:hAnsi="Arial" w:eastAsia="Arial"/>
          <w:b w:val="0"/>
          <w:i w:val="0"/>
          <w:strike w:val="0"/>
          <w:color w:val="000000"/>
        </w:rPr>
        <w:t xml:space="preserve"> exige la fecha del acto.</w:t>
      </w:r>
    </w:p>
    <w:p>
      <w:pPr/>
      <w:r>
        <w:rPr>
          <w:rFonts w:ascii="Arial" w:hAnsi="Arial" w:eastAsia="Arial"/>
          <w:b/>
          <w:i w:val="0"/>
          <w:strike w:val="0"/>
          <w:color w:val="000000"/>
        </w:rPr>
        <w:t>Corrección.</w:t>
      </w:r>
    </w:p>
    <w:p>
      <w:pPr>
        <w:keepNext/>
        <w:spacing w:before="60" w:after="40"/>
      </w:pPr>
      <w:r>
        <w:rPr>
          <w:rFonts w:ascii="Arial" w:hAnsi="Arial" w:eastAsia="Arial"/>
          <w:b/>
          <w:color w:val="666666"/>
          <w:sz w:val="17"/>
        </w:rPr>
        <w:t>Código prisma</w:t>
      </w:r>
    </w:p>
    <w:p>
      <w:pPr>
        <w:spacing w:before="0" w:after="140" w:line="240" w:lineRule="auto"/>
        <w:ind w:left="259" w:right="115"/>
        <w:shd w:fill="F2F2F2"/>
      </w:pPr>
      <w:r>
        <w:rPr>
          <w:rFonts w:ascii="Consolas" w:hAnsi="Consolas" w:eastAsia="Consolas"/>
          <w:color w:val="222222"/>
          <w:sz w:val="16"/>
        </w:rPr>
        <w:t>model Movimiento {</w:t>
      </w:r>
      <w:r>
        <w:br/>
      </w:r>
      <w:r>
        <w:rPr>
          <w:rFonts w:ascii="Consolas" w:hAnsi="Consolas" w:eastAsia="Consolas"/>
          <w:color w:val="222222"/>
          <w:sz w:val="16"/>
        </w:rPr>
        <w:t xml:space="preserve">  /// Quién solicitó: puede no tener cuenta en el sistema (el gerente de la estación).</w:t>
      </w:r>
      <w:r>
        <w:br/>
      </w:r>
      <w:r>
        <w:rPr>
          <w:rFonts w:ascii="Consolas" w:hAnsi="Consolas" w:eastAsia="Consolas"/>
          <w:color w:val="222222"/>
          <w:sz w:val="16"/>
        </w:rPr>
        <w:t xml:space="preserve">  solicitadoPorId       String?   @db.Uuid   // → Persona, se queda igual</w:t>
      </w:r>
      <w:r>
        <w:br/>
      </w:r>
      <w:r>
        <w:rPr>
          <w:rFonts w:ascii="Consolas" w:hAnsi="Consolas" w:eastAsia="Consolas"/>
          <w:color w:val="222222"/>
          <w:sz w:val="16"/>
        </w:rPr>
        <w:t xml:space="preserve">  /// Quién autorizó: obligatoriamente un usuario con la facultad. Escritura única.</w:t>
      </w:r>
      <w:r>
        <w:br/>
      </w:r>
      <w:r>
        <w:rPr>
          <w:rFonts w:ascii="Consolas" w:hAnsi="Consolas" w:eastAsia="Consolas"/>
          <w:color w:val="222222"/>
          <w:sz w:val="16"/>
        </w:rPr>
        <w:t xml:space="preserve">  autorizadoPorUsuarioId String?  @db.Uuid   // → Usuario</w:t>
      </w:r>
      <w:r>
        <w:br/>
      </w:r>
      <w:r>
        <w:rPr>
          <w:rFonts w:ascii="Consolas" w:hAnsi="Consolas" w:eastAsia="Consolas"/>
          <w:color w:val="222222"/>
          <w:sz w:val="16"/>
        </w:rPr>
        <w:t xml:space="preserve">  autorizadoEn           DateTime?</w:t>
      </w:r>
      <w:r>
        <w:br/>
      </w:r>
      <w:r>
        <w:rPr>
          <w:rFonts w:ascii="Consolas" w:hAnsi="Consolas" w:eastAsia="Consolas"/>
          <w:color w:val="222222"/>
          <w:sz w:val="16"/>
        </w:rPr>
        <w:t>}</w:t>
      </w:r>
    </w:p>
    <w:p>
      <w:pPr/>
      <w:r>
        <w:rPr>
          <w:rFonts w:ascii="Arial" w:hAnsi="Arial" w:eastAsia="Arial"/>
          <w:b w:val="0"/>
          <w:i w:val="0"/>
          <w:strike w:val="0"/>
          <w:color w:val="000000"/>
        </w:rPr>
        <w:t xml:space="preserve">La transición a </w:t>
      </w:r>
      <w:r>
        <w:rPr>
          <w:rFonts w:ascii="Consolas" w:hAnsi="Consolas" w:eastAsia="Consolas"/>
          <w:b w:val="0"/>
          <w:i w:val="0"/>
          <w:strike w:val="0"/>
          <w:color w:val="333333"/>
          <w:sz w:val="20"/>
        </w:rPr>
        <w:t>AUTORIZADA</w:t>
      </w:r>
      <w:r>
        <w:rPr>
          <w:rFonts w:ascii="Arial" w:hAnsi="Arial" w:eastAsia="Arial"/>
          <w:b w:val="0"/>
          <w:i w:val="0"/>
          <w:strike w:val="0"/>
          <w:color w:val="000000"/>
        </w:rPr>
        <w:t xml:space="preserve"> valida </w:t>
      </w:r>
      <w:r>
        <w:rPr>
          <w:rFonts w:ascii="Consolas" w:hAnsi="Consolas" w:eastAsia="Consolas"/>
          <w:b w:val="0"/>
          <w:i w:val="0"/>
          <w:strike w:val="0"/>
          <w:color w:val="333333"/>
          <w:sz w:val="20"/>
        </w:rPr>
        <w:t>puedeAutorizar</w:t>
      </w:r>
      <w:r>
        <w:rPr>
          <w:rFonts w:ascii="Arial" w:hAnsi="Arial" w:eastAsia="Arial"/>
          <w:b w:val="0"/>
          <w:i w:val="0"/>
          <w:strike w:val="0"/>
          <w:color w:val="000000"/>
        </w:rPr>
        <w:t xml:space="preserve"> en ese instante, dentro de la misma transacción, y ambas columnas son de escritura única.</w:t>
      </w:r>
    </w:p>
    <w:p>
      <w:pPr>
        <w:pStyle w:val="Heading2"/>
      </w:pPr>
      <w:r>
        <w:t>A3 No hay bitácora el libro contable no dice quién escribió</w:t>
      </w:r>
    </w:p>
    <w:p>
      <w:pPr/>
      <w:r>
        <w:rPr>
          <w:rFonts w:ascii="Arial" w:hAnsi="Arial" w:eastAsia="Arial"/>
          <w:b w:val="0"/>
          <w:i w:val="0"/>
          <w:strike w:val="0"/>
          <w:color w:val="1F4E78"/>
          <w:u w:val="single"/>
        </w:rPr>
        <w:t>01 §3.1</w:t>
      </w:r>
      <w:r>
        <w:rPr>
          <w:rFonts w:ascii="Arial" w:hAnsi="Arial" w:eastAsia="Arial"/>
          <w:b w:val="0"/>
          <w:i w:val="0"/>
          <w:strike w:val="0"/>
          <w:color w:val="000000"/>
        </w:rPr>
        <w:t xml:space="preserve"> promete responder </w:t>
      </w:r>
      <w:r>
        <w:rPr>
          <w:rFonts w:ascii="Arial" w:hAnsi="Arial" w:eastAsia="Arial"/>
          <w:b w:val="0"/>
          <w:i/>
          <w:strike w:val="0"/>
          <w:color w:val="000000"/>
        </w:rPr>
        <w:t>«¿por qué esta salida cambió de 40 a 10 piezas?»</w:t>
      </w:r>
      <w:r>
        <w:rPr>
          <w:rFonts w:ascii="Arial" w:hAnsi="Arial" w:eastAsia="Arial"/>
          <w:b w:val="0"/>
          <w:i w:val="0"/>
          <w:strike w:val="0"/>
          <w:color w:val="000000"/>
        </w:rPr>
        <w:t xml:space="preserve">. El modelo responde </w:t>
      </w:r>
      <w:r>
        <w:rPr>
          <w:rFonts w:ascii="Arial" w:hAnsi="Arial" w:eastAsia="Arial"/>
          <w:b/>
          <w:i w:val="0"/>
          <w:strike w:val="0"/>
          <w:color w:val="000000"/>
        </w:rPr>
        <w:t>qué</w:t>
      </w:r>
      <w:r>
        <w:rPr>
          <w:rFonts w:ascii="Arial" w:hAnsi="Arial" w:eastAsia="Arial"/>
          <w:b w:val="0"/>
          <w:i w:val="0"/>
          <w:strike w:val="0"/>
          <w:color w:val="000000"/>
        </w:rPr>
        <w:t xml:space="preserve"> cambió. No responde </w:t>
      </w:r>
      <w:r>
        <w:rPr>
          <w:rFonts w:ascii="Arial" w:hAnsi="Arial" w:eastAsia="Arial"/>
          <w:b/>
          <w:i w:val="0"/>
          <w:strike w:val="0"/>
          <w:color w:val="000000"/>
        </w:rPr>
        <w:t>quién</w:t>
      </w:r>
      <w:r>
        <w:rPr>
          <w:rFonts w:ascii="Arial" w:hAnsi="Arial" w:eastAsia="Arial"/>
          <w:b w:val="0"/>
          <w:i w:val="0"/>
          <w:strike w:val="0"/>
          <w:color w:val="000000"/>
        </w:rPr>
        <w:t xml:space="preserve"> ni </w:t>
      </w:r>
      <w:r>
        <w:rPr>
          <w:rFonts w:ascii="Arial" w:hAnsi="Arial" w:eastAsia="Arial"/>
          <w:b/>
          <w:i w:val="0"/>
          <w:strike w:val="0"/>
          <w:color w:val="000000"/>
        </w:rPr>
        <w:t>cuándo</w:t>
      </w:r>
      <w:r>
        <w:rPr>
          <w:rFonts w:ascii="Arial" w:hAnsi="Arial" w:eastAsia="Arial"/>
          <w:b w:val="0"/>
          <w:i w:val="0"/>
          <w:strike w:val="0"/>
          <w:color w:val="000000"/>
        </w:rPr>
        <w:t xml:space="preserve">: </w:t>
      </w:r>
      <w:r>
        <w:rPr>
          <w:rFonts w:ascii="Consolas" w:hAnsi="Consolas" w:eastAsia="Consolas"/>
          <w:b w:val="0"/>
          <w:i w:val="0"/>
          <w:strike w:val="0"/>
          <w:color w:val="333333"/>
          <w:sz w:val="20"/>
        </w:rPr>
        <w:t>Movimiento</w:t>
      </w:r>
      <w:r>
        <w:rPr>
          <w:rFonts w:ascii="Arial" w:hAnsi="Arial" w:eastAsia="Arial"/>
          <w:b w:val="0"/>
          <w:i w:val="0"/>
          <w:strike w:val="0"/>
          <w:color w:val="000000"/>
        </w:rPr>
        <w:t xml:space="preserve"> no tiene </w:t>
      </w:r>
      <w:r>
        <w:rPr>
          <w:rFonts w:ascii="Consolas" w:hAnsi="Consolas" w:eastAsia="Consolas"/>
          <w:b w:val="0"/>
          <w:i w:val="0"/>
          <w:strike w:val="0"/>
          <w:color w:val="333333"/>
          <w:sz w:val="20"/>
        </w:rPr>
        <w:t>creadoPorId</w:t>
      </w:r>
      <w:r>
        <w:rPr>
          <w:rFonts w:ascii="Arial" w:hAnsi="Arial" w:eastAsia="Arial"/>
          <w:b w:val="0"/>
          <w:i w:val="0"/>
          <w:strike w:val="0"/>
          <w:color w:val="000000"/>
        </w:rPr>
        <w:t xml:space="preserve">, </w:t>
      </w:r>
      <w:r>
        <w:rPr>
          <w:rFonts w:ascii="Consolas" w:hAnsi="Consolas" w:eastAsia="Consolas"/>
          <w:b w:val="0"/>
          <w:i w:val="0"/>
          <w:strike w:val="0"/>
          <w:color w:val="333333"/>
          <w:sz w:val="20"/>
        </w:rPr>
        <w:t>confirmadoPorId</w:t>
      </w:r>
      <w:r>
        <w:rPr>
          <w:rFonts w:ascii="Arial" w:hAnsi="Arial" w:eastAsia="Arial"/>
          <w:b w:val="0"/>
          <w:i w:val="0"/>
          <w:strike w:val="0"/>
          <w:color w:val="000000"/>
        </w:rPr>
        <w:t xml:space="preserve">, </w:t>
      </w:r>
      <w:r>
        <w:rPr>
          <w:rFonts w:ascii="Consolas" w:hAnsi="Consolas" w:eastAsia="Consolas"/>
          <w:b w:val="0"/>
          <w:i w:val="0"/>
          <w:strike w:val="0"/>
          <w:color w:val="333333"/>
          <w:sz w:val="20"/>
        </w:rPr>
        <w:t>entregadoEn</w:t>
      </w:r>
      <w:r>
        <w:rPr>
          <w:rFonts w:ascii="Arial" w:hAnsi="Arial" w:eastAsia="Arial"/>
          <w:b w:val="0"/>
          <w:i w:val="0"/>
          <w:strike w:val="0"/>
          <w:color w:val="000000"/>
        </w:rPr>
        <w:t xml:space="preserve">, </w:t>
      </w:r>
      <w:r>
        <w:rPr>
          <w:rFonts w:ascii="Consolas" w:hAnsi="Consolas" w:eastAsia="Consolas"/>
          <w:b w:val="0"/>
          <w:i w:val="0"/>
          <w:strike w:val="0"/>
          <w:color w:val="333333"/>
          <w:sz w:val="20"/>
        </w:rPr>
        <w:t>recibidoEn</w:t>
      </w:r>
      <w:r>
        <w:rPr>
          <w:rFonts w:ascii="Arial" w:hAnsi="Arial" w:eastAsia="Arial"/>
          <w:b w:val="0"/>
          <w:i w:val="0"/>
          <w:strike w:val="0"/>
          <w:color w:val="000000"/>
        </w:rPr>
        <w:t xml:space="preserve"> ni </w:t>
      </w:r>
      <w:r>
        <w:rPr>
          <w:rFonts w:ascii="Consolas" w:hAnsi="Consolas" w:eastAsia="Consolas"/>
          <w:b w:val="0"/>
          <w:i w:val="0"/>
          <w:strike w:val="0"/>
          <w:color w:val="333333"/>
          <w:sz w:val="20"/>
        </w:rPr>
        <w:t>canceladoPorId</w:t>
      </w:r>
      <w:r>
        <w:rPr>
          <w:rFonts w:ascii="Arial" w:hAnsi="Arial" w:eastAsia="Arial"/>
          <w:b w:val="0"/>
          <w:i w:val="0"/>
          <w:strike w:val="0"/>
          <w:color w:val="000000"/>
        </w:rPr>
        <w:t>.</w:t>
      </w:r>
    </w:p>
    <w:p>
      <w:pPr/>
      <w:r>
        <w:rPr>
          <w:rFonts w:ascii="Arial" w:hAnsi="Arial" w:eastAsia="Arial"/>
          <w:b w:val="0"/>
          <w:i w:val="0"/>
          <w:strike w:val="0"/>
          <w:color w:val="000000"/>
        </w:rPr>
        <w:t xml:space="preserve">Hay un caso más grave. </w:t>
      </w:r>
      <w:r>
        <w:rPr>
          <w:rFonts w:ascii="Consolas" w:hAnsi="Consolas" w:eastAsia="Consolas"/>
          <w:b w:val="0"/>
          <w:i w:val="0"/>
          <w:strike w:val="0"/>
          <w:color w:val="333333"/>
          <w:sz w:val="20"/>
        </w:rPr>
        <w:t>puedeAutorizar</w:t>
      </w:r>
      <w:r>
        <w:rPr>
          <w:rFonts w:ascii="Arial" w:hAnsi="Arial" w:eastAsia="Arial"/>
          <w:b w:val="0"/>
          <w:i w:val="0"/>
          <w:strike w:val="0"/>
          <w:color w:val="000000"/>
        </w:rPr>
        <w:t xml:space="preserve"> es una bandera editable — esa fue una decisión deliberada y correcta (</w:t>
      </w:r>
      <w:r>
        <w:rPr>
          <w:rFonts w:ascii="Arial" w:hAnsi="Arial" w:eastAsia="Arial"/>
          <w:b w:val="0"/>
          <w:i w:val="0"/>
          <w:strike w:val="0"/>
          <w:color w:val="1F4E78"/>
          <w:u w:val="single"/>
        </w:rPr>
        <w:t>05 §6.1</w:t>
      </w:r>
      <w:r>
        <w:rPr>
          <w:rFonts w:ascii="Arial" w:hAnsi="Arial" w:eastAsia="Arial"/>
          <w:b w:val="0"/>
          <w:i w:val="0"/>
          <w:strike w:val="0"/>
          <w:color w:val="000000"/>
        </w:rPr>
        <w:t xml:space="preserve">). Pero si alguien se la quita a la C.P. Cosumel, no queda rastro de que la tuvo. </w:t>
      </w:r>
      <w:r>
        <w:rPr>
          <w:rFonts w:ascii="Arial" w:hAnsi="Arial" w:eastAsia="Arial"/>
          <w:b/>
          <w:i w:val="0"/>
          <w:strike w:val="0"/>
          <w:color w:val="000000"/>
        </w:rPr>
        <w:t>El permiso más importante del sistema es el único dato sin historia.</w:t>
      </w:r>
    </w:p>
    <w:p>
      <w:pPr/>
      <w:r>
        <w:rPr>
          <w:rFonts w:ascii="Arial" w:hAnsi="Arial" w:eastAsia="Arial"/>
          <w:b/>
          <w:i w:val="0"/>
          <w:strike w:val="0"/>
          <w:color w:val="000000"/>
        </w:rPr>
        <w:t>Corrección.</w:t>
      </w:r>
      <w:r>
        <w:rPr>
          <w:rFonts w:ascii="Arial" w:hAnsi="Arial" w:eastAsia="Arial"/>
          <w:b w:val="0"/>
          <w:i w:val="0"/>
          <w:strike w:val="0"/>
          <w:color w:val="000000"/>
        </w:rPr>
        <w:t xml:space="preserve"> Dos piezas:</w:t>
      </w:r>
    </w:p>
    <w:p>
      <w:pPr>
        <w:spacing w:after="50"/>
        <w:ind w:left="360" w:hanging="259"/>
      </w:pPr>
      <w:r>
        <w:rPr>
          <w:rFonts w:ascii="DejaVu Sans" w:hAnsi="DejaVu Sans" w:eastAsia="DejaVu Sans"/>
          <w:color w:val="1F4E78"/>
          <w:sz w:val="21"/>
        </w:rPr>
        <w:t xml:space="preserve">1.  </w:t>
      </w:r>
      <w:r>
        <w:rPr>
          <w:rFonts w:ascii="Arial" w:hAnsi="Arial" w:eastAsia="Arial"/>
          <w:b w:val="0"/>
          <w:i w:val="0"/>
          <w:strike w:val="0"/>
          <w:color w:val="000000"/>
        </w:rPr>
        <w:t xml:space="preserve">Actor y marca de tiempo por cada transición de </w:t>
      </w:r>
      <w:r>
        <w:rPr>
          <w:rFonts w:ascii="Consolas" w:hAnsi="Consolas" w:eastAsia="Consolas"/>
          <w:b w:val="0"/>
          <w:i w:val="0"/>
          <w:strike w:val="0"/>
          <w:color w:val="333333"/>
          <w:sz w:val="20"/>
        </w:rPr>
        <w:t>Movimiento</w:t>
      </w:r>
      <w:r>
        <w:rPr>
          <w:rFonts w:ascii="Arial" w:hAnsi="Arial" w:eastAsia="Arial"/>
          <w:b w:val="0"/>
          <w:i w:val="0"/>
          <w:strike w:val="0"/>
          <w:color w:val="000000"/>
        </w:rPr>
        <w:t>.</w:t>
      </w:r>
    </w:p>
    <w:p>
      <w:pPr>
        <w:spacing w:after="50"/>
        <w:ind w:left="360" w:hanging="259"/>
      </w:pPr>
      <w:r>
        <w:rPr>
          <w:rFonts w:ascii="DejaVu Sans" w:hAnsi="DejaVu Sans" w:eastAsia="DejaVu Sans"/>
          <w:color w:val="1F4E78"/>
          <w:sz w:val="21"/>
        </w:rPr>
        <w:t xml:space="preserve">2.  </w:t>
      </w:r>
      <w:r>
        <w:rPr>
          <w:rFonts w:ascii="Arial" w:hAnsi="Arial" w:eastAsia="Arial"/>
          <w:b w:val="0"/>
          <w:i w:val="0"/>
          <w:strike w:val="0"/>
          <w:color w:val="000000"/>
        </w:rPr>
        <w:t xml:space="preserve">Una tabla </w:t>
      </w:r>
      <w:r>
        <w:rPr>
          <w:rFonts w:ascii="Consolas" w:hAnsi="Consolas" w:eastAsia="Consolas"/>
          <w:b w:val="0"/>
          <w:i w:val="0"/>
          <w:strike w:val="0"/>
          <w:color w:val="333333"/>
          <w:sz w:val="20"/>
        </w:rPr>
        <w:t>Bitacora</w:t>
      </w:r>
      <w:r>
        <w:rPr>
          <w:rFonts w:ascii="Arial" w:hAnsi="Arial" w:eastAsia="Arial"/>
          <w:b w:val="0"/>
          <w:i w:val="0"/>
          <w:strike w:val="0"/>
          <w:color w:val="000000"/>
        </w:rPr>
        <w:t xml:space="preserve"> append-only —</w:t>
      </w:r>
      <w:r>
        <w:rPr>
          <w:rFonts w:ascii="Consolas" w:hAnsi="Consolas" w:eastAsia="Consolas"/>
          <w:b w:val="0"/>
          <w:i w:val="0"/>
          <w:strike w:val="0"/>
          <w:color w:val="333333"/>
          <w:sz w:val="20"/>
        </w:rPr>
        <w:t>tabla</w:t>
      </w:r>
      <w:r>
        <w:rPr>
          <w:rFonts w:ascii="Arial" w:hAnsi="Arial" w:eastAsia="Arial"/>
          <w:b w:val="0"/>
          <w:i w:val="0"/>
          <w:strike w:val="0"/>
          <w:color w:val="000000"/>
        </w:rPr>
        <w:t xml:space="preserve">, </w:t>
      </w:r>
      <w:r>
        <w:rPr>
          <w:rFonts w:ascii="Consolas" w:hAnsi="Consolas" w:eastAsia="Consolas"/>
          <w:b w:val="0"/>
          <w:i w:val="0"/>
          <w:strike w:val="0"/>
          <w:color w:val="333333"/>
          <w:sz w:val="20"/>
        </w:rPr>
        <w:t>registroId</w:t>
      </w:r>
      <w:r>
        <w:rPr>
          <w:rFonts w:ascii="Arial" w:hAnsi="Arial" w:eastAsia="Arial"/>
          <w:b w:val="0"/>
          <w:i w:val="0"/>
          <w:strike w:val="0"/>
          <w:color w:val="000000"/>
        </w:rPr>
        <w:t xml:space="preserve">, </w:t>
      </w:r>
      <w:r>
        <w:rPr>
          <w:rFonts w:ascii="Consolas" w:hAnsi="Consolas" w:eastAsia="Consolas"/>
          <w:b w:val="0"/>
          <w:i w:val="0"/>
          <w:strike w:val="0"/>
          <w:color w:val="333333"/>
          <w:sz w:val="20"/>
        </w:rPr>
        <w:t>accion</w:t>
      </w:r>
      <w:r>
        <w:rPr>
          <w:rFonts w:ascii="Arial" w:hAnsi="Arial" w:eastAsia="Arial"/>
          <w:b w:val="0"/>
          <w:i w:val="0"/>
          <w:strike w:val="0"/>
          <w:color w:val="000000"/>
        </w:rPr>
        <w:t xml:space="preserve">, </w:t>
      </w:r>
      <w:r>
        <w:rPr>
          <w:rFonts w:ascii="Consolas" w:hAnsi="Consolas" w:eastAsia="Consolas"/>
          <w:b w:val="0"/>
          <w:i w:val="0"/>
          <w:strike w:val="0"/>
          <w:color w:val="333333"/>
          <w:sz w:val="20"/>
        </w:rPr>
        <w:t>usuarioId</w:t>
      </w:r>
      <w:r>
        <w:rPr>
          <w:rFonts w:ascii="Arial" w:hAnsi="Arial" w:eastAsia="Arial"/>
          <w:b w:val="0"/>
          <w:i w:val="0"/>
          <w:strike w:val="0"/>
          <w:color w:val="000000"/>
        </w:rPr>
        <w:t>,</w:t>
      </w:r>
    </w:p>
    <w:p>
      <w:pPr/>
      <w:r>
        <w:rPr>
          <w:rFonts w:ascii="Consolas" w:hAnsi="Consolas" w:eastAsia="Consolas"/>
          <w:b w:val="0"/>
          <w:i w:val="0"/>
          <w:strike w:val="0"/>
          <w:color w:val="333333"/>
          <w:sz w:val="20"/>
        </w:rPr>
        <w:t>antes jsonb</w:t>
      </w:r>
      <w:r>
        <w:rPr>
          <w:rFonts w:ascii="Arial" w:hAnsi="Arial" w:eastAsia="Arial"/>
          <w:b w:val="0"/>
          <w:i w:val="0"/>
          <w:strike w:val="0"/>
          <w:color w:val="000000"/>
        </w:rPr>
        <w:t xml:space="preserve">, </w:t>
      </w:r>
      <w:r>
        <w:rPr>
          <w:rFonts w:ascii="Consolas" w:hAnsi="Consolas" w:eastAsia="Consolas"/>
          <w:b w:val="0"/>
          <w:i w:val="0"/>
          <w:strike w:val="0"/>
          <w:color w:val="333333"/>
          <w:sz w:val="20"/>
        </w:rPr>
        <w:t>despues jsonb</w:t>
      </w:r>
      <w:r>
        <w:rPr>
          <w:rFonts w:ascii="Arial" w:hAnsi="Arial" w:eastAsia="Arial"/>
          <w:b w:val="0"/>
          <w:i w:val="0"/>
          <w:strike w:val="0"/>
          <w:color w:val="000000"/>
        </w:rPr>
        <w:t xml:space="preserve">, </w:t>
      </w:r>
      <w:r>
        <w:rPr>
          <w:rFonts w:ascii="Consolas" w:hAnsi="Consolas" w:eastAsia="Consolas"/>
          <w:b w:val="0"/>
          <w:i w:val="0"/>
          <w:strike w:val="0"/>
          <w:color w:val="333333"/>
          <w:sz w:val="20"/>
        </w:rPr>
        <w:t>fecha</w:t>
      </w:r>
      <w:r>
        <w:rPr>
          <w:rFonts w:ascii="Arial" w:hAnsi="Arial" w:eastAsia="Arial"/>
          <w:b w:val="0"/>
          <w:i w:val="0"/>
          <w:strike w:val="0"/>
          <w:color w:val="000000"/>
        </w:rPr>
        <w:t xml:space="preserve">— alimentada desde una </w:t>
      </w:r>
      <w:r>
        <w:rPr>
          <w:rFonts w:ascii="Arial" w:hAnsi="Arial" w:eastAsia="Arial"/>
          <w:b/>
          <w:i w:val="0"/>
          <w:strike w:val="0"/>
          <w:color w:val="000000"/>
        </w:rPr>
        <w:t>extensión de Prisma Client</w:t>
      </w:r>
      <w:r>
        <w:rPr>
          <w:rFonts w:ascii="Arial" w:hAnsi="Arial" w:eastAsia="Arial"/>
          <w:b w:val="0"/>
          <w:i w:val="0"/>
          <w:strike w:val="0"/>
          <w:color w:val="000000"/>
        </w:rPr>
        <w:t xml:space="preserve"> o un </w:t>
      </w:r>
      <w:r>
        <w:rPr>
          <w:rFonts w:ascii="Arial" w:hAnsi="Arial" w:eastAsia="Arial"/>
          <w:b/>
          <w:i w:val="0"/>
          <w:strike w:val="0"/>
          <w:color w:val="000000"/>
        </w:rPr>
        <w:t>trigger de PostgreSQL</w:t>
      </w:r>
      <w:r>
        <w:rPr>
          <w:rFonts w:ascii="Arial" w:hAnsi="Arial" w:eastAsia="Arial"/>
          <w:b w:val="0"/>
          <w:i w:val="0"/>
          <w:strike w:val="0"/>
          <w:color w:val="000000"/>
        </w:rPr>
        <w:t>, no desde cada servicio a mano. Escribirla a mano garantiza que tarde o temprano se olvide justo en la operación que importaba.</w:t>
      </w:r>
    </w:p>
    <w:p>
      <w:pPr>
        <w:pStyle w:val="Heading2"/>
      </w:pPr>
      <w:r>
        <w:t>A4 Un solo enum de estatus para dos máquinas de estados distintas</w:t>
      </w:r>
    </w:p>
    <w:p>
      <w:pPr/>
      <w:r>
        <w:rPr>
          <w:rFonts w:ascii="Consolas" w:hAnsi="Consolas" w:eastAsia="Consolas"/>
          <w:b w:val="0"/>
          <w:i w:val="0"/>
          <w:strike w:val="0"/>
          <w:color w:val="333333"/>
          <w:sz w:val="20"/>
        </w:rPr>
        <w:t>EstatusMovimiento</w:t>
      </w:r>
      <w:r>
        <w:rPr>
          <w:rFonts w:ascii="Arial" w:hAnsi="Arial" w:eastAsia="Arial"/>
          <w:b w:val="0"/>
          <w:i w:val="0"/>
          <w:strike w:val="0"/>
          <w:color w:val="000000"/>
        </w:rPr>
        <w:t xml:space="preserve"> mezcla el flujo de entrada, traspaso, devolución y ajuste (</w:t>
      </w:r>
      <w:r>
        <w:rPr>
          <w:rFonts w:ascii="Consolas" w:hAnsi="Consolas" w:eastAsia="Consolas"/>
          <w:b w:val="0"/>
          <w:i w:val="0"/>
          <w:strike w:val="0"/>
          <w:color w:val="333333"/>
          <w:sz w:val="20"/>
        </w:rPr>
        <w:t>BORRADOR → CONFIRMADO</w:t>
      </w:r>
      <w:r>
        <w:rPr>
          <w:rFonts w:ascii="Arial" w:hAnsi="Arial" w:eastAsia="Arial"/>
          <w:b w:val="0"/>
          <w:i w:val="0"/>
          <w:strike w:val="0"/>
          <w:color w:val="000000"/>
        </w:rPr>
        <w:t>) con el de salida (</w:t>
      </w:r>
      <w:r>
        <w:rPr>
          <w:rFonts w:ascii="Consolas" w:hAnsi="Consolas" w:eastAsia="Consolas"/>
          <w:b w:val="0"/>
          <w:i w:val="0"/>
          <w:strike w:val="0"/>
          <w:color w:val="333333"/>
          <w:sz w:val="20"/>
        </w:rPr>
        <w:t>SOLICITADA → AUTORIZADA → ENTREGADA → RECIBIDA</w:t>
      </w:r>
      <w:r>
        <w:rPr>
          <w:rFonts w:ascii="Arial" w:hAnsi="Arial" w:eastAsia="Arial"/>
          <w:b w:val="0"/>
          <w:i w:val="0"/>
          <w:strike w:val="0"/>
          <w:color w:val="000000"/>
        </w:rPr>
        <w:t xml:space="preserve">). Nada en la base impide un </w:t>
      </w:r>
      <w:r>
        <w:rPr>
          <w:rFonts w:ascii="Consolas" w:hAnsi="Consolas" w:eastAsia="Consolas"/>
          <w:b w:val="0"/>
          <w:i w:val="0"/>
          <w:strike w:val="0"/>
          <w:color w:val="333333"/>
          <w:sz w:val="20"/>
        </w:rPr>
        <w:t>tipo = ENTRADA, estatus = AUTORIZADA</w:t>
      </w:r>
      <w:r>
        <w:rPr>
          <w:rFonts w:ascii="Arial" w:hAnsi="Arial" w:eastAsia="Arial"/>
          <w:b w:val="0"/>
          <w:i w:val="0"/>
          <w:strike w:val="0"/>
          <w:color w:val="000000"/>
        </w:rPr>
        <w:t>.</w:t>
      </w:r>
    </w:p>
    <w:p>
      <w:pPr/>
      <w:r>
        <w:rPr>
          <w:rFonts w:ascii="Arial" w:hAnsi="Arial" w:eastAsia="Arial"/>
          <w:b/>
          <w:i w:val="0"/>
          <w:strike w:val="0"/>
          <w:color w:val="000000"/>
        </w:rPr>
        <w:t>Corrección.</w:t>
      </w:r>
      <w:r>
        <w:rPr>
          <w:rFonts w:ascii="Arial" w:hAnsi="Arial" w:eastAsia="Arial"/>
          <w:b w:val="0"/>
          <w:i w:val="0"/>
          <w:strike w:val="0"/>
          <w:color w:val="000000"/>
        </w:rPr>
        <w:t xml:space="preserve"> Un </w:t>
      </w:r>
      <w:r>
        <w:rPr>
          <w:rFonts w:ascii="Consolas" w:hAnsi="Consolas" w:eastAsia="Consolas"/>
          <w:b w:val="0"/>
          <w:i w:val="0"/>
          <w:strike w:val="0"/>
          <w:color w:val="333333"/>
          <w:sz w:val="20"/>
        </w:rPr>
        <w:t>CHECK</w:t>
      </w:r>
      <w:r>
        <w:rPr>
          <w:rFonts w:ascii="Arial" w:hAnsi="Arial" w:eastAsia="Arial"/>
          <w:b w:val="0"/>
          <w:i w:val="0"/>
          <w:strike w:val="0"/>
          <w:color w:val="000000"/>
        </w:rPr>
        <w:t xml:space="preserve"> sobre </w:t>
      </w:r>
      <w:r>
        <w:rPr>
          <w:rFonts w:ascii="Consolas" w:hAnsi="Consolas" w:eastAsia="Consolas"/>
          <w:b w:val="0"/>
          <w:i w:val="0"/>
          <w:strike w:val="0"/>
          <w:color w:val="333333"/>
          <w:sz w:val="20"/>
        </w:rPr>
        <w:t>(tipo, estatus)</w:t>
      </w:r>
      <w:r>
        <w:rPr>
          <w:rFonts w:ascii="Arial" w:hAnsi="Arial" w:eastAsia="Arial"/>
          <w:b w:val="0"/>
          <w:i w:val="0"/>
          <w:strike w:val="0"/>
          <w:color w:val="000000"/>
        </w:rPr>
        <w:t xml:space="preserve"> en SQL a mano, más una tabla de transiciones legales en la capa de servicios:</w:t>
      </w:r>
    </w:p>
    <w:p>
      <w:pPr>
        <w:keepNext/>
        <w:spacing w:before="60" w:after="40"/>
      </w:pPr>
      <w:r>
        <w:rPr>
          <w:rFonts w:ascii="Arial" w:hAnsi="Arial" w:eastAsia="Arial"/>
          <w:b/>
          <w:color w:val="666666"/>
          <w:sz w:val="17"/>
        </w:rPr>
        <w:t>Código ts</w:t>
      </w:r>
    </w:p>
    <w:p>
      <w:pPr>
        <w:spacing w:before="0" w:after="140" w:line="240" w:lineRule="auto"/>
        <w:ind w:left="259" w:right="115"/>
        <w:shd w:fill="F2F2F2"/>
      </w:pPr>
      <w:r>
        <w:rPr>
          <w:rFonts w:ascii="Consolas" w:hAnsi="Consolas" w:eastAsia="Consolas"/>
          <w:color w:val="222222"/>
          <w:sz w:val="16"/>
        </w:rPr>
        <w:t>const TRANSICIONES: Record&lt;TipoMovimiento, Partial&lt;Record&lt;Estatus, Estatus[]&gt;&gt;&gt; = {</w:t>
      </w:r>
      <w:r>
        <w:br/>
      </w:r>
      <w:r>
        <w:rPr>
          <w:rFonts w:ascii="Consolas" w:hAnsi="Consolas" w:eastAsia="Consolas"/>
          <w:color w:val="222222"/>
          <w:sz w:val="16"/>
        </w:rPr>
        <w:t xml:space="preserve">  SALIDA: {</w:t>
      </w:r>
      <w:r>
        <w:br/>
      </w:r>
      <w:r>
        <w:rPr>
          <w:rFonts w:ascii="Consolas" w:hAnsi="Consolas" w:eastAsia="Consolas"/>
          <w:color w:val="222222"/>
          <w:sz w:val="16"/>
        </w:rPr>
        <w:t xml:space="preserve">    SOLICITADA: ["AUTORIZADA", "RECHAZADA", "CANCELADO"],</w:t>
      </w:r>
      <w:r>
        <w:br/>
      </w:r>
      <w:r>
        <w:rPr>
          <w:rFonts w:ascii="Consolas" w:hAnsi="Consolas" w:eastAsia="Consolas"/>
          <w:color w:val="222222"/>
          <w:sz w:val="16"/>
        </w:rPr>
        <w:t xml:space="preserve">    AUTORIZADA: ["ENTREGADA", "CANCELADO"],</w:t>
      </w:r>
      <w:r>
        <w:br/>
      </w:r>
      <w:r>
        <w:rPr>
          <w:rFonts w:ascii="Consolas" w:hAnsi="Consolas" w:eastAsia="Consolas"/>
          <w:color w:val="222222"/>
          <w:sz w:val="16"/>
        </w:rPr>
        <w:t xml:space="preserve">    ENTREGADA:  ["RECIBIDA"],</w:t>
      </w:r>
      <w:r>
        <w:br/>
      </w:r>
      <w:r>
        <w:rPr>
          <w:rFonts w:ascii="Consolas" w:hAnsi="Consolas" w:eastAsia="Consolas"/>
          <w:color w:val="222222"/>
          <w:sz w:val="16"/>
        </w:rPr>
        <w:t xml:space="preserve">  },</w:t>
      </w:r>
      <w:r>
        <w:br/>
      </w:r>
      <w:r>
        <w:rPr>
          <w:rFonts w:ascii="Consolas" w:hAnsi="Consolas" w:eastAsia="Consolas"/>
          <w:color w:val="222222"/>
          <w:sz w:val="16"/>
        </w:rPr>
        <w:t xml:space="preserve">  ENTRADA: { BORRADOR: ["CONFIRMADO", "CANCELADO"] },</w:t>
      </w:r>
      <w:r>
        <w:br/>
      </w:r>
      <w:r>
        <w:rPr>
          <w:rFonts w:ascii="Consolas" w:hAnsi="Consolas" w:eastAsia="Consolas"/>
          <w:color w:val="222222"/>
          <w:sz w:val="16"/>
        </w:rPr>
        <w:t xml:space="preserve">  // …</w:t>
      </w:r>
      <w:r>
        <w:br/>
      </w:r>
      <w:r>
        <w:rPr>
          <w:rFonts w:ascii="Consolas" w:hAnsi="Consolas" w:eastAsia="Consolas"/>
          <w:color w:val="222222"/>
          <w:sz w:val="16"/>
        </w:rPr>
        <w:t>};</w:t>
      </w:r>
    </w:p>
    <w:p>
      <w:pPr/>
      <w:r>
        <w:rPr>
          <w:rFonts w:ascii="Arial" w:hAnsi="Arial" w:eastAsia="Arial"/>
          <w:b w:val="0"/>
          <w:i w:val="0"/>
          <w:strike w:val="0"/>
          <w:color w:val="000000"/>
        </w:rPr>
        <w:t>Que la transición ilegal sea un error de tipos, no una convención que se respeta mientras alguien se acuerde.</w:t>
      </w:r>
    </w:p>
    <w:p>
      <w:pPr>
        <w:pStyle w:val="Heading2"/>
      </w:pPr>
      <w:r>
        <w:t>A5 Movimiento es una tabla dios con todo nullable y la base no valida nada</w:t>
      </w:r>
    </w:p>
    <w:p>
      <w:pPr/>
      <w:r>
        <w:rPr>
          <w:rFonts w:ascii="Arial" w:hAnsi="Arial" w:eastAsia="Arial"/>
          <w:b w:val="0"/>
          <w:i w:val="0"/>
          <w:strike w:val="0"/>
          <w:color w:val="1F4E78"/>
          <w:u w:val="single"/>
        </w:rPr>
        <w:t>01 §4.2</w:t>
      </w:r>
      <w:r>
        <w:rPr>
          <w:rFonts w:ascii="Arial" w:hAnsi="Arial" w:eastAsia="Arial"/>
          <w:b w:val="0"/>
          <w:i w:val="0"/>
          <w:strike w:val="0"/>
          <w:color w:val="000000"/>
        </w:rPr>
        <w:t xml:space="preserve"> justifica PostgreSQL por </w:t>
      </w:r>
      <w:r>
        <w:rPr>
          <w:rFonts w:ascii="Arial" w:hAnsi="Arial" w:eastAsia="Arial"/>
          <w:b w:val="0"/>
          <w:i/>
          <w:strike w:val="0"/>
          <w:color w:val="000000"/>
        </w:rPr>
        <w:t xml:space="preserve">«transacciones serias, </w:t>
      </w:r>
      <w:r>
        <w:rPr>
          <w:rFonts w:ascii="Consolas" w:hAnsi="Consolas" w:eastAsia="Consolas"/>
          <w:b w:val="0"/>
          <w:i/>
          <w:strike w:val="0"/>
          <w:color w:val="333333"/>
          <w:sz w:val="20"/>
        </w:rPr>
        <w:t>NUMERIC</w:t>
      </w:r>
      <w:r>
        <w:rPr>
          <w:rFonts w:ascii="Arial" w:hAnsi="Arial" w:eastAsia="Arial"/>
          <w:b w:val="0"/>
          <w:i/>
          <w:strike w:val="0"/>
          <w:color w:val="000000"/>
        </w:rPr>
        <w:t xml:space="preserve"> exacto para dinero, constraints reales»</w:t>
      </w:r>
      <w:r>
        <w:rPr>
          <w:rFonts w:ascii="Arial" w:hAnsi="Arial" w:eastAsia="Arial"/>
          <w:b w:val="0"/>
          <w:i w:val="0"/>
          <w:strike w:val="0"/>
          <w:color w:val="000000"/>
        </w:rPr>
        <w:t>. El esquema de destino no tiene prácticamente ninguna constraint. Es el patrón general del §2 en su forma más concreta.</w:t>
      </w:r>
    </w:p>
    <w:p>
      <w:pPr/>
      <w:r>
        <w:rPr>
          <w:rFonts w:ascii="Arial" w:hAnsi="Arial" w:eastAsia="Arial"/>
          <w:b/>
          <w:i w:val="0"/>
          <w:strike w:val="0"/>
          <w:color w:val="000000"/>
        </w:rPr>
        <w:t>Corrección.</w:t>
      </w:r>
      <w:r>
        <w:rPr>
          <w:rFonts w:ascii="Arial" w:hAnsi="Arial" w:eastAsia="Arial"/>
          <w:b w:val="0"/>
          <w:i w:val="0"/>
          <w:strike w:val="0"/>
          <w:color w:val="000000"/>
        </w:rPr>
        <w:t xml:space="preserve"> SQL a mano en las migraciones, que Prisma conserva porque vive en los archivos de migración y no en el </w:t>
      </w:r>
      <w:r>
        <w:rPr>
          <w:rFonts w:ascii="Consolas" w:hAnsi="Consolas" w:eastAsia="Consolas"/>
          <w:b w:val="0"/>
          <w:i w:val="0"/>
          <w:strike w:val="0"/>
          <w:color w:val="333333"/>
          <w:sz w:val="20"/>
        </w:rPr>
        <w:t>schema.prisma</w:t>
      </w:r>
      <w:r>
        <w:rPr>
          <w:rFonts w:ascii="Arial" w:hAnsi="Arial" w:eastAsia="Arial"/>
          <w:b w:val="0"/>
          <w:i w:val="0"/>
          <w:strike w:val="0"/>
          <w:color w:val="000000"/>
        </w:rPr>
        <w: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7056"/>
      </w:tblGrid>
      <w:tr>
        <w:trPr>
          <w:tblHeader w:val="true"/>
          <w:cantSplit/>
        </w:trPr>
        <w:tc>
          <w:tcPr>
            <w:tcW w:type="dxa" w:w="8634"/>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Invariante</w:t>
            </w:r>
          </w:p>
        </w:tc>
        <w:tc>
          <w:tcPr>
            <w:tcW w:type="dxa" w:w="5478"/>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Constraint</w:t>
            </w:r>
          </w:p>
        </w:tc>
      </w:tr>
      <w:tr>
        <w:trPr>
          <w:cantSplit/>
        </w:trPr>
        <w:tc>
          <w:tcPr>
            <w:tcW w:type="dxa" w:w="8634"/>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ENTRADA ⇒ destino y proveedor no nulos, origen nulo</w:t>
            </w:r>
          </w:p>
        </w:tc>
        <w:tc>
          <w:tcPr>
            <w:tcW w:type="dxa" w:w="547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CHECK</w:t>
            </w:r>
            <w:r>
              <w:rPr>
                <w:rFonts w:ascii="Arial" w:hAnsi="Arial" w:eastAsia="Arial"/>
                <w:b w:val="0"/>
                <w:i w:val="0"/>
                <w:strike w:val="0"/>
                <w:color w:val="000000"/>
                <w:sz w:val="16"/>
              </w:rPr>
              <w:t xml:space="preserve"> por tipo</w:t>
            </w:r>
          </w:p>
        </w:tc>
      </w:tr>
      <w:tr>
        <w:trPr>
          <w:cantSplit/>
        </w:trPr>
        <w:tc>
          <w:tcPr>
            <w:tcW w:type="dxa" w:w="8634"/>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SALIDA ⇒ origen y estación no nulos</w:t>
            </w:r>
          </w:p>
        </w:tc>
        <w:tc>
          <w:tcPr>
            <w:tcW w:type="dxa" w:w="547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CHECK</w:t>
            </w:r>
            <w:r>
              <w:rPr>
                <w:rFonts w:ascii="Arial" w:hAnsi="Arial" w:eastAsia="Arial"/>
                <w:b w:val="0"/>
                <w:i w:val="0"/>
                <w:strike w:val="0"/>
                <w:color w:val="000000"/>
                <w:sz w:val="16"/>
              </w:rPr>
              <w:t xml:space="preserve"> por tipo</w:t>
            </w:r>
          </w:p>
        </w:tc>
      </w:tr>
      <w:tr>
        <w:trPr>
          <w:cantSplit/>
        </w:trPr>
        <w:tc>
          <w:tcPr>
            <w:tcW w:type="dxa" w:w="8634"/>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Traspaso entre bodegas distintas (inv. 5)</w:t>
            </w:r>
          </w:p>
        </w:tc>
        <w:tc>
          <w:tcPr>
            <w:tcW w:type="dxa" w:w="547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CHECK (bodegaOrigenId &lt;&gt; bodegaDestinoId)</w:t>
            </w:r>
          </w:p>
        </w:tc>
      </w:tr>
      <w:tr>
        <w:trPr>
          <w:cantSplit/>
        </w:trPr>
        <w:tc>
          <w:tcPr>
            <w:tcW w:type="dxa" w:w="8634"/>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Existencia nunca negativa (inv. 6)</w:t>
            </w:r>
          </w:p>
        </w:tc>
        <w:tc>
          <w:tcPr>
            <w:tcW w:type="dxa" w:w="547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CHECK (cantidad &gt;= 0)</w:t>
            </w:r>
          </w:p>
        </w:tc>
      </w:tr>
      <w:tr>
        <w:trPr>
          <w:cantSplit/>
        </w:trPr>
        <w:tc>
          <w:tcPr>
            <w:tcW w:type="dxa" w:w="8634"/>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Capa consistente (inv. 9)</w:t>
            </w:r>
          </w:p>
        </w:tc>
        <w:tc>
          <w:tcPr>
            <w:tcW w:type="dxa" w:w="547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CHECK (cantidadRestante BETWEEN 0 AND cantidadInicial)</w:t>
            </w:r>
          </w:p>
        </w:tc>
      </w:tr>
      <w:tr>
        <w:trPr>
          <w:cantSplit/>
        </w:trPr>
        <w:tc>
          <w:tcPr>
            <w:tcW w:type="dxa" w:w="8634"/>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Cantidad positiva (inv. 3)</w:t>
            </w:r>
          </w:p>
        </w:tc>
        <w:tc>
          <w:tcPr>
            <w:tcW w:type="dxa" w:w="547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CHECK (cantidad &gt; 0)</w:t>
            </w:r>
          </w:p>
        </w:tc>
      </w:tr>
      <w:tr>
        <w:trPr>
          <w:cantSplit/>
        </w:trPr>
        <w:tc>
          <w:tcPr>
            <w:tcW w:type="dxa" w:w="8634"/>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Costo con IVA ≥ sin IVA (inv. 11)</w:t>
            </w:r>
          </w:p>
        </w:tc>
        <w:tc>
          <w:tcPr>
            <w:tcW w:type="dxa" w:w="547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CHECK (costoUnitarioConIva &gt;= costoUnitario)</w:t>
            </w:r>
          </w:p>
        </w:tc>
      </w:tr>
      <w:tr>
        <w:trPr>
          <w:cantSplit/>
        </w:trPr>
        <w:tc>
          <w:tcPr>
            <w:tcW w:type="dxa" w:w="8634"/>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estacionId</w:t>
            </w:r>
            <w:r>
              <w:rPr>
                <w:rFonts w:ascii="Arial" w:hAnsi="Arial" w:eastAsia="Arial"/>
                <w:b w:val="0"/>
                <w:i w:val="0"/>
                <w:strike w:val="0"/>
                <w:color w:val="000000"/>
                <w:sz w:val="16"/>
              </w:rPr>
              <w:t xml:space="preserve"> obligatorio solo si </w:t>
            </w:r>
            <w:r>
              <w:rPr>
                <w:rFonts w:ascii="Consolas" w:hAnsi="Consolas" w:eastAsia="Consolas"/>
                <w:b w:val="0"/>
                <w:i w:val="0"/>
                <w:strike w:val="0"/>
                <w:color w:val="333333"/>
                <w:sz w:val="16"/>
              </w:rPr>
              <w:t>rol = GERENTE</w:t>
            </w:r>
          </w:p>
        </w:tc>
        <w:tc>
          <w:tcPr>
            <w:tcW w:type="dxa" w:w="5478"/>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CHECK</w:t>
            </w:r>
          </w:p>
        </w:tc>
      </w:tr>
      <w:tr>
        <w:trPr>
          <w:cantSplit/>
        </w:trPr>
        <w:tc>
          <w:tcPr>
            <w:tcW w:type="dxa" w:w="8634"/>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Moneda y tipo de cambio solo en ENTRADA</w:t>
            </w:r>
          </w:p>
        </w:tc>
        <w:tc>
          <w:tcPr>
            <w:tcW w:type="dxa" w:w="5478"/>
            <w:vAlign w:val="center"/>
            <w:tcMar>
              <w:top w:w="90" w:type="dxa"/>
              <w:start w:w="100" w:type="dxa"/>
              <w:bottom w:w="90" w:type="dxa"/>
              <w:end w:w="100" w:type="dxa"/>
            </w:tcMar>
          </w:tcPr>
          <w:p>
            <w:pPr>
              <w:spacing w:before="0" w:after="0" w:line="252" w:lineRule="auto"/>
              <w:jc w:val="left"/>
            </w:pPr>
            <w:r>
              <w:rPr>
                <w:rFonts w:ascii="Consolas" w:hAnsi="Consolas" w:eastAsia="Consolas"/>
                <w:b w:val="0"/>
                <w:i w:val="0"/>
                <w:strike w:val="0"/>
                <w:color w:val="333333"/>
                <w:sz w:val="16"/>
              </w:rPr>
              <w:t>CHECK</w:t>
            </w:r>
          </w:p>
        </w:tc>
      </w:tr>
    </w:tbl>
    <w:p>
      <w:pPr>
        <w:spacing w:after="20"/>
      </w:pPr>
    </w:p>
    <w:p>
      <w:pPr/>
      <w:r>
        <w:rPr>
          <w:rFonts w:ascii="Arial" w:hAnsi="Arial" w:eastAsia="Arial"/>
          <w:b w:val="0"/>
          <w:i w:val="0"/>
          <w:strike w:val="0"/>
          <w:color w:val="000000"/>
        </w:rPr>
        <w:t xml:space="preserve">Conviene anotar en la fase 2 que </w:t>
      </w:r>
      <w:r>
        <w:rPr>
          <w:rFonts w:ascii="Consolas" w:hAnsi="Consolas" w:eastAsia="Consolas"/>
          <w:b w:val="0"/>
          <w:i w:val="0"/>
          <w:strike w:val="0"/>
          <w:color w:val="333333"/>
          <w:sz w:val="20"/>
        </w:rPr>
        <w:t>prisma migrate dev</w:t>
      </w:r>
      <w:r>
        <w:rPr>
          <w:rFonts w:ascii="Arial" w:hAnsi="Arial" w:eastAsia="Arial"/>
          <w:b w:val="0"/>
          <w:i w:val="0"/>
          <w:strike w:val="0"/>
          <w:color w:val="000000"/>
        </w:rPr>
        <w:t xml:space="preserve"> genera el diff y </w:t>
      </w:r>
      <w:r>
        <w:rPr>
          <w:rFonts w:ascii="Arial" w:hAnsi="Arial" w:eastAsia="Arial"/>
          <w:b/>
          <w:i w:val="0"/>
          <w:strike w:val="0"/>
          <w:color w:val="000000"/>
        </w:rPr>
        <w:t>el SQL se agrega a mano al archivo generado</w:t>
      </w:r>
      <w:r>
        <w:rPr>
          <w:rFonts w:ascii="Arial" w:hAnsi="Arial" w:eastAsia="Arial"/>
          <w:b w:val="0"/>
          <w:i w:val="0"/>
          <w:strike w:val="0"/>
          <w:color w:val="000000"/>
        </w:rPr>
        <w:t>. Es la única parte del flujo de Prisma que no es automática y la que se olvida.</w:t>
      </w:r>
    </w:p>
    <w:p>
      <w:pPr>
        <w:pStyle w:val="Heading1"/>
      </w:pPr>
      <w:r>
        <w:t>5 Bloque B Concurrencia</w:t>
      </w:r>
    </w:p>
    <w:p>
      <w:pPr>
        <w:pStyle w:val="Heading2"/>
      </w:pPr>
      <w:r>
        <w:t>B1 Tres carreras clásicas sin resolver</w:t>
      </w:r>
    </w:p>
    <w:p>
      <w:pPr>
        <w:keepNext/>
        <w:spacing w:before="60" w:after="40"/>
      </w:pPr>
      <w:r>
        <w:rPr>
          <w:rFonts w:ascii="Arial" w:hAnsi="Arial" w:eastAsia="Arial"/>
          <w:b/>
          <w:color w:val="666666"/>
          <w:sz w:val="17"/>
        </w:rPr>
        <w:t>Diagrama Mermaid</w:t>
      </w:r>
    </w:p>
    <w:p>
      <w:pPr>
        <w:spacing w:before="0" w:after="140" w:line="240" w:lineRule="auto"/>
        <w:ind w:left="259" w:right="115"/>
        <w:shd w:fill="F2F2F2"/>
      </w:pPr>
      <w:r>
        <w:rPr>
          <w:rFonts w:ascii="Consolas" w:hAnsi="Consolas" w:eastAsia="Consolas"/>
          <w:color w:val="222222"/>
          <w:sz w:val="16"/>
        </w:rPr>
        <w:t>sequenceDiagram</w:t>
      </w:r>
      <w:r>
        <w:br/>
      </w:r>
      <w:r>
        <w:rPr>
          <w:rFonts w:ascii="Consolas" w:hAnsi="Consolas" w:eastAsia="Consolas"/>
          <w:color w:val="222222"/>
          <w:sz w:val="16"/>
        </w:rPr>
        <w:t xml:space="preserve">    participant D as Diana</w:t>
      </w:r>
      <w:r>
        <w:br/>
      </w:r>
      <w:r>
        <w:rPr>
          <w:rFonts w:ascii="Consolas" w:hAnsi="Consolas" w:eastAsia="Consolas"/>
          <w:color w:val="222222"/>
          <w:sz w:val="16"/>
        </w:rPr>
        <w:t xml:space="preserve">    participant BD as PostgreSQL</w:t>
      </w:r>
      <w:r>
        <w:br/>
      </w:r>
      <w:r>
        <w:rPr>
          <w:rFonts w:ascii="Consolas" w:hAnsi="Consolas" w:eastAsia="Consolas"/>
          <w:color w:val="222222"/>
          <w:sz w:val="16"/>
        </w:rPr>
        <w:t xml:space="preserve">    participant O as Oscar</w:t>
      </w:r>
      <w:r>
        <w:br/>
      </w:r>
      <w:r>
        <w:rPr>
          <w:rFonts w:ascii="Consolas" w:hAnsi="Consolas" w:eastAsia="Consolas"/>
          <w:color w:val="222222"/>
          <w:sz w:val="16"/>
        </w:rPr>
        <w:t xml:space="preserve">    D-&gt;&gt;BD: lee Existencia = 10</w:t>
      </w:r>
      <w:r>
        <w:br/>
      </w:r>
      <w:r>
        <w:rPr>
          <w:rFonts w:ascii="Consolas" w:hAnsi="Consolas" w:eastAsia="Consolas"/>
          <w:color w:val="222222"/>
          <w:sz w:val="16"/>
        </w:rPr>
        <w:t xml:space="preserve">    O-&gt;&gt;BD: lee Existencia = 10</w:t>
      </w:r>
      <w:r>
        <w:br/>
      </w:r>
      <w:r>
        <w:rPr>
          <w:rFonts w:ascii="Consolas" w:hAnsi="Consolas" w:eastAsia="Consolas"/>
          <w:color w:val="222222"/>
          <w:sz w:val="16"/>
        </w:rPr>
        <w:t xml:space="preserve">    D-&gt;&gt;BD: valida 8 ≤ 10 ✅</w:t>
      </w:r>
      <w:r>
        <w:br/>
      </w:r>
      <w:r>
        <w:rPr>
          <w:rFonts w:ascii="Consolas" w:hAnsi="Consolas" w:eastAsia="Consolas"/>
          <w:color w:val="222222"/>
          <w:sz w:val="16"/>
        </w:rPr>
        <w:t xml:space="preserve">    O-&gt;&gt;BD: valida 8 ≤ 10 ✅</w:t>
      </w:r>
      <w:r>
        <w:br/>
      </w:r>
      <w:r>
        <w:rPr>
          <w:rFonts w:ascii="Consolas" w:hAnsi="Consolas" w:eastAsia="Consolas"/>
          <w:color w:val="222222"/>
          <w:sz w:val="16"/>
        </w:rPr>
        <w:t xml:space="preserve">    D-&gt;&gt;BD: descuenta → 2</w:t>
      </w:r>
      <w:r>
        <w:br/>
      </w:r>
      <w:r>
        <w:rPr>
          <w:rFonts w:ascii="Consolas" w:hAnsi="Consolas" w:eastAsia="Consolas"/>
          <w:color w:val="222222"/>
          <w:sz w:val="16"/>
        </w:rPr>
        <w:t xml:space="preserve">    O-&gt;&gt;BD: descuenta → −6 ❌</w:t>
      </w:r>
    </w:p>
    <w:p>
      <w:pPr/>
      <w:r>
        <w:rPr>
          <w:rFonts w:ascii="Arial" w:hAnsi="Arial" w:eastAsia="Arial"/>
          <w:b w:val="0"/>
          <w:i w:val="0"/>
          <w:strike w:val="0"/>
          <w:color w:val="000000"/>
        </w:rPr>
        <w:t xml:space="preserve">Dos salidas simultáneas del mismo artículo y bodega: ambas leen existencia 10, ambas validan bien, ambas consumen la misma capa. Resultado: existencia negativa y </w:t>
      </w:r>
      <w:r>
        <w:rPr>
          <w:rFonts w:ascii="Consolas" w:hAnsi="Consolas" w:eastAsia="Consolas"/>
          <w:b w:val="0"/>
          <w:i w:val="0"/>
          <w:strike w:val="0"/>
          <w:color w:val="333333"/>
          <w:sz w:val="20"/>
        </w:rPr>
        <w:t>cantidadRestante</w:t>
      </w:r>
      <w:r>
        <w:rPr>
          <w:rFonts w:ascii="Arial" w:hAnsi="Arial" w:eastAsia="Arial"/>
          <w:b w:val="0"/>
          <w:i w:val="0"/>
          <w:strike w:val="0"/>
          <w:color w:val="000000"/>
        </w:rPr>
        <w:t xml:space="preserve"> negativo. </w:t>
      </w:r>
      <w:r>
        <w:rPr>
          <w:rFonts w:ascii="Arial" w:hAnsi="Arial" w:eastAsia="Arial"/>
          <w:b/>
          <w:i w:val="0"/>
          <w:strike w:val="0"/>
          <w:color w:val="000000"/>
        </w:rPr>
        <w:t>El invariante 6 —el que Diana y Oscar confirmaron por separado— se rompe sin que nadie haga nada mal.</w:t>
      </w:r>
    </w:p>
    <w:p>
      <w:pPr/>
      <w:r>
        <w:rPr>
          <w:rFonts w:ascii="Arial" w:hAnsi="Arial" w:eastAsia="Arial"/>
          <w:b w:val="0"/>
          <w:i w:val="0"/>
          <w:strike w:val="0"/>
          <w:color w:val="000000"/>
        </w:rPr>
        <w:t xml:space="preserve">Lo mismo con </w:t>
      </w:r>
      <w:r>
        <w:rPr>
          <w:rFonts w:ascii="Consolas" w:hAnsi="Consolas" w:eastAsia="Consolas"/>
          <w:b w:val="0"/>
          <w:i w:val="0"/>
          <w:strike w:val="0"/>
          <w:color w:val="333333"/>
          <w:sz w:val="20"/>
        </w:rPr>
        <w:t>Folio.siguiente</w:t>
      </w:r>
      <w:r>
        <w:rPr>
          <w:rFonts w:ascii="Arial" w:hAnsi="Arial" w:eastAsia="Arial"/>
          <w:b w:val="0"/>
          <w:i w:val="0"/>
          <w:strike w:val="0"/>
          <w:color w:val="000000"/>
        </w:rPr>
        <w:t>: leer y después escribir produce folios duplicados, y el folio tiene índice único, así que la segunda captura falla con un error incomprensible.</w:t>
      </w:r>
    </w:p>
    <w:p>
      <w:pPr/>
      <w:r>
        <w:rPr>
          <w:rFonts w:ascii="Arial" w:hAnsi="Arial" w:eastAsia="Arial"/>
          <w:b/>
          <w:i w:val="0"/>
          <w:strike w:val="0"/>
          <w:color w:val="000000"/>
        </w:rPr>
        <w:t>Corrección.</w:t>
      </w:r>
      <w:r>
        <w:rPr>
          <w:rFonts w:ascii="Arial" w:hAnsi="Arial" w:eastAsia="Arial"/>
          <w:b w:val="0"/>
          <w:i w:val="0"/>
          <w:strike w:val="0"/>
          <w:color w:val="000000"/>
        </w:rPr>
        <w:t xml:space="preserve"> Una regla arquitectónica, escrita con el mismo peso que las cuatro de </w:t>
      </w:r>
      <w:r>
        <w:rPr>
          <w:rFonts w:ascii="Arial" w:hAnsi="Arial" w:eastAsia="Arial"/>
          <w:b w:val="0"/>
          <w:i w:val="0"/>
          <w:strike w:val="0"/>
          <w:color w:val="1F4E78"/>
          <w:u w:val="single"/>
        </w:rPr>
        <w:t>01 §3</w:t>
      </w:r>
      <w:r>
        <w:rPr>
          <w:rFonts w:ascii="Arial" w:hAnsi="Arial" w:eastAsia="Arial"/>
          <w:b w:val="0"/>
          <w:i w:val="0"/>
          <w:strike w:val="0"/>
          <w:color w:val="000000"/>
        </w:rPr>
        <w:t>:</w:t>
      </w:r>
    </w:p>
    <w:p>
      <w:pPr>
        <w:pStyle w:val="Cita"/>
      </w:pPr>
      <w:r>
        <w:rPr>
          <w:rFonts w:ascii="Arial" w:hAnsi="Arial" w:eastAsia="Arial"/>
          <w:b/>
          <w:i w:val="0"/>
          <w:strike w:val="0"/>
          <w:color w:val="000000"/>
        </w:rPr>
        <w:t>Toda mutación de inventario respeta un orden global de bloqueos:</w:t>
      </w:r>
      <w:r>
        <w:rPr>
          <w:rFonts w:ascii="Arial" w:hAnsi="Arial" w:eastAsia="Arial"/>
          <w:b w:val="0"/>
          <w:i w:val="0"/>
          <w:strike w:val="0"/>
          <w:color w:val="000000"/>
        </w:rPr>
        <w:t xml:space="preserve"> encabezado del movimiento, contrapartidas de catálogo en un orden fijo, artículos por id y existencias por </w:t>
      </w:r>
      <w:r>
        <w:rPr>
          <w:rFonts w:ascii="Consolas" w:hAnsi="Consolas" w:eastAsia="Consolas"/>
          <w:b w:val="0"/>
          <w:i w:val="0"/>
          <w:strike w:val="0"/>
          <w:color w:val="333333"/>
          <w:sz w:val="20"/>
        </w:rPr>
        <w:t>articuloId</w:t>
      </w:r>
      <w:r>
        <w:rPr>
          <w:rFonts w:ascii="Arial" w:hAnsi="Arial" w:eastAsia="Arial"/>
          <w:b w:val="0"/>
          <w:i w:val="0"/>
          <w:strike w:val="0"/>
          <w:color w:val="000000"/>
        </w:rPr>
        <w:t xml:space="preserve">; después, cuando corresponda, folio y capas. Para una Entrada, las contrapartidas son proveedor y bodega, en ese orden. Cada fila </w:t>
      </w:r>
      <w:r>
        <w:rPr>
          <w:rFonts w:ascii="Consolas" w:hAnsi="Consolas" w:eastAsia="Consolas"/>
          <w:b w:val="0"/>
          <w:i w:val="0"/>
          <w:strike w:val="0"/>
          <w:color w:val="333333"/>
          <w:sz w:val="20"/>
        </w:rPr>
        <w:t>Existencia</w:t>
      </w:r>
      <w:r>
        <w:rPr>
          <w:rFonts w:ascii="Arial" w:hAnsi="Arial" w:eastAsia="Arial"/>
          <w:b w:val="0"/>
          <w:i w:val="0"/>
          <w:strike w:val="0"/>
          <w:color w:val="000000"/>
        </w:rPr>
        <w:t xml:space="preserve"> se bloquea con </w:t>
      </w:r>
      <w:r>
        <w:rPr>
          <w:rFonts w:ascii="Consolas" w:hAnsi="Consolas" w:eastAsia="Consolas"/>
          <w:b w:val="0"/>
          <w:i w:val="0"/>
          <w:strike w:val="0"/>
          <w:color w:val="333333"/>
          <w:sz w:val="20"/>
        </w:rPr>
        <w:t>SELECT … FOR UPDATE</w:t>
      </w:r>
      <w:r>
        <w:rPr>
          <w:rFonts w:ascii="Arial" w:hAnsi="Arial" w:eastAsia="Arial"/>
          <w:b w:val="0"/>
          <w:i w:val="0"/>
          <w:strike w:val="0"/>
          <w:color w:val="000000"/>
        </w:rPr>
        <w:t xml:space="preserve">; si aún no existe, primero se asegura en cero con </w:t>
      </w:r>
      <w:r>
        <w:rPr>
          <w:rFonts w:ascii="Consolas" w:hAnsi="Consolas" w:eastAsia="Consolas"/>
          <w:b w:val="0"/>
          <w:i w:val="0"/>
          <w:strike w:val="0"/>
          <w:color w:val="333333"/>
          <w:sz w:val="20"/>
        </w:rPr>
        <w:t>INSERT … ON CONFLICT DO NOTHING</w:t>
      </w:r>
      <w:r>
        <w:rPr>
          <w:rFonts w:ascii="Arial" w:hAnsi="Arial" w:eastAsia="Arial"/>
          <w:b w:val="0"/>
          <w:i w:val="0"/>
          <w:strike w:val="0"/>
          <w:color w:val="000000"/>
        </w:rPr>
        <w:t>. En salidas, las capas también se leen y bloquean en un orden determinista.</w:t>
      </w:r>
    </w:p>
    <w:p>
      <w:pPr/>
      <w:r>
        <w:rPr>
          <w:rFonts w:ascii="Arial" w:hAnsi="Arial" w:eastAsia="Arial"/>
          <w:b w:val="0"/>
          <w:i w:val="0"/>
          <w:strike w:val="0"/>
          <w:color w:val="000000"/>
        </w:rPr>
        <w:t>El folio se toma con una sola sentencia, dentro de la misma transacción:</w:t>
      </w:r>
    </w:p>
    <w:p>
      <w:pPr>
        <w:keepNext/>
        <w:spacing w:before="60" w:after="40"/>
      </w:pPr>
      <w:r>
        <w:rPr>
          <w:rFonts w:ascii="Arial" w:hAnsi="Arial" w:eastAsia="Arial"/>
          <w:b/>
          <w:color w:val="666666"/>
          <w:sz w:val="17"/>
        </w:rPr>
        <w:t>Código sql</w:t>
      </w:r>
    </w:p>
    <w:p>
      <w:pPr>
        <w:spacing w:before="0" w:after="140" w:line="240" w:lineRule="auto"/>
        <w:ind w:left="259" w:right="115"/>
        <w:shd w:fill="F2F2F2"/>
      </w:pPr>
      <w:r>
        <w:rPr>
          <w:rFonts w:ascii="Consolas" w:hAnsi="Consolas" w:eastAsia="Consolas"/>
          <w:color w:val="222222"/>
          <w:sz w:val="16"/>
        </w:rPr>
        <w:t>UPDATE folio SET siguiente = siguiente + 1 WHERE tipo = $1 RETURNING siguiente;</w:t>
      </w:r>
    </w:p>
    <w:p>
      <w:pPr/>
      <w:r>
        <w:rPr>
          <w:rFonts w:ascii="Arial" w:hAnsi="Arial" w:eastAsia="Arial"/>
          <w:b w:val="0"/>
          <w:i w:val="0"/>
          <w:strike w:val="0"/>
          <w:color w:val="000000"/>
        </w:rPr>
        <w:t>Nunca leer y luego escribir.</w:t>
      </w:r>
    </w:p>
    <w:p>
      <w:pPr/>
      <w:r>
        <w:rPr>
          <w:rFonts w:ascii="Arial" w:hAnsi="Arial" w:eastAsia="Arial"/>
          <w:b/>
          <w:i w:val="0"/>
          <w:strike w:val="0"/>
          <w:color w:val="000000"/>
        </w:rPr>
        <w:t>Decisión cerrada para la fase 5:</w:t>
      </w:r>
      <w:r>
        <w:rPr>
          <w:rFonts w:ascii="Arial" w:hAnsi="Arial" w:eastAsia="Arial"/>
          <w:b w:val="0"/>
          <w:i w:val="0"/>
          <w:strike w:val="0"/>
          <w:color w:val="000000"/>
        </w:rPr>
        <w:t xml:space="preserve"> el folio </w:t>
      </w:r>
      <w:r>
        <w:rPr>
          <w:rFonts w:ascii="Arial" w:hAnsi="Arial" w:eastAsia="Arial"/>
          <w:b/>
          <w:i w:val="0"/>
          <w:strike w:val="0"/>
          <w:color w:val="000000"/>
        </w:rPr>
        <w:t>no se reinicia cada año</w:t>
      </w:r>
      <w:r>
        <w:rPr>
          <w:rFonts w:ascii="Arial" w:hAnsi="Arial" w:eastAsia="Arial"/>
          <w:b w:val="0"/>
          <w:i w:val="0"/>
          <w:strike w:val="0"/>
          <w:color w:val="000000"/>
        </w:rPr>
        <w:t>. El consecutivo permanece global por tipo de movimiento y se toma siempre con la sentencia anterior.</w:t>
      </w:r>
    </w:p>
    <w:p>
      <w:pPr>
        <w:pStyle w:val="Heading2"/>
      </w:pPr>
      <w:r>
        <w:t>B2 Sin idempotencia doble clic duplica el movimiento</w:t>
      </w:r>
    </w:p>
    <w:p>
      <w:pPr/>
      <w:r>
        <w:rPr>
          <w:rFonts w:ascii="Arial" w:hAnsi="Arial" w:eastAsia="Arial"/>
          <w:b w:val="0"/>
          <w:i w:val="0"/>
          <w:strike w:val="0"/>
          <w:color w:val="000000"/>
        </w:rPr>
        <w:t>Las Server Actions son endpoints POST. Un usuario impaciente con una conexión lenta es el caso normal, no el borde.</w:t>
      </w:r>
    </w:p>
    <w:p>
      <w:pPr/>
      <w:r>
        <w:rPr>
          <w:rFonts w:ascii="Arial" w:hAnsi="Arial" w:eastAsia="Arial"/>
          <w:b/>
          <w:i w:val="0"/>
          <w:strike w:val="0"/>
          <w:color w:val="000000"/>
        </w:rPr>
        <w:t>Corrección implementada para entradas.</w:t>
      </w:r>
      <w:r>
        <w:rPr>
          <w:rFonts w:ascii="Arial" w:hAnsi="Arial" w:eastAsia="Arial"/>
          <w:b w:val="0"/>
          <w:i w:val="0"/>
          <w:strike w:val="0"/>
          <w:color w:val="000000"/>
        </w:rPr>
        <w:t xml:space="preserve"> El reclamo principal es </w:t>
      </w:r>
      <w:r>
        <w:rPr>
          <w:rFonts w:ascii="Consolas" w:hAnsi="Consolas" w:eastAsia="Consolas"/>
          <w:b w:val="0"/>
          <w:i w:val="0"/>
          <w:strike w:val="0"/>
          <w:color w:val="333333"/>
          <w:sz w:val="20"/>
        </w:rPr>
        <w:t>SELECT … FOR UPDATE</w:t>
      </w:r>
      <w:r>
        <w:rPr>
          <w:rFonts w:ascii="Arial" w:hAnsi="Arial" w:eastAsia="Arial"/>
          <w:b w:val="0"/>
          <w:i w:val="0"/>
          <w:strike w:val="0"/>
          <w:color w:val="000000"/>
        </w:rPr>
        <w:t xml:space="preserve"> sobre el encabezado. La actualización condicional final sigue verificando el número de filas afectadas como defensa adicional:</w:t>
      </w:r>
    </w:p>
    <w:p>
      <w:pPr>
        <w:keepNext/>
        <w:spacing w:before="60" w:after="40"/>
      </w:pPr>
      <w:r>
        <w:rPr>
          <w:rFonts w:ascii="Arial" w:hAnsi="Arial" w:eastAsia="Arial"/>
          <w:b/>
          <w:color w:val="666666"/>
          <w:sz w:val="17"/>
        </w:rPr>
        <w:t>Código ts</w:t>
      </w:r>
    </w:p>
    <w:p>
      <w:pPr>
        <w:spacing w:before="0" w:after="140" w:line="240" w:lineRule="auto"/>
        <w:ind w:left="259" w:right="115"/>
        <w:shd w:fill="F2F2F2"/>
      </w:pPr>
      <w:r>
        <w:rPr>
          <w:rFonts w:ascii="Consolas" w:hAnsi="Consolas" w:eastAsia="Consolas"/>
          <w:color w:val="222222"/>
          <w:sz w:val="16"/>
        </w:rPr>
        <w:t>const { count } = await tx.movimiento.updateMany({</w:t>
      </w:r>
      <w:r>
        <w:br/>
      </w:r>
      <w:r>
        <w:rPr>
          <w:rFonts w:ascii="Consolas" w:hAnsi="Consolas" w:eastAsia="Consolas"/>
          <w:color w:val="222222"/>
          <w:sz w:val="16"/>
        </w:rPr>
        <w:t xml:space="preserve">  where: { id, estatus: "BORRADOR" },</w:t>
      </w:r>
      <w:r>
        <w:br/>
      </w:r>
      <w:r>
        <w:rPr>
          <w:rFonts w:ascii="Consolas" w:hAnsi="Consolas" w:eastAsia="Consolas"/>
          <w:color w:val="222222"/>
          <w:sz w:val="16"/>
        </w:rPr>
        <w:t xml:space="preserve">  data:  { estatus: "CONFIRMADO", folio, confirmadoPorId, confirmadoEn: ahora },</w:t>
      </w:r>
      <w:r>
        <w:br/>
      </w:r>
      <w:r>
        <w:rPr>
          <w:rFonts w:ascii="Consolas" w:hAnsi="Consolas" w:eastAsia="Consolas"/>
          <w:color w:val="222222"/>
          <w:sz w:val="16"/>
        </w:rPr>
        <w:t>});</w:t>
      </w:r>
      <w:r>
        <w:br/>
      </w:r>
      <w:r>
        <w:rPr>
          <w:rFonts w:ascii="Consolas" w:hAnsi="Consolas" w:eastAsia="Consolas"/>
          <w:color w:val="222222"/>
          <w:sz w:val="16"/>
        </w:rPr>
        <w:t>if (count !== 1) throw new ErrorTransicion("El movimiento ya no está en borrador.");</w:t>
      </w:r>
    </w:p>
    <w:p>
      <w:pPr/>
      <w:r>
        <w:rPr>
          <w:rFonts w:ascii="Arial" w:hAnsi="Arial" w:eastAsia="Arial"/>
          <w:b w:val="0"/>
          <w:i w:val="0"/>
          <w:strike w:val="0"/>
          <w:color w:val="000000"/>
        </w:rPr>
        <w:t>Para el alta, una llave UUID de idempotencia se genera al renderizar el formulario, se conserva ante errores y reintentos y tiene unicidad en la base. Se consulta antes de validar catálogos y compara una representación canónica de todo lo capturado —incluidas observaciones y número de serie, excluidos los valores derivados—. Repetir llave y datos devuelve el mismo borrador; reutilizarla con datos incompatibles produce conflicto. La confirmación repetida devuelve el mismo movimiento confirmado y el mismo folio, sin crear capas ni existencia otra vez. Autenticación y permiso se verifican en cada intento.</w:t>
      </w:r>
    </w:p>
    <w:p>
      <w:pPr>
        <w:pStyle w:val="Heading2"/>
      </w:pPr>
      <w:r>
        <w:t>B3 La fecha retroactiva rompe el orden PEPS y contradice Sección 3 2</w:t>
      </w:r>
    </w:p>
    <w:p>
      <w:pPr/>
      <w:r>
        <w:rPr>
          <w:rFonts w:ascii="Consolas" w:hAnsi="Consolas" w:eastAsia="Consolas"/>
          <w:b w:val="0"/>
          <w:i w:val="0"/>
          <w:strike w:val="0"/>
          <w:color w:val="333333"/>
          <w:sz w:val="20"/>
        </w:rPr>
        <w:t>fecha</w:t>
      </w:r>
      <w:r>
        <w:rPr>
          <w:rFonts w:ascii="Arial" w:hAnsi="Arial" w:eastAsia="Arial"/>
          <w:b w:val="0"/>
          <w:i w:val="0"/>
          <w:strike w:val="0"/>
          <w:color w:val="000000"/>
        </w:rPr>
        <w:t xml:space="preserve"> es la del hecho real y la captura viene después — los propios documentos señalan que recibir y que el material llegue a bodega son momentos distintos, </w:t>
      </w:r>
      <w:r>
        <w:rPr>
          <w:rFonts w:ascii="Arial" w:hAnsi="Arial" w:eastAsia="Arial"/>
          <w:b w:val="0"/>
          <w:i/>
          <w:strike w:val="0"/>
          <w:color w:val="000000"/>
        </w:rPr>
        <w:t>«a veces con días de diferencia»</w:t>
      </w:r>
      <w:r>
        <w:rPr>
          <w:rFonts w:ascii="Arial" w:hAnsi="Arial" w:eastAsia="Arial"/>
          <w:b w:val="0"/>
          <w:i w:val="0"/>
          <w:strike w:val="0"/>
          <w:color w:val="000000"/>
        </w:rPr>
        <w:t xml:space="preserve"> (</w:t>
      </w:r>
      <w:r>
        <w:rPr>
          <w:rFonts w:ascii="Arial" w:hAnsi="Arial" w:eastAsia="Arial"/>
          <w:b w:val="0"/>
          <w:i w:val="0"/>
          <w:strike w:val="0"/>
          <w:color w:val="1F4E78"/>
          <w:u w:val="single"/>
        </w:rPr>
        <w:t>05 §4</w:t>
      </w:r>
      <w:r>
        <w:rPr>
          <w:rFonts w:ascii="Arial" w:hAnsi="Arial" w:eastAsia="Arial"/>
          <w:b w:val="0"/>
          <w:i w:val="0"/>
          <w:strike w:val="0"/>
          <w:color w:val="000000"/>
        </w:rPr>
        <w:t>).</w:t>
      </w:r>
    </w:p>
    <w:p>
      <w:pPr/>
      <w:r>
        <w:rPr>
          <w:rFonts w:ascii="Arial" w:hAnsi="Arial" w:eastAsia="Arial"/>
          <w:b w:val="0"/>
          <w:i w:val="0"/>
          <w:strike w:val="0"/>
          <w:color w:val="000000"/>
        </w:rPr>
        <w:t xml:space="preserve">PEPS ordena por </w:t>
      </w:r>
      <w:r>
        <w:rPr>
          <w:rFonts w:ascii="Consolas" w:hAnsi="Consolas" w:eastAsia="Consolas"/>
          <w:b w:val="0"/>
          <w:i w:val="0"/>
          <w:strike w:val="0"/>
          <w:color w:val="333333"/>
          <w:sz w:val="20"/>
        </w:rPr>
        <w:t>CapaCosto.fecha</w:t>
      </w:r>
      <w:r>
        <w:rPr>
          <w:rFonts w:ascii="Arial" w:hAnsi="Arial" w:eastAsia="Arial"/>
          <w:b w:val="0"/>
          <w:i w:val="0"/>
          <w:strike w:val="0"/>
          <w:color w:val="000000"/>
        </w:rPr>
        <w:t xml:space="preserve">. Registrar hoy una entrada fechada la semana pasada inserta una capa </w:t>
      </w:r>
      <w:r>
        <w:rPr>
          <w:rFonts w:ascii="Arial" w:hAnsi="Arial" w:eastAsia="Arial"/>
          <w:b/>
          <w:i w:val="0"/>
          <w:strike w:val="0"/>
          <w:color w:val="000000"/>
        </w:rPr>
        <w:t>en el pasado</w:t>
      </w:r>
      <w:r>
        <w:rPr>
          <w:rFonts w:ascii="Arial" w:hAnsi="Arial" w:eastAsia="Arial"/>
          <w:b w:val="0"/>
          <w:i w:val="0"/>
          <w:strike w:val="0"/>
          <w:color w:val="000000"/>
        </w:rPr>
        <w:t>, que debió consumirse antes que otras ya consumidas. Los costos congelados de esas salidas ya no coinciden con lo que daría un recálculo.</w:t>
      </w:r>
    </w:p>
    <w:p>
      <w:pPr/>
      <w:r>
        <w:rPr>
          <w:rFonts w:ascii="Arial" w:hAnsi="Arial" w:eastAsia="Arial"/>
          <w:b w:val="0"/>
          <w:i w:val="0"/>
          <w:strike w:val="0"/>
          <w:color w:val="000000"/>
        </w:rPr>
        <w:t xml:space="preserve">Eso choca con </w:t>
      </w:r>
      <w:r>
        <w:rPr>
          <w:rFonts w:ascii="Arial" w:hAnsi="Arial" w:eastAsia="Arial"/>
          <w:b w:val="0"/>
          <w:i w:val="0"/>
          <w:strike w:val="0"/>
          <w:color w:val="1F4E78"/>
          <w:u w:val="single"/>
        </w:rPr>
        <w:t>01 §3.2</w:t>
      </w:r>
      <w:r>
        <w:rPr>
          <w:rFonts w:ascii="Arial" w:hAnsi="Arial" w:eastAsia="Arial"/>
          <w:b w:val="0"/>
          <w:i w:val="0"/>
          <w:strike w:val="0"/>
          <w:color w:val="000000"/>
        </w:rPr>
        <w:t xml:space="preserve">, que promete que todo </w:t>
      </w:r>
      <w:r>
        <w:rPr>
          <w:rFonts w:ascii="Arial" w:hAnsi="Arial" w:eastAsia="Arial"/>
          <w:b w:val="0"/>
          <w:i/>
          <w:strike w:val="0"/>
          <w:color w:val="000000"/>
        </w:rPr>
        <w:t>«siempre debe poder recalcularse desde cero»</w:t>
      </w:r>
      <w:r>
        <w:rPr>
          <w:rFonts w:ascii="Arial" w:hAnsi="Arial" w:eastAsia="Arial"/>
          <w:b w:val="0"/>
          <w:i w:val="0"/>
          <w:strike w:val="0"/>
          <w:color w:val="000000"/>
        </w:rPr>
        <w:t>.</w:t>
      </w:r>
    </w:p>
    <w:p>
      <w:pPr/>
      <w:r>
        <w:rPr>
          <w:rFonts w:ascii="Arial" w:hAnsi="Arial" w:eastAsia="Arial"/>
          <w:b/>
          <w:i w:val="0"/>
          <w:strike w:val="0"/>
          <w:color w:val="000000"/>
        </w:rPr>
        <w:t>Decisión cerrada:</w:t>
      </w:r>
      <w:r>
        <w:rPr>
          <w:rFonts w:ascii="Arial" w:hAnsi="Arial" w:eastAsia="Arial"/>
          <w:b w:val="0"/>
          <w:i w:val="0"/>
          <w:strike w:val="0"/>
          <w:color w:val="000000"/>
        </w:rPr>
        <w:t xml:space="preserve"> se permiten entradas retroactivas. La capa conserva el día real en </w:t>
      </w:r>
      <w:r>
        <w:rPr>
          <w:rFonts w:ascii="Consolas" w:hAnsi="Consolas" w:eastAsia="Consolas"/>
          <w:b w:val="0"/>
          <w:i w:val="0"/>
          <w:strike w:val="0"/>
          <w:color w:val="333333"/>
          <w:sz w:val="20"/>
        </w:rPr>
        <w:t>fechaOriginal</w:t>
      </w:r>
      <w:r>
        <w:rPr>
          <w:rFonts w:ascii="Arial" w:hAnsi="Arial" w:eastAsia="Arial"/>
          <w:b w:val="0"/>
          <w:i w:val="0"/>
          <w:strike w:val="0"/>
          <w:color w:val="000000"/>
        </w:rPr>
        <w:t xml:space="preserve"> y PEPS ordena por </w:t>
      </w:r>
      <w:r>
        <w:rPr>
          <w:rFonts w:ascii="Consolas" w:hAnsi="Consolas" w:eastAsia="Consolas"/>
          <w:b w:val="0"/>
          <w:i w:val="0"/>
          <w:strike w:val="0"/>
          <w:color w:val="333333"/>
          <w:sz w:val="20"/>
        </w:rPr>
        <w:t>(fechaOriginal, id)</w:t>
      </w:r>
      <w:r>
        <w:rPr>
          <w:rFonts w:ascii="Arial" w:hAnsi="Arial" w:eastAsia="Arial"/>
          <w:b w:val="0"/>
          <w:i w:val="0"/>
          <w:strike w:val="0"/>
          <w:color w:val="000000"/>
        </w:rPr>
        <w:t xml:space="preserve">. Como una capa nueva puede quedar antes de consumos ya registrados, los costos históricos permanecen congelados: el recálculo verifica </w:t>
      </w:r>
      <w:r>
        <w:rPr>
          <w:rFonts w:ascii="Arial" w:hAnsi="Arial" w:eastAsia="Arial"/>
          <w:b/>
          <w:i w:val="0"/>
          <w:strike w:val="0"/>
          <w:color w:val="000000"/>
        </w:rPr>
        <w:t>cantidades, no costos</w:t>
      </w:r>
      <w:r>
        <w:rPr>
          <w:rFonts w:ascii="Arial" w:hAnsi="Arial" w:eastAsia="Arial"/>
          <w:b w:val="0"/>
          <w:i w:val="0"/>
          <w:strike w:val="0"/>
          <w:color w:val="000000"/>
        </w:rPr>
        <w:t xml:space="preserve">. </w:t>
      </w:r>
      <w:r>
        <w:rPr>
          <w:rFonts w:ascii="Arial" w:hAnsi="Arial" w:eastAsia="Arial"/>
          <w:b w:val="0"/>
          <w:i w:val="0"/>
          <w:strike w:val="0"/>
          <w:color w:val="1F4E78"/>
          <w:u w:val="single"/>
        </w:rPr>
        <w:t>01 §3.2</w:t>
      </w:r>
      <w:r>
        <w:rPr>
          <w:rFonts w:ascii="Arial" w:hAnsi="Arial" w:eastAsia="Arial"/>
          <w:b w:val="0"/>
          <w:i w:val="0"/>
          <w:strike w:val="0"/>
          <w:color w:val="000000"/>
        </w:rPr>
        <w:t xml:space="preserve"> ya expresa esa limitación de forma explícita.</w:t>
      </w:r>
    </w:p>
    <w:p>
      <w:pPr>
        <w:pStyle w:val="Heading2"/>
      </w:pPr>
      <w:r>
        <w:t>B4 Transacción interactiva con locks sobre serverless con pooler</w:t>
      </w:r>
    </w:p>
    <w:p>
      <w:pPr/>
      <w:r>
        <w:rPr>
          <w:rFonts w:ascii="Arial" w:hAnsi="Arial" w:eastAsia="Arial"/>
          <w:b w:val="0"/>
          <w:i w:val="0"/>
          <w:strike w:val="0"/>
          <w:color w:val="000000"/>
        </w:rPr>
        <w:t>La consumición PEPS es una transacción interactiva que mantiene tomada una conexión del pool, con filas bloqueadas, durante varios viajes de ida y vuelta — en una función que puede arrancar en frío o agotar su tiempo a la mitad.</w:t>
      </w:r>
    </w:p>
    <w:p>
      <w:pPr/>
      <w:r>
        <w:rPr>
          <w:rFonts w:ascii="Arial" w:hAnsi="Arial" w:eastAsia="Arial"/>
          <w:b/>
          <w:i w:val="0"/>
          <w:strike w:val="0"/>
          <w:color w:val="000000"/>
        </w:rPr>
        <w:t>Corrección.</w:t>
      </w:r>
      <w:r>
        <w:rPr>
          <w:rFonts w:ascii="Arial" w:hAnsi="Arial" w:eastAsia="Arial"/>
          <w:b w:val="0"/>
          <w:i w:val="0"/>
          <w:strike w:val="0"/>
          <w:color w:val="000000"/>
        </w:rPr>
        <w:t xml:space="preserve"> Todo el consumo PEPS en </w:t>
      </w:r>
      <w:r>
        <w:rPr>
          <w:rFonts w:ascii="Arial" w:hAnsi="Arial" w:eastAsia="Arial"/>
          <w:b/>
          <w:i w:val="0"/>
          <w:strike w:val="0"/>
          <w:color w:val="000000"/>
        </w:rPr>
        <w:t>un solo viaje</w:t>
      </w:r>
      <w:r>
        <w:rPr>
          <w:rFonts w:ascii="Arial" w:hAnsi="Arial" w:eastAsia="Arial"/>
          <w:b w:val="0"/>
          <w:i w:val="0"/>
          <w:strike w:val="0"/>
          <w:color w:val="000000"/>
        </w:rPr>
        <w:t>: una función de PostgreSQL (</w:t>
      </w:r>
      <w:r>
        <w:rPr>
          <w:rFonts w:ascii="Consolas" w:hAnsi="Consolas" w:eastAsia="Consolas"/>
          <w:b w:val="0"/>
          <w:i w:val="0"/>
          <w:strike w:val="0"/>
          <w:color w:val="333333"/>
          <w:sz w:val="20"/>
        </w:rPr>
        <w:t>consumir_peps(bodega, articulo, cantidad)</w:t>
      </w:r>
      <w:r>
        <w:rPr>
          <w:rFonts w:ascii="Arial" w:hAnsi="Arial" w:eastAsia="Arial"/>
          <w:b w:val="0"/>
          <w:i w:val="0"/>
          <w:strike w:val="0"/>
          <w:color w:val="000000"/>
        </w:rPr>
        <w:t xml:space="preserve">) o un CTE, invocada con </w:t>
      </w:r>
      <w:r>
        <w:rPr>
          <w:rFonts w:ascii="Consolas" w:hAnsi="Consolas" w:eastAsia="Consolas"/>
          <w:b w:val="0"/>
          <w:i w:val="0"/>
          <w:strike w:val="0"/>
          <w:color w:val="333333"/>
          <w:sz w:val="20"/>
        </w:rPr>
        <w:t>$queryRaw</w:t>
      </w:r>
      <w:r>
        <w:rPr>
          <w:rFonts w:ascii="Arial" w:hAnsi="Arial" w:eastAsia="Arial"/>
          <w:b w:val="0"/>
          <w:i w:val="0"/>
          <w:strike w:val="0"/>
          <w:color w:val="000000"/>
        </w:rPr>
        <w:t xml:space="preserve"> dentro de la transacción. Beneficio lateral y mayor que el original: es el único lugar donde la lógica de inventario no se puede saltar, que es justo el supuesto que </w:t>
      </w:r>
      <w:r>
        <w:rPr>
          <w:rFonts w:ascii="Arial" w:hAnsi="Arial" w:eastAsia="Arial"/>
          <w:b/>
          <w:i w:val="0"/>
          <w:strike w:val="0"/>
          <w:color w:val="000000"/>
        </w:rPr>
        <w:t>A5</w:t>
      </w:r>
      <w:r>
        <w:rPr>
          <w:rFonts w:ascii="Arial" w:hAnsi="Arial" w:eastAsia="Arial"/>
          <w:b w:val="0"/>
          <w:i w:val="0"/>
          <w:strike w:val="0"/>
          <w:color w:val="000000"/>
        </w:rPr>
        <w:t xml:space="preserve"> no sostiene.</w:t>
      </w:r>
    </w:p>
    <w:p>
      <w:pPr>
        <w:pStyle w:val="Heading1"/>
      </w:pPr>
      <w:r>
        <w:t>6 Bloque C Seguridad</w:t>
      </w:r>
    </w:p>
    <w:p>
      <w:pPr>
        <w:pStyle w:val="Heading2"/>
      </w:pPr>
      <w:r>
        <w:t>C1 La fase 3 no tiene stack de autenticación decidido</w:t>
      </w:r>
    </w:p>
    <w:p>
      <w:pPr/>
      <w:r>
        <w:rPr>
          <w:rFonts w:ascii="Consolas" w:hAnsi="Consolas" w:eastAsia="Consolas"/>
          <w:b w:val="0"/>
          <w:i w:val="0"/>
          <w:strike w:val="0"/>
          <w:color w:val="333333"/>
          <w:sz w:val="20"/>
        </w:rPr>
        <w:t>Usuario.hash</w:t>
      </w:r>
      <w:r>
        <w:rPr>
          <w:rFonts w:ascii="Arial" w:hAnsi="Arial" w:eastAsia="Arial"/>
          <w:b w:val="0"/>
          <w:i w:val="0"/>
          <w:strike w:val="0"/>
          <w:color w:val="000000"/>
        </w:rPr>
        <w:t xml:space="preserve"> es el único rastro de una decisión. Falta: estrategia de sesión, algoritmo de hash, recuperación de contraseña, bloqueo por intentos fallidos y —la que decide— </w:t>
      </w:r>
      <w:r>
        <w:rPr>
          <w:rFonts w:ascii="Arial" w:hAnsi="Arial" w:eastAsia="Arial"/>
          <w:b/>
          <w:i w:val="0"/>
          <w:strike w:val="0"/>
          <w:color w:val="000000"/>
        </w:rPr>
        <w:t>la revocación</w:t>
      </w:r>
      <w:r>
        <w:rPr>
          <w:rFonts w:ascii="Arial" w:hAnsi="Arial" w:eastAsia="Arial"/>
          <w:b w:val="0"/>
          <w:i w:val="0"/>
          <w:strike w:val="0"/>
          <w:color w:val="000000"/>
        </w:rPr>
        <w:t>.</w:t>
      </w:r>
    </w:p>
    <w:p>
      <w:pPr/>
      <w:r>
        <w:rPr>
          <w:rFonts w:ascii="Consolas" w:hAnsi="Consolas" w:eastAsia="Consolas"/>
          <w:b w:val="0"/>
          <w:i w:val="0"/>
          <w:strike w:val="0"/>
          <w:color w:val="333333"/>
          <w:sz w:val="20"/>
        </w:rPr>
        <w:t>puedeAutorizar</w:t>
      </w:r>
      <w:r>
        <w:rPr>
          <w:rFonts w:ascii="Arial" w:hAnsi="Arial" w:eastAsia="Arial"/>
          <w:b w:val="0"/>
          <w:i w:val="0"/>
          <w:strike w:val="0"/>
          <w:color w:val="000000"/>
        </w:rPr>
        <w:t xml:space="preserve"> es editable. Si el permiso viaja dentro de un JWT, quitárselo a alguien no surte efecto hasta que el token expire. Para el permiso que es el requisito #1 del sistema, eso no es aceptable.</w:t>
      </w:r>
    </w:p>
    <w:p>
      <w:pPr/>
      <w:r>
        <w:rPr>
          <w:rFonts w:ascii="Arial" w:hAnsi="Arial" w:eastAsia="Arial"/>
          <w:b/>
          <w:i w:val="0"/>
          <w:strike w:val="0"/>
          <w:color w:val="000000"/>
        </w:rPr>
        <w:t>Corrección propuesta.</w:t>
      </w:r>
      <w:r>
        <w:rPr>
          <w:rFonts w:ascii="Arial" w:hAnsi="Arial" w:eastAsia="Arial"/>
          <w:b w:val="0"/>
          <w:i w:val="0"/>
          <w:strike w:val="0"/>
          <w:color w:val="000000"/>
        </w:rPr>
        <w:t xml:space="preserve"> Sesiones en base de datos (tabla </w:t>
      </w:r>
      <w:r>
        <w:rPr>
          <w:rFonts w:ascii="Consolas" w:hAnsi="Consolas" w:eastAsia="Consolas"/>
          <w:b w:val="0"/>
          <w:i w:val="0"/>
          <w:strike w:val="0"/>
          <w:color w:val="333333"/>
          <w:sz w:val="20"/>
        </w:rPr>
        <w:t>Sesion</w:t>
      </w:r>
      <w:r>
        <w:rPr>
          <w:rFonts w:ascii="Arial" w:hAnsi="Arial" w:eastAsia="Arial"/>
          <w:b w:val="0"/>
          <w:i w:val="0"/>
          <w:strike w:val="0"/>
          <w:color w:val="000000"/>
        </w:rPr>
        <w:t xml:space="preserve">, token opaco en cookie </w:t>
      </w:r>
      <w:r>
        <w:rPr>
          <w:rFonts w:ascii="Consolas" w:hAnsi="Consolas" w:eastAsia="Consolas"/>
          <w:b w:val="0"/>
          <w:i w:val="0"/>
          <w:strike w:val="0"/>
          <w:color w:val="333333"/>
          <w:sz w:val="20"/>
        </w:rPr>
        <w:t>httpOnly</w:t>
      </w:r>
      <w:r>
        <w:rPr>
          <w:rFonts w:ascii="Arial" w:hAnsi="Arial" w:eastAsia="Arial"/>
          <w:b w:val="0"/>
          <w:i w:val="0"/>
          <w:strike w:val="0"/>
          <w:color w:val="000000"/>
        </w:rPr>
        <w:t xml:space="preserve">) + </w:t>
      </w:r>
      <w:r>
        <w:rPr>
          <w:rFonts w:ascii="Arial" w:hAnsi="Arial" w:eastAsia="Arial"/>
          <w:b/>
          <w:i w:val="0"/>
          <w:strike w:val="0"/>
          <w:color w:val="000000"/>
        </w:rPr>
        <w:t>argon2id</w:t>
      </w:r>
      <w:r>
        <w:rPr>
          <w:rFonts w:ascii="Arial" w:hAnsi="Arial" w:eastAsia="Arial"/>
          <w:b w:val="0"/>
          <w:i w:val="0"/>
          <w:strike w:val="0"/>
          <w:color w:val="000000"/>
        </w:rPr>
        <w:t>. Para ~10 usuarios sin OAuth son unas 150 líneas, cero riesgo de dependencia, revocación inmediata y bitácora de accesos de regalo. Auth.js v5 también sirve; lo que no sirve es llegar a la fase 3 sin haberlo decidido.</w:t>
      </w:r>
    </w:p>
    <w:p>
      <w:pPr/>
      <w:r>
        <w:rPr>
          <w:rFonts w:ascii="Arial" w:hAnsi="Arial" w:eastAsia="Arial"/>
          <w:b/>
          <w:i w:val="0"/>
          <w:strike w:val="0"/>
          <w:color w:val="000000"/>
        </w:rPr>
        <w:t>Lo que se hizo — fase 3.</w:t>
      </w:r>
      <w:r>
        <w:rPr>
          <w:rFonts w:ascii="Arial" w:hAnsi="Arial" w:eastAsia="Arial"/>
          <w:b w:val="0"/>
          <w:i w:val="0"/>
          <w:strike w:val="0"/>
          <w:color w:val="000000"/>
        </w:rPr>
        <w:t xml:space="preserve"> No fue esa. Se eligió </w:t>
      </w:r>
      <w:r>
        <w:rPr>
          <w:rFonts w:ascii="Arial" w:hAnsi="Arial" w:eastAsia="Arial"/>
          <w:b/>
          <w:i w:val="0"/>
          <w:strike w:val="0"/>
          <w:color w:val="000000"/>
        </w:rPr>
        <w:t>Clerk</w:t>
      </w:r>
      <w:r>
        <w:rPr>
          <w:rFonts w:ascii="Arial" w:hAnsi="Arial" w:eastAsia="Arial"/>
          <w:b w:val="0"/>
          <w:i w:val="0"/>
          <w:strike w:val="0"/>
          <w:color w:val="000000"/>
        </w:rPr>
        <w:t xml:space="preserve">, y </w:t>
      </w:r>
      <w:r>
        <w:rPr>
          <w:rFonts w:ascii="Consolas" w:hAnsi="Consolas" w:eastAsia="Consolas"/>
          <w:b w:val="0"/>
          <w:i w:val="0"/>
          <w:strike w:val="0"/>
          <w:color w:val="333333"/>
          <w:sz w:val="20"/>
        </w:rPr>
        <w:t>Usuario.hash</w:t>
      </w:r>
      <w:r>
        <w:rPr>
          <w:rFonts w:ascii="Arial" w:hAnsi="Arial" w:eastAsia="Arial"/>
          <w:b w:val="0"/>
          <w:i w:val="0"/>
          <w:strike w:val="0"/>
          <w:color w:val="000000"/>
        </w:rPr>
        <w:t xml:space="preserve"> ya no existe: la fila guarda </w:t>
      </w:r>
      <w:r>
        <w:rPr>
          <w:rFonts w:ascii="Consolas" w:hAnsi="Consolas" w:eastAsia="Consolas"/>
          <w:b w:val="0"/>
          <w:i w:val="0"/>
          <w:strike w:val="0"/>
          <w:color w:val="333333"/>
          <w:sz w:val="20"/>
        </w:rPr>
        <w:t>clerkUserId</w:t>
      </w:r>
      <w:r>
        <w:rPr>
          <w:rFonts w:ascii="Arial" w:hAnsi="Arial" w:eastAsia="Arial"/>
          <w:b w:val="0"/>
          <w:i w:val="0"/>
          <w:strike w:val="0"/>
          <w:color w:val="000000"/>
        </w:rPr>
        <w:t xml:space="preserve"> y nada más (</w:t>
      </w:r>
      <w:r>
        <w:rPr>
          <w:rFonts w:ascii="Arial" w:hAnsi="Arial" w:eastAsia="Arial"/>
          <w:b w:val="0"/>
          <w:i w:val="0"/>
          <w:strike w:val="0"/>
          <w:color w:val="1F4E78"/>
          <w:u w:val="single"/>
        </w:rPr>
        <w:t>01 §3.6</w:t>
      </w:r>
      <w:r>
        <w:rPr>
          <w:rFonts w:ascii="Arial" w:hAnsi="Arial" w:eastAsia="Arial"/>
          <w:b w:val="0"/>
          <w:i w:val="0"/>
          <w:strike w:val="0"/>
          <w:color w:val="000000"/>
        </w:rPr>
        <w:t xml:space="preserve">). El argumento de la revocación se resolvió por otro lado y sigue en pie: </w:t>
      </w:r>
      <w:r>
        <w:rPr>
          <w:rFonts w:ascii="Consolas" w:hAnsi="Consolas" w:eastAsia="Consolas"/>
          <w:b w:val="0"/>
          <w:i w:val="0"/>
          <w:strike w:val="0"/>
          <w:color w:val="333333"/>
          <w:sz w:val="20"/>
        </w:rPr>
        <w:t>rol</w:t>
      </w:r>
      <w:r>
        <w:rPr>
          <w:rFonts w:ascii="Arial" w:hAnsi="Arial" w:eastAsia="Arial"/>
          <w:b w:val="0"/>
          <w:i w:val="0"/>
          <w:strike w:val="0"/>
          <w:color w:val="000000"/>
        </w:rPr>
        <w:t xml:space="preserve"> y </w:t>
      </w:r>
      <w:r>
        <w:rPr>
          <w:rFonts w:ascii="Consolas" w:hAnsi="Consolas" w:eastAsia="Consolas"/>
          <w:b w:val="0"/>
          <w:i w:val="0"/>
          <w:strike w:val="0"/>
          <w:color w:val="333333"/>
          <w:sz w:val="20"/>
        </w:rPr>
        <w:t>puedeAutorizar</w:t>
      </w:r>
      <w:r>
        <w:rPr>
          <w:rFonts w:ascii="Arial" w:hAnsi="Arial" w:eastAsia="Arial"/>
          <w:b w:val="0"/>
          <w:i w:val="0"/>
          <w:strike w:val="0"/>
          <w:color w:val="000000"/>
        </w:rPr>
        <w:t xml:space="preserve"> </w:t>
      </w:r>
      <w:r>
        <w:rPr>
          <w:rFonts w:ascii="Arial" w:hAnsi="Arial" w:eastAsia="Arial"/>
          <w:b/>
          <w:i w:val="0"/>
          <w:strike w:val="0"/>
          <w:color w:val="000000"/>
        </w:rPr>
        <w:t>nunca</w:t>
      </w:r>
      <w:r>
        <w:rPr>
          <w:rFonts w:ascii="Arial" w:hAnsi="Arial" w:eastAsia="Arial"/>
          <w:b w:val="0"/>
          <w:i w:val="0"/>
          <w:strike w:val="0"/>
          <w:color w:val="000000"/>
        </w:rPr>
        <w:t xml:space="preserve"> se copian a los claims, se leen de PostgreSQL en cada petición, así que quitar la bandera surte efecto en la siguiente. Lo que Clerk se lleva es lo que no daba valor y sí riesgo: contraseñas, sesiones, expiración, límite de intentos y recuperación.</w:t>
      </w:r>
    </w:p>
    <w:p>
      <w:pPr>
        <w:pStyle w:val="Heading2"/>
      </w:pPr>
      <w:r>
        <w:t>C2 Las Server Actions son endpoints públicos y hoy no verifican nada</w:t>
      </w:r>
    </w:p>
    <w:p>
      <w:pPr/>
      <w:r>
        <w:rPr>
          <w:rFonts w:ascii="Consolas" w:hAnsi="Consolas" w:eastAsia="Consolas"/>
          <w:b w:val="0"/>
          <w:i w:val="0"/>
          <w:strike w:val="0"/>
          <w:color w:val="333333"/>
          <w:sz w:val="20"/>
        </w:rPr>
        <w:t>actions.ts</w:t>
      </w:r>
      <w:r>
        <w:rPr>
          <w:rFonts w:ascii="Arial" w:hAnsi="Arial" w:eastAsia="Arial"/>
          <w:b w:val="0"/>
          <w:i w:val="0"/>
          <w:strike w:val="0"/>
          <w:color w:val="000000"/>
        </w:rPr>
        <w:t xml:space="preserve"> escribía en cualquier catálogo sin una sola comprobación. Era correcto para una demo y dejaba de serlo en la fase 3.</w:t>
      </w:r>
    </w:p>
    <w:p>
      <w:pPr/>
      <w:r>
        <w:rPr>
          <w:rFonts w:ascii="Arial" w:hAnsi="Arial" w:eastAsia="Arial"/>
          <w:b w:val="0"/>
          <w:i w:val="0"/>
          <w:strike w:val="0"/>
          <w:color w:val="000000"/>
        </w:rPr>
        <w:t xml:space="preserve">Y hay que decirlo explícitamente porque es el error más frecuente del App Router: </w:t>
      </w:r>
      <w:r>
        <w:rPr>
          <w:rFonts w:ascii="Arial" w:hAnsi="Arial" w:eastAsia="Arial"/>
          <w:b/>
          <w:i w:val="0"/>
          <w:strike w:val="0"/>
          <w:color w:val="000000"/>
        </w:rPr>
        <w:t>el middleware de Next.js no es una frontera de autorización.</w:t>
      </w:r>
      <w:r>
        <w:rPr>
          <w:rFonts w:ascii="Arial" w:hAnsi="Arial" w:eastAsia="Arial"/>
          <w:b w:val="0"/>
          <w:i w:val="0"/>
          <w:strike w:val="0"/>
          <w:color w:val="000000"/>
        </w:rPr>
        <w:t xml:space="preserve"> Cada acción de servidor es una URL propia, invocable directamente; el middleware es enrutamiento, no control de acceso. CVE-2025-29927 fue exactamente esa clase de defecto.</w:t>
      </w:r>
    </w:p>
    <w:p>
      <w:pPr/>
      <w:r>
        <w:rPr>
          <w:rFonts w:ascii="Arial" w:hAnsi="Arial" w:eastAsia="Arial"/>
          <w:b/>
          <w:i w:val="0"/>
          <w:strike w:val="0"/>
          <w:color w:val="000000"/>
        </w:rPr>
        <w:t>Corrección.</w:t>
      </w:r>
      <w:r>
        <w:rPr>
          <w:rFonts w:ascii="Arial" w:hAnsi="Arial" w:eastAsia="Arial"/>
          <w:b w:val="0"/>
          <w:i w:val="0"/>
          <w:strike w:val="0"/>
          <w:color w:val="000000"/>
        </w:rPr>
        <w:t xml:space="preserve"> Que olvidar la verificación sea un error de compilación, no un descuido de revisión. No un </w:t>
      </w:r>
      <w:r>
        <w:rPr>
          <w:rFonts w:ascii="Consolas" w:hAnsi="Consolas" w:eastAsia="Consolas"/>
          <w:b w:val="0"/>
          <w:i w:val="0"/>
          <w:strike w:val="0"/>
          <w:color w:val="333333"/>
          <w:sz w:val="20"/>
        </w:rPr>
        <w:t>requerirUsuario()</w:t>
      </w:r>
      <w:r>
        <w:rPr>
          <w:rFonts w:ascii="Arial" w:hAnsi="Arial" w:eastAsia="Arial"/>
          <w:b w:val="0"/>
          <w:i w:val="0"/>
          <w:strike w:val="0"/>
          <w:color w:val="000000"/>
        </w:rPr>
        <w:t xml:space="preserve"> al principio de cada función —eso se olvida—, sino que la única forma de obtener un cliente de escritura sea a través del permiso:</w:t>
      </w:r>
    </w:p>
    <w:p>
      <w:pPr>
        <w:keepNext/>
        <w:spacing w:before="60" w:after="40"/>
      </w:pPr>
      <w:r>
        <w:rPr>
          <w:rFonts w:ascii="Arial" w:hAnsi="Arial" w:eastAsia="Arial"/>
          <w:b/>
          <w:color w:val="666666"/>
          <w:sz w:val="17"/>
        </w:rPr>
        <w:t>Código ts</w:t>
      </w:r>
    </w:p>
    <w:p>
      <w:pPr>
        <w:spacing w:before="0" w:after="140" w:line="240" w:lineRule="auto"/>
        <w:ind w:left="259" w:right="115"/>
        <w:shd w:fill="F2F2F2"/>
      </w:pPr>
      <w:r>
        <w:rPr>
          <w:rFonts w:ascii="Consolas" w:hAnsi="Consolas" w:eastAsia="Consolas"/>
          <w:color w:val="222222"/>
          <w:sz w:val="16"/>
        </w:rPr>
        <w:t>export const escribirCatalogo = accionProtegida(</w:t>
      </w:r>
      <w:r>
        <w:br/>
      </w:r>
      <w:r>
        <w:rPr>
          <w:rFonts w:ascii="Consolas" w:hAnsi="Consolas" w:eastAsia="Consolas"/>
          <w:color w:val="222222"/>
          <w:sz w:val="16"/>
        </w:rPr>
        <w:t xml:space="preserve">  ([slug]) =&gt; catalogoPorSlug(slug).permisoEscritura,</w:t>
      </w:r>
      <w:r>
        <w:br/>
      </w:r>
      <w:r>
        <w:rPr>
          <w:rFonts w:ascii="Consolas" w:hAnsi="Consolas" w:eastAsia="Consolas"/>
          <w:color w:val="222222"/>
          <w:sz w:val="16"/>
        </w:rPr>
        <w:t xml:space="preserve">  async (tx, usuario, slug, id, datos) =&gt; { /* … */ },</w:t>
      </w:r>
      <w:r>
        <w:br/>
      </w:r>
      <w:r>
        <w:rPr>
          <w:rFonts w:ascii="Consolas" w:hAnsi="Consolas" w:eastAsia="Consolas"/>
          <w:color w:val="222222"/>
          <w:sz w:val="16"/>
        </w:rPr>
        <w:t>);</w:t>
      </w:r>
    </w:p>
    <w:p>
      <w:pPr/>
      <w:r>
        <w:rPr>
          <w:rFonts w:ascii="Arial" w:hAnsi="Arial" w:eastAsia="Arial"/>
          <w:b/>
          <w:i w:val="0"/>
          <w:strike w:val="0"/>
          <w:color w:val="000000"/>
        </w:rPr>
        <w:t>Lo que se hizo — fase 3.</w:t>
      </w:r>
      <w:r>
        <w:rPr>
          <w:rFonts w:ascii="Arial" w:hAnsi="Arial" w:eastAsia="Arial"/>
          <w:b w:val="0"/>
          <w:i w:val="0"/>
          <w:strike w:val="0"/>
          <w:color w:val="000000"/>
        </w:rPr>
        <w:t xml:space="preserve"> Eso, y con el mecanismo completo: </w:t>
      </w:r>
      <w:r>
        <w:rPr>
          <w:rFonts w:ascii="Consolas" w:hAnsi="Consolas" w:eastAsia="Consolas"/>
          <w:b w:val="0"/>
          <w:i w:val="0"/>
          <w:strike w:val="0"/>
          <w:color w:val="333333"/>
          <w:sz w:val="20"/>
        </w:rPr>
        <w:t>lib/db.ts</w:t>
      </w:r>
      <w:r>
        <w:rPr>
          <w:rFonts w:ascii="Arial" w:hAnsi="Arial" w:eastAsia="Arial"/>
          <w:b w:val="0"/>
          <w:i w:val="0"/>
          <w:strike w:val="0"/>
          <w:color w:val="000000"/>
        </w:rPr>
        <w:t xml:space="preserve"> dejó de exportar el cliente de Prisma y una regla de ESLint cierra </w:t>
      </w:r>
      <w:r>
        <w:rPr>
          <w:rFonts w:ascii="Consolas" w:hAnsi="Consolas" w:eastAsia="Consolas"/>
          <w:b w:val="0"/>
          <w:i w:val="0"/>
          <w:strike w:val="0"/>
          <w:color w:val="333333"/>
          <w:sz w:val="20"/>
        </w:rPr>
        <w:t>src/app/</w:t>
      </w:r>
      <w:r>
        <w:rPr>
          <w:rFonts w:ascii="Arial" w:hAnsi="Arial" w:eastAsia="Arial"/>
          <w:b w:val="0"/>
          <w:i w:val="0"/>
          <w:strike w:val="0"/>
          <w:color w:val="000000"/>
        </w:rPr>
        <w:t xml:space="preserve">, así que no hay a qué llamarle sin pasar por el permiso. El permiso no es fijo: sale de la definición del catálogo, porque escribir </w:t>
      </w:r>
      <w:r>
        <w:rPr>
          <w:rFonts w:ascii="Consolas" w:hAnsi="Consolas" w:eastAsia="Consolas"/>
          <w:b w:val="0"/>
          <w:i w:val="0"/>
          <w:strike w:val="0"/>
          <w:color w:val="333333"/>
          <w:sz w:val="20"/>
        </w:rPr>
        <w:t>Empresa</w:t>
      </w:r>
      <w:r>
        <w:rPr>
          <w:rFonts w:ascii="Arial" w:hAnsi="Arial" w:eastAsia="Arial"/>
          <w:b w:val="0"/>
          <w:i w:val="0"/>
          <w:strike w:val="0"/>
          <w:color w:val="000000"/>
        </w:rPr>
        <w:t xml:space="preserve"> exige </w:t>
      </w:r>
      <w:r>
        <w:rPr>
          <w:rFonts w:ascii="Consolas" w:hAnsi="Consolas" w:eastAsia="Consolas"/>
          <w:b w:val="0"/>
          <w:i w:val="0"/>
          <w:strike w:val="0"/>
          <w:color w:val="333333"/>
          <w:sz w:val="20"/>
        </w:rPr>
        <w:t>catalogos:globales:escribir</w:t>
      </w:r>
      <w:r>
        <w:rPr>
          <w:rFonts w:ascii="Arial" w:hAnsi="Arial" w:eastAsia="Arial"/>
          <w:b w:val="0"/>
          <w:i w:val="0"/>
          <w:strike w:val="0"/>
          <w:color w:val="000000"/>
        </w:rPr>
        <w:t xml:space="preserve"> y escribir </w:t>
      </w:r>
      <w:r>
        <w:rPr>
          <w:rFonts w:ascii="Consolas" w:hAnsi="Consolas" w:eastAsia="Consolas"/>
          <w:b w:val="0"/>
          <w:i w:val="0"/>
          <w:strike w:val="0"/>
          <w:color w:val="333333"/>
          <w:sz w:val="20"/>
        </w:rPr>
        <w:t>Bodega</w:t>
      </w:r>
      <w:r>
        <w:rPr>
          <w:rFonts w:ascii="Arial" w:hAnsi="Arial" w:eastAsia="Arial"/>
          <w:b w:val="0"/>
          <w:i w:val="0"/>
          <w:strike w:val="0"/>
          <w:color w:val="000000"/>
        </w:rPr>
        <w:t xml:space="preserve"> no. Leer va por </w:t>
      </w:r>
      <w:r>
        <w:rPr>
          <w:rFonts w:ascii="Consolas" w:hAnsi="Consolas" w:eastAsia="Consolas"/>
          <w:b w:val="0"/>
          <w:i w:val="0"/>
          <w:strike w:val="0"/>
          <w:color w:val="333333"/>
          <w:sz w:val="20"/>
        </w:rPr>
        <w:t>consultar()</w:t>
      </w:r>
      <w:r>
        <w:rPr>
          <w:rFonts w:ascii="Arial" w:hAnsi="Arial" w:eastAsia="Arial"/>
          <w:b w:val="0"/>
          <w:i w:val="0"/>
          <w:strike w:val="0"/>
          <w:color w:val="000000"/>
        </w:rPr>
        <w:t xml:space="preserve">, en una transacción </w:t>
      </w:r>
      <w:r>
        <w:rPr>
          <w:rFonts w:ascii="Consolas" w:hAnsi="Consolas" w:eastAsia="Consolas"/>
          <w:b w:val="0"/>
          <w:i w:val="0"/>
          <w:strike w:val="0"/>
          <w:color w:val="333333"/>
          <w:sz w:val="20"/>
        </w:rPr>
        <w:t>READ ONLY</w:t>
      </w:r>
      <w:r>
        <w:rPr>
          <w:rFonts w:ascii="Arial" w:hAnsi="Arial" w:eastAsia="Arial"/>
          <w:b w:val="0"/>
          <w:i w:val="0"/>
          <w:strike w:val="0"/>
          <w:color w:val="000000"/>
        </w:rPr>
        <w:t xml:space="preserve"> que PostgreSQL hace cumplir.</w:t>
      </w:r>
    </w:p>
    <w:p>
      <w:pPr>
        <w:pStyle w:val="Heading2"/>
      </w:pPr>
      <w:r>
        <w:t>C3 El catálogo compartido no tiene control de acceso a nivel de base</w:t>
      </w:r>
    </w:p>
    <w:p>
      <w:pPr/>
      <w:r>
        <w:rPr>
          <w:rFonts w:ascii="Arial" w:hAnsi="Arial" w:eastAsia="Arial"/>
          <w:b w:val="0"/>
          <w:i w:val="0"/>
          <w:strike w:val="0"/>
          <w:color w:val="1F4E78"/>
          <w:u w:val="single"/>
        </w:rPr>
        <w:t>08 §8</w:t>
      </w:r>
      <w:r>
        <w:rPr>
          <w:rFonts w:ascii="Arial" w:hAnsi="Arial" w:eastAsia="Arial"/>
          <w:b w:val="0"/>
          <w:i w:val="0"/>
          <w:strike w:val="0"/>
          <w:color w:val="000000"/>
        </w:rPr>
        <w:t xml:space="preserve"> dice que Prisma se conecta con un rol privilegiado y que por eso RLS no protege nada. Correcto </w:t>
      </w:r>
      <w:r>
        <w:rPr>
          <w:rFonts w:ascii="Arial" w:hAnsi="Arial" w:eastAsia="Arial"/>
          <w:b/>
          <w:i w:val="0"/>
          <w:strike w:val="0"/>
          <w:color w:val="000000"/>
        </w:rPr>
        <w:t>para BodeGasosur</w:t>
      </w:r>
      <w:r>
        <w:rPr>
          <w:rFonts w:ascii="Arial" w:hAnsi="Arial" w:eastAsia="Arial"/>
          <w:b w:val="0"/>
          <w:i w:val="0"/>
          <w:strike w:val="0"/>
          <w:color w:val="000000"/>
        </w:rPr>
        <w:t xml:space="preserve">. Pero el propósito entero de </w:t>
      </w:r>
      <w:r>
        <w:rPr>
          <w:rFonts w:ascii="Consolas" w:hAnsi="Consolas" w:eastAsia="Consolas"/>
          <w:b w:val="0"/>
          <w:i w:val="0"/>
          <w:strike w:val="0"/>
          <w:color w:val="333333"/>
          <w:sz w:val="20"/>
        </w:rPr>
        <w:t>catalogo_gasosur</w:t>
      </w:r>
      <w:r>
        <w:rPr>
          <w:rFonts w:ascii="Arial" w:hAnsi="Arial" w:eastAsia="Arial"/>
          <w:b w:val="0"/>
          <w:i w:val="0"/>
          <w:strike w:val="0"/>
          <w:color w:val="000000"/>
        </w:rPr>
        <w:t xml:space="preserve"> es que otros proyectos del grupo se conecten directo (</w:t>
      </w:r>
      <w:r>
        <w:rPr>
          <w:rFonts w:ascii="Arial" w:hAnsi="Arial" w:eastAsia="Arial"/>
          <w:b w:val="0"/>
          <w:i w:val="0"/>
          <w:strike w:val="0"/>
          <w:color w:val="1F4E78"/>
          <w:u w:val="single"/>
        </w:rPr>
        <w:t>06 §3</w:t>
      </w:r>
      <w:r>
        <w:rPr>
          <w:rFonts w:ascii="Arial" w:hAnsi="Arial" w:eastAsia="Arial"/>
          <w:b w:val="0"/>
          <w:i w:val="0"/>
          <w:strike w:val="0"/>
          <w:color w:val="000000"/>
        </w:rPr>
        <w:t xml:space="preserve">). ¿Con qué rol lo hacen? Si es el mismo, cualquiera de esos proyectos puede escribir el catálogo global, y se cae la regla de </w:t>
      </w:r>
      <w:r>
        <w:rPr>
          <w:rFonts w:ascii="Arial" w:hAnsi="Arial" w:eastAsia="Arial"/>
          <w:b w:val="0"/>
          <w:i w:val="0"/>
          <w:strike w:val="0"/>
          <w:color w:val="1F4E78"/>
          <w:u w:val="single"/>
        </w:rPr>
        <w:t>01 §3.3</w:t>
      </w:r>
      <w:r>
        <w:rPr>
          <w:rFonts w:ascii="Arial" w:hAnsi="Arial" w:eastAsia="Arial"/>
          <w:b w:val="0"/>
          <w:i w:val="0"/>
          <w:strike w:val="0"/>
          <w:color w:val="000000"/>
        </w:rPr>
        <w:t xml:space="preserve"> de que solo el Superadmin lo escribe.</w:t>
      </w:r>
    </w:p>
    <w:p>
      <w:pPr/>
      <w:r>
        <w:rPr>
          <w:rFonts w:ascii="Arial" w:hAnsi="Arial" w:eastAsia="Arial"/>
          <w:b/>
          <w:i w:val="0"/>
          <w:strike w:val="0"/>
          <w:color w:val="000000"/>
        </w:rPr>
        <w:t xml:space="preserve">Corrección, que además resuelve el pendiente de </w:t>
      </w:r>
      <w:r>
        <w:rPr>
          <w:rFonts w:ascii="Arial" w:hAnsi="Arial" w:eastAsia="Arial"/>
          <w:b/>
          <w:i w:val="0"/>
          <w:strike w:val="0"/>
          <w:color w:val="1F4E78"/>
          <w:u w:val="single"/>
        </w:rPr>
        <w:t>08 §10</w:t>
      </w:r>
      <w:r>
        <w:rPr>
          <w:rFonts w:ascii="Arial" w:hAnsi="Arial" w:eastAsia="Arial"/>
          <w:b/>
          <w:i w:val="0"/>
          <w:strike w:val="0"/>
          <w:color w:val="000000"/>
        </w:rPr>
        <w:t xml:space="preserve"> sin trabajo extra:</w:t>
      </w:r>
      <w:r>
        <w:rPr>
          <w:rFonts w:ascii="Arial" w:hAnsi="Arial" w:eastAsia="Arial"/>
          <w:b w:val="0"/>
          <w:i w:val="0"/>
          <w:strike w:val="0"/>
          <w:color w:val="000000"/>
        </w:rPr>
        <w:t xml:space="preserve"> exponer el catálogo por </w:t>
      </w:r>
      <w:r>
        <w:rPr>
          <w:rFonts w:ascii="Arial" w:hAnsi="Arial" w:eastAsia="Arial"/>
          <w:b/>
          <w:i w:val="0"/>
          <w:strike w:val="0"/>
          <w:color w:val="000000"/>
        </w:rPr>
        <w:t>vistas versionadas</w:t>
      </w:r>
      <w:r>
        <w:rPr>
          <w:rFonts w:ascii="Arial" w:hAnsi="Arial" w:eastAsia="Arial"/>
          <w:b w:val="0"/>
          <w:i w:val="0"/>
          <w:strike w:val="0"/>
          <w:color w:val="000000"/>
        </w:rPr>
        <w:t xml:space="preserve"> y otorgar </w:t>
      </w:r>
      <w:r>
        <w:rPr>
          <w:rFonts w:ascii="Consolas" w:hAnsi="Consolas" w:eastAsia="Consolas"/>
          <w:b w:val="0"/>
          <w:i w:val="0"/>
          <w:strike w:val="0"/>
          <w:color w:val="333333"/>
          <w:sz w:val="20"/>
        </w:rPr>
        <w:t>SELECT</w:t>
      </w:r>
      <w:r>
        <w:rPr>
          <w:rFonts w:ascii="Arial" w:hAnsi="Arial" w:eastAsia="Arial"/>
          <w:b w:val="0"/>
          <w:i w:val="0"/>
          <w:strike w:val="0"/>
          <w:color w:val="000000"/>
        </w:rPr>
        <w:t xml:space="preserve"> sobre las vistas a un rol dedicado.</w:t>
      </w:r>
    </w:p>
    <w:p>
      <w:pPr>
        <w:keepNext/>
        <w:spacing w:before="60" w:after="40"/>
      </w:pPr>
      <w:r>
        <w:rPr>
          <w:rFonts w:ascii="Arial" w:hAnsi="Arial" w:eastAsia="Arial"/>
          <w:b/>
          <w:color w:val="666666"/>
          <w:sz w:val="17"/>
        </w:rPr>
        <w:t>Código sql</w:t>
      </w:r>
    </w:p>
    <w:p>
      <w:pPr>
        <w:spacing w:before="0" w:after="140" w:line="240" w:lineRule="auto"/>
        <w:ind w:left="259" w:right="115"/>
        <w:shd w:fill="F2F2F2"/>
      </w:pPr>
      <w:r>
        <w:rPr>
          <w:rFonts w:ascii="Consolas" w:hAnsi="Consolas" w:eastAsia="Consolas"/>
          <w:color w:val="222222"/>
          <w:sz w:val="16"/>
        </w:rPr>
        <w:t>CREATE VIEW catalogo_gasosur.v_estacion_v1 AS</w:t>
      </w:r>
      <w:r>
        <w:br/>
      </w:r>
      <w:r>
        <w:rPr>
          <w:rFonts w:ascii="Consolas" w:hAnsi="Consolas" w:eastAsia="Consolas"/>
          <w:color w:val="222222"/>
          <w:sz w:val="16"/>
        </w:rPr>
        <w:t xml:space="preserve">  SELECT id, numero, alias, "empresaId", activa FROM catalogo_gasosur."Estacion";</w:t>
      </w:r>
      <w:r>
        <w:br/>
      </w:r>
      <w:r>
        <w:rPr>
          <w:rFonts w:ascii="Consolas" w:hAnsi="Consolas" w:eastAsia="Consolas"/>
          <w:color w:val="222222"/>
          <w:sz w:val="16"/>
        </w:rPr>
      </w:r>
      <w:r>
        <w:br/>
      </w:r>
      <w:r>
        <w:rPr>
          <w:rFonts w:ascii="Consolas" w:hAnsi="Consolas" w:eastAsia="Consolas"/>
          <w:color w:val="222222"/>
          <w:sz w:val="16"/>
        </w:rPr>
        <w:t>CREATE ROLE lector_catalogo;</w:t>
      </w:r>
      <w:r>
        <w:br/>
      </w:r>
      <w:r>
        <w:rPr>
          <w:rFonts w:ascii="Consolas" w:hAnsi="Consolas" w:eastAsia="Consolas"/>
          <w:color w:val="222222"/>
          <w:sz w:val="16"/>
        </w:rPr>
        <w:t>GRANT USAGE  ON SCHEMA catalogo_gasosur TO lector_catalogo;</w:t>
      </w:r>
      <w:r>
        <w:br/>
      </w:r>
      <w:r>
        <w:rPr>
          <w:rFonts w:ascii="Consolas" w:hAnsi="Consolas" w:eastAsia="Consolas"/>
          <w:color w:val="222222"/>
          <w:sz w:val="16"/>
        </w:rPr>
        <w:t>GRANT SELECT ON catalogo_gasosur.v_estacion_v1 TO lector_catalogo;</w:t>
      </w:r>
    </w:p>
    <w:p>
      <w:pPr/>
      <w:r>
        <w:rPr>
          <w:rFonts w:ascii="Arial" w:hAnsi="Arial" w:eastAsia="Arial"/>
          <w:b w:val="0"/>
          <w:i w:val="0"/>
          <w:strike w:val="0"/>
          <w:color w:val="000000"/>
        </w:rPr>
        <w:t xml:space="preserve">Con eso se puede renombrar una columna física sin romper software ajeno —que es literalmente lo que §10 anticipa que hará falta— y la escritura es imposible por construcción, no por acuerdo. Las vistas y los </w:t>
      </w:r>
      <w:r>
        <w:rPr>
          <w:rFonts w:ascii="Consolas" w:hAnsi="Consolas" w:eastAsia="Consolas"/>
          <w:b w:val="0"/>
          <w:i w:val="0"/>
          <w:strike w:val="0"/>
          <w:color w:val="333333"/>
          <w:sz w:val="20"/>
        </w:rPr>
        <w:t>GRANT</w:t>
      </w:r>
      <w:r>
        <w:rPr>
          <w:rFonts w:ascii="Arial" w:hAnsi="Arial" w:eastAsia="Arial"/>
          <w:b w:val="0"/>
          <w:i w:val="0"/>
          <w:strike w:val="0"/>
          <w:color w:val="000000"/>
        </w:rPr>
        <w:t xml:space="preserve"> van en migraciones a mano.</w:t>
      </w:r>
    </w:p>
    <w:p>
      <w:pPr>
        <w:pStyle w:val="Heading2"/>
      </w:pPr>
      <w:r>
        <w:t>C4 Datos personales reales versionados en git</w:t>
      </w:r>
    </w:p>
    <w:p>
      <w:pPr/>
      <w:r>
        <w:rPr>
          <w:rFonts w:ascii="Consolas" w:hAnsi="Consolas" w:eastAsia="Consolas"/>
          <w:b w:val="0"/>
          <w:i w:val="0"/>
          <w:strike w:val="0"/>
          <w:color w:val="333333"/>
          <w:sz w:val="20"/>
        </w:rPr>
        <w:t>docs/*.xlsx</w:t>
      </w:r>
      <w:r>
        <w:rPr>
          <w:rFonts w:ascii="Arial" w:hAnsi="Arial" w:eastAsia="Arial"/>
          <w:b w:val="0"/>
          <w:i w:val="0"/>
          <w:strike w:val="0"/>
          <w:color w:val="000000"/>
        </w:rPr>
        <w:t xml:space="preserve"> y </w:t>
      </w:r>
      <w:r>
        <w:rPr>
          <w:rFonts w:ascii="Consolas" w:hAnsi="Consolas" w:eastAsia="Consolas"/>
          <w:b w:val="0"/>
          <w:i w:val="0"/>
          <w:strike w:val="0"/>
          <w:color w:val="333333"/>
          <w:sz w:val="20"/>
        </w:rPr>
        <w:t>docs/*.docx</w:t>
      </w:r>
      <w:r>
        <w:rPr>
          <w:rFonts w:ascii="Arial" w:hAnsi="Arial" w:eastAsia="Arial"/>
          <w:b w:val="0"/>
          <w:i w:val="0"/>
          <w:strike w:val="0"/>
          <w:color w:val="000000"/>
        </w:rPr>
        <w:t xml:space="preserve"> traen nombres, teléfonos y correos de 137 proveedores y de empleados identificados. El </w:t>
      </w:r>
      <w:r>
        <w:rPr>
          <w:rFonts w:ascii="Arial" w:hAnsi="Arial" w:eastAsia="Arial"/>
          <w:b w:val="0"/>
          <w:i w:val="0"/>
          <w:strike w:val="0"/>
          <w:color w:val="1F4E78"/>
          <w:u w:val="single"/>
        </w:rPr>
        <w:t>.gitignore</w:t>
      </w:r>
      <w:r>
        <w:rPr>
          <w:rFonts w:ascii="Arial" w:hAnsi="Arial" w:eastAsia="Arial"/>
          <w:b w:val="0"/>
          <w:i w:val="0"/>
          <w:strike w:val="0"/>
          <w:color w:val="000000"/>
        </w:rPr>
        <w:t xml:space="preserve"> documenta la decisión de versionarlos, así que fue deliberada.</w:t>
      </w:r>
    </w:p>
    <w:p>
      <w:pPr/>
      <w:r>
        <w:rPr>
          <w:rFonts w:ascii="Arial" w:hAnsi="Arial" w:eastAsia="Arial"/>
          <w:b w:val="0"/>
          <w:i w:val="0"/>
          <w:strike w:val="0"/>
          <w:color w:val="000000"/>
        </w:rPr>
        <w:t>El repositorio es privado hoy y eso basta por ahora. Pero el historial de git es permanente: un cambio a público o un colaborador añadido lo expone, y quitarlo después exige reescribir historia. Es dato personal de personas identificadas, regulado por la LFPDPPP.</w:t>
      </w:r>
    </w:p>
    <w:p>
      <w:pPr/>
      <w:r>
        <w:rPr>
          <w:rFonts w:ascii="Arial" w:hAnsi="Arial" w:eastAsia="Arial"/>
          <w:b/>
          <w:i w:val="0"/>
          <w:strike w:val="0"/>
          <w:color w:val="000000"/>
        </w:rPr>
        <w:t>Corrección.</w:t>
      </w:r>
      <w:r>
        <w:rPr>
          <w:rFonts w:ascii="Arial" w:hAnsi="Arial" w:eastAsia="Arial"/>
          <w:b w:val="0"/>
          <w:i w:val="0"/>
          <w:strike w:val="0"/>
          <w:color w:val="000000"/>
        </w:rPr>
        <w:t xml:space="preserve"> Decidirlo conscientemente, no por omisión. O el repositorio se queda privado para siempre y eso queda por escrito, o los archivos fuente se mueven a un drive compartido y en </w:t>
      </w:r>
      <w:r>
        <w:rPr>
          <w:rFonts w:ascii="Consolas" w:hAnsi="Consolas" w:eastAsia="Consolas"/>
          <w:b w:val="0"/>
          <w:i w:val="0"/>
          <w:strike w:val="0"/>
          <w:color w:val="333333"/>
          <w:sz w:val="20"/>
        </w:rPr>
        <w:t>docs/</w:t>
      </w:r>
      <w:r>
        <w:rPr>
          <w:rFonts w:ascii="Arial" w:hAnsi="Arial" w:eastAsia="Arial"/>
          <w:b w:val="0"/>
          <w:i w:val="0"/>
          <w:strike w:val="0"/>
          <w:color w:val="000000"/>
        </w:rPr>
        <w:t xml:space="preserve"> se queda el análisis derivado — que es donde está el valor de todos modos.</w:t>
      </w:r>
    </w:p>
    <w:p>
      <w:pPr>
        <w:pStyle w:val="Heading1"/>
      </w:pPr>
      <w:r>
        <w:t>7 Bloque D Despliegue y operación</w:t>
      </w:r>
    </w:p>
    <w:p>
      <w:pPr>
        <w:pStyle w:val="Heading2"/>
      </w:pPr>
      <w:r>
        <w:t>D1 Vercel Pro Supabase Pro es la opción más cara y la que peor encaja con esta carga</w:t>
      </w:r>
    </w:p>
    <w:p>
      <w:pPr/>
      <w:r>
        <w:rPr>
          <w:rFonts w:ascii="Arial" w:hAnsi="Arial" w:eastAsia="Arial"/>
          <w:b w:val="0"/>
          <w:i w:val="0"/>
          <w:strike w:val="0"/>
          <w:color w:val="000000"/>
        </w:rPr>
        <w:t xml:space="preserve">Alrededor de 45 USD al mes, y Vercel Pro se cobra </w:t>
      </w:r>
      <w:r>
        <w:rPr>
          <w:rFonts w:ascii="Arial" w:hAnsi="Arial" w:eastAsia="Arial"/>
          <w:b/>
          <w:i w:val="0"/>
          <w:strike w:val="0"/>
          <w:color w:val="000000"/>
        </w:rPr>
        <w:t>por asiento</w:t>
      </w:r>
      <w:r>
        <w:rPr>
          <w:rFonts w:ascii="Arial" w:hAnsi="Arial" w:eastAsia="Arial"/>
          <w:b w:val="0"/>
          <w:i w:val="0"/>
          <w:strike w:val="0"/>
          <w:color w:val="000000"/>
        </w:rPr>
        <w:t>. A cambio, ¿qué compra el serverless aquí? Escalado elástico que no se necesita y presencia global que tampoco: todos los usuarios están en una oficina en Acapulco (</w:t>
      </w:r>
      <w:r>
        <w:rPr>
          <w:rFonts w:ascii="Arial" w:hAnsi="Arial" w:eastAsia="Arial"/>
          <w:b w:val="0"/>
          <w:i w:val="0"/>
          <w:strike w:val="0"/>
          <w:color w:val="1F4E78"/>
          <w:u w:val="single"/>
        </w:rPr>
        <w:t>05 §9</w:t>
      </w:r>
      <w:r>
        <w:rPr>
          <w:rFonts w:ascii="Arial" w:hAnsi="Arial" w:eastAsia="Arial"/>
          <w:b w:val="0"/>
          <w:i w:val="0"/>
          <w:strike w:val="0"/>
          <w:color w:val="000000"/>
        </w:rPr>
        <w:t>).</w:t>
      </w:r>
    </w:p>
    <w:p>
      <w:pPr/>
      <w:r>
        <w:rPr>
          <w:rFonts w:ascii="Arial" w:hAnsi="Arial" w:eastAsia="Arial"/>
          <w:b w:val="0"/>
          <w:i w:val="0"/>
          <w:strike w:val="0"/>
          <w:color w:val="000000"/>
        </w:rPr>
        <w:t xml:space="preserve">Lo que sí cuesta está inventariado en el propio </w:t>
      </w:r>
      <w:r>
        <w:rPr>
          <w:rFonts w:ascii="Arial" w:hAnsi="Arial" w:eastAsia="Arial"/>
          <w:b w:val="0"/>
          <w:i w:val="0"/>
          <w:strike w:val="0"/>
          <w:color w:val="1F4E78"/>
          <w:u w:val="single"/>
        </w:rPr>
        <w:t>08 §8</w:t>
      </w:r>
      <w:r>
        <w:rPr>
          <w:rFonts w:ascii="Arial" w:hAnsi="Arial" w:eastAsia="Arial"/>
          <w:b w:val="0"/>
          <w:i w:val="0"/>
          <w:strike w:val="0"/>
          <w:color w:val="000000"/>
        </w:rPr>
        <w:t xml:space="preserve">: el pooler, dos URLs de conexión, </w:t>
      </w:r>
      <w:r>
        <w:rPr>
          <w:rFonts w:ascii="Consolas" w:hAnsi="Consolas" w:eastAsia="Consolas"/>
          <w:b w:val="0"/>
          <w:i w:val="0"/>
          <w:strike w:val="0"/>
          <w:color w:val="333333"/>
          <w:sz w:val="20"/>
        </w:rPr>
        <w:t>DIRECT_URL</w:t>
      </w:r>
      <w:r>
        <w:rPr>
          <w:rFonts w:ascii="Arial" w:hAnsi="Arial" w:eastAsia="Arial"/>
          <w:b w:val="0"/>
          <w:i w:val="0"/>
          <w:strike w:val="0"/>
          <w:color w:val="000000"/>
        </w:rPr>
        <w:t>, la advertencia de IPv6, Skew Protection, arranques en frío sobre transacciones con locks (</w:t>
      </w:r>
      <w:r>
        <w:rPr>
          <w:rFonts w:ascii="Arial" w:hAnsi="Arial" w:eastAsia="Arial"/>
          <w:b/>
          <w:i w:val="0"/>
          <w:strike w:val="0"/>
          <w:color w:val="000000"/>
        </w:rPr>
        <w:t>B4</w:t>
      </w:r>
      <w:r>
        <w:rPr>
          <w:rFonts w:ascii="Arial" w:hAnsi="Arial" w:eastAsia="Arial"/>
          <w:b w:val="0"/>
          <w:i w:val="0"/>
          <w:strike w:val="0"/>
          <w:color w:val="000000"/>
        </w:rPr>
        <w:t xml:space="preserve">) y </w:t>
      </w:r>
      <w:r>
        <w:rPr>
          <w:rFonts w:ascii="Consolas" w:hAnsi="Consolas" w:eastAsia="Consolas"/>
          <w:b w:val="0"/>
          <w:i w:val="0"/>
          <w:strike w:val="0"/>
          <w:color w:val="333333"/>
          <w:sz w:val="20"/>
        </w:rPr>
        <w:t>migrate deploy</w:t>
      </w:r>
      <w:r>
        <w:rPr>
          <w:rFonts w:ascii="Arial" w:hAnsi="Arial" w:eastAsia="Arial"/>
          <w:b w:val="0"/>
          <w:i w:val="0"/>
          <w:strike w:val="0"/>
          <w:color w:val="000000"/>
        </w:rPr>
        <w:t xml:space="preserve"> metido en el build (</w:t>
      </w:r>
      <w:r>
        <w:rPr>
          <w:rFonts w:ascii="Arial" w:hAnsi="Arial" w:eastAsia="Arial"/>
          <w:b/>
          <w:i w:val="0"/>
          <w:strike w:val="0"/>
          <w:color w:val="000000"/>
        </w:rPr>
        <w:t>D3</w:t>
      </w:r>
      <w:r>
        <w:rPr>
          <w:rFonts w:ascii="Arial" w:hAnsi="Arial" w:eastAsia="Arial"/>
          <w:b w:val="0"/>
          <w:i w:val="0"/>
          <w:strike w:val="0"/>
          <w:color w:val="000000"/>
        </w:rPr>
        <w:t>). Media sección de ese documento existe para administrar complejidad que el propio despliegue introduce.</w:t>
      </w:r>
    </w:p>
    <w:p>
      <w:pPr/>
      <w:r>
        <w:rPr>
          <w:rFonts w:ascii="Arial" w:hAnsi="Arial" w:eastAsia="Arial"/>
          <w:b/>
          <w:i w:val="0"/>
          <w:strike w:val="0"/>
          <w:color w:val="000000"/>
        </w:rPr>
        <w:t>Alternativa.</w:t>
      </w:r>
      <w:r>
        <w:rPr>
          <w:rFonts w:ascii="Arial" w:hAnsi="Arial" w:eastAsia="Arial"/>
          <w:b w:val="0"/>
          <w:i w:val="0"/>
          <w:strike w:val="0"/>
          <w:color w:val="000000"/>
        </w:rPr>
        <w:t xml:space="preserve"> Un contenedor único —Railway, Fly, o un VPS con Docker Compose— con </w:t>
      </w:r>
      <w:r>
        <w:rPr>
          <w:rFonts w:ascii="Consolas" w:hAnsi="Consolas" w:eastAsia="Consolas"/>
          <w:b w:val="0"/>
          <w:i w:val="0"/>
          <w:strike w:val="0"/>
          <w:color w:val="333333"/>
          <w:sz w:val="20"/>
        </w:rPr>
        <w:t>next start</w:t>
      </w:r>
      <w:r>
        <w:rPr>
          <w:rFonts w:ascii="Arial" w:hAnsi="Arial" w:eastAsia="Arial"/>
          <w:b w:val="0"/>
          <w:i w:val="0"/>
          <w:strike w:val="0"/>
          <w:color w:val="000000"/>
        </w:rPr>
        <w: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4"/>
        <w:gridCol w:w="4704"/>
        <w:gridCol w:w="4704"/>
      </w:tblGrid>
      <w:tr>
        <w:trPr>
          <w:tblHeader w:val="true"/>
          <w:cantSplit/>
        </w:trPr>
        <w:tc>
          <w:tcPr>
            <w:tcW w:type="dxa" w:w="3683"/>
            <w:vAlign w:val="center"/>
            <w:tcMar>
              <w:top w:w="90" w:type="dxa"/>
              <w:start w:w="100" w:type="dxa"/>
              <w:bottom w:w="90" w:type="dxa"/>
              <w:end w:w="100" w:type="dxa"/>
            </w:tcMar>
            <w:shd w:fill="1F4E78"/>
          </w:tcPr>
          <w:p>
            <w:pPr>
              <w:spacing w:before="0" w:after="0" w:line="252" w:lineRule="auto"/>
              <w:jc w:val="left"/>
            </w:pPr>
          </w:p>
        </w:tc>
        <w:tc>
          <w:tcPr>
            <w:tcW w:type="dxa" w:w="4900"/>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Vercel + Supabase</w:t>
            </w:r>
          </w:p>
        </w:tc>
        <w:tc>
          <w:tcPr>
            <w:tcW w:type="dxa" w:w="5529"/>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Contenedor + Postgres administrado</w:t>
            </w:r>
          </w:p>
        </w:tc>
      </w:tr>
      <w:tr>
        <w:trPr>
          <w:cantSplit/>
        </w:trPr>
        <w:tc>
          <w:tcPr>
            <w:tcW w:type="dxa" w:w="3683"/>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Conexiones</w:t>
            </w:r>
          </w:p>
        </w:tc>
        <w:tc>
          <w:tcPr>
            <w:tcW w:type="dxa" w:w="4900"/>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Pooler, dos URLs, IPv6</w:t>
            </w:r>
          </w:p>
        </w:tc>
        <w:tc>
          <w:tcPr>
            <w:tcW w:type="dxa" w:w="5529"/>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Una cadena, conexiones largas</w:t>
            </w:r>
          </w:p>
        </w:tc>
      </w:tr>
      <w:tr>
        <w:trPr>
          <w:cantSplit/>
        </w:trPr>
        <w:tc>
          <w:tcPr>
            <w:tcW w:type="dxa" w:w="3683"/>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Transacciones con lock</w:t>
            </w:r>
          </w:p>
        </w:tc>
        <w:tc>
          <w:tcPr>
            <w:tcW w:type="dxa" w:w="4900"/>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Riesgo de arranque en frío</w:t>
            </w:r>
          </w:p>
        </w:tc>
        <w:tc>
          <w:tcPr>
            <w:tcW w:type="dxa" w:w="5529"/>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Sin riesgo</w:t>
            </w:r>
          </w:p>
        </w:tc>
      </w:tr>
      <w:tr>
        <w:trPr>
          <w:cantSplit/>
        </w:trPr>
        <w:tc>
          <w:tcPr>
            <w:tcW w:type="dxa" w:w="3683"/>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Migraciones</w:t>
            </w:r>
          </w:p>
        </w:tc>
        <w:tc>
          <w:tcPr>
            <w:tcW w:type="dxa" w:w="4900"/>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Dentro del build</w:t>
            </w:r>
          </w:p>
        </w:tc>
        <w:tc>
          <w:tcPr>
            <w:tcW w:type="dxa" w:w="5529"/>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Paso de release explícito</w:t>
            </w:r>
          </w:p>
        </w:tc>
      </w:tr>
      <w:tr>
        <w:trPr>
          <w:cantSplit/>
        </w:trPr>
        <w:tc>
          <w:tcPr>
            <w:tcW w:type="dxa" w:w="3683"/>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Skew Protection</w:t>
            </w:r>
          </w:p>
        </w:tc>
        <w:tc>
          <w:tcPr>
            <w:tcW w:type="dxa" w:w="4900"/>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Necesaria</w:t>
            </w:r>
          </w:p>
        </w:tc>
        <w:tc>
          <w:tcPr>
            <w:tcW w:type="dxa" w:w="5529"/>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No aplica</w:t>
            </w:r>
          </w:p>
        </w:tc>
      </w:tr>
      <w:tr>
        <w:trPr>
          <w:cantSplit/>
        </w:trPr>
        <w:tc>
          <w:tcPr>
            <w:tcW w:type="dxa" w:w="3683"/>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Costo aprox.</w:t>
            </w:r>
          </w:p>
        </w:tc>
        <w:tc>
          <w:tcPr>
            <w:tcW w:type="dxa" w:w="4900"/>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~45 USD/mes, por asiento</w:t>
            </w:r>
          </w:p>
        </w:tc>
        <w:tc>
          <w:tcPr>
            <w:tcW w:type="dxa" w:w="5529"/>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~10–25 USD/mes</w:t>
            </w:r>
          </w:p>
        </w:tc>
      </w:tr>
    </w:tbl>
    <w:p>
      <w:pPr>
        <w:spacing w:after="20"/>
      </w:pPr>
    </w:p>
    <w:p>
      <w:pPr/>
      <w:r>
        <w:rPr>
          <w:rFonts w:ascii="Arial" w:hAnsi="Arial" w:eastAsia="Arial"/>
          <w:b w:val="0"/>
          <w:i w:val="0"/>
          <w:strike w:val="0"/>
          <w:color w:val="000000"/>
        </w:rPr>
        <w:t>La arquitectura ya presume portabilidad (</w:t>
      </w:r>
      <w:r>
        <w:rPr>
          <w:rFonts w:ascii="Arial" w:hAnsi="Arial" w:eastAsia="Arial"/>
          <w:b w:val="0"/>
          <w:i w:val="0"/>
          <w:strike w:val="0"/>
          <w:color w:val="1F4E78"/>
          <w:u w:val="single"/>
        </w:rPr>
        <w:t>01 §6</w:t>
      </w:r>
      <w:r>
        <w:rPr>
          <w:rFonts w:ascii="Arial" w:hAnsi="Arial" w:eastAsia="Arial"/>
          <w:b w:val="0"/>
          <w:i w:val="0"/>
          <w:strike w:val="0"/>
          <w:color w:val="000000"/>
        </w:rPr>
        <w:t>). Ejercerla ahora es gratis; después no.</w:t>
      </w:r>
    </w:p>
    <w:p>
      <w:pPr/>
      <w:r>
        <w:rPr>
          <w:rFonts w:ascii="Arial" w:hAnsi="Arial" w:eastAsia="Arial"/>
          <w:b w:val="0"/>
          <w:i w:val="0"/>
          <w:strike w:val="0"/>
          <w:color w:val="000000"/>
        </w:rPr>
        <w:t xml:space="preserve">Conservar Supabase sigue siendo razonable por los respaldos administrados, Studio y Storage para los adjuntos diferidos. </w:t>
      </w:r>
      <w:r>
        <w:rPr>
          <w:rFonts w:ascii="Arial" w:hAnsi="Arial" w:eastAsia="Arial"/>
          <w:b/>
          <w:i w:val="0"/>
          <w:strike w:val="0"/>
          <w:color w:val="000000"/>
        </w:rPr>
        <w:t>Supabase + contenedor</w:t>
      </w:r>
      <w:r>
        <w:rPr>
          <w:rFonts w:ascii="Arial" w:hAnsi="Arial" w:eastAsia="Arial"/>
          <w:b w:val="0"/>
          <w:i w:val="0"/>
          <w:strike w:val="0"/>
          <w:color w:val="000000"/>
        </w:rPr>
        <w:t xml:space="preserve"> es un punto medio sólido.</w:t>
      </w:r>
    </w:p>
    <w:p>
      <w:pPr/>
      <w:r>
        <w:rPr>
          <w:rFonts w:ascii="Arial" w:hAnsi="Arial" w:eastAsia="Arial"/>
          <w:b w:val="0"/>
          <w:i w:val="0"/>
          <w:strike w:val="0"/>
          <w:color w:val="000000"/>
        </w:rPr>
        <w:t xml:space="preserve">Y una pregunta que conviene hacerle a Gasosur ahora y no en la </w:t>
      </w:r>
      <w:r>
        <w:rPr>
          <w:rFonts w:ascii="Consolas" w:hAnsi="Consolas" w:eastAsia="Consolas"/>
          <w:b w:val="0"/>
          <w:i w:val="0"/>
          <w:strike w:val="0"/>
          <w:color w:val="333333"/>
          <w:sz w:val="20"/>
        </w:rPr>
        <w:t>v1.0.0</w:t>
      </w:r>
      <w:r>
        <w:rPr>
          <w:rFonts w:ascii="Arial" w:hAnsi="Arial" w:eastAsia="Arial"/>
          <w:b w:val="0"/>
          <w:i w:val="0"/>
          <w:strike w:val="0"/>
          <w:color w:val="000000"/>
        </w:rPr>
        <w:t>: si un libro contable con costos y proveedores puede vivir con un proveedor en Estados Unidos, o lo quieren en un servidor del grupo.</w:t>
      </w:r>
    </w:p>
    <w:p>
      <w:pPr>
        <w:pStyle w:val="Heading2"/>
      </w:pPr>
      <w:r>
        <w:t>D2 Respaldos sin RPO RTO ni prueba de restauración</w:t>
      </w:r>
    </w:p>
    <w:p>
      <w:pPr/>
      <w:r>
        <w:rPr>
          <w:rFonts w:ascii="Arial" w:hAnsi="Arial" w:eastAsia="Arial"/>
          <w:b w:val="0"/>
          <w:i/>
          <w:strike w:val="0"/>
          <w:color w:val="000000"/>
        </w:rPr>
        <w:t>«Supabase Pro… incluye respaldos»</w:t>
      </w:r>
      <w:r>
        <w:rPr>
          <w:rFonts w:ascii="Arial" w:hAnsi="Arial" w:eastAsia="Arial"/>
          <w:b w:val="0"/>
          <w:i w:val="0"/>
          <w:strike w:val="0"/>
          <w:color w:val="000000"/>
        </w:rPr>
        <w:t xml:space="preserve"> es la única mención en todo el proyecto. Para un sistema de registro no es una política de respaldos. Además, </w:t>
      </w:r>
      <w:r>
        <w:rPr>
          <w:rFonts w:ascii="Arial" w:hAnsi="Arial" w:eastAsia="Arial"/>
          <w:b/>
          <w:i w:val="0"/>
          <w:strike w:val="0"/>
          <w:color w:val="000000"/>
        </w:rPr>
        <w:t>PITR en Supabase Pro es un complemento de pago</w:t>
      </w:r>
      <w:r>
        <w:rPr>
          <w:rFonts w:ascii="Arial" w:hAnsi="Arial" w:eastAsia="Arial"/>
          <w:b w:val="0"/>
          <w:i w:val="0"/>
          <w:strike w:val="0"/>
          <w:color w:val="000000"/>
        </w:rPr>
        <w:t>, no viene incluido; conviene verificarlo antes de darlo por hecho.</w:t>
      </w:r>
    </w:p>
    <w:p>
      <w:pPr/>
      <w:r>
        <w:rPr>
          <w:rFonts w:ascii="Arial" w:hAnsi="Arial" w:eastAsia="Arial"/>
          <w:b/>
          <w:i w:val="0"/>
          <w:strike w:val="0"/>
          <w:color w:val="000000"/>
        </w:rPr>
        <w:t>Corrección</w:t>
      </w:r>
      <w:r>
        <w:rPr>
          <w:rFonts w:ascii="Arial" w:hAnsi="Arial" w:eastAsia="Arial"/>
          <w:b w:val="0"/>
          <w:i w:val="0"/>
          <w:strike w:val="0"/>
          <w:color w:val="000000"/>
        </w:rPr>
        <w:t xml:space="preserve">, y es corta: </w:t>
      </w:r>
      <w:r>
        <w:rPr>
          <w:rFonts w:ascii="Consolas" w:hAnsi="Consolas" w:eastAsia="Consolas"/>
          <w:b w:val="0"/>
          <w:i w:val="0"/>
          <w:strike w:val="0"/>
          <w:color w:val="333333"/>
          <w:sz w:val="20"/>
        </w:rPr>
        <w:t>pg_dump</w:t>
      </w:r>
      <w:r>
        <w:rPr>
          <w:rFonts w:ascii="Arial" w:hAnsi="Arial" w:eastAsia="Arial"/>
          <w:b w:val="0"/>
          <w:i w:val="0"/>
          <w:strike w:val="0"/>
          <w:color w:val="000000"/>
        </w:rPr>
        <w:t xml:space="preserve"> diario a un almacenamiento que </w:t>
      </w:r>
      <w:r>
        <w:rPr>
          <w:rFonts w:ascii="Arial" w:hAnsi="Arial" w:eastAsia="Arial"/>
          <w:b/>
          <w:i w:val="0"/>
          <w:strike w:val="0"/>
          <w:color w:val="000000"/>
        </w:rPr>
        <w:t>Gasosur controle</w:t>
      </w:r>
      <w:r>
        <w:rPr>
          <w:rFonts w:ascii="Arial" w:hAnsi="Arial" w:eastAsia="Arial"/>
          <w:b w:val="0"/>
          <w:i w:val="0"/>
          <w:strike w:val="0"/>
          <w:color w:val="000000"/>
        </w:rPr>
        <w:t xml:space="preserve"> —no solo el del proveedor—, retención decidida por escrito, y </w:t>
      </w:r>
      <w:r>
        <w:rPr>
          <w:rFonts w:ascii="Arial" w:hAnsi="Arial" w:eastAsia="Arial"/>
          <w:b/>
          <w:i w:val="0"/>
          <w:strike w:val="0"/>
          <w:color w:val="000000"/>
        </w:rPr>
        <w:t xml:space="preserve">un simulacro de restauración documentado antes de la </w:t>
      </w:r>
      <w:r>
        <w:rPr>
          <w:rFonts w:ascii="Consolas" w:hAnsi="Consolas" w:eastAsia="Consolas"/>
          <w:b/>
          <w:i w:val="0"/>
          <w:strike w:val="0"/>
          <w:color w:val="333333"/>
          <w:sz w:val="20"/>
        </w:rPr>
        <w:t>v1.0.0</w:t>
      </w:r>
      <w:r>
        <w:rPr>
          <w:rFonts w:ascii="Arial" w:hAnsi="Arial" w:eastAsia="Arial"/>
          <w:b w:val="0"/>
          <w:i w:val="0"/>
          <w:strike w:val="0"/>
          <w:color w:val="000000"/>
        </w:rPr>
        <w:t>. Un respaldo que nunca se ha restaurado es una hipótesis.</w:t>
      </w:r>
    </w:p>
    <w:p>
      <w:pPr>
        <w:pStyle w:val="Heading2"/>
      </w:pPr>
      <w:r>
        <w:t>D3 prisma migrate deploy dentro del build</w:t>
      </w:r>
    </w:p>
    <w:p>
      <w:pPr/>
      <w:r>
        <w:rPr>
          <w:rFonts w:ascii="Arial" w:hAnsi="Arial" w:eastAsia="Arial"/>
          <w:b w:val="0"/>
          <w:i w:val="0"/>
          <w:strike w:val="0"/>
          <w:color w:val="000000"/>
        </w:rPr>
        <w:t>Los builds corren en vistas previas, pueden repetirse y pueden reintentarse. Una migración es un paso de release, no de build.</w:t>
      </w:r>
    </w:p>
    <w:p>
      <w:pPr/>
      <w:r>
        <w:rPr>
          <w:rFonts w:ascii="Arial" w:hAnsi="Arial" w:eastAsia="Arial"/>
          <w:b/>
          <w:i w:val="0"/>
          <w:strike w:val="0"/>
          <w:color w:val="000000"/>
        </w:rPr>
        <w:t>Corrección.</w:t>
      </w:r>
      <w:r>
        <w:rPr>
          <w:rFonts w:ascii="Arial" w:hAnsi="Arial" w:eastAsia="Arial"/>
          <w:b w:val="0"/>
          <w:i w:val="0"/>
          <w:strike w:val="0"/>
          <w:color w:val="000000"/>
        </w:rPr>
        <w:t xml:space="preserve"> Comando de deploy separado, solo contra producción, y anotar la migración aplicada en el CHANGELOG como </w:t>
      </w:r>
      <w:r>
        <w:rPr>
          <w:rFonts w:ascii="Arial" w:hAnsi="Arial" w:eastAsia="Arial"/>
          <w:b w:val="0"/>
          <w:i w:val="0"/>
          <w:strike w:val="0"/>
          <w:color w:val="1F4E78"/>
          <w:u w:val="single"/>
        </w:rPr>
        <w:t>08 §5</w:t>
      </w:r>
      <w:r>
        <w:rPr>
          <w:rFonts w:ascii="Arial" w:hAnsi="Arial" w:eastAsia="Arial"/>
          <w:b w:val="0"/>
          <w:i w:val="0"/>
          <w:strike w:val="0"/>
          <w:color w:val="000000"/>
        </w:rPr>
        <w:t xml:space="preserve"> ya exige.</w:t>
      </w:r>
    </w:p>
    <w:p>
      <w:pPr>
        <w:pStyle w:val="Heading2"/>
      </w:pPr>
      <w:r>
        <w:t>D4 No hay CI y el ritual de versionado es manual</w:t>
      </w:r>
    </w:p>
    <w:p>
      <w:pPr/>
      <w:r>
        <w:rPr>
          <w:rFonts w:ascii="Arial" w:hAnsi="Arial" w:eastAsia="Arial"/>
          <w:b w:val="0"/>
          <w:i w:val="0"/>
          <w:strike w:val="0"/>
          <w:color w:val="000000"/>
        </w:rPr>
        <w:t xml:space="preserve">No existe </w:t>
      </w:r>
      <w:r>
        <w:rPr>
          <w:rFonts w:ascii="Consolas" w:hAnsi="Consolas" w:eastAsia="Consolas"/>
          <w:b w:val="0"/>
          <w:i w:val="0"/>
          <w:strike w:val="0"/>
          <w:color w:val="333333"/>
          <w:sz w:val="20"/>
        </w:rPr>
        <w:t>.github/</w:t>
      </w:r>
      <w:r>
        <w:rPr>
          <w:rFonts w:ascii="Arial" w:hAnsi="Arial" w:eastAsia="Arial"/>
          <w:b w:val="0"/>
          <w:i w:val="0"/>
          <w:strike w:val="0"/>
          <w:color w:val="000000"/>
        </w:rPr>
        <w:t xml:space="preserve">. Nada verifica tipos, lint, pruebas ni deriva entre </w:t>
      </w:r>
      <w:r>
        <w:rPr>
          <w:rFonts w:ascii="Consolas" w:hAnsi="Consolas" w:eastAsia="Consolas"/>
          <w:b w:val="0"/>
          <w:i w:val="0"/>
          <w:strike w:val="0"/>
          <w:color w:val="333333"/>
          <w:sz w:val="20"/>
        </w:rPr>
        <w:t>schema.prisma</w:t>
      </w:r>
      <w:r>
        <w:rPr>
          <w:rFonts w:ascii="Arial" w:hAnsi="Arial" w:eastAsia="Arial"/>
          <w:b w:val="0"/>
          <w:i w:val="0"/>
          <w:strike w:val="0"/>
          <w:color w:val="000000"/>
        </w:rPr>
        <w:t xml:space="preserve"> y las migraciones.</w:t>
      </w:r>
    </w:p>
    <w:p>
      <w:pPr/>
      <w:r>
        <w:rPr>
          <w:rFonts w:ascii="Arial" w:hAnsi="Arial" w:eastAsia="Arial"/>
          <w:b/>
          <w:i w:val="0"/>
          <w:strike w:val="0"/>
          <w:color w:val="000000"/>
        </w:rPr>
        <w:t>Corrección.</w:t>
      </w:r>
      <w:r>
        <w:rPr>
          <w:rFonts w:ascii="Arial" w:hAnsi="Arial" w:eastAsia="Arial"/>
          <w:b w:val="0"/>
          <w:i w:val="0"/>
          <w:strike w:val="0"/>
          <w:color w:val="000000"/>
        </w:rPr>
        <w:t xml:space="preserve"> Un workflow de unas cuarenta líneas: </w:t>
      </w:r>
      <w:r>
        <w:rPr>
          <w:rFonts w:ascii="Consolas" w:hAnsi="Consolas" w:eastAsia="Consolas"/>
          <w:b w:val="0"/>
          <w:i w:val="0"/>
          <w:strike w:val="0"/>
          <w:color w:val="333333"/>
          <w:sz w:val="20"/>
        </w:rPr>
        <w:t>tsc --noEmit</w:t>
      </w:r>
      <w:r>
        <w:rPr>
          <w:rFonts w:ascii="Arial" w:hAnsi="Arial" w:eastAsia="Arial"/>
          <w:b w:val="0"/>
          <w:i w:val="0"/>
          <w:strike w:val="0"/>
          <w:color w:val="000000"/>
        </w:rPr>
        <w:t xml:space="preserve">, </w:t>
      </w:r>
      <w:r>
        <w:rPr>
          <w:rFonts w:ascii="Consolas" w:hAnsi="Consolas" w:eastAsia="Consolas"/>
          <w:b w:val="0"/>
          <w:i w:val="0"/>
          <w:strike w:val="0"/>
          <w:color w:val="333333"/>
          <w:sz w:val="20"/>
        </w:rPr>
        <w:t>eslint</w:t>
      </w:r>
      <w:r>
        <w:rPr>
          <w:rFonts w:ascii="Arial" w:hAnsi="Arial" w:eastAsia="Arial"/>
          <w:b w:val="0"/>
          <w:i w:val="0"/>
          <w:strike w:val="0"/>
          <w:color w:val="000000"/>
        </w:rPr>
        <w:t xml:space="preserve">, </w:t>
      </w:r>
      <w:r>
        <w:rPr>
          <w:rFonts w:ascii="Consolas" w:hAnsi="Consolas" w:eastAsia="Consolas"/>
          <w:b w:val="0"/>
          <w:i w:val="0"/>
          <w:strike w:val="0"/>
          <w:color w:val="333333"/>
          <w:sz w:val="20"/>
        </w:rPr>
        <w:t>vitest run</w:t>
      </w:r>
      <w:r>
        <w:rPr>
          <w:rFonts w:ascii="Arial" w:hAnsi="Arial" w:eastAsia="Arial"/>
          <w:b w:val="0"/>
          <w:i w:val="0"/>
          <w:strike w:val="0"/>
          <w:color w:val="000000"/>
        </w:rPr>
        <w:t xml:space="preserve"> contra un servicio de Postgres, y </w:t>
      </w:r>
      <w:r>
        <w:rPr>
          <w:rFonts w:ascii="Consolas" w:hAnsi="Consolas" w:eastAsia="Consolas"/>
          <w:b w:val="0"/>
          <w:i w:val="0"/>
          <w:strike w:val="0"/>
          <w:color w:val="333333"/>
          <w:sz w:val="20"/>
        </w:rPr>
        <w:t>prisma migrate diff --exit-code</w:t>
      </w:r>
      <w:r>
        <w:rPr>
          <w:rFonts w:ascii="Arial" w:hAnsi="Arial" w:eastAsia="Arial"/>
          <w:b w:val="0"/>
          <w:i w:val="0"/>
          <w:strike w:val="0"/>
          <w:color w:val="000000"/>
        </w:rPr>
        <w:t xml:space="preserve"> para detectar deriva. Es lo que vuelve segura la política de </w:t>
      </w:r>
      <w:r>
        <w:rPr>
          <w:rFonts w:ascii="Arial" w:hAnsi="Arial" w:eastAsia="Arial"/>
          <w:b w:val="0"/>
          <w:i/>
          <w:strike w:val="0"/>
          <w:color w:val="000000"/>
        </w:rPr>
        <w:t>«mientras el sistema esté en 0.x, romper está permitido»</w:t>
      </w:r>
      <w:r>
        <w:rPr>
          <w:rFonts w:ascii="Arial" w:hAnsi="Arial" w:eastAsia="Arial"/>
          <w:b w:val="0"/>
          <w:i w:val="0"/>
          <w:strike w:val="0"/>
          <w:color w:val="000000"/>
        </w:rPr>
        <w:t>.</w:t>
      </w:r>
    </w:p>
    <w:p>
      <w:pPr>
        <w:pStyle w:val="Heading2"/>
      </w:pPr>
      <w:r>
        <w:t>D5 Cero observabilidad</w:t>
      </w:r>
    </w:p>
    <w:p>
      <w:pPr/>
      <w:r>
        <w:rPr>
          <w:rFonts w:ascii="Arial" w:hAnsi="Arial" w:eastAsia="Arial"/>
          <w:b w:val="0"/>
          <w:i w:val="0"/>
          <w:strike w:val="0"/>
          <w:color w:val="000000"/>
        </w:rPr>
        <w:t xml:space="preserve">El manejo de errores hoy es un </w:t>
      </w:r>
      <w:r>
        <w:rPr>
          <w:rFonts w:ascii="Consolas" w:hAnsi="Consolas" w:eastAsia="Consolas"/>
          <w:b w:val="0"/>
          <w:i w:val="0"/>
          <w:strike w:val="0"/>
          <w:color w:val="333333"/>
          <w:sz w:val="20"/>
        </w:rPr>
        <w:t>console.error</w:t>
      </w:r>
      <w:r>
        <w:rPr>
          <w:rFonts w:ascii="Arial" w:hAnsi="Arial" w:eastAsia="Arial"/>
          <w:b w:val="0"/>
          <w:i w:val="0"/>
          <w:strike w:val="0"/>
          <w:color w:val="000000"/>
        </w:rPr>
        <w:t xml:space="preserve"> dentro de una acción de servidor. En producción ese registro es invisible en la práctica.</w:t>
      </w:r>
    </w:p>
    <w:p>
      <w:pPr/>
      <w:r>
        <w:rPr>
          <w:rFonts w:ascii="Arial" w:hAnsi="Arial" w:eastAsia="Arial"/>
          <w:b/>
          <w:i w:val="0"/>
          <w:strike w:val="0"/>
          <w:color w:val="000000"/>
        </w:rPr>
        <w:t>Corrección.</w:t>
      </w:r>
      <w:r>
        <w:rPr>
          <w:rFonts w:ascii="Arial" w:hAnsi="Arial" w:eastAsia="Arial"/>
          <w:b w:val="0"/>
          <w:i w:val="0"/>
          <w:strike w:val="0"/>
          <w:color w:val="000000"/>
        </w:rPr>
        <w:t xml:space="preserve"> Sentry o equivalente, con el release atado a la misma versión que ya se muestra en el pie de página (</w:t>
      </w:r>
      <w:r>
        <w:rPr>
          <w:rFonts w:ascii="Arial" w:hAnsi="Arial" w:eastAsia="Arial"/>
          <w:b w:val="0"/>
          <w:i w:val="0"/>
          <w:strike w:val="0"/>
          <w:color w:val="1F4E78"/>
          <w:u w:val="single"/>
        </w:rPr>
        <w:t>08 §9</w:t>
      </w:r>
      <w:r>
        <w:rPr>
          <w:rFonts w:ascii="Arial" w:hAnsi="Arial" w:eastAsia="Arial"/>
          <w:b w:val="0"/>
          <w:i w:val="0"/>
          <w:strike w:val="0"/>
          <w:color w:val="000000"/>
        </w:rPr>
        <w:t>). Eso es lo que vuelve accionable esa sección: hoy el pie dice qué está corriendo, pero no hay dónde ver qué falló.</w:t>
      </w:r>
    </w:p>
    <w:p>
      <w:pPr>
        <w:pStyle w:val="Heading1"/>
      </w:pPr>
      <w:r>
        <w:t>8 Bloque E El stack</w:t>
      </w:r>
    </w:p>
    <w:p>
      <w:pPr>
        <w:pStyle w:val="Heading2"/>
      </w:pPr>
      <w:r>
        <w:t>E1 Vitest y capa transaccional por dominio</w:t>
      </w:r>
    </w:p>
    <w:p>
      <w:pPr/>
      <w:r>
        <w:rPr>
          <w:rFonts w:ascii="Arial" w:hAnsi="Arial" w:eastAsia="Arial"/>
          <w:b w:val="0"/>
          <w:i w:val="0"/>
          <w:strike w:val="0"/>
          <w:color w:val="000000"/>
        </w:rPr>
        <w:t xml:space="preserve">El hallazgo original quedó resuelto para Entradas: Vitest está configurado y </w:t>
      </w:r>
      <w:r>
        <w:rPr>
          <w:rFonts w:ascii="Consolas" w:hAnsi="Consolas" w:eastAsia="Consolas"/>
          <w:b w:val="0"/>
          <w:i w:val="0"/>
          <w:strike w:val="0"/>
          <w:color w:val="333333"/>
          <w:sz w:val="20"/>
        </w:rPr>
        <w:t>src/lib/entradas/</w:t>
      </w:r>
      <w:r>
        <w:rPr>
          <w:rFonts w:ascii="Arial" w:hAnsi="Arial" w:eastAsia="Arial"/>
          <w:b w:val="0"/>
          <w:i w:val="0"/>
          <w:strike w:val="0"/>
          <w:color w:val="000000"/>
        </w:rPr>
        <w:t xml:space="preserve"> contiene las primitivas, el servicio transaccional y sus pruebas de integración contra PostgreSQL real. La convención arquitectónica es una carpeta por dominio (</w:t>
      </w:r>
      <w:r>
        <w:rPr>
          <w:rFonts w:ascii="Consolas" w:hAnsi="Consolas" w:eastAsia="Consolas"/>
          <w:b w:val="0"/>
          <w:i w:val="0"/>
          <w:strike w:val="0"/>
          <w:color w:val="333333"/>
          <w:sz w:val="20"/>
        </w:rPr>
        <w:t>src/lib/entradas/</w:t>
      </w:r>
      <w:r>
        <w:rPr>
          <w:rFonts w:ascii="Arial" w:hAnsi="Arial" w:eastAsia="Arial"/>
          <w:b w:val="0"/>
          <w:i w:val="0"/>
          <w:strike w:val="0"/>
          <w:color w:val="000000"/>
        </w:rPr>
        <w:t xml:space="preserve">, y equivalentes futuros para Salidas, traspasos, etc.), no una carpeta genérica </w:t>
      </w:r>
      <w:r>
        <w:rPr>
          <w:rFonts w:ascii="Consolas" w:hAnsi="Consolas" w:eastAsia="Consolas"/>
          <w:b w:val="0"/>
          <w:i w:val="0"/>
          <w:strike w:val="0"/>
          <w:color w:val="333333"/>
          <w:sz w:val="20"/>
        </w:rPr>
        <w:t>src/lib/services/</w:t>
      </w:r>
      <w:r>
        <w:rPr>
          <w:rFonts w:ascii="Arial" w:hAnsi="Arial" w:eastAsia="Arial"/>
          <w:b w:val="0"/>
          <w:i w:val="0"/>
          <w:strike w:val="0"/>
          <w:color w:val="000000"/>
        </w:rPr>
        <w:t>.</w:t>
      </w:r>
    </w:p>
    <w:p>
      <w:pPr/>
      <w:r>
        <w:rPr>
          <w:rFonts w:ascii="Arial" w:hAnsi="Arial" w:eastAsia="Arial"/>
          <w:b w:val="0"/>
          <w:i w:val="0"/>
          <w:strike w:val="0"/>
          <w:color w:val="000000"/>
        </w:rPr>
        <w:t xml:space="preserve">Pero lo importante es otra cosa. </w:t>
      </w:r>
      <w:r>
        <w:rPr>
          <w:rFonts w:ascii="Arial" w:hAnsi="Arial" w:eastAsia="Arial"/>
          <w:b/>
          <w:i w:val="0"/>
          <w:strike w:val="0"/>
          <w:color w:val="000000"/>
        </w:rPr>
        <w:t>Aquí las pruebas que valen no son unitarias.</w:t>
      </w:r>
      <w:r>
        <w:rPr>
          <w:rFonts w:ascii="Arial" w:hAnsi="Arial" w:eastAsia="Arial"/>
          <w:b w:val="0"/>
          <w:i w:val="0"/>
          <w:strike w:val="0"/>
          <w:color w:val="000000"/>
        </w:rPr>
        <w:t xml:space="preserve"> Son de integración contra el Postgres real que ya está en </w:t>
      </w:r>
      <w:r>
        <w:rPr>
          <w:rFonts w:ascii="Arial" w:hAnsi="Arial" w:eastAsia="Arial"/>
          <w:b w:val="0"/>
          <w:i w:val="0"/>
          <w:strike w:val="0"/>
          <w:color w:val="1F4E78"/>
          <w:u w:val="single"/>
        </w:rPr>
        <w:t>docker-compose.yml</w:t>
      </w:r>
      <w:r>
        <w:rPr>
          <w:rFonts w:ascii="Arial" w:hAnsi="Arial" w:eastAsia="Arial"/>
          <w:b w:val="0"/>
          <w:i w:val="0"/>
          <w:strike w:val="0"/>
          <w:color w:val="000000"/>
        </w:rPr>
        <w:t>, y son cuatro:</w:t>
      </w:r>
    </w:p>
    <w:p>
      <w:pPr>
        <w:spacing w:after="50"/>
        <w:ind w:left="360" w:hanging="259"/>
      </w:pPr>
      <w:r>
        <w:rPr>
          <w:rFonts w:ascii="DejaVu Sans" w:hAnsi="DejaVu Sans" w:eastAsia="DejaVu Sans"/>
          <w:color w:val="1F4E78"/>
          <w:sz w:val="21"/>
        </w:rPr>
        <w:t xml:space="preserve">1.  </w:t>
      </w:r>
      <w:r>
        <w:rPr>
          <w:rFonts w:ascii="Arial" w:hAnsi="Arial" w:eastAsia="Arial"/>
          <w:b w:val="0"/>
          <w:i w:val="0"/>
          <w:strike w:val="0"/>
          <w:color w:val="000000"/>
        </w:rPr>
        <w:t xml:space="preserve">Recalcular </w:t>
      </w:r>
      <w:r>
        <w:rPr>
          <w:rFonts w:ascii="Consolas" w:hAnsi="Consolas" w:eastAsia="Consolas"/>
          <w:b w:val="0"/>
          <w:i w:val="0"/>
          <w:strike w:val="0"/>
          <w:color w:val="333333"/>
          <w:sz w:val="20"/>
        </w:rPr>
        <w:t>Existencia</w:t>
      </w:r>
      <w:r>
        <w:rPr>
          <w:rFonts w:ascii="Arial" w:hAnsi="Arial" w:eastAsia="Arial"/>
          <w:b w:val="0"/>
          <w:i w:val="0"/>
          <w:strike w:val="0"/>
          <w:color w:val="000000"/>
        </w:rPr>
        <w:t xml:space="preserve"> desde el libro y comparar contra la proyección — el §3.2, que hoy</w:t>
      </w:r>
    </w:p>
    <w:p>
      <w:pPr/>
      <w:r>
        <w:rPr>
          <w:rFonts w:ascii="Arial" w:hAnsi="Arial" w:eastAsia="Arial"/>
          <w:b w:val="0"/>
          <w:i w:val="0"/>
          <w:strike w:val="0"/>
          <w:color w:val="000000"/>
        </w:rPr>
        <w:t>es una promesa sin verificador.</w:t>
      </w:r>
    </w:p>
    <w:p>
      <w:pPr>
        <w:spacing w:after="50"/>
        <w:ind w:left="360" w:hanging="259"/>
      </w:pPr>
      <w:r>
        <w:rPr>
          <w:rFonts w:ascii="DejaVu Sans" w:hAnsi="DejaVu Sans" w:eastAsia="DejaVu Sans"/>
          <w:color w:val="1F4E78"/>
          <w:sz w:val="21"/>
        </w:rPr>
        <w:t xml:space="preserve">2.  </w:t>
      </w:r>
      <w:r>
        <w:rPr>
          <w:rFonts w:ascii="Consolas" w:hAnsi="Consolas" w:eastAsia="Consolas"/>
          <w:b w:val="0"/>
          <w:i w:val="0"/>
          <w:strike w:val="0"/>
          <w:color w:val="333333"/>
          <w:sz w:val="20"/>
        </w:rPr>
        <w:t>SUM(cantidadRestante) == Existencia.cantidad</w:t>
      </w:r>
      <w:r>
        <w:rPr>
          <w:rFonts w:ascii="Arial" w:hAnsi="Arial" w:eastAsia="Arial"/>
          <w:b w:val="0"/>
          <w:i w:val="0"/>
          <w:strike w:val="0"/>
          <w:color w:val="000000"/>
        </w:rPr>
        <w:t xml:space="preserve"> por artículo y bodega (inv. 9).</w:t>
      </w:r>
    </w:p>
    <w:p>
      <w:pPr>
        <w:spacing w:after="50"/>
        <w:ind w:left="360" w:hanging="259"/>
      </w:pPr>
      <w:r>
        <w:rPr>
          <w:rFonts w:ascii="DejaVu Sans" w:hAnsi="DejaVu Sans" w:eastAsia="DejaVu Sans"/>
          <w:color w:val="1F4E78"/>
          <w:sz w:val="21"/>
        </w:rPr>
        <w:t xml:space="preserve">3.  </w:t>
      </w:r>
      <w:r>
        <w:rPr>
          <w:rFonts w:ascii="Arial" w:hAnsi="Arial" w:eastAsia="Arial"/>
          <w:b w:val="0"/>
          <w:i w:val="0"/>
          <w:strike w:val="0"/>
          <w:color w:val="000000"/>
        </w:rPr>
        <w:t>Dos salidas en paralelo del mismo artículo nunca dejan existencia negativa (</w:t>
      </w:r>
      <w:r>
        <w:rPr>
          <w:rFonts w:ascii="Arial" w:hAnsi="Arial" w:eastAsia="Arial"/>
          <w:b/>
          <w:i w:val="0"/>
          <w:strike w:val="0"/>
          <w:color w:val="000000"/>
        </w:rPr>
        <w:t>B1</w:t>
      </w:r>
      <w:r>
        <w:rPr>
          <w:rFonts w:ascii="Arial" w:hAnsi="Arial" w:eastAsia="Arial"/>
          <w:b w:val="0"/>
          <w:i w:val="0"/>
          <w:strike w:val="0"/>
          <w:color w:val="000000"/>
        </w:rPr>
        <w:t>).</w:t>
      </w:r>
    </w:p>
    <w:p>
      <w:pPr>
        <w:spacing w:after="50"/>
        <w:ind w:left="360" w:hanging="259"/>
      </w:pPr>
      <w:r>
        <w:rPr>
          <w:rFonts w:ascii="DejaVu Sans" w:hAnsi="DejaVu Sans" w:eastAsia="DejaVu Sans"/>
          <w:color w:val="1F4E78"/>
          <w:sz w:val="21"/>
        </w:rPr>
        <w:t xml:space="preserve">4.  </w:t>
      </w:r>
      <w:r>
        <w:rPr>
          <w:rFonts w:ascii="Arial" w:hAnsi="Arial" w:eastAsia="Arial"/>
          <w:b w:val="0"/>
          <w:i w:val="0"/>
          <w:strike w:val="0"/>
          <w:color w:val="000000"/>
        </w:rPr>
        <w:t>Un movimiento cancelado deja la existencia exactamente como estaba.</w:t>
      </w:r>
    </w:p>
    <w:p>
      <w:pPr/>
      <w:r>
        <w:rPr>
          <w:rFonts w:ascii="Arial" w:hAnsi="Arial" w:eastAsia="Arial"/>
          <w:b w:val="0"/>
          <w:i w:val="0"/>
          <w:strike w:val="0"/>
          <w:color w:val="000000"/>
        </w:rPr>
        <w:t>La cobertura implementada para Entradas corre contra PostgreSQL real en local y comprueba concurrencia, idempotencia, costos, folios, capas y existencias. Las pruebas equivalentes de Salidas y cancelación se incorporarán en sus fases; la ejecución automática en CI continúa pendiente en D4.</w:t>
      </w:r>
    </w:p>
    <w:p>
      <w:pPr>
        <w:pStyle w:val="Heading2"/>
      </w:pPr>
      <w:r>
        <w:t>E2 Dependencias instaladas sin usar</w:t>
      </w:r>
    </w:p>
    <w:p>
      <w:pPr/>
      <w:r>
        <w:rPr>
          <w:rFonts w:ascii="Consolas" w:hAnsi="Consolas" w:eastAsia="Consolas"/>
          <w:b w:val="0"/>
          <w:i w:val="0"/>
          <w:strike w:val="0"/>
          <w:color w:val="333333"/>
          <w:sz w:val="20"/>
        </w:rPr>
        <w:t>react-hook-form</w:t>
      </w:r>
      <w:r>
        <w:rPr>
          <w:rFonts w:ascii="Arial" w:hAnsi="Arial" w:eastAsia="Arial"/>
          <w:b w:val="0"/>
          <w:i w:val="0"/>
          <w:strike w:val="0"/>
          <w:color w:val="000000"/>
        </w:rPr>
        <w:t xml:space="preserve">, </w:t>
      </w:r>
      <w:r>
        <w:rPr>
          <w:rFonts w:ascii="Consolas" w:hAnsi="Consolas" w:eastAsia="Consolas"/>
          <w:b w:val="0"/>
          <w:i w:val="0"/>
          <w:strike w:val="0"/>
          <w:color w:val="333333"/>
          <w:sz w:val="20"/>
        </w:rPr>
        <w:t>@hookform/resolvers</w:t>
      </w:r>
      <w:r>
        <w:rPr>
          <w:rFonts w:ascii="Arial" w:hAnsi="Arial" w:eastAsia="Arial"/>
          <w:b w:val="0"/>
          <w:i w:val="0"/>
          <w:strike w:val="0"/>
          <w:color w:val="000000"/>
        </w:rPr>
        <w:t xml:space="preserve">, </w:t>
      </w:r>
      <w:r>
        <w:rPr>
          <w:rFonts w:ascii="Consolas" w:hAnsi="Consolas" w:eastAsia="Consolas"/>
          <w:b w:val="0"/>
          <w:i w:val="0"/>
          <w:strike w:val="0"/>
          <w:color w:val="333333"/>
          <w:sz w:val="20"/>
        </w:rPr>
        <w:t>date-fns</w:t>
      </w:r>
      <w:r>
        <w:rPr>
          <w:rFonts w:ascii="Arial" w:hAnsi="Arial" w:eastAsia="Arial"/>
          <w:b w:val="0"/>
          <w:i w:val="0"/>
          <w:strike w:val="0"/>
          <w:color w:val="000000"/>
        </w:rPr>
        <w:t xml:space="preserve"> y </w:t>
      </w:r>
      <w:r>
        <w:rPr>
          <w:rFonts w:ascii="Consolas" w:hAnsi="Consolas" w:eastAsia="Consolas"/>
          <w:b w:val="0"/>
          <w:i w:val="0"/>
          <w:strike w:val="0"/>
          <w:color w:val="333333"/>
          <w:sz w:val="20"/>
        </w:rPr>
        <w:t>lucide-react</w:t>
      </w:r>
      <w:r>
        <w:rPr>
          <w:rFonts w:ascii="Arial" w:hAnsi="Arial" w:eastAsia="Arial"/>
          <w:b w:val="0"/>
          <w:i w:val="0"/>
          <w:strike w:val="0"/>
          <w:color w:val="000000"/>
        </w:rPr>
        <w:t xml:space="preserve"> están en </w:t>
      </w:r>
      <w:r>
        <w:rPr>
          <w:rFonts w:ascii="Arial" w:hAnsi="Arial" w:eastAsia="Arial"/>
          <w:b w:val="0"/>
          <w:i w:val="0"/>
          <w:strike w:val="0"/>
          <w:color w:val="1F4E78"/>
          <w:u w:val="single"/>
        </w:rPr>
        <w:t>package.json</w:t>
      </w:r>
      <w:r>
        <w:rPr>
          <w:rFonts w:ascii="Arial" w:hAnsi="Arial" w:eastAsia="Arial"/>
          <w:b w:val="0"/>
          <w:i w:val="0"/>
          <w:strike w:val="0"/>
          <w:color w:val="000000"/>
        </w:rPr>
        <w:t xml:space="preserve"> y no aparecen en </w:t>
      </w:r>
      <w:r>
        <w:rPr>
          <w:rFonts w:ascii="Consolas" w:hAnsi="Consolas" w:eastAsia="Consolas"/>
          <w:b w:val="0"/>
          <w:i w:val="0"/>
          <w:strike w:val="0"/>
          <w:color w:val="333333"/>
          <w:sz w:val="20"/>
        </w:rPr>
        <w:t>src/</w:t>
      </w:r>
      <w:r>
        <w:rPr>
          <w:rFonts w:ascii="Arial" w:hAnsi="Arial" w:eastAsia="Arial"/>
          <w:b w:val="0"/>
          <w:i w:val="0"/>
          <w:strike w:val="0"/>
          <w:color w:val="000000"/>
        </w:rPr>
        <w:t>.</w:t>
      </w:r>
    </w:p>
    <w:p>
      <w:pPr/>
      <w:r>
        <w:rPr>
          <w:rFonts w:ascii="Consolas" w:hAnsi="Consolas" w:eastAsia="Consolas"/>
          <w:b w:val="0"/>
          <w:i w:val="0"/>
          <w:strike w:val="0"/>
          <w:color w:val="333333"/>
          <w:sz w:val="20"/>
        </w:rPr>
        <w:t>react-hook-form</w:t>
      </w:r>
      <w:r>
        <w:rPr>
          <w:rFonts w:ascii="Arial" w:hAnsi="Arial" w:eastAsia="Arial"/>
          <w:b w:val="0"/>
          <w:i w:val="0"/>
          <w:strike w:val="0"/>
          <w:color w:val="000000"/>
        </w:rPr>
        <w:t xml:space="preserve"> además </w:t>
      </w:r>
      <w:r>
        <w:rPr>
          <w:rFonts w:ascii="Arial" w:hAnsi="Arial" w:eastAsia="Arial"/>
          <w:b/>
          <w:i w:val="0"/>
          <w:strike w:val="0"/>
          <w:color w:val="000000"/>
        </w:rPr>
        <w:t>contradice</w:t>
      </w:r>
      <w:r>
        <w:rPr>
          <w:rFonts w:ascii="Arial" w:hAnsi="Arial" w:eastAsia="Arial"/>
          <w:b w:val="0"/>
          <w:i w:val="0"/>
          <w:strike w:val="0"/>
          <w:color w:val="000000"/>
        </w:rPr>
        <w:t xml:space="preserve"> </w:t>
      </w:r>
      <w:r>
        <w:rPr>
          <w:rFonts w:ascii="Arial" w:hAnsi="Arial" w:eastAsia="Arial"/>
          <w:b w:val="0"/>
          <w:i w:val="0"/>
          <w:strike w:val="0"/>
          <w:color w:val="1F4E78"/>
          <w:u w:val="single"/>
        </w:rPr>
        <w:t>01 §4.2</w:t>
      </w:r>
      <w:r>
        <w:rPr>
          <w:rFonts w:ascii="Arial" w:hAnsi="Arial" w:eastAsia="Arial"/>
          <w:b w:val="0"/>
          <w:i w:val="0"/>
          <w:strike w:val="0"/>
          <w:color w:val="000000"/>
        </w:rPr>
        <w:t xml:space="preserve">, que dice que los formularios son acciones de servidor + </w:t>
      </w:r>
      <w:r>
        <w:rPr>
          <w:rFonts w:ascii="Consolas" w:hAnsi="Consolas" w:eastAsia="Consolas"/>
          <w:b w:val="0"/>
          <w:i w:val="0"/>
          <w:strike w:val="0"/>
          <w:color w:val="333333"/>
          <w:sz w:val="20"/>
        </w:rPr>
        <w:t>useActionState</w:t>
      </w:r>
      <w:r>
        <w:rPr>
          <w:rFonts w:ascii="Arial" w:hAnsi="Arial" w:eastAsia="Arial"/>
          <w:b w:val="0"/>
          <w:i w:val="0"/>
          <w:strike w:val="0"/>
          <w:color w:val="000000"/>
        </w:rPr>
        <w:t xml:space="preserve"> — que es lo que el código realmente hace, y hace bien. O se quita la dependencia o se corrige el documento.</w:t>
      </w:r>
    </w:p>
    <w:p>
      <w:pPr>
        <w:pStyle w:val="Heading2"/>
      </w:pPr>
      <w:r>
        <w:t>E3 Sin decisión de stack para impresión y exportación</w:t>
      </w:r>
    </w:p>
    <w:p>
      <w:pPr/>
      <w:r>
        <w:rPr>
          <w:rFonts w:ascii="Arial" w:hAnsi="Arial" w:eastAsia="Arial"/>
          <w:b w:val="0"/>
          <w:i w:val="0"/>
          <w:strike w:val="0"/>
          <w:color w:val="000000"/>
        </w:rPr>
        <w:t>Dos requisitos confirmados sin tecnología elegida:</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Exportar a Excel en todos los listados</w:t>
      </w:r>
      <w:r>
        <w:rPr>
          <w:rFonts w:ascii="Arial" w:hAnsi="Arial" w:eastAsia="Arial"/>
          <w:b w:val="0"/>
          <w:i w:val="0"/>
          <w:strike w:val="0"/>
          <w:color w:val="000000"/>
        </w:rPr>
        <w:t xml:space="preserve"> — confirmado por Diana y por Oscar</w:t>
      </w:r>
    </w:p>
    <w:p>
      <w:pPr/>
      <w:r>
        <w:rPr>
          <w:rFonts w:ascii="Arial" w:hAnsi="Arial" w:eastAsia="Arial"/>
          <w:b w:val="0"/>
          <w:i w:val="0"/>
          <w:strike w:val="0"/>
          <w:color w:val="000000"/>
        </w:rPr>
        <w:t>(</w:t>
      </w:r>
      <w:r>
        <w:rPr>
          <w:rFonts w:ascii="Arial" w:hAnsi="Arial" w:eastAsia="Arial"/>
          <w:b w:val="0"/>
          <w:i w:val="0"/>
          <w:strike w:val="0"/>
          <w:color w:val="1F4E78"/>
          <w:u w:val="single"/>
        </w:rPr>
        <w:t>05 §8</w:t>
      </w:r>
      <w:r>
        <w:rPr>
          <w:rFonts w:ascii="Arial" w:hAnsi="Arial" w:eastAsia="Arial"/>
          <w:b w:val="0"/>
          <w:i w:val="0"/>
          <w:strike w:val="0"/>
          <w:color w:val="000000"/>
        </w:rPr>
        <w:t xml:space="preserve">). </w:t>
      </w:r>
      <w:r>
        <w:rPr>
          <w:rFonts w:ascii="Consolas" w:hAnsi="Consolas" w:eastAsia="Consolas"/>
          <w:b w:val="0"/>
          <w:i w:val="0"/>
          <w:strike w:val="0"/>
          <w:color w:val="333333"/>
          <w:sz w:val="20"/>
        </w:rPr>
        <w:t>exceljs</w:t>
      </w:r>
      <w:r>
        <w:rPr>
          <w:rFonts w:ascii="Arial" w:hAnsi="Arial" w:eastAsia="Arial"/>
          <w:b w:val="0"/>
          <w:i w:val="0"/>
          <w:strike w:val="0"/>
          <w:color w:val="000000"/>
        </w:rPr>
        <w:t xml:space="preserve"> en streaming del lado del servidor; afecta dónde vive la consulta.</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Impresión.</w:t>
      </w:r>
      <w:r>
        <w:rPr>
          <w:rFonts w:ascii="Arial" w:hAnsi="Arial" w:eastAsia="Arial"/>
          <w:b w:val="0"/>
          <w:i w:val="0"/>
          <w:strike w:val="0"/>
          <w:color w:val="000000"/>
        </w:rPr>
        <w:t xml:space="preserve"> Y aquí hay un hueco real: la pregunta 22 del cuestionario —*«¿Se firma un</w:t>
      </w:r>
    </w:p>
    <w:p>
      <w:pPr/>
      <w:r>
        <w:rPr>
          <w:rFonts w:ascii="Arial" w:hAnsi="Arial" w:eastAsia="Arial"/>
          <w:b w:val="0"/>
          <w:i w:val="0"/>
          <w:strike w:val="0"/>
          <w:color w:val="000000"/>
        </w:rPr>
        <w:t xml:space="preserve">vale de salida? ¿Necesitan imprimir ese comprobante desde el sistema?»*— está marcada BLOQUEANTE </w:t>
      </w:r>
      <w:r>
        <w:rPr>
          <w:rFonts w:ascii="Arial" w:hAnsi="Arial" w:eastAsia="Arial"/>
          <w:b/>
          <w:i w:val="0"/>
          <w:strike w:val="0"/>
          <w:color w:val="000000"/>
        </w:rPr>
        <w:t>bloqueante</w:t>
      </w:r>
      <w:r>
        <w:rPr>
          <w:rFonts w:ascii="Arial" w:hAnsi="Arial" w:eastAsia="Arial"/>
          <w:b w:val="0"/>
          <w:i w:val="0"/>
          <w:strike w:val="0"/>
          <w:color w:val="000000"/>
        </w:rPr>
        <w:t xml:space="preserve"> y no aparece resuelta en </w:t>
      </w:r>
      <w:r>
        <w:rPr>
          <w:rFonts w:ascii="Arial" w:hAnsi="Arial" w:eastAsia="Arial"/>
          <w:b w:val="0"/>
          <w:i w:val="0"/>
          <w:strike w:val="0"/>
          <w:color w:val="1F4E78"/>
          <w:u w:val="single"/>
        </w:rPr>
        <w:t>05 §6</w:t>
      </w:r>
      <w:r>
        <w:rPr>
          <w:rFonts w:ascii="Arial" w:hAnsi="Arial" w:eastAsia="Arial"/>
          <w:b w:val="0"/>
          <w:i w:val="0"/>
          <w:strike w:val="0"/>
          <w:color w:val="000000"/>
        </w:rPr>
        <w:t xml:space="preserve"> ni asignada a ninguna fase. La hoja de conteo imprimible sí está (fase 7); el vale no.</w:t>
      </w:r>
    </w:p>
    <w:p>
      <w:pPr/>
      <w:r>
        <w:rPr>
          <w:rFonts w:ascii="Arial" w:hAnsi="Arial" w:eastAsia="Arial"/>
          <w:b w:val="0"/>
          <w:i w:val="0"/>
          <w:strike w:val="0"/>
          <w:color w:val="000000"/>
        </w:rPr>
        <w:t xml:space="preserve">El vale no es un detalle de acabado. Si existe, cambia el flujo de salida —folio impreso, reimpresión, quién firma— y toca la fase 6, no la 9. El propio </w:t>
      </w:r>
      <w:r>
        <w:rPr>
          <w:rFonts w:ascii="Arial" w:hAnsi="Arial" w:eastAsia="Arial"/>
          <w:b w:val="0"/>
          <w:i w:val="0"/>
          <w:strike w:val="0"/>
          <w:color w:val="1F4E78"/>
          <w:u w:val="single"/>
        </w:rPr>
        <w:t>03 §5</w:t>
      </w:r>
      <w:r>
        <w:rPr>
          <w:rFonts w:ascii="Arial" w:hAnsi="Arial" w:eastAsia="Arial"/>
          <w:b w:val="0"/>
          <w:i w:val="0"/>
          <w:strike w:val="0"/>
          <w:color w:val="000000"/>
        </w:rPr>
        <w:t xml:space="preserve"> lo usa como plantilla de ejemplo (</w:t>
      </w:r>
      <w:r>
        <w:rPr>
          <w:rFonts w:ascii="Consolas" w:hAnsi="Consolas" w:eastAsia="Consolas"/>
          <w:b w:val="0"/>
          <w:i w:val="0"/>
          <w:strike w:val="0"/>
          <w:color w:val="333333"/>
          <w:sz w:val="20"/>
        </w:rPr>
        <w:t>RF-012</w:t>
      </w:r>
      <w:r>
        <w:rPr>
          <w:rFonts w:ascii="Arial" w:hAnsi="Arial" w:eastAsia="Arial"/>
          <w:b w:val="0"/>
          <w:i w:val="0"/>
          <w:strike w:val="0"/>
          <w:color w:val="000000"/>
        </w:rPr>
        <w:t>) sin estado real.</w:t>
      </w:r>
    </w:p>
    <w:p>
      <w:pPr/>
      <w:r>
        <w:rPr>
          <w:rFonts w:ascii="Arial" w:hAnsi="Arial" w:eastAsia="Arial"/>
          <w:b w:val="0"/>
          <w:i w:val="0"/>
          <w:strike w:val="0"/>
          <w:color w:val="000000"/>
        </w:rPr>
        <w:t>Ambos apuntan a la misma decisión faltante: hoja de estilo de impresión contra PDF generado en servidor. Decidirlo una vez sale más barato que dos.</w:t>
      </w:r>
    </w:p>
    <w:p>
      <w:pPr>
        <w:pStyle w:val="Heading2"/>
      </w:pPr>
      <w:r>
        <w:t>E4 Zona horaria el error más probable de todo el sistema</w:t>
      </w:r>
    </w:p>
    <w:p>
      <w:pPr/>
      <w:r>
        <w:rPr>
          <w:rFonts w:ascii="Consolas" w:hAnsi="Consolas" w:eastAsia="Consolas"/>
          <w:b w:val="0"/>
          <w:i w:val="0"/>
          <w:strike w:val="0"/>
          <w:color w:val="333333"/>
          <w:sz w:val="20"/>
        </w:rPr>
        <w:t>Movimiento.fecha</w:t>
      </w:r>
      <w:r>
        <w:rPr>
          <w:rFonts w:ascii="Arial" w:hAnsi="Arial" w:eastAsia="Arial"/>
          <w:b w:val="0"/>
          <w:i w:val="0"/>
          <w:strike w:val="0"/>
          <w:color w:val="000000"/>
        </w:rPr>
        <w:t xml:space="preserve"> es </w:t>
      </w:r>
      <w:r>
        <w:rPr>
          <w:rFonts w:ascii="Consolas" w:hAnsi="Consolas" w:eastAsia="Consolas"/>
          <w:b w:val="0"/>
          <w:i w:val="0"/>
          <w:strike w:val="0"/>
          <w:color w:val="333333"/>
          <w:sz w:val="20"/>
        </w:rPr>
        <w:t>DateTime</w:t>
      </w:r>
      <w:r>
        <w:rPr>
          <w:rFonts w:ascii="Arial" w:hAnsi="Arial" w:eastAsia="Arial"/>
          <w:b w:val="0"/>
          <w:i w:val="0"/>
          <w:strike w:val="0"/>
          <w:color w:val="000000"/>
        </w:rPr>
        <w:t xml:space="preserve">, es decir </w:t>
      </w:r>
      <w:r>
        <w:rPr>
          <w:rFonts w:ascii="Consolas" w:hAnsi="Consolas" w:eastAsia="Consolas"/>
          <w:b w:val="0"/>
          <w:i w:val="0"/>
          <w:strike w:val="0"/>
          <w:color w:val="333333"/>
          <w:sz w:val="20"/>
        </w:rPr>
        <w:t>timestamptz</w:t>
      </w:r>
      <w:r>
        <w:rPr>
          <w:rFonts w:ascii="Arial" w:hAnsi="Arial" w:eastAsia="Arial"/>
          <w:b w:val="0"/>
          <w:i w:val="0"/>
          <w:strike w:val="0"/>
          <w:color w:val="000000"/>
        </w:rPr>
        <w:t xml:space="preserve">. Pero el hecho es una </w:t>
      </w:r>
      <w:r>
        <w:rPr>
          <w:rFonts w:ascii="Arial" w:hAnsi="Arial" w:eastAsia="Arial"/>
          <w:b/>
          <w:i w:val="0"/>
          <w:strike w:val="0"/>
          <w:color w:val="000000"/>
        </w:rPr>
        <w:t>fecha</w:t>
      </w:r>
      <w:r>
        <w:rPr>
          <w:rFonts w:ascii="Arial" w:hAnsi="Arial" w:eastAsia="Arial"/>
          <w:b w:val="0"/>
          <w:i w:val="0"/>
          <w:strike w:val="0"/>
          <w:color w:val="000000"/>
        </w:rPr>
        <w:t xml:space="preserve">, no un instante. El servidor y Postgres corren en UTC; un movimiento capturado a las 18:30 en Acapulco (UTC−6) se guarda como el </w:t>
      </w:r>
      <w:r>
        <w:rPr>
          <w:rFonts w:ascii="Arial" w:hAnsi="Arial" w:eastAsia="Arial"/>
          <w:b/>
          <w:i w:val="0"/>
          <w:strike w:val="0"/>
          <w:color w:val="000000"/>
        </w:rPr>
        <w:t>día siguiente</w:t>
      </w:r>
      <w:r>
        <w:rPr>
          <w:rFonts w:ascii="Arial" w:hAnsi="Arial" w:eastAsia="Arial"/>
          <w:b w:val="0"/>
          <w:i w:val="0"/>
          <w:strike w:val="0"/>
          <w:color w:val="000000"/>
        </w:rPr>
        <w:t>.</w:t>
      </w:r>
    </w:p>
    <w:p>
      <w:pPr/>
      <w:r>
        <w:rPr>
          <w:rFonts w:ascii="Arial" w:hAnsi="Arial" w:eastAsia="Arial"/>
          <w:b w:val="0"/>
          <w:i w:val="0"/>
          <w:strike w:val="0"/>
          <w:color w:val="000000"/>
        </w:rPr>
        <w:t>Consecuencias concretas, todas visibles para Compras:</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El reporte de los viernes incluye y excluye los movimientos equivocados.</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El orden PEPS se recorre un día.</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Los totales mensuales por estación no cuadran contra el Excel — que es exactamente la</w:t>
      </w:r>
    </w:p>
    <w:p>
      <w:pPr/>
      <w:r>
        <w:rPr>
          <w:rFonts w:ascii="Arial" w:hAnsi="Arial" w:eastAsia="Arial"/>
          <w:b w:val="0"/>
          <w:i w:val="0"/>
          <w:strike w:val="0"/>
          <w:color w:val="000000"/>
        </w:rPr>
        <w:t>comparación con la que Compras va a juzgar si el sistema sirve.</w:t>
      </w:r>
    </w:p>
    <w:p>
      <w:pPr/>
      <w:r>
        <w:rPr>
          <w:rFonts w:ascii="Arial" w:hAnsi="Arial" w:eastAsia="Arial"/>
          <w:b/>
          <w:i w:val="0"/>
          <w:strike w:val="0"/>
          <w:color w:val="000000"/>
        </w:rPr>
        <w:t>Corrección.</w:t>
      </w:r>
      <w:r>
        <w:rPr>
          <w:rFonts w:ascii="Arial" w:hAnsi="Arial" w:eastAsia="Arial"/>
          <w:b w:val="0"/>
          <w:i w:val="0"/>
          <w:strike w:val="0"/>
          <w:color w:val="000000"/>
        </w:rPr>
        <w:t xml:space="preserve"> </w:t>
      </w:r>
      <w:r>
        <w:rPr>
          <w:rFonts w:ascii="Consolas" w:hAnsi="Consolas" w:eastAsia="Consolas"/>
          <w:b w:val="0"/>
          <w:i w:val="0"/>
          <w:strike w:val="0"/>
          <w:color w:val="333333"/>
          <w:sz w:val="20"/>
        </w:rPr>
        <w:t>fecha</w:t>
      </w:r>
      <w:r>
        <w:rPr>
          <w:rFonts w:ascii="Arial" w:hAnsi="Arial" w:eastAsia="Arial"/>
          <w:b w:val="0"/>
          <w:i w:val="0"/>
          <w:strike w:val="0"/>
          <w:color w:val="000000"/>
        </w:rPr>
        <w:t xml:space="preserve"> como </w:t>
      </w:r>
      <w:r>
        <w:rPr>
          <w:rFonts w:ascii="Consolas" w:hAnsi="Consolas" w:eastAsia="Consolas"/>
          <w:b w:val="0"/>
          <w:i w:val="0"/>
          <w:strike w:val="0"/>
          <w:color w:val="333333"/>
          <w:sz w:val="20"/>
        </w:rPr>
        <w:t>@db.Date</w:t>
      </w:r>
      <w:r>
        <w:rPr>
          <w:rFonts w:ascii="Arial" w:hAnsi="Arial" w:eastAsia="Arial"/>
          <w:b w:val="0"/>
          <w:i w:val="0"/>
          <w:strike w:val="0"/>
          <w:color w:val="000000"/>
        </w:rPr>
        <w:t xml:space="preserve">, y todo «hoy» calculado en </w:t>
      </w:r>
      <w:r>
        <w:rPr>
          <w:rFonts w:ascii="Consolas" w:hAnsi="Consolas" w:eastAsia="Consolas"/>
          <w:b w:val="0"/>
          <w:i w:val="0"/>
          <w:strike w:val="0"/>
          <w:color w:val="333333"/>
          <w:sz w:val="20"/>
        </w:rPr>
        <w:t>America/Mexico_City</w:t>
      </w:r>
      <w:r>
        <w:rPr>
          <w:rFonts w:ascii="Arial" w:hAnsi="Arial" w:eastAsia="Arial"/>
          <w:b w:val="0"/>
          <w:i w:val="0"/>
          <w:strike w:val="0"/>
          <w:color w:val="000000"/>
        </w:rPr>
        <w:t xml:space="preserve">, nunca con </w:t>
      </w:r>
      <w:r>
        <w:rPr>
          <w:rFonts w:ascii="Consolas" w:hAnsi="Consolas" w:eastAsia="Consolas"/>
          <w:b w:val="0"/>
          <w:i w:val="0"/>
          <w:strike w:val="0"/>
          <w:color w:val="333333"/>
          <w:sz w:val="20"/>
        </w:rPr>
        <w:t>new Date()</w:t>
      </w:r>
      <w:r>
        <w:rPr>
          <w:rFonts w:ascii="Arial" w:hAnsi="Arial" w:eastAsia="Arial"/>
          <w:b w:val="0"/>
          <w:i w:val="0"/>
          <w:strike w:val="0"/>
          <w:color w:val="000000"/>
        </w:rPr>
        <w:t xml:space="preserve"> en el servidor. </w:t>
      </w:r>
      <w:r>
        <w:rPr>
          <w:rFonts w:ascii="Consolas" w:hAnsi="Consolas" w:eastAsia="Consolas"/>
          <w:b w:val="0"/>
          <w:i w:val="0"/>
          <w:strike w:val="0"/>
          <w:color w:val="333333"/>
          <w:sz w:val="20"/>
        </w:rPr>
        <w:t>createdAt</w:t>
      </w:r>
      <w:r>
        <w:rPr>
          <w:rFonts w:ascii="Arial" w:hAnsi="Arial" w:eastAsia="Arial"/>
          <w:b w:val="0"/>
          <w:i w:val="0"/>
          <w:strike w:val="0"/>
          <w:color w:val="000000"/>
        </w:rPr>
        <w:t xml:space="preserve"> se queda como </w:t>
      </w:r>
      <w:r>
        <w:rPr>
          <w:rFonts w:ascii="Consolas" w:hAnsi="Consolas" w:eastAsia="Consolas"/>
          <w:b w:val="0"/>
          <w:i w:val="0"/>
          <w:strike w:val="0"/>
          <w:color w:val="333333"/>
          <w:sz w:val="20"/>
        </w:rPr>
        <w:t>timestamptz</w:t>
      </w:r>
      <w:r>
        <w:rPr>
          <w:rFonts w:ascii="Arial" w:hAnsi="Arial" w:eastAsia="Arial"/>
          <w:b w:val="0"/>
          <w:i w:val="0"/>
          <w:strike w:val="0"/>
          <w:color w:val="000000"/>
        </w:rPr>
        <w:t>: ese sí es un instante. Son dos líneas ahora y una migración de datos después.</w:t>
      </w:r>
    </w:p>
    <w:p>
      <w:pPr>
        <w:pStyle w:val="Heading1"/>
      </w:pPr>
      <w:r>
        <w:t>9 Bloque F Alcance y modelo</w:t>
      </w:r>
    </w:p>
    <w:p>
      <w:pPr>
        <w:pStyle w:val="Heading2"/>
      </w:pPr>
      <w:r>
        <w:t>F1 Cinco roles es más de lo que el levantamiento sostiene y GERENTE es el caro</w:t>
      </w:r>
    </w:p>
    <w:p>
      <w:pPr/>
      <w:r>
        <w:rPr>
          <w:rFonts w:ascii="Arial" w:hAnsi="Arial" w:eastAsia="Arial"/>
          <w:b/>
          <w:i w:val="0"/>
          <w:strike w:val="0"/>
          <w:color w:val="000000"/>
        </w:rPr>
        <w:t>D1</w:t>
      </w:r>
      <w:r>
        <w:rPr>
          <w:rFonts w:ascii="Arial" w:hAnsi="Arial" w:eastAsia="Arial"/>
          <w:b w:val="0"/>
          <w:i w:val="0"/>
          <w:strike w:val="0"/>
          <w:color w:val="000000"/>
        </w:rPr>
        <w:t xml:space="preserve"> establece que el canal de solicitud —llamada, WhatsApp, Teams— explícitamente </w:t>
      </w:r>
      <w:r>
        <w:rPr>
          <w:rFonts w:ascii="Arial" w:hAnsi="Arial" w:eastAsia="Arial"/>
          <w:b/>
          <w:i w:val="0"/>
          <w:strike w:val="0"/>
          <w:color w:val="000000"/>
        </w:rPr>
        <w:t>no se modela</w:t>
      </w:r>
      <w:r>
        <w:rPr>
          <w:rFonts w:ascii="Arial" w:hAnsi="Arial" w:eastAsia="Arial"/>
          <w:b w:val="0"/>
          <w:i w:val="0"/>
          <w:strike w:val="0"/>
          <w:color w:val="000000"/>
        </w:rPr>
        <w:t xml:space="preserve"> porque es irrelevante. </w:t>
      </w:r>
      <w:r>
        <w:rPr>
          <w:rFonts w:ascii="Arial" w:hAnsi="Arial" w:eastAsia="Arial"/>
          <w:b w:val="0"/>
          <w:i w:val="0"/>
          <w:strike w:val="0"/>
          <w:color w:val="1F4E78"/>
          <w:u w:val="single"/>
        </w:rPr>
        <w:t>05 §9</w:t>
      </w:r>
      <w:r>
        <w:rPr>
          <w:rFonts w:ascii="Arial" w:hAnsi="Arial" w:eastAsia="Arial"/>
          <w:b w:val="0"/>
          <w:i w:val="0"/>
          <w:strike w:val="0"/>
          <w:color w:val="000000"/>
        </w:rPr>
        <w:t xml:space="preserve"> establece que el sistema se opera desde la oficina de Acapulco. Pero la fase 6 dice </w:t>
      </w:r>
      <w:r>
        <w:rPr>
          <w:rFonts w:ascii="Arial" w:hAnsi="Arial" w:eastAsia="Arial"/>
          <w:b w:val="0"/>
          <w:i/>
          <w:strike w:val="0"/>
          <w:color w:val="000000"/>
        </w:rPr>
        <w:t>«solicita el gerente»</w:t>
      </w:r>
      <w:r>
        <w:rPr>
          <w:rFonts w:ascii="Arial" w:hAnsi="Arial" w:eastAsia="Arial"/>
          <w:b w:val="0"/>
          <w:i w:val="0"/>
          <w:strike w:val="0"/>
          <w:color w:val="000000"/>
        </w:rPr>
        <w:t xml:space="preserve">, y el rol </w:t>
      </w:r>
      <w:r>
        <w:rPr>
          <w:rFonts w:ascii="Consolas" w:hAnsi="Consolas" w:eastAsia="Consolas"/>
          <w:b w:val="0"/>
          <w:i w:val="0"/>
          <w:strike w:val="0"/>
          <w:color w:val="333333"/>
          <w:sz w:val="20"/>
        </w:rPr>
        <w:t>GERENTE</w:t>
      </w:r>
      <w:r>
        <w:rPr>
          <w:rFonts w:ascii="Arial" w:hAnsi="Arial" w:eastAsia="Arial"/>
          <w:b w:val="0"/>
          <w:i w:val="0"/>
          <w:strike w:val="0"/>
          <w:color w:val="000000"/>
        </w:rPr>
        <w:t xml:space="preserve"> implica dar cuentas a unos 40 gerentes de estación: altas, bajas, restablecimiento de contraseñas, capacitación, soporte y una superficie de ataque mucho mayor — para una solicitud que de todos modos llega por WhatsApp y que Compras captura.</w:t>
      </w:r>
    </w:p>
    <w:p>
      <w:pPr/>
      <w:r>
        <w:rPr>
          <w:rFonts w:ascii="Arial" w:hAnsi="Arial" w:eastAsia="Arial"/>
          <w:b/>
          <w:i w:val="0"/>
          <w:strike w:val="0"/>
          <w:color w:val="000000"/>
        </w:rPr>
        <w:t>Corrección.</w:t>
      </w:r>
      <w:r>
        <w:rPr>
          <w:rFonts w:ascii="Arial" w:hAnsi="Arial" w:eastAsia="Arial"/>
          <w:b w:val="0"/>
          <w:i w:val="0"/>
          <w:strike w:val="0"/>
          <w:color w:val="000000"/>
        </w:rPr>
        <w:t xml:space="preserve"> Arrancar con </w:t>
      </w:r>
      <w:r>
        <w:rPr>
          <w:rFonts w:ascii="Arial" w:hAnsi="Arial" w:eastAsia="Arial"/>
          <w:b/>
          <w:i w:val="0"/>
          <w:strike w:val="0"/>
          <w:color w:val="000000"/>
        </w:rPr>
        <w:t>tres roles</w:t>
      </w:r>
      <w:r>
        <w:rPr>
          <w:rFonts w:ascii="Arial" w:hAnsi="Arial" w:eastAsia="Arial"/>
          <w:b w:val="0"/>
          <w:i w:val="0"/>
          <w:strike w:val="0"/>
          <w:color w:val="000000"/>
        </w:rPr>
        <w:t xml:space="preserve"> —Superadmin, Compras y Consulta— más la bandera </w:t>
      </w:r>
      <w:r>
        <w:rPr>
          <w:rFonts w:ascii="Consolas" w:hAnsi="Consolas" w:eastAsia="Consolas"/>
          <w:b w:val="0"/>
          <w:i w:val="0"/>
          <w:strike w:val="0"/>
          <w:color w:val="333333"/>
          <w:sz w:val="20"/>
        </w:rPr>
        <w:t>puedeAutorizar</w:t>
      </w:r>
      <w:r>
        <w:rPr>
          <w:rFonts w:ascii="Arial" w:hAnsi="Arial" w:eastAsia="Arial"/>
          <w:b w:val="0"/>
          <w:i w:val="0"/>
          <w:strike w:val="0"/>
          <w:color w:val="000000"/>
        </w:rPr>
        <w:t xml:space="preserve">, con Compras capturando la </w:t>
      </w:r>
      <w:r>
        <w:rPr>
          <w:rFonts w:ascii="Consolas" w:hAnsi="Consolas" w:eastAsia="Consolas"/>
          <w:b w:val="0"/>
          <w:i w:val="0"/>
          <w:strike w:val="0"/>
          <w:color w:val="333333"/>
          <w:sz w:val="20"/>
        </w:rPr>
        <w:t>SOLICITADA</w:t>
      </w:r>
      <w:r>
        <w:rPr>
          <w:rFonts w:ascii="Arial" w:hAnsi="Arial" w:eastAsia="Arial"/>
          <w:b w:val="0"/>
          <w:i w:val="0"/>
          <w:strike w:val="0"/>
          <w:color w:val="000000"/>
        </w:rPr>
        <w:t xml:space="preserve"> a nombre del gerente vía </w:t>
      </w:r>
      <w:r>
        <w:rPr>
          <w:rFonts w:ascii="Consolas" w:hAnsi="Consolas" w:eastAsia="Consolas"/>
          <w:b w:val="0"/>
          <w:i w:val="0"/>
          <w:strike w:val="0"/>
          <w:color w:val="333333"/>
          <w:sz w:val="20"/>
        </w:rPr>
        <w:t>solicitadoPor → Persona</w:t>
      </w:r>
      <w:r>
        <w:rPr>
          <w:rFonts w:ascii="Arial" w:hAnsi="Arial" w:eastAsia="Arial"/>
          <w:b w:val="0"/>
          <w:i w:val="0"/>
          <w:strike w:val="0"/>
          <w:color w:val="000000"/>
        </w:rPr>
        <w:t xml:space="preserve">, que el modelo ya soporta y que es justo para lo que se diseñó. </w:t>
      </w:r>
      <w:r>
        <w:rPr>
          <w:rFonts w:ascii="Consolas" w:hAnsi="Consolas" w:eastAsia="Consolas"/>
          <w:b w:val="0"/>
          <w:i w:val="0"/>
          <w:strike w:val="0"/>
          <w:color w:val="333333"/>
          <w:sz w:val="20"/>
        </w:rPr>
        <w:t>GERENTE</w:t>
      </w:r>
      <w:r>
        <w:rPr>
          <w:rFonts w:ascii="Arial" w:hAnsi="Arial" w:eastAsia="Arial"/>
          <w:b w:val="0"/>
          <w:i w:val="0"/>
          <w:strike w:val="0"/>
          <w:color w:val="000000"/>
        </w:rPr>
        <w:t xml:space="preserve"> con autoservicio queda como fase posterior, cuando Compras lo pida.</w:t>
      </w:r>
    </w:p>
    <w:p>
      <w:pPr/>
      <w:r>
        <w:rPr>
          <w:rFonts w:ascii="Arial" w:hAnsi="Arial" w:eastAsia="Arial"/>
          <w:b w:val="0"/>
          <w:i w:val="0"/>
          <w:strike w:val="0"/>
          <w:color w:val="000000"/>
        </w:rPr>
        <w:t xml:space="preserve">Esto quita el mayor costo operativo de la </w:t>
      </w:r>
      <w:r>
        <w:rPr>
          <w:rFonts w:ascii="Consolas" w:hAnsi="Consolas" w:eastAsia="Consolas"/>
          <w:b w:val="0"/>
          <w:i w:val="0"/>
          <w:strike w:val="0"/>
          <w:color w:val="333333"/>
          <w:sz w:val="20"/>
        </w:rPr>
        <w:t>v1.0.0</w:t>
      </w:r>
      <w:r>
        <w:rPr>
          <w:rFonts w:ascii="Arial" w:hAnsi="Arial" w:eastAsia="Arial"/>
          <w:b w:val="0"/>
          <w:i w:val="0"/>
          <w:strike w:val="0"/>
          <w:color w:val="000000"/>
        </w:rPr>
        <w:t xml:space="preserve"> y </w:t>
      </w:r>
      <w:r>
        <w:rPr>
          <w:rFonts w:ascii="Arial" w:hAnsi="Arial" w:eastAsia="Arial"/>
          <w:b/>
          <w:i w:val="0"/>
          <w:strike w:val="0"/>
          <w:color w:val="000000"/>
        </w:rPr>
        <w:t>no contradice nada de lo que Compras dijo</w:t>
      </w:r>
      <w:r>
        <w:rPr>
          <w:rFonts w:ascii="Arial" w:hAnsi="Arial" w:eastAsia="Arial"/>
          <w:b w:val="0"/>
          <w:i w:val="0"/>
          <w:strike w:val="0"/>
          <w:color w:val="000000"/>
        </w:rPr>
        <w:t xml:space="preserve"> — al contrario, es la lectura literal de D1 y de §9.</w:t>
      </w:r>
    </w:p>
    <w:p>
      <w:pPr/>
      <w:r>
        <w:rPr>
          <w:rFonts w:ascii="Arial" w:hAnsi="Arial" w:eastAsia="Arial"/>
          <w:b w:val="0"/>
          <w:i w:val="0"/>
          <w:strike w:val="0"/>
          <w:color w:val="000000"/>
        </w:rPr>
        <w:t xml:space="preserve">Aparte: </w:t>
      </w:r>
      <w:r>
        <w:rPr>
          <w:rFonts w:ascii="Consolas" w:hAnsi="Consolas" w:eastAsia="Consolas"/>
          <w:b w:val="0"/>
          <w:i w:val="0"/>
          <w:strike w:val="0"/>
          <w:color w:val="333333"/>
          <w:sz w:val="20"/>
        </w:rPr>
        <w:t>ADMIN</w:t>
      </w:r>
      <w:r>
        <w:rPr>
          <w:rFonts w:ascii="Arial" w:hAnsi="Arial" w:eastAsia="Arial"/>
          <w:b w:val="0"/>
          <w:i w:val="0"/>
          <w:strike w:val="0"/>
          <w:color w:val="000000"/>
        </w:rPr>
        <w:t xml:space="preserve"> frente a </w:t>
      </w:r>
      <w:r>
        <w:rPr>
          <w:rFonts w:ascii="Consolas" w:hAnsi="Consolas" w:eastAsia="Consolas"/>
          <w:b w:val="0"/>
          <w:i w:val="0"/>
          <w:strike w:val="0"/>
          <w:color w:val="333333"/>
          <w:sz w:val="20"/>
        </w:rPr>
        <w:t>SUPERADMIN</w:t>
      </w:r>
      <w:r>
        <w:rPr>
          <w:rFonts w:ascii="Arial" w:hAnsi="Arial" w:eastAsia="Arial"/>
          <w:b w:val="0"/>
          <w:i w:val="0"/>
          <w:strike w:val="0"/>
          <w:color w:val="000000"/>
        </w:rPr>
        <w:t xml:space="preserve"> diferenciándose solo en dos tablas es un rol muy delgado. Eso es un </w:t>
      </w:r>
      <w:r>
        <w:rPr>
          <w:rFonts w:ascii="Arial" w:hAnsi="Arial" w:eastAsia="Arial"/>
          <w:b/>
          <w:i w:val="0"/>
          <w:strike w:val="0"/>
          <w:color w:val="000000"/>
        </w:rPr>
        <w:t>permiso</w:t>
      </w:r>
      <w:r>
        <w:rPr>
          <w:rFonts w:ascii="Arial" w:hAnsi="Arial" w:eastAsia="Arial"/>
          <w:b w:val="0"/>
          <w:i w:val="0"/>
          <w:strike w:val="0"/>
          <w:color w:val="000000"/>
        </w:rPr>
        <w:t xml:space="preserve"> (</w:t>
      </w:r>
      <w:r>
        <w:rPr>
          <w:rFonts w:ascii="Consolas" w:hAnsi="Consolas" w:eastAsia="Consolas"/>
          <w:b w:val="0"/>
          <w:i w:val="0"/>
          <w:strike w:val="0"/>
          <w:color w:val="333333"/>
          <w:sz w:val="20"/>
        </w:rPr>
        <w:t>catalogo_global:escribir</w:t>
      </w:r>
      <w:r>
        <w:rPr>
          <w:rFonts w:ascii="Arial" w:hAnsi="Arial" w:eastAsia="Arial"/>
          <w:b w:val="0"/>
          <w:i w:val="0"/>
          <w:strike w:val="0"/>
          <w:color w:val="000000"/>
        </w:rPr>
        <w:t xml:space="preserve">), no un rol. Y si se conservan los cinco, la matriz tiene que ser una tabla de datos y no un </w:t>
      </w:r>
      <w:r>
        <w:rPr>
          <w:rFonts w:ascii="Consolas" w:hAnsi="Consolas" w:eastAsia="Consolas"/>
          <w:b w:val="0"/>
          <w:i w:val="0"/>
          <w:strike w:val="0"/>
          <w:color w:val="333333"/>
          <w:sz w:val="20"/>
        </w:rPr>
        <w:t>switch</w:t>
      </w:r>
      <w:r>
        <w:rPr>
          <w:rFonts w:ascii="Arial" w:hAnsi="Arial" w:eastAsia="Arial"/>
          <w:b w:val="0"/>
          <w:i w:val="0"/>
          <w:strike w:val="0"/>
          <w:color w:val="000000"/>
        </w:rPr>
        <w:t xml:space="preserve"> — de lo contrario se vuelve al problema que §3.3 ya resolvió para </w:t>
      </w:r>
      <w:r>
        <w:rPr>
          <w:rFonts w:ascii="Consolas" w:hAnsi="Consolas" w:eastAsia="Consolas"/>
          <w:b w:val="0"/>
          <w:i w:val="0"/>
          <w:strike w:val="0"/>
          <w:color w:val="333333"/>
          <w:sz w:val="20"/>
        </w:rPr>
        <w:t>puedeAutorizar</w:t>
      </w:r>
      <w:r>
        <w:rPr>
          <w:rFonts w:ascii="Arial" w:hAnsi="Arial" w:eastAsia="Arial"/>
          <w:b w:val="0"/>
          <w:i w:val="0"/>
          <w:strike w:val="0"/>
          <w:color w:val="000000"/>
        </w:rPr>
        <w:t>: agregar un rol exigiría tocar el programa.</w:t>
      </w:r>
    </w:p>
    <w:p>
      <w:pPr>
        <w:pStyle w:val="Heading2"/>
      </w:pPr>
      <w:r>
        <w:t>F2 Traspaso y devolución subespecificados justo donde PEPS se rompe</w:t>
      </w:r>
    </w:p>
    <w:p>
      <w:pPr/>
      <w:r>
        <w:rPr>
          <w:rFonts w:ascii="Arial" w:hAnsi="Arial" w:eastAsia="Arial"/>
          <w:b/>
          <w:i w:val="0"/>
          <w:strike w:val="0"/>
          <w:color w:val="000000"/>
        </w:rPr>
        <w:t>Traspaso.</w:t>
      </w:r>
      <w:r>
        <w:rPr>
          <w:rFonts w:ascii="Arial" w:hAnsi="Arial" w:eastAsia="Arial"/>
          <w:b w:val="0"/>
          <w:i w:val="0"/>
          <w:strike w:val="0"/>
          <w:color w:val="000000"/>
        </w:rPr>
        <w:t xml:space="preserve"> Un traspaso rara vez se lleva una capa completa. Tiene que </w:t>
      </w:r>
      <w:r>
        <w:rPr>
          <w:rFonts w:ascii="Arial" w:hAnsi="Arial" w:eastAsia="Arial"/>
          <w:b/>
          <w:i w:val="0"/>
          <w:strike w:val="0"/>
          <w:color w:val="000000"/>
        </w:rPr>
        <w:t>partirla</w:t>
      </w:r>
      <w:r>
        <w:rPr>
          <w:rFonts w:ascii="Arial" w:hAnsi="Arial" w:eastAsia="Arial"/>
          <w:b w:val="0"/>
          <w:i w:val="0"/>
          <w:strike w:val="0"/>
          <w:color w:val="000000"/>
        </w:rPr>
        <w:t xml:space="preserve">: consumir N en el origen y crear una capa nueva en el destino con el mismo costo. Pero </w:t>
      </w:r>
      <w:r>
        <w:rPr>
          <w:rFonts w:ascii="Consolas" w:hAnsi="Consolas" w:eastAsia="Consolas"/>
          <w:b w:val="0"/>
          <w:i w:val="0"/>
          <w:strike w:val="0"/>
          <w:color w:val="333333"/>
          <w:sz w:val="20"/>
        </w:rPr>
        <w:t>CapaCosto.movimientoId</w:t>
      </w:r>
      <w:r>
        <w:rPr>
          <w:rFonts w:ascii="Arial" w:hAnsi="Arial" w:eastAsia="Arial"/>
          <w:b w:val="0"/>
          <w:i w:val="0"/>
          <w:strike w:val="0"/>
          <w:color w:val="000000"/>
        </w:rPr>
        <w:t xml:space="preserve"> está documentado como </w:t>
      </w:r>
      <w:r>
        <w:rPr>
          <w:rFonts w:ascii="Arial" w:hAnsi="Arial" w:eastAsia="Arial"/>
          <w:b w:val="0"/>
          <w:i/>
          <w:strike w:val="0"/>
          <w:color w:val="000000"/>
        </w:rPr>
        <w:t>«la ENTRADA que la creó»</w:t>
      </w:r>
      <w:r>
        <w:rPr>
          <w:rFonts w:ascii="Arial" w:hAnsi="Arial" w:eastAsia="Arial"/>
          <w:b w:val="0"/>
          <w:i w:val="0"/>
          <w:strike w:val="0"/>
          <w:color w:val="000000"/>
        </w:rPr>
        <w:t xml:space="preserve">, y una capa nacida de un traspaso rompe ese comentario. Falta además lo más importante: </w:t>
      </w:r>
      <w:r>
        <w:rPr>
          <w:rFonts w:ascii="Arial" w:hAnsi="Arial" w:eastAsia="Arial"/>
          <w:b/>
          <w:i w:val="0"/>
          <w:strike w:val="0"/>
          <w:color w:val="000000"/>
        </w:rPr>
        <w:t xml:space="preserve">¿qué </w:t>
      </w:r>
      <w:r>
        <w:rPr>
          <w:rFonts w:ascii="Consolas" w:hAnsi="Consolas" w:eastAsia="Consolas"/>
          <w:b/>
          <w:i w:val="0"/>
          <w:strike w:val="0"/>
          <w:color w:val="333333"/>
          <w:sz w:val="20"/>
        </w:rPr>
        <w:t>fecha</w:t>
      </w:r>
      <w:r>
        <w:rPr>
          <w:rFonts w:ascii="Arial" w:hAnsi="Arial" w:eastAsia="Arial"/>
          <w:b/>
          <w:i w:val="0"/>
          <w:strike w:val="0"/>
          <w:color w:val="000000"/>
        </w:rPr>
        <w:t xml:space="preserve"> lleva la capa nueva?</w:t>
      </w:r>
      <w:r>
        <w:rPr>
          <w:rFonts w:ascii="Arial" w:hAnsi="Arial" w:eastAsia="Arial"/>
          <w:b w:val="0"/>
          <w:i w:val="0"/>
          <w:strike w:val="0"/>
          <w:color w:val="000000"/>
        </w:rPr>
        <w:t xml:space="preserve"> Si lleva la del traspaso, el material se va al final de la fila PEPS en el destino y el costeo miente. Debe conservar la fecha de la entrada original.</w:t>
      </w:r>
    </w:p>
    <w:p>
      <w:pPr/>
      <w:r>
        <w:rPr>
          <w:rFonts w:ascii="Arial" w:hAnsi="Arial" w:eastAsia="Arial"/>
          <w:b/>
          <w:i w:val="0"/>
          <w:strike w:val="0"/>
          <w:color w:val="000000"/>
        </w:rPr>
        <w:t>Devolución.</w:t>
      </w:r>
      <w:r>
        <w:rPr>
          <w:rFonts w:ascii="Arial" w:hAnsi="Arial" w:eastAsia="Arial"/>
          <w:b w:val="0"/>
          <w:i w:val="0"/>
          <w:strike w:val="0"/>
          <w:color w:val="000000"/>
        </w:rPr>
        <w:t xml:space="preserve"> ¿A qué costo regresa el material? ¿Al de las capas que consumió la salida original —correcto, y recuperable vía </w:t>
      </w:r>
      <w:r>
        <w:rPr>
          <w:rFonts w:ascii="Consolas" w:hAnsi="Consolas" w:eastAsia="Consolas"/>
          <w:b w:val="0"/>
          <w:i w:val="0"/>
          <w:strike w:val="0"/>
          <w:color w:val="333333"/>
          <w:sz w:val="20"/>
        </w:rPr>
        <w:t>ConsumoCapa</w:t>
      </w:r>
      <w:r>
        <w:rPr>
          <w:rFonts w:ascii="Arial" w:hAnsi="Arial" w:eastAsia="Arial"/>
          <w:b w:val="0"/>
          <w:i w:val="0"/>
          <w:strike w:val="0"/>
          <w:color w:val="000000"/>
        </w:rPr>
        <w:t>— o al de hoy, que es incorrecto? ¿Reabre la capa consumida o crea una nueva? No está escrito en ninguna parte.</w:t>
      </w:r>
    </w:p>
    <w:p>
      <w:pPr/>
      <w:r>
        <w:rPr>
          <w:rFonts w:ascii="Arial" w:hAnsi="Arial" w:eastAsia="Arial"/>
          <w:b/>
          <w:i w:val="0"/>
          <w:strike w:val="0"/>
          <w:color w:val="000000"/>
        </w:rPr>
        <w:t>Corrección.</w:t>
      </w:r>
      <w:r>
        <w:rPr>
          <w:rFonts w:ascii="Arial" w:hAnsi="Arial" w:eastAsia="Arial"/>
          <w:b w:val="0"/>
          <w:i w:val="0"/>
          <w:strike w:val="0"/>
          <w:color w:val="000000"/>
        </w:rPr>
        <w:t xml:space="preserve"> Escribir las dos reglas antes de la fase 5 y agregar al esquema:</w:t>
      </w:r>
    </w:p>
    <w:p>
      <w:pPr>
        <w:keepNext/>
        <w:spacing w:before="60" w:after="40"/>
      </w:pPr>
      <w:r>
        <w:rPr>
          <w:rFonts w:ascii="Arial" w:hAnsi="Arial" w:eastAsia="Arial"/>
          <w:b/>
          <w:color w:val="666666"/>
          <w:sz w:val="17"/>
        </w:rPr>
        <w:t>Código prisma</w:t>
      </w:r>
    </w:p>
    <w:p>
      <w:pPr>
        <w:spacing w:before="0" w:after="140" w:line="240" w:lineRule="auto"/>
        <w:ind w:left="259" w:right="115"/>
        <w:shd w:fill="F2F2F2"/>
      </w:pPr>
      <w:r>
        <w:rPr>
          <w:rFonts w:ascii="Consolas" w:hAnsi="Consolas" w:eastAsia="Consolas"/>
          <w:color w:val="222222"/>
          <w:sz w:val="16"/>
        </w:rPr>
        <w:t>model CapaCosto {</w:t>
      </w:r>
      <w:r>
        <w:br/>
      </w:r>
      <w:r>
        <w:rPr>
          <w:rFonts w:ascii="Consolas" w:hAnsi="Consolas" w:eastAsia="Consolas"/>
          <w:color w:val="222222"/>
          <w:sz w:val="16"/>
        </w:rPr>
        <w:t xml:space="preserve">  /// Capa de la que se partió esta, en un traspaso. Nulo si nació de una ENTRADA.</w:t>
      </w:r>
      <w:r>
        <w:br/>
      </w:r>
      <w:r>
        <w:rPr>
          <w:rFonts w:ascii="Consolas" w:hAnsi="Consolas" w:eastAsia="Consolas"/>
          <w:color w:val="222222"/>
          <w:sz w:val="16"/>
        </w:rPr>
        <w:t xml:space="preserve">  origenId      String?  @db.Uuid</w:t>
      </w:r>
      <w:r>
        <w:br/>
      </w:r>
      <w:r>
        <w:rPr>
          <w:rFonts w:ascii="Consolas" w:hAnsi="Consolas" w:eastAsia="Consolas"/>
          <w:color w:val="222222"/>
          <w:sz w:val="16"/>
        </w:rPr>
        <w:t xml:space="preserve">  /// Fecha de la ENTRADA original: es la que ordena PEPS, no la del traspaso.</w:t>
      </w:r>
      <w:r>
        <w:br/>
      </w:r>
      <w:r>
        <w:rPr>
          <w:rFonts w:ascii="Consolas" w:hAnsi="Consolas" w:eastAsia="Consolas"/>
          <w:color w:val="222222"/>
          <w:sz w:val="16"/>
        </w:rPr>
        <w:t xml:space="preserve">  fechaOriginal DateTime</w:t>
      </w:r>
      <w:r>
        <w:br/>
      </w:r>
      <w:r>
        <w:rPr>
          <w:rFonts w:ascii="Consolas" w:hAnsi="Consolas" w:eastAsia="Consolas"/>
          <w:color w:val="222222"/>
          <w:sz w:val="16"/>
        </w:rPr>
        <w:t>}</w:t>
      </w:r>
    </w:p>
    <w:p>
      <w:pPr/>
      <w:r>
        <w:rPr>
          <w:rFonts w:ascii="Arial" w:hAnsi="Arial" w:eastAsia="Arial"/>
          <w:b w:val="0"/>
          <w:i w:val="0"/>
          <w:strike w:val="0"/>
          <w:color w:val="000000"/>
        </w:rPr>
        <w:t>Es un cambio de esquema: hoy es una migración, en la fase 7 es un rediseño con datos reales adentro.</w:t>
      </w:r>
    </w:p>
    <w:p>
      <w:pPr>
        <w:pStyle w:val="Heading2"/>
      </w:pPr>
      <w:r>
        <w:t>F3 Cancelar y recapturar no es reversible bajo PEPS sin una regla</w:t>
      </w:r>
    </w:p>
    <w:p>
      <w:pPr/>
      <w:r>
        <w:rPr>
          <w:rFonts w:ascii="Arial" w:hAnsi="Arial" w:eastAsia="Arial"/>
          <w:b w:val="0"/>
          <w:i w:val="0"/>
          <w:strike w:val="0"/>
          <w:color w:val="000000"/>
        </w:rPr>
        <w:t xml:space="preserve">La salida S consumió las capas A y B. Después entró E y la salida S2 consumió B y C. Cancelar S devuelve cantidad a A y B, lo cual es aritméticamente correcto. Pero el </w:t>
      </w:r>
      <w:r>
        <w:rPr>
          <w:rFonts w:ascii="Arial" w:hAnsi="Arial" w:eastAsia="Arial"/>
          <w:b/>
          <w:i w:val="0"/>
          <w:strike w:val="0"/>
          <w:color w:val="000000"/>
        </w:rPr>
        <w:t>orden</w:t>
      </w:r>
      <w:r>
        <w:rPr>
          <w:rFonts w:ascii="Arial" w:hAnsi="Arial" w:eastAsia="Arial"/>
          <w:b w:val="0"/>
          <w:i w:val="0"/>
          <w:strike w:val="0"/>
          <w:color w:val="000000"/>
        </w:rPr>
        <w:t xml:space="preserve"> PEPS ya es históricamente falso: S2 debió haber consumido las unidades devueltas de A. Recalcular desde cero da un resultado distinto al almacenado.</w:t>
      </w:r>
    </w:p>
    <w:p>
      <w:pPr/>
      <w:r>
        <w:rPr>
          <w:rFonts w:ascii="Arial" w:hAnsi="Arial" w:eastAsia="Arial"/>
          <w:b/>
          <w:i w:val="0"/>
          <w:strike w:val="0"/>
          <w:color w:val="000000"/>
        </w:rPr>
        <w:t>Corrección.</w:t>
      </w:r>
      <w:r>
        <w:rPr>
          <w:rFonts w:ascii="Arial" w:hAnsi="Arial" w:eastAsia="Arial"/>
          <w:b w:val="0"/>
          <w:i w:val="0"/>
          <w:strike w:val="0"/>
          <w:color w:val="000000"/>
        </w:rPr>
        <w:t xml:space="preserve"> Decidir y documentar:</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 xml:space="preserve">La cancelación devuelve a las capas exactas vía </w:t>
      </w:r>
      <w:r>
        <w:rPr>
          <w:rFonts w:ascii="Consolas" w:hAnsi="Consolas" w:eastAsia="Consolas"/>
          <w:b w:val="0"/>
          <w:i w:val="0"/>
          <w:strike w:val="0"/>
          <w:color w:val="333333"/>
          <w:sz w:val="20"/>
        </w:rPr>
        <w:t>ConsumoCapa</w:t>
      </w:r>
      <w:r>
        <w:rPr>
          <w:rFonts w:ascii="Arial" w:hAnsi="Arial" w:eastAsia="Arial"/>
          <w:b w:val="0"/>
          <w:i w:val="0"/>
          <w:strike w:val="0"/>
          <w:color w:val="000000"/>
        </w:rPr>
        <w:t>, y se acepta que el libro es</w:t>
      </w:r>
    </w:p>
    <w:p>
      <w:pPr/>
      <w:r>
        <w:rPr>
          <w:rFonts w:ascii="Arial" w:hAnsi="Arial" w:eastAsia="Arial"/>
          <w:b w:val="0"/>
          <w:i/>
          <w:strike w:val="0"/>
          <w:color w:val="000000"/>
        </w:rPr>
        <w:t>«como se ejecutó»</w:t>
      </w:r>
      <w:r>
        <w:rPr>
          <w:rFonts w:ascii="Arial" w:hAnsi="Arial" w:eastAsia="Arial"/>
          <w:b w:val="0"/>
          <w:i w:val="0"/>
          <w:strike w:val="0"/>
          <w:color w:val="000000"/>
        </w:rPr>
        <w:t xml:space="preserve"> y no </w:t>
      </w:r>
      <w:r>
        <w:rPr>
          <w:rFonts w:ascii="Arial" w:hAnsi="Arial" w:eastAsia="Arial"/>
          <w:b w:val="0"/>
          <w:i/>
          <w:strike w:val="0"/>
          <w:color w:val="000000"/>
        </w:rPr>
        <w:t>«como se recalcula»</w:t>
      </w:r>
      <w:r>
        <w:rPr>
          <w:rFonts w:ascii="Arial" w:hAnsi="Arial" w:eastAsia="Arial"/>
          <w:b w:val="0"/>
          <w:i w:val="0"/>
          <w:strike w:val="0"/>
          <w:color w:val="000000"/>
        </w:rPr>
        <w:t xml:space="preserve"> — con §3.2 corregido a verificación de cantidades. </w:t>
      </w:r>
      <w:r>
        <w:rPr>
          <w:rFonts w:ascii="Arial" w:hAnsi="Arial" w:eastAsia="Arial"/>
          <w:b/>
          <w:i w:val="0"/>
          <w:strike w:val="0"/>
          <w:color w:val="000000"/>
        </w:rPr>
        <w:t>Es la correcta para esta operación.</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O cada cancelación dispara un recosteo de los movimientos posteriores de ese artículo y</w:t>
      </w:r>
    </w:p>
    <w:p>
      <w:pPr/>
      <w:r>
        <w:rPr>
          <w:rFonts w:ascii="Arial" w:hAnsi="Arial" w:eastAsia="Arial"/>
          <w:b w:val="0"/>
          <w:i w:val="0"/>
          <w:strike w:val="0"/>
          <w:color w:val="000000"/>
        </w:rPr>
        <w:t>bodega. Es lo que §3.2 promete hoy sin decirlo.</w:t>
      </w:r>
    </w:p>
    <w:p>
      <w:pPr>
        <w:pStyle w:val="Heading2"/>
      </w:pPr>
      <w:r>
        <w:t>F4 Claves de negocio en la URL sin declararlas inmutables</w:t>
      </w:r>
    </w:p>
    <w:p>
      <w:pPr/>
      <w:r>
        <w:rPr>
          <w:rFonts w:ascii="Consolas" w:hAnsi="Consolas" w:eastAsia="Consolas"/>
          <w:b w:val="0"/>
          <w:i w:val="0"/>
          <w:strike w:val="0"/>
          <w:color w:val="333333"/>
          <w:sz w:val="20"/>
        </w:rPr>
        <w:t>/estaciones/ES05588</w:t>
      </w:r>
      <w:r>
        <w:rPr>
          <w:rFonts w:ascii="Arial" w:hAnsi="Arial" w:eastAsia="Arial"/>
          <w:b w:val="0"/>
          <w:i w:val="0"/>
          <w:strike w:val="0"/>
          <w:color w:val="000000"/>
        </w:rPr>
        <w:t xml:space="preserve"> es la decisión correcta y está bien argumentada en </w:t>
      </w:r>
      <w:r>
        <w:rPr>
          <w:rFonts w:ascii="Arial" w:hAnsi="Arial" w:eastAsia="Arial"/>
          <w:b w:val="0"/>
          <w:i w:val="0"/>
          <w:strike w:val="0"/>
          <w:color w:val="1F4E78"/>
          <w:u w:val="single"/>
        </w:rPr>
        <w:t>01 §3.5</w:t>
      </w:r>
      <w:r>
        <w:rPr>
          <w:rFonts w:ascii="Arial" w:hAnsi="Arial" w:eastAsia="Arial"/>
          <w:b w:val="0"/>
          <w:i w:val="0"/>
          <w:strike w:val="0"/>
          <w:color w:val="000000"/>
        </w:rPr>
        <w:t xml:space="preserve">. Lo que falta es la otra mitad: la fase 4 </w:t>
      </w:r>
      <w:r>
        <w:rPr>
          <w:rFonts w:ascii="Arial" w:hAnsi="Arial" w:eastAsia="Arial"/>
          <w:b/>
          <w:i w:val="0"/>
          <w:strike w:val="0"/>
          <w:color w:val="000000"/>
        </w:rPr>
        <w:t>renumera 225 artículos</w:t>
      </w:r>
      <w:r>
        <w:rPr>
          <w:rFonts w:ascii="Arial" w:hAnsi="Arial" w:eastAsia="Arial"/>
          <w:b w:val="0"/>
          <w:i w:val="0"/>
          <w:strike w:val="0"/>
          <w:color w:val="000000"/>
        </w:rPr>
        <w:t xml:space="preserve">, y una </w:t>
      </w:r>
      <w:r>
        <w:rPr>
          <w:rFonts w:ascii="Consolas" w:hAnsi="Consolas" w:eastAsia="Consolas"/>
          <w:b w:val="0"/>
          <w:i w:val="0"/>
          <w:strike w:val="0"/>
          <w:color w:val="333333"/>
          <w:sz w:val="20"/>
        </w:rPr>
        <w:t>clave</w:t>
      </w:r>
      <w:r>
        <w:rPr>
          <w:rFonts w:ascii="Arial" w:hAnsi="Arial" w:eastAsia="Arial"/>
          <w:b w:val="0"/>
          <w:i w:val="0"/>
          <w:strike w:val="0"/>
          <w:color w:val="000000"/>
        </w:rPr>
        <w:t xml:space="preserve"> mal capturada se va a corregir. Si la clave de negocio cambia, se rompen URLs, marcadores y todo lo que Compras haya pegado en un WhatsApp.</w:t>
      </w:r>
    </w:p>
    <w:p>
      <w:pPr/>
      <w:r>
        <w:rPr>
          <w:rFonts w:ascii="Arial" w:hAnsi="Arial" w:eastAsia="Arial"/>
          <w:b/>
          <w:i w:val="0"/>
          <w:strike w:val="0"/>
          <w:color w:val="000000"/>
        </w:rPr>
        <w:t>Corrección.</w:t>
      </w:r>
      <w:r>
        <w:rPr>
          <w:rFonts w:ascii="Arial" w:hAnsi="Arial" w:eastAsia="Arial"/>
          <w:b w:val="0"/>
          <w:i w:val="0"/>
          <w:strike w:val="0"/>
          <w:color w:val="000000"/>
        </w:rPr>
        <w:t xml:space="preserve"> Declarar la clave inmutable después del alta —o editable solo por el Superadmin, con redirección desde el valor anterior—. Y </w:t>
      </w:r>
      <w:r>
        <w:rPr>
          <w:rFonts w:ascii="Consolas" w:hAnsi="Consolas" w:eastAsia="Consolas"/>
          <w:b w:val="0"/>
          <w:i w:val="0"/>
          <w:strike w:val="0"/>
          <w:color w:val="333333"/>
          <w:sz w:val="20"/>
        </w:rPr>
        <w:t>Articulo.claveAnterior</w:t>
      </w:r>
      <w:r>
        <w:rPr>
          <w:rFonts w:ascii="Arial" w:hAnsi="Arial" w:eastAsia="Arial"/>
          <w:b w:val="0"/>
          <w:i w:val="0"/>
          <w:strike w:val="0"/>
          <w:color w:val="000000"/>
        </w:rPr>
        <w:t xml:space="preserve"> debería ser único por bodega: es la garantía de trazabilidad de toda la migración (</w:t>
      </w:r>
      <w:r>
        <w:rPr>
          <w:rFonts w:ascii="Arial" w:hAnsi="Arial" w:eastAsia="Arial"/>
          <w:b w:val="0"/>
          <w:i w:val="0"/>
          <w:strike w:val="0"/>
          <w:color w:val="1F4E78"/>
          <w:u w:val="single"/>
        </w:rPr>
        <w:t>07 §2</w:t>
      </w:r>
      <w:r>
        <w:rPr>
          <w:rFonts w:ascii="Arial" w:hAnsi="Arial" w:eastAsia="Arial"/>
          <w:b w:val="0"/>
          <w:i w:val="0"/>
          <w:strike w:val="0"/>
          <w:color w:val="000000"/>
        </w:rPr>
        <w:t>) y hoy nada impide duplicados.</w:t>
      </w:r>
    </w:p>
    <w:p>
      <w:pPr>
        <w:pStyle w:val="Heading2"/>
      </w:pPr>
      <w:r>
        <w:t>F5 No hay plan de corte del Excel al sistema</w:t>
      </w:r>
    </w:p>
    <w:p>
      <w:pPr/>
      <w:r>
        <w:rPr>
          <w:rFonts w:ascii="Arial" w:hAnsi="Arial" w:eastAsia="Arial"/>
          <w:b w:val="0"/>
          <w:i w:val="0"/>
          <w:strike w:val="0"/>
          <w:color w:val="000000"/>
        </w:rPr>
        <w:t xml:space="preserve">La fase 4 carga la existencia inicial de un archivo fechado el 29 de agosto de 2026. Para cuando salga la </w:t>
      </w:r>
      <w:r>
        <w:rPr>
          <w:rFonts w:ascii="Consolas" w:hAnsi="Consolas" w:eastAsia="Consolas"/>
          <w:b w:val="0"/>
          <w:i w:val="0"/>
          <w:strike w:val="0"/>
          <w:color w:val="333333"/>
          <w:sz w:val="20"/>
        </w:rPr>
        <w:t>v1.0.0</w:t>
      </w:r>
      <w:r>
        <w:rPr>
          <w:rFonts w:ascii="Arial" w:hAnsi="Arial" w:eastAsia="Arial"/>
          <w:b w:val="0"/>
          <w:i w:val="0"/>
          <w:strike w:val="0"/>
          <w:color w:val="000000"/>
        </w:rPr>
        <w:t>, Compras habrá seguido usando el Excel durante meses. Esa foto va a estar vieja, y no hay fecha de congelamiento, ni periodo de operación en paralelo, ni procedimiento para volver a correr la carga.</w:t>
      </w:r>
    </w:p>
    <w:p>
      <w:pPr/>
      <w:r>
        <w:rPr>
          <w:rFonts w:ascii="Arial" w:hAnsi="Arial" w:eastAsia="Arial"/>
          <w:b/>
          <w:i w:val="0"/>
          <w:strike w:val="0"/>
          <w:color w:val="000000"/>
        </w:rPr>
        <w:t>Corrección.</w:t>
      </w:r>
      <w:r>
        <w:rPr>
          <w:rFonts w:ascii="Arial" w:hAnsi="Arial" w:eastAsia="Arial"/>
          <w:b w:val="0"/>
          <w:i w:val="0"/>
          <w:strike w:val="0"/>
          <w:color w:val="000000"/>
        </w:rPr>
        <w:t xml:space="preserve"> Que la migración sea </w:t>
      </w:r>
      <w:r>
        <w:rPr>
          <w:rFonts w:ascii="Arial" w:hAnsi="Arial" w:eastAsia="Arial"/>
          <w:b/>
          <w:i w:val="0"/>
          <w:strike w:val="0"/>
          <w:color w:val="000000"/>
        </w:rPr>
        <w:t>código idempotente y versionado en el repositorio</w:t>
      </w:r>
      <w:r>
        <w:rPr>
          <w:rFonts w:ascii="Arial" w:hAnsi="Arial" w:eastAsia="Arial"/>
          <w:b w:val="0"/>
          <w:i w:val="0"/>
          <w:strike w:val="0"/>
          <w:color w:val="000000"/>
        </w:rPr>
        <w:t xml:space="preserve"> (</w:t>
      </w:r>
      <w:r>
        <w:rPr>
          <w:rFonts w:ascii="Consolas" w:hAnsi="Consolas" w:eastAsia="Consolas"/>
          <w:b w:val="0"/>
          <w:i w:val="0"/>
          <w:strike w:val="0"/>
          <w:color w:val="333333"/>
          <w:sz w:val="20"/>
        </w:rPr>
        <w:t>prisma/migracion-datos/</w:t>
      </w:r>
      <w:r>
        <w:rPr>
          <w:rFonts w:ascii="Arial" w:hAnsi="Arial" w:eastAsia="Arial"/>
          <w:b w:val="0"/>
          <w:i w:val="0"/>
          <w:strike w:val="0"/>
          <w:color w:val="000000"/>
        </w:rPr>
        <w:t>), ejecutable N veces contra una base limpia — no trabajo manual en Studio. Y planear el corte: congelar el Excel un viernes, correr la migración con el archivo de ese día, operar ambos en paralelo una semana y conciliar.</w:t>
      </w:r>
    </w:p>
    <w:p>
      <w:pPr/>
      <w:r>
        <w:rPr>
          <w:rFonts w:ascii="Arial" w:hAnsi="Arial" w:eastAsia="Arial"/>
          <w:b w:val="0"/>
          <w:i w:val="0"/>
          <w:strike w:val="0"/>
          <w:color w:val="000000"/>
        </w:rPr>
        <w:t>Esa semana en paralelo es lo que compra la confianza de Compras, y de paso es la mejor prueba posible de los invariantes del bloque A.</w:t>
      </w:r>
    </w:p>
    <w:p>
      <w:pPr>
        <w:pStyle w:val="Heading2"/>
      </w:pPr>
      <w:r>
        <w:t>F6 Índices que la fase 8 va a pedir</w:t>
      </w:r>
    </w:p>
    <w:p>
      <w:pPr/>
      <w:r>
        <w:rPr>
          <w:rFonts w:ascii="Arial" w:hAnsi="Arial" w:eastAsia="Arial"/>
          <w:b w:val="0"/>
          <w:i w:val="0"/>
          <w:strike w:val="0"/>
          <w:color w:val="000000"/>
        </w:rPr>
        <w:t xml:space="preserve">Respecto a la demo, el esquema de destino elimina </w:t>
      </w:r>
      <w:r>
        <w:rPr>
          <w:rFonts w:ascii="Consolas" w:hAnsi="Consolas" w:eastAsia="Consolas"/>
          <w:b w:val="0"/>
          <w:i w:val="0"/>
          <w:strike w:val="0"/>
          <w:color w:val="333333"/>
          <w:sz w:val="20"/>
        </w:rPr>
        <w:t>Existencia @@index([articuloId])</w:t>
      </w:r>
      <w:r>
        <w:rPr>
          <w:rFonts w:ascii="Arial" w:hAnsi="Arial" w:eastAsia="Arial"/>
          <w:b w:val="0"/>
          <w:i w:val="0"/>
          <w:strike w:val="0"/>
          <w:color w:val="000000"/>
        </w:rPr>
        <w:t xml:space="preserve"> y los índices de </w:t>
      </w:r>
      <w:r>
        <w:rPr>
          <w:rFonts w:ascii="Consolas" w:hAnsi="Consolas" w:eastAsia="Consolas"/>
          <w:b w:val="0"/>
          <w:i w:val="0"/>
          <w:strike w:val="0"/>
          <w:color w:val="333333"/>
          <w:sz w:val="20"/>
        </w:rPr>
        <w:t>Movimiento</w:t>
      </w:r>
      <w:r>
        <w:rPr>
          <w:rFonts w:ascii="Arial" w:hAnsi="Arial" w:eastAsia="Arial"/>
          <w:b w:val="0"/>
          <w:i w:val="0"/>
          <w:strike w:val="0"/>
          <w:color w:val="000000"/>
        </w:rPr>
        <w:t xml:space="preserve"> sobre </w:t>
      </w:r>
      <w:r>
        <w:rPr>
          <w:rFonts w:ascii="Consolas" w:hAnsi="Consolas" w:eastAsia="Consolas"/>
          <w:b w:val="0"/>
          <w:i w:val="0"/>
          <w:strike w:val="0"/>
          <w:color w:val="333333"/>
          <w:sz w:val="20"/>
        </w:rPr>
        <w:t>bodegaOrigenId</w:t>
      </w:r>
      <w:r>
        <w:rPr>
          <w:rFonts w:ascii="Arial" w:hAnsi="Arial" w:eastAsia="Arial"/>
          <w:b w:val="0"/>
          <w:i w:val="0"/>
          <w:strike w:val="0"/>
          <w:color w:val="000000"/>
        </w:rPr>
        <w:t xml:space="preserve"> y </w:t>
      </w:r>
      <w:r>
        <w:rPr>
          <w:rFonts w:ascii="Consolas" w:hAnsi="Consolas" w:eastAsia="Consolas"/>
          <w:b w:val="0"/>
          <w:i w:val="0"/>
          <w:strike w:val="0"/>
          <w:color w:val="333333"/>
          <w:sz w:val="20"/>
        </w:rPr>
        <w:t>bodegaDestinoId</w:t>
      </w:r>
      <w:r>
        <w:rPr>
          <w:rFonts w:ascii="Arial" w:hAnsi="Arial" w:eastAsia="Arial"/>
          <w:b w:val="0"/>
          <w:i w:val="0"/>
          <w:strike w:val="0"/>
          <w:color w:val="000000"/>
        </w:rPr>
        <w:t>.</w:t>
      </w:r>
    </w:p>
    <w:p>
      <w:pPr/>
      <w:r>
        <w:rPr>
          <w:rFonts w:ascii="Arial" w:hAnsi="Arial" w:eastAsia="Arial"/>
          <w:b w:val="0"/>
          <w:i w:val="0"/>
          <w:strike w:val="0"/>
          <w:color w:val="000000"/>
        </w:rPr>
        <w:t xml:space="preserve">A esta escala es gratis, pero vale la pena considerar denormalizar </w:t>
      </w:r>
      <w:r>
        <w:rPr>
          <w:rFonts w:ascii="Consolas" w:hAnsi="Consolas" w:eastAsia="Consolas"/>
          <w:b w:val="0"/>
          <w:i w:val="0"/>
          <w:strike w:val="0"/>
          <w:color w:val="333333"/>
          <w:sz w:val="20"/>
        </w:rPr>
        <w:t>fecha</w:t>
      </w:r>
      <w:r>
        <w:rPr>
          <w:rFonts w:ascii="Arial" w:hAnsi="Arial" w:eastAsia="Arial"/>
          <w:b w:val="0"/>
          <w:i w:val="0"/>
          <w:strike w:val="0"/>
          <w:color w:val="000000"/>
        </w:rPr>
        <w:t xml:space="preserve"> y </w:t>
      </w:r>
      <w:r>
        <w:rPr>
          <w:rFonts w:ascii="Consolas" w:hAnsi="Consolas" w:eastAsia="Consolas"/>
          <w:b w:val="0"/>
          <w:i w:val="0"/>
          <w:strike w:val="0"/>
          <w:color w:val="333333"/>
          <w:sz w:val="20"/>
        </w:rPr>
        <w:t>bodegaId</w:t>
      </w:r>
      <w:r>
        <w:rPr>
          <w:rFonts w:ascii="Arial" w:hAnsi="Arial" w:eastAsia="Arial"/>
          <w:b w:val="0"/>
          <w:i w:val="0"/>
          <w:strike w:val="0"/>
          <w:color w:val="000000"/>
        </w:rPr>
        <w:t xml:space="preserve"> sobre </w:t>
      </w:r>
      <w:r>
        <w:rPr>
          <w:rFonts w:ascii="Consolas" w:hAnsi="Consolas" w:eastAsia="Consolas"/>
          <w:b w:val="0"/>
          <w:i w:val="0"/>
          <w:strike w:val="0"/>
          <w:color w:val="333333"/>
          <w:sz w:val="20"/>
        </w:rPr>
        <w:t>MovimientoPartida</w:t>
      </w:r>
      <w:r>
        <w:rPr>
          <w:rFonts w:ascii="Arial" w:hAnsi="Arial" w:eastAsia="Arial"/>
          <w:b w:val="0"/>
          <w:i w:val="0"/>
          <w:strike w:val="0"/>
          <w:color w:val="000000"/>
        </w:rPr>
        <w:t xml:space="preserve">: el libro es inmutable, así que una columna denormalizada </w:t>
      </w:r>
      <w:r>
        <w:rPr>
          <w:rFonts w:ascii="Arial" w:hAnsi="Arial" w:eastAsia="Arial"/>
          <w:b/>
          <w:i w:val="0"/>
          <w:strike w:val="0"/>
          <w:color w:val="000000"/>
        </w:rPr>
        <w:t>no puede desincronizarse</w:t>
      </w:r>
      <w:r>
        <w:rPr>
          <w:rFonts w:ascii="Arial" w:hAnsi="Arial" w:eastAsia="Arial"/>
          <w:b w:val="0"/>
          <w:i w:val="0"/>
          <w:strike w:val="0"/>
          <w:color w:val="000000"/>
        </w:rPr>
        <w:t>, y convierte el kardex de un join ordenado por la tabla de al lado en un escaneo indexado de una sola tabla.</w:t>
      </w:r>
    </w:p>
    <w:p>
      <w:pPr>
        <w:pStyle w:val="Heading1"/>
      </w:pPr>
      <w:r>
        <w:t>10 Menores</w:t>
      </w:r>
    </w:p>
    <w:p>
      <w:pPr>
        <w:spacing w:after="50"/>
        <w:ind w:left="360" w:hanging="259"/>
      </w:pPr>
      <w:r>
        <w:rPr>
          <w:rFonts w:ascii="DejaVu Sans" w:hAnsi="DejaVu Sans" w:eastAsia="DejaVu Sans"/>
          <w:color w:val="1F4E78"/>
          <w:sz w:val="21"/>
        </w:rPr>
        <w:t xml:space="preserve">•  </w:t>
      </w:r>
      <w:r>
        <w:rPr>
          <w:rFonts w:ascii="Consolas" w:hAnsi="Consolas" w:eastAsia="Consolas"/>
          <w:b w:val="0"/>
          <w:i w:val="0"/>
          <w:strike w:val="0"/>
          <w:color w:val="333333"/>
          <w:sz w:val="20"/>
        </w:rPr>
        <w:t>Movimiento.moneda</w:t>
      </w:r>
      <w:r>
        <w:rPr>
          <w:rFonts w:ascii="Arial" w:hAnsi="Arial" w:eastAsia="Arial"/>
          <w:b w:val="0"/>
          <w:i w:val="0"/>
          <w:strike w:val="0"/>
          <w:color w:val="000000"/>
        </w:rPr>
        <w:t xml:space="preserve"> tiene </w:t>
      </w:r>
      <w:r>
        <w:rPr>
          <w:rFonts w:ascii="Consolas" w:hAnsi="Consolas" w:eastAsia="Consolas"/>
          <w:b w:val="0"/>
          <w:i w:val="0"/>
          <w:strike w:val="0"/>
          <w:color w:val="333333"/>
          <w:sz w:val="20"/>
        </w:rPr>
        <w:t>@default(MXN)</w:t>
      </w:r>
      <w:r>
        <w:rPr>
          <w:rFonts w:ascii="Arial" w:hAnsi="Arial" w:eastAsia="Arial"/>
          <w:b w:val="0"/>
          <w:i w:val="0"/>
          <w:strike w:val="0"/>
          <w:color w:val="000000"/>
        </w:rPr>
        <w:t xml:space="preserve"> en una columna nullable: todo traspaso nace con</w:t>
      </w:r>
    </w:p>
    <w:p>
      <w:pPr/>
      <w:r>
        <w:rPr>
          <w:rFonts w:ascii="Arial" w:hAnsi="Arial" w:eastAsia="Arial"/>
          <w:b w:val="0"/>
          <w:i w:val="0"/>
          <w:strike w:val="0"/>
          <w:color w:val="000000"/>
        </w:rPr>
        <w:t xml:space="preserve">moneda. Que sea nula salvo en </w:t>
      </w:r>
      <w:r>
        <w:rPr>
          <w:rFonts w:ascii="Consolas" w:hAnsi="Consolas" w:eastAsia="Consolas"/>
          <w:b w:val="0"/>
          <w:i w:val="0"/>
          <w:strike w:val="0"/>
          <w:color w:val="333333"/>
          <w:sz w:val="20"/>
        </w:rPr>
        <w:t>ENTRADA</w:t>
      </w:r>
      <w:r>
        <w:rPr>
          <w:rFonts w:ascii="Arial" w:hAnsi="Arial" w:eastAsia="Arial"/>
          <w:b w:val="0"/>
          <w:i w:val="0"/>
          <w:strike w:val="0"/>
          <w:color w:val="000000"/>
        </w:rPr>
        <w:t xml:space="preserve">, con </w:t>
      </w:r>
      <w:r>
        <w:rPr>
          <w:rFonts w:ascii="Consolas" w:hAnsi="Consolas" w:eastAsia="Consolas"/>
          <w:b w:val="0"/>
          <w:i w:val="0"/>
          <w:strike w:val="0"/>
          <w:color w:val="333333"/>
          <w:sz w:val="20"/>
        </w:rPr>
        <w:t>CHECK</w:t>
      </w:r>
      <w:r>
        <w:rPr>
          <w:rFonts w:ascii="Arial" w:hAnsi="Arial" w:eastAsia="Arial"/>
          <w:b w:val="0"/>
          <w:i w:val="0"/>
          <w:strike w:val="0"/>
          <w:color w:val="000000"/>
        </w:rPr>
        <w:t>.</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Falta la regla de redondeo</w:t>
      </w:r>
      <w:r>
        <w:rPr>
          <w:rFonts w:ascii="Arial" w:hAnsi="Arial" w:eastAsia="Arial"/>
          <w:b w:val="0"/>
          <w:i w:val="0"/>
          <w:strike w:val="0"/>
          <w:color w:val="000000"/>
        </w:rPr>
        <w:t xml:space="preserve"> de </w:t>
      </w:r>
      <w:r>
        <w:rPr>
          <w:rFonts w:ascii="Consolas" w:hAnsi="Consolas" w:eastAsia="Consolas"/>
          <w:b w:val="0"/>
          <w:i w:val="0"/>
          <w:strike w:val="0"/>
          <w:color w:val="333333"/>
          <w:sz w:val="20"/>
        </w:rPr>
        <w:t>cantidad × costoUnitario</w:t>
      </w:r>
      <w:r>
        <w:rPr>
          <w:rFonts w:ascii="Arial" w:hAnsi="Arial" w:eastAsia="Arial"/>
          <w:b w:val="0"/>
          <w:i w:val="0"/>
          <w:strike w:val="0"/>
          <w:color w:val="000000"/>
        </w:rPr>
        <w:t xml:space="preserve"> (14,3 × 14,4). Definirla una</w:t>
      </w:r>
    </w:p>
    <w:p>
      <w:pPr/>
      <w:r>
        <w:rPr>
          <w:rFonts w:ascii="Arial" w:hAnsi="Arial" w:eastAsia="Arial"/>
          <w:b w:val="0"/>
          <w:i w:val="0"/>
          <w:strike w:val="0"/>
          <w:color w:val="000000"/>
        </w:rPr>
        <w:t xml:space="preserve">vez —redondeo a dos decimales por renglón, después sumar renglones— o los reportes no van a cuadrar contra la factura, que es justamente el argumento con el que </w:t>
      </w:r>
      <w:r>
        <w:rPr>
          <w:rFonts w:ascii="Arial" w:hAnsi="Arial" w:eastAsia="Arial"/>
          <w:b w:val="0"/>
          <w:i w:val="0"/>
          <w:strike w:val="0"/>
          <w:color w:val="1F4E78"/>
          <w:u w:val="single"/>
        </w:rPr>
        <w:t>02 §5</w:t>
      </w:r>
      <w:r>
        <w:rPr>
          <w:rFonts w:ascii="Arial" w:hAnsi="Arial" w:eastAsia="Arial"/>
          <w:b w:val="0"/>
          <w:i w:val="0"/>
          <w:strike w:val="0"/>
          <w:color w:val="000000"/>
        </w:rPr>
        <w:t xml:space="preserve"> justificó guardar el par de costos.</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 xml:space="preserve">No hay regla sobre desactivar un registro en uso: ¿se puede dar de baja una </w:t>
      </w:r>
      <w:r>
        <w:rPr>
          <w:rFonts w:ascii="Consolas" w:hAnsi="Consolas" w:eastAsia="Consolas"/>
          <w:b w:val="0"/>
          <w:i w:val="0"/>
          <w:strike w:val="0"/>
          <w:color w:val="333333"/>
          <w:sz w:val="20"/>
        </w:rPr>
        <w:t>Bodega</w:t>
      </w:r>
      <w:r>
        <w:rPr>
          <w:rFonts w:ascii="Arial" w:hAnsi="Arial" w:eastAsia="Arial"/>
          <w:b w:val="0"/>
          <w:i w:val="0"/>
          <w:strike w:val="0"/>
          <w:color w:val="000000"/>
        </w:rPr>
        <w:t xml:space="preserve"> con</w:t>
      </w:r>
    </w:p>
    <w:p>
      <w:pPr/>
      <w:r>
        <w:rPr>
          <w:rFonts w:ascii="Arial" w:hAnsi="Arial" w:eastAsia="Arial"/>
          <w:b w:val="0"/>
          <w:i w:val="0"/>
          <w:strike w:val="0"/>
          <w:color w:val="000000"/>
        </w:rPr>
        <w:t xml:space="preserve">existencia mayor que cero? ¿un </w:t>
      </w:r>
      <w:r>
        <w:rPr>
          <w:rFonts w:ascii="Consolas" w:hAnsi="Consolas" w:eastAsia="Consolas"/>
          <w:b w:val="0"/>
          <w:i w:val="0"/>
          <w:strike w:val="0"/>
          <w:color w:val="333333"/>
          <w:sz w:val="20"/>
        </w:rPr>
        <w:t>Articulo</w:t>
      </w:r>
      <w:r>
        <w:rPr>
          <w:rFonts w:ascii="Arial" w:hAnsi="Arial" w:eastAsia="Arial"/>
          <w:b w:val="0"/>
          <w:i w:val="0"/>
          <w:strike w:val="0"/>
          <w:color w:val="000000"/>
        </w:rPr>
        <w:t xml:space="preserve"> con capas vivas?</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color w:val="000000"/>
        </w:rPr>
        <w:t>Falta límite de intentos de inicio de sesión (fase 3).</w:t>
      </w:r>
      <w:r>
        <w:rPr>
          <w:rFonts w:ascii="Arial" w:hAnsi="Arial" w:eastAsia="Arial"/>
          <w:b w:val="0"/>
          <w:i w:val="0"/>
          <w:strike w:val="0"/>
          <w:color w:val="000000"/>
        </w:rPr>
        <w:t xml:space="preserve"> Resuelto por delegación: lo</w:t>
      </w:r>
    </w:p>
    <w:p>
      <w:pPr/>
      <w:r>
        <w:rPr>
          <w:rFonts w:ascii="Arial" w:hAnsi="Arial" w:eastAsia="Arial"/>
          <w:b w:val="0"/>
          <w:i w:val="0"/>
          <w:strike w:val="0"/>
          <w:color w:val="000000"/>
        </w:rPr>
        <w:t>hace Clerk desde la fase 3, y por eso dejó de ser código nuestro (§3.6).</w:t>
      </w:r>
    </w:p>
    <w:p>
      <w:pPr>
        <w:spacing w:after="50"/>
        <w:ind w:left="360" w:hanging="259"/>
      </w:pPr>
      <w:r>
        <w:rPr>
          <w:rFonts w:ascii="DejaVu Sans" w:hAnsi="DejaVu Sans" w:eastAsia="DejaVu Sans"/>
          <w:color w:val="1F4E78"/>
          <w:sz w:val="21"/>
        </w:rPr>
        <w:t xml:space="preserve">•  </w:t>
      </w:r>
      <w:r>
        <w:rPr>
          <w:rFonts w:ascii="Arial" w:hAnsi="Arial" w:eastAsia="Arial"/>
          <w:b w:val="0"/>
          <w:i w:val="0"/>
          <w:strike w:val="0"/>
          <w:color w:val="000000"/>
        </w:rPr>
        <w:t xml:space="preserve">Los adjuntos están diferidos </w:t>
      </w:r>
      <w:r>
        <w:rPr>
          <w:rFonts w:ascii="Arial" w:hAnsi="Arial" w:eastAsia="Arial"/>
          <w:b w:val="0"/>
          <w:i/>
          <w:strike w:val="0"/>
          <w:color w:val="000000"/>
        </w:rPr>
        <w:t>«cuando haya dónde almacenarlos»</w:t>
      </w:r>
      <w:r>
        <w:rPr>
          <w:rFonts w:ascii="Arial" w:hAnsi="Arial" w:eastAsia="Arial"/>
          <w:b w:val="0"/>
          <w:i w:val="0"/>
          <w:strike w:val="0"/>
          <w:color w:val="000000"/>
        </w:rPr>
        <w:t xml:space="preserve">, pero </w:t>
      </w:r>
      <w:r>
        <w:rPr>
          <w:rFonts w:ascii="Arial" w:hAnsi="Arial" w:eastAsia="Arial"/>
          <w:b/>
          <w:i w:val="0"/>
          <w:strike w:val="0"/>
          <w:color w:val="000000"/>
        </w:rPr>
        <w:t>C5</w:t>
      </w:r>
      <w:r>
        <w:rPr>
          <w:rFonts w:ascii="Arial" w:hAnsi="Arial" w:eastAsia="Arial"/>
          <w:b w:val="0"/>
          <w:i w:val="0"/>
          <w:strike w:val="0"/>
          <w:color w:val="000000"/>
        </w:rPr>
        <w:t xml:space="preserve"> confirma que</w:t>
      </w:r>
    </w:p>
    <w:p>
      <w:pPr/>
      <w:r>
        <w:rPr>
          <w:rFonts w:ascii="Arial" w:hAnsi="Arial" w:eastAsia="Arial"/>
          <w:b w:val="0"/>
          <w:i w:val="0"/>
          <w:strike w:val="0"/>
          <w:color w:val="000000"/>
        </w:rPr>
        <w:t xml:space="preserve">las facturas y remisiones </w:t>
      </w:r>
      <w:r>
        <w:rPr>
          <w:rFonts w:ascii="Arial" w:hAnsi="Arial" w:eastAsia="Arial"/>
          <w:b w:val="0"/>
          <w:i/>
          <w:strike w:val="0"/>
          <w:color w:val="000000"/>
        </w:rPr>
        <w:t>«sí se guardan»</w:t>
      </w:r>
      <w:r>
        <w:rPr>
          <w:rFonts w:ascii="Arial" w:hAnsi="Arial" w:eastAsia="Arial"/>
          <w:b w:val="0"/>
          <w:i w:val="0"/>
          <w:strike w:val="0"/>
          <w:color w:val="000000"/>
        </w:rPr>
        <w:t>, y en cuanto entra Supabase hay dónde. El diferimiento se quedó sin motivo.</w:t>
      </w:r>
    </w:p>
    <w:p>
      <w:pPr>
        <w:pStyle w:val="Heading1"/>
      </w:pPr>
      <w:r>
        <w:t>11 Plan de corrección</w:t>
      </w:r>
    </w:p>
    <w:p>
      <w:pPr/>
      <w:r>
        <w:rPr>
          <w:rFonts w:ascii="Arial" w:hAnsi="Arial" w:eastAsia="Arial"/>
          <w:b w:val="0"/>
          <w:i w:val="0"/>
          <w:strike w:val="0"/>
          <w:color w:val="000000"/>
        </w:rPr>
        <w:t>Ordenado por cuándo deja de ser barato arreglarlo, no por severidad.</w:t>
      </w:r>
    </w:p>
    <w:p>
      <w:pPr>
        <w:pStyle w:val="Cita"/>
      </w:pPr>
      <w:r>
        <w:rPr>
          <w:rFonts w:ascii="Arial" w:hAnsi="Arial" w:eastAsia="Arial"/>
          <w:b w:val="0"/>
          <w:i w:val="0"/>
          <w:strike w:val="0"/>
          <w:color w:val="000000"/>
        </w:rPr>
        <w:t xml:space="preserve">Se conserva como se escribió. Lo que ya se hizo está en </w:t>
      </w:r>
      <w:r>
        <w:rPr>
          <w:rFonts w:ascii="Arial" w:hAnsi="Arial" w:eastAsia="Arial"/>
          <w:b/>
          <w:i w:val="0"/>
          <w:strike w:val="0"/>
          <w:color w:val="000000"/>
        </w:rPr>
        <w:t>§0</w:t>
      </w:r>
      <w:r>
        <w:rPr>
          <w:rFonts w:ascii="Arial" w:hAnsi="Arial" w:eastAsia="Arial"/>
          <w:b w:val="0"/>
          <w:i w:val="0"/>
          <w:strike w:val="0"/>
          <w:color w:val="000000"/>
        </w:rPr>
        <w:t xml:space="preserve">: el bloque «antes de la fase 2» se completó en la </w:t>
      </w:r>
      <w:r>
        <w:rPr>
          <w:rFonts w:ascii="Consolas" w:hAnsi="Consolas" w:eastAsia="Consolas"/>
          <w:b w:val="0"/>
          <w:i w:val="0"/>
          <w:strike w:val="0"/>
          <w:color w:val="333333"/>
          <w:sz w:val="20"/>
        </w:rPr>
        <w:t>v0.2.0</w:t>
      </w:r>
      <w:r>
        <w:rPr>
          <w:rFonts w:ascii="Arial" w:hAnsi="Arial" w:eastAsia="Arial"/>
          <w:b w:val="0"/>
          <w:i w:val="0"/>
          <w:strike w:val="0"/>
          <w:color w:val="000000"/>
        </w:rPr>
        <w:t xml:space="preserve"> —salvo el punto 7, donde se decidió no conservar </w:t>
      </w:r>
      <w:r>
        <w:rPr>
          <w:rFonts w:ascii="Consolas" w:hAnsi="Consolas" w:eastAsia="Consolas"/>
          <w:b w:val="0"/>
          <w:i w:val="0"/>
          <w:strike w:val="0"/>
          <w:color w:val="333333"/>
          <w:sz w:val="20"/>
        </w:rPr>
        <w:t>claveAnterior</w:t>
      </w:r>
      <w:r>
        <w:rPr>
          <w:rFonts w:ascii="Arial" w:hAnsi="Arial" w:eastAsia="Arial"/>
          <w:b w:val="0"/>
          <w:i w:val="0"/>
          <w:strike w:val="0"/>
          <w:color w:val="000000"/>
        </w:rPr>
        <w:t xml:space="preserve">—, y el resto vive en </w:t>
      </w:r>
      <w:r>
        <w:rPr>
          <w:rFonts w:ascii="Arial" w:hAnsi="Arial" w:eastAsia="Arial"/>
          <w:b w:val="0"/>
          <w:i w:val="0"/>
          <w:strike w:val="0"/>
          <w:color w:val="1F4E78"/>
          <w:u w:val="single"/>
        </w:rPr>
        <w:t>fases-siguientes.md</w:t>
      </w:r>
      <w:r>
        <w:rPr>
          <w:rFonts w:ascii="Arial" w:hAnsi="Arial" w:eastAsia="Arial"/>
          <w:b w:val="0"/>
          <w:i w:val="0"/>
          <w:strike w:val="0"/>
          <w:color w:val="000000"/>
        </w:rPr>
        <w:t>.</w:t>
      </w:r>
    </w:p>
    <w:p>
      <w:pPr>
        <w:pStyle w:val="Heading2"/>
      </w:pPr>
      <w:r>
        <w:t>Antes de la fase 2 quedan grabados en el esquema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7056"/>
      </w:tblGrid>
      <w:tr>
        <w:trPr>
          <w:tblHeader w:val="true"/>
          <w:cantSplit/>
        </w:trPr>
        <w:tc>
          <w:tcPr>
            <w:tcW w:type="dxa" w:w="1991"/>
            <w:vAlign w:val="center"/>
            <w:tcMar>
              <w:top w:w="90" w:type="dxa"/>
              <w:start w:w="100" w:type="dxa"/>
              <w:bottom w:w="90" w:type="dxa"/>
              <w:end w:w="100" w:type="dxa"/>
            </w:tcMar>
            <w:shd w:fill="1F4E78"/>
          </w:tcPr>
          <w:p>
            <w:pPr>
              <w:spacing w:before="0" w:after="0" w:line="252" w:lineRule="auto"/>
              <w:jc w:val="center"/>
            </w:pPr>
          </w:p>
        </w:tc>
        <w:tc>
          <w:tcPr>
            <w:tcW w:type="dxa" w:w="12121"/>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Hallazgo</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Toda entrada crea capa, siempre, con costo nulo para el inventario migrado (</w:t>
            </w:r>
            <w:r>
              <w:rPr>
                <w:rFonts w:ascii="Arial" w:hAnsi="Arial" w:eastAsia="Arial"/>
                <w:b/>
                <w:i w:val="0"/>
                <w:strike w:val="0"/>
                <w:color w:val="000000"/>
                <w:sz w:val="16"/>
              </w:rPr>
              <w:t>A1</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2</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autorizadoPor → Usuario</w:t>
            </w:r>
            <w:r>
              <w:rPr>
                <w:rFonts w:ascii="Arial" w:hAnsi="Arial" w:eastAsia="Arial"/>
                <w:b w:val="0"/>
                <w:i w:val="0"/>
                <w:strike w:val="0"/>
                <w:color w:val="000000"/>
                <w:sz w:val="16"/>
              </w:rPr>
              <w:t xml:space="preserve"> + </w:t>
            </w:r>
            <w:r>
              <w:rPr>
                <w:rFonts w:ascii="Consolas" w:hAnsi="Consolas" w:eastAsia="Consolas"/>
                <w:b w:val="0"/>
                <w:i w:val="0"/>
                <w:strike w:val="0"/>
                <w:color w:val="333333"/>
                <w:sz w:val="16"/>
              </w:rPr>
              <w:t>autorizadoEn</w:t>
            </w:r>
            <w:r>
              <w:rPr>
                <w:rFonts w:ascii="Arial" w:hAnsi="Arial" w:eastAsia="Arial"/>
                <w:b w:val="0"/>
                <w:i w:val="0"/>
                <w:strike w:val="0"/>
                <w:color w:val="000000"/>
                <w:sz w:val="16"/>
              </w:rPr>
              <w:t>, escritura única (</w:t>
            </w:r>
            <w:r>
              <w:rPr>
                <w:rFonts w:ascii="Arial" w:hAnsi="Arial" w:eastAsia="Arial"/>
                <w:b/>
                <w:i w:val="0"/>
                <w:strike w:val="0"/>
                <w:color w:val="000000"/>
                <w:sz w:val="16"/>
              </w:rPr>
              <w:t>A2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3</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Actor y marca de tiempo por transición, más tabla </w:t>
            </w:r>
            <w:r>
              <w:rPr>
                <w:rFonts w:ascii="Consolas" w:hAnsi="Consolas" w:eastAsia="Consolas"/>
                <w:b w:val="0"/>
                <w:i w:val="0"/>
                <w:strike w:val="0"/>
                <w:color w:val="333333"/>
                <w:sz w:val="16"/>
              </w:rPr>
              <w:t>Bitacora</w:t>
            </w:r>
            <w:r>
              <w:rPr>
                <w:rFonts w:ascii="Arial" w:hAnsi="Arial" w:eastAsia="Arial"/>
                <w:b w:val="0"/>
                <w:i w:val="0"/>
                <w:strike w:val="0"/>
                <w:color w:val="000000"/>
                <w:sz w:val="16"/>
              </w:rPr>
              <w:t xml:space="preserve"> (</w:t>
            </w:r>
            <w:r>
              <w:rPr>
                <w:rFonts w:ascii="Arial" w:hAnsi="Arial" w:eastAsia="Arial"/>
                <w:b/>
                <w:i w:val="0"/>
                <w:strike w:val="0"/>
                <w:color w:val="000000"/>
                <w:sz w:val="16"/>
              </w:rPr>
              <w:t>A3</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4</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Movimiento.fecha</w:t>
            </w:r>
            <w:r>
              <w:rPr>
                <w:rFonts w:ascii="Arial" w:hAnsi="Arial" w:eastAsia="Arial"/>
                <w:b w:val="0"/>
                <w:i w:val="0"/>
                <w:strike w:val="0"/>
                <w:color w:val="000000"/>
                <w:sz w:val="16"/>
              </w:rPr>
              <w:t xml:space="preserve"> como </w:t>
            </w:r>
            <w:r>
              <w:rPr>
                <w:rFonts w:ascii="Consolas" w:hAnsi="Consolas" w:eastAsia="Consolas"/>
                <w:b w:val="0"/>
                <w:i w:val="0"/>
                <w:strike w:val="0"/>
                <w:color w:val="333333"/>
                <w:sz w:val="16"/>
              </w:rPr>
              <w:t>@db.Date</w:t>
            </w:r>
            <w:r>
              <w:rPr>
                <w:rFonts w:ascii="Arial" w:hAnsi="Arial" w:eastAsia="Arial"/>
                <w:b w:val="0"/>
                <w:i w:val="0"/>
                <w:strike w:val="0"/>
                <w:color w:val="000000"/>
                <w:sz w:val="16"/>
              </w:rPr>
              <w:t xml:space="preserve">; todo «hoy» en </w:t>
            </w:r>
            <w:r>
              <w:rPr>
                <w:rFonts w:ascii="Consolas" w:hAnsi="Consolas" w:eastAsia="Consolas"/>
                <w:b w:val="0"/>
                <w:i w:val="0"/>
                <w:strike w:val="0"/>
                <w:color w:val="333333"/>
                <w:sz w:val="16"/>
              </w:rPr>
              <w:t>America/Mexico_City</w:t>
            </w:r>
            <w:r>
              <w:rPr>
                <w:rFonts w:ascii="Arial" w:hAnsi="Arial" w:eastAsia="Arial"/>
                <w:b w:val="0"/>
                <w:i w:val="0"/>
                <w:strike w:val="0"/>
                <w:color w:val="000000"/>
                <w:sz w:val="16"/>
              </w:rPr>
              <w:t xml:space="preserve"> (</w:t>
            </w:r>
            <w:r>
              <w:rPr>
                <w:rFonts w:ascii="Arial" w:hAnsi="Arial" w:eastAsia="Arial"/>
                <w:b/>
                <w:i w:val="0"/>
                <w:strike w:val="0"/>
                <w:color w:val="000000"/>
                <w:sz w:val="16"/>
              </w:rPr>
              <w:t>E4</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5</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Los once invariantes como </w:t>
            </w:r>
            <w:r>
              <w:rPr>
                <w:rFonts w:ascii="Consolas" w:hAnsi="Consolas" w:eastAsia="Consolas"/>
                <w:b w:val="0"/>
                <w:i w:val="0"/>
                <w:strike w:val="0"/>
                <w:color w:val="333333"/>
                <w:sz w:val="16"/>
              </w:rPr>
              <w:t>CHECK</w:t>
            </w:r>
            <w:r>
              <w:rPr>
                <w:rFonts w:ascii="Arial" w:hAnsi="Arial" w:eastAsia="Arial"/>
                <w:b w:val="0"/>
                <w:i w:val="0"/>
                <w:strike w:val="0"/>
                <w:color w:val="000000"/>
                <w:sz w:val="16"/>
              </w:rPr>
              <w:t xml:space="preserve"> en SQL a mano (</w:t>
            </w:r>
            <w:r>
              <w:rPr>
                <w:rFonts w:ascii="Arial" w:hAnsi="Arial" w:eastAsia="Arial"/>
                <w:b/>
                <w:i w:val="0"/>
                <w:strike w:val="0"/>
                <w:color w:val="000000"/>
                <w:sz w:val="16"/>
              </w:rPr>
              <w:t>A4</w:t>
            </w:r>
            <w:r>
              <w:rPr>
                <w:rFonts w:ascii="Arial" w:hAnsi="Arial" w:eastAsia="Arial"/>
                <w:b w:val="0"/>
                <w:i w:val="0"/>
                <w:strike w:val="0"/>
                <w:color w:val="000000"/>
                <w:sz w:val="16"/>
              </w:rPr>
              <w:t xml:space="preserve">, </w:t>
            </w:r>
            <w:r>
              <w:rPr>
                <w:rFonts w:ascii="Arial" w:hAnsi="Arial" w:eastAsia="Arial"/>
                <w:b/>
                <w:i w:val="0"/>
                <w:strike w:val="0"/>
                <w:color w:val="000000"/>
                <w:sz w:val="16"/>
              </w:rPr>
              <w:t>A5</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6</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CapaCosto.origenId</w:t>
            </w:r>
            <w:r>
              <w:rPr>
                <w:rFonts w:ascii="Arial" w:hAnsi="Arial" w:eastAsia="Arial"/>
                <w:b w:val="0"/>
                <w:i w:val="0"/>
                <w:strike w:val="0"/>
                <w:color w:val="000000"/>
                <w:sz w:val="16"/>
              </w:rPr>
              <w:t xml:space="preserve"> y </w:t>
            </w:r>
            <w:r>
              <w:rPr>
                <w:rFonts w:ascii="Consolas" w:hAnsi="Consolas" w:eastAsia="Consolas"/>
                <w:b w:val="0"/>
                <w:i w:val="0"/>
                <w:strike w:val="0"/>
                <w:color w:val="333333"/>
                <w:sz w:val="16"/>
              </w:rPr>
              <w:t>fechaOriginal</w:t>
            </w:r>
            <w:r>
              <w:rPr>
                <w:rFonts w:ascii="Arial" w:hAnsi="Arial" w:eastAsia="Arial"/>
                <w:b w:val="0"/>
                <w:i w:val="0"/>
                <w:strike w:val="0"/>
                <w:color w:val="000000"/>
                <w:sz w:val="16"/>
              </w:rPr>
              <w:t xml:space="preserve"> (</w:t>
            </w:r>
            <w:r>
              <w:rPr>
                <w:rFonts w:ascii="Arial" w:hAnsi="Arial" w:eastAsia="Arial"/>
                <w:b/>
                <w:i w:val="0"/>
                <w:strike w:val="0"/>
                <w:color w:val="000000"/>
                <w:sz w:val="16"/>
              </w:rPr>
              <w:t>F2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7</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Claves de negocio inmutables; </w:t>
            </w:r>
            <w:r>
              <w:rPr>
                <w:rFonts w:ascii="Consolas" w:hAnsi="Consolas" w:eastAsia="Consolas"/>
                <w:b w:val="0"/>
                <w:i w:val="0"/>
                <w:strike w:val="0"/>
                <w:color w:val="333333"/>
                <w:sz w:val="16"/>
              </w:rPr>
              <w:t>claveAnterior</w:t>
            </w:r>
            <w:r>
              <w:rPr>
                <w:rFonts w:ascii="Arial" w:hAnsi="Arial" w:eastAsia="Arial"/>
                <w:b w:val="0"/>
                <w:i w:val="0"/>
                <w:strike w:val="0"/>
                <w:color w:val="000000"/>
                <w:sz w:val="16"/>
              </w:rPr>
              <w:t xml:space="preserve"> única por bodega (</w:t>
            </w:r>
            <w:r>
              <w:rPr>
                <w:rFonts w:ascii="Arial" w:hAnsi="Arial" w:eastAsia="Arial"/>
                <w:b/>
                <w:i w:val="0"/>
                <w:strike w:val="0"/>
                <w:color w:val="000000"/>
                <w:sz w:val="16"/>
              </w:rPr>
              <w:t>F4</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8</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 xml:space="preserve">Vistas versionadas y rol de solo lectura para </w:t>
            </w:r>
            <w:r>
              <w:rPr>
                <w:rFonts w:ascii="Consolas" w:hAnsi="Consolas" w:eastAsia="Consolas"/>
                <w:b w:val="0"/>
                <w:i w:val="0"/>
                <w:strike w:val="0"/>
                <w:color w:val="333333"/>
                <w:sz w:val="16"/>
              </w:rPr>
              <w:t>catalogo_gasosur</w:t>
            </w:r>
            <w:r>
              <w:rPr>
                <w:rFonts w:ascii="Arial" w:hAnsi="Arial" w:eastAsia="Arial"/>
                <w:b w:val="0"/>
                <w:i w:val="0"/>
                <w:strike w:val="0"/>
                <w:color w:val="000000"/>
                <w:sz w:val="16"/>
              </w:rPr>
              <w:t xml:space="preserve"> (</w:t>
            </w:r>
            <w:r>
              <w:rPr>
                <w:rFonts w:ascii="Arial" w:hAnsi="Arial" w:eastAsia="Arial"/>
                <w:b/>
                <w:i w:val="0"/>
                <w:strike w:val="0"/>
                <w:color w:val="000000"/>
                <w:sz w:val="16"/>
              </w:rPr>
              <w:t>C3</w:t>
            </w:r>
            <w:r>
              <w:rPr>
                <w:rFonts w:ascii="Arial" w:hAnsi="Arial" w:eastAsia="Arial"/>
                <w:b w:val="0"/>
                <w:i w:val="0"/>
                <w:strike w:val="0"/>
                <w:color w:val="000000"/>
                <w:sz w:val="16"/>
              </w:rPr>
              <w:t>)</w:t>
            </w:r>
          </w:p>
        </w:tc>
      </w:tr>
    </w:tbl>
    <w:p>
      <w:pPr>
        <w:spacing w:after="20"/>
      </w:pPr>
    </w:p>
    <w:p>
      <w:pPr>
        <w:pStyle w:val="Heading2"/>
      </w:pPr>
      <w:r>
        <w:t>Antes de las fases 5 y 6 son reglas y código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7056"/>
      </w:tblGrid>
      <w:tr>
        <w:trPr>
          <w:tblHeader w:val="true"/>
          <w:cantSplit/>
        </w:trPr>
        <w:tc>
          <w:tcPr>
            <w:tcW w:type="dxa" w:w="1991"/>
            <w:vAlign w:val="center"/>
            <w:tcMar>
              <w:top w:w="90" w:type="dxa"/>
              <w:start w:w="100" w:type="dxa"/>
              <w:bottom w:w="90" w:type="dxa"/>
              <w:end w:w="100" w:type="dxa"/>
            </w:tcMar>
            <w:shd w:fill="1F4E78"/>
          </w:tcPr>
          <w:p>
            <w:pPr>
              <w:spacing w:before="0" w:after="0" w:line="252" w:lineRule="auto"/>
              <w:jc w:val="center"/>
            </w:pPr>
          </w:p>
        </w:tc>
        <w:tc>
          <w:tcPr>
            <w:tcW w:type="dxa" w:w="12121"/>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Hallazgo</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9</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Regla cerrada: asegurar la existencia ausente, bloquear filas por artículo ordenado y tomar un folio que no reinicia cada año con </w:t>
            </w:r>
            <w:r>
              <w:rPr>
                <w:rFonts w:ascii="Consolas" w:hAnsi="Consolas" w:eastAsia="Consolas"/>
                <w:b w:val="0"/>
                <w:i w:val="0"/>
                <w:strike w:val="0"/>
                <w:color w:val="333333"/>
                <w:sz w:val="16"/>
              </w:rPr>
              <w:t>UPDATE … RETURNING</w:t>
            </w:r>
            <w:r>
              <w:rPr>
                <w:rFonts w:ascii="Arial" w:hAnsi="Arial" w:eastAsia="Arial"/>
                <w:b w:val="0"/>
                <w:i w:val="0"/>
                <w:strike w:val="0"/>
                <w:color w:val="000000"/>
                <w:sz w:val="16"/>
              </w:rPr>
              <w:t xml:space="preserve"> (</w:t>
            </w:r>
            <w:r>
              <w:rPr>
                <w:rFonts w:ascii="Arial" w:hAnsi="Arial" w:eastAsia="Arial"/>
                <w:b/>
                <w:i w:val="0"/>
                <w:strike w:val="0"/>
                <w:color w:val="000000"/>
                <w:sz w:val="16"/>
              </w:rPr>
              <w:t>B1</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10</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PEPS en una función de PostgreSQL, un solo viaje (</w:t>
            </w:r>
            <w:r>
              <w:rPr>
                <w:rFonts w:ascii="Arial" w:hAnsi="Arial" w:eastAsia="Arial"/>
                <w:b/>
                <w:i w:val="0"/>
                <w:strike w:val="0"/>
                <w:color w:val="000000"/>
                <w:sz w:val="16"/>
              </w:rPr>
              <w:t>B4</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11</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Idempotencia cerrada: llave UUID única y estable para el alta; transición condicional y mismo resultado ante reintentos de confirmación (</w:t>
            </w:r>
            <w:r>
              <w:rPr>
                <w:rFonts w:ascii="Arial" w:hAnsi="Arial" w:eastAsia="Arial"/>
                <w:b/>
                <w:i w:val="0"/>
                <w:strike w:val="0"/>
                <w:color w:val="000000"/>
                <w:sz w:val="16"/>
              </w:rPr>
              <w:t>B2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12</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 xml:space="preserve">Regla cerrada: permitir fecha retroactiva, conservar </w:t>
            </w:r>
            <w:r>
              <w:rPr>
                <w:rFonts w:ascii="Consolas" w:hAnsi="Consolas" w:eastAsia="Consolas"/>
                <w:b w:val="0"/>
                <w:i w:val="0"/>
                <w:strike w:val="0"/>
                <w:color w:val="333333"/>
                <w:sz w:val="16"/>
              </w:rPr>
              <w:t>fechaOriginal</w:t>
            </w:r>
            <w:r>
              <w:rPr>
                <w:rFonts w:ascii="Arial" w:hAnsi="Arial" w:eastAsia="Arial"/>
                <w:b w:val="0"/>
                <w:i w:val="0"/>
                <w:strike w:val="0"/>
                <w:color w:val="000000"/>
                <w:sz w:val="16"/>
              </w:rPr>
              <w:t xml:space="preserve"> y recalcular cantidades, no costos (</w:t>
            </w:r>
            <w:r>
              <w:rPr>
                <w:rFonts w:ascii="Arial" w:hAnsi="Arial" w:eastAsia="Arial"/>
                <w:b/>
                <w:i w:val="0"/>
                <w:strike w:val="0"/>
                <w:color w:val="000000"/>
                <w:sz w:val="16"/>
              </w:rPr>
              <w:t>B3</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13</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Escribir las reglas de costeo de traspaso, devolución y cancelación (</w:t>
            </w:r>
            <w:r>
              <w:rPr>
                <w:rFonts w:ascii="Arial" w:hAnsi="Arial" w:eastAsia="Arial"/>
                <w:b/>
                <w:i w:val="0"/>
                <w:strike w:val="0"/>
                <w:color w:val="000000"/>
                <w:sz w:val="16"/>
              </w:rPr>
              <w:t>F2</w:t>
            </w:r>
            <w:r>
              <w:rPr>
                <w:rFonts w:ascii="Arial" w:hAnsi="Arial" w:eastAsia="Arial"/>
                <w:b w:val="0"/>
                <w:i w:val="0"/>
                <w:strike w:val="0"/>
                <w:color w:val="000000"/>
                <w:sz w:val="16"/>
              </w:rPr>
              <w:t xml:space="preserve">, </w:t>
            </w:r>
            <w:r>
              <w:rPr>
                <w:rFonts w:ascii="Arial" w:hAnsi="Arial" w:eastAsia="Arial"/>
                <w:b/>
                <w:i w:val="0"/>
                <w:strike w:val="0"/>
                <w:color w:val="000000"/>
                <w:sz w:val="16"/>
              </w:rPr>
              <w:t>F3</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14</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Autenticación: sesiones en base de datos + argon2id (</w:t>
            </w:r>
            <w:r>
              <w:rPr>
                <w:rFonts w:ascii="Arial" w:hAnsi="Arial" w:eastAsia="Arial"/>
                <w:b/>
                <w:i w:val="0"/>
                <w:strike w:val="0"/>
                <w:color w:val="000000"/>
                <w:sz w:val="16"/>
              </w:rPr>
              <w:t>C1</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15</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Verificación de permiso forzada por tipos en cada acción (</w:t>
            </w:r>
            <w:r>
              <w:rPr>
                <w:rFonts w:ascii="Arial" w:hAnsi="Arial" w:eastAsia="Arial"/>
                <w:b/>
                <w:i w:val="0"/>
                <w:strike w:val="0"/>
                <w:color w:val="000000"/>
                <w:sz w:val="16"/>
              </w:rPr>
              <w:t>C2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16</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Las cuatro pruebas de invariantes contra Postgres real, en CI (</w:t>
            </w:r>
            <w:r>
              <w:rPr>
                <w:rFonts w:ascii="Arial" w:hAnsi="Arial" w:eastAsia="Arial"/>
                <w:b/>
                <w:i w:val="0"/>
                <w:strike w:val="0"/>
                <w:color w:val="000000"/>
                <w:sz w:val="16"/>
              </w:rPr>
              <w:t>E1</w:t>
            </w:r>
            <w:r>
              <w:rPr>
                <w:rFonts w:ascii="Arial" w:hAnsi="Arial" w:eastAsia="Arial"/>
                <w:b w:val="0"/>
                <w:i w:val="0"/>
                <w:strike w:val="0"/>
                <w:color w:val="000000"/>
                <w:sz w:val="16"/>
              </w:rPr>
              <w:t xml:space="preserve">, </w:t>
            </w:r>
            <w:r>
              <w:rPr>
                <w:rFonts w:ascii="Arial" w:hAnsi="Arial" w:eastAsia="Arial"/>
                <w:b/>
                <w:i w:val="0"/>
                <w:strike w:val="0"/>
                <w:color w:val="000000"/>
                <w:sz w:val="16"/>
              </w:rPr>
              <w:t>D4</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17</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Cerrar la pregunta 22 con Compras y decidir impresión y exportación (</w:t>
            </w:r>
            <w:r>
              <w:rPr>
                <w:rFonts w:ascii="Arial" w:hAnsi="Arial" w:eastAsia="Arial"/>
                <w:b/>
                <w:i w:val="0"/>
                <w:strike w:val="0"/>
                <w:color w:val="000000"/>
                <w:sz w:val="16"/>
              </w:rPr>
              <w:t>E3</w:t>
            </w:r>
            <w:r>
              <w:rPr>
                <w:rFonts w:ascii="Arial" w:hAnsi="Arial" w:eastAsia="Arial"/>
                <w:b w:val="0"/>
                <w:i w:val="0"/>
                <w:strike w:val="0"/>
                <w:color w:val="000000"/>
                <w:sz w:val="16"/>
              </w:rPr>
              <w:t>)</w:t>
            </w:r>
          </w:p>
        </w:tc>
      </w:tr>
    </w:tbl>
    <w:p>
      <w:pPr>
        <w:spacing w:after="20"/>
      </w:pPr>
    </w:p>
    <w:p>
      <w:pPr>
        <w:pStyle w:val="Heading2"/>
      </w:pPr>
      <w:r>
        <w:t>Antes de la v1 0 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056"/>
        <w:gridCol w:w="7056"/>
      </w:tblGrid>
      <w:tr>
        <w:trPr>
          <w:tblHeader w:val="true"/>
          <w:cantSplit/>
        </w:trPr>
        <w:tc>
          <w:tcPr>
            <w:tcW w:type="dxa" w:w="1991"/>
            <w:vAlign w:val="center"/>
            <w:tcMar>
              <w:top w:w="90" w:type="dxa"/>
              <w:start w:w="100" w:type="dxa"/>
              <w:bottom w:w="90" w:type="dxa"/>
              <w:end w:w="100" w:type="dxa"/>
            </w:tcMar>
            <w:shd w:fill="1F4E78"/>
          </w:tcPr>
          <w:p>
            <w:pPr>
              <w:spacing w:before="0" w:after="0" w:line="252" w:lineRule="auto"/>
              <w:jc w:val="center"/>
            </w:pPr>
          </w:p>
        </w:tc>
        <w:tc>
          <w:tcPr>
            <w:tcW w:type="dxa" w:w="12121"/>
            <w:vAlign w:val="center"/>
            <w:tcMar>
              <w:top w:w="90" w:type="dxa"/>
              <w:start w:w="100" w:type="dxa"/>
              <w:bottom w:w="90" w:type="dxa"/>
              <w:end w:w="100" w:type="dxa"/>
            </w:tcMar>
            <w:shd w:fill="1F4E78"/>
          </w:tcPr>
          <w:p>
            <w:pPr>
              <w:spacing w:before="0" w:after="0" w:line="252" w:lineRule="auto"/>
              <w:jc w:val="left"/>
            </w:pPr>
            <w:r>
              <w:rPr>
                <w:rFonts w:ascii="Arial" w:hAnsi="Arial" w:eastAsia="Arial"/>
                <w:b/>
                <w:i w:val="0"/>
                <w:strike w:val="0"/>
                <w:color w:val="FFFFFF"/>
                <w:sz w:val="16"/>
              </w:rPr>
              <w:t>Hallazgo</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18</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Recortar a tres roles y diferir </w:t>
            </w:r>
            <w:r>
              <w:rPr>
                <w:rFonts w:ascii="Consolas" w:hAnsi="Consolas" w:eastAsia="Consolas"/>
                <w:b w:val="0"/>
                <w:i w:val="0"/>
                <w:strike w:val="0"/>
                <w:color w:val="333333"/>
                <w:sz w:val="16"/>
              </w:rPr>
              <w:t>GERENTE</w:t>
            </w:r>
            <w:r>
              <w:rPr>
                <w:rFonts w:ascii="Arial" w:hAnsi="Arial" w:eastAsia="Arial"/>
                <w:b w:val="0"/>
                <w:i w:val="0"/>
                <w:strike w:val="0"/>
                <w:color w:val="000000"/>
                <w:sz w:val="16"/>
              </w:rPr>
              <w:t xml:space="preserve"> con autoservicio (</w:t>
            </w:r>
            <w:r>
              <w:rPr>
                <w:rFonts w:ascii="Arial" w:hAnsi="Arial" w:eastAsia="Arial"/>
                <w:b/>
                <w:i w:val="0"/>
                <w:strike w:val="0"/>
                <w:color w:val="000000"/>
                <w:sz w:val="16"/>
              </w:rPr>
              <w:t>F1</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19</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Reconsiderar Vercel + Supabase frente a un contenedor único (</w:t>
            </w:r>
            <w:r>
              <w:rPr>
                <w:rFonts w:ascii="Arial" w:hAnsi="Arial" w:eastAsia="Arial"/>
                <w:b/>
                <w:i w:val="0"/>
                <w:strike w:val="0"/>
                <w:color w:val="000000"/>
                <w:sz w:val="16"/>
              </w:rPr>
              <w:t>D1</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20</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Política de respaldos con RPO/RTO y simulacro de restauración (</w:t>
            </w:r>
            <w:r>
              <w:rPr>
                <w:rFonts w:ascii="Arial" w:hAnsi="Arial" w:eastAsia="Arial"/>
                <w:b/>
                <w:i w:val="0"/>
                <w:strike w:val="0"/>
                <w:color w:val="000000"/>
                <w:sz w:val="16"/>
              </w:rPr>
              <w:t>D2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21</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Consolas" w:hAnsi="Consolas" w:eastAsia="Consolas"/>
                <w:b w:val="0"/>
                <w:i w:val="0"/>
                <w:strike w:val="0"/>
                <w:color w:val="333333"/>
                <w:sz w:val="16"/>
              </w:rPr>
              <w:t>migrate deploy</w:t>
            </w:r>
            <w:r>
              <w:rPr>
                <w:rFonts w:ascii="Arial" w:hAnsi="Arial" w:eastAsia="Arial"/>
                <w:b w:val="0"/>
                <w:i w:val="0"/>
                <w:strike w:val="0"/>
                <w:color w:val="000000"/>
                <w:sz w:val="16"/>
              </w:rPr>
              <w:t xml:space="preserve"> fuera del build, como paso de release (</w:t>
            </w:r>
            <w:r>
              <w:rPr>
                <w:rFonts w:ascii="Arial" w:hAnsi="Arial" w:eastAsia="Arial"/>
                <w:b/>
                <w:i w:val="0"/>
                <w:strike w:val="0"/>
                <w:color w:val="000000"/>
                <w:sz w:val="16"/>
              </w:rPr>
              <w:t>D3</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22</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Observabilidad, con el release atado a la versión del pie (</w:t>
            </w:r>
            <w:r>
              <w:rPr>
                <w:rFonts w:ascii="Arial" w:hAnsi="Arial" w:eastAsia="Arial"/>
                <w:b/>
                <w:i w:val="0"/>
                <w:strike w:val="0"/>
                <w:color w:val="000000"/>
                <w:sz w:val="16"/>
              </w:rPr>
              <w:t>D5</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23</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Migración de datos como código idempotente, con fecha de corte (</w:t>
            </w:r>
            <w:r>
              <w:rPr>
                <w:rFonts w:ascii="Arial" w:hAnsi="Arial" w:eastAsia="Arial"/>
                <w:b/>
                <w:i w:val="0"/>
                <w:strike w:val="0"/>
                <w:color w:val="000000"/>
                <w:sz w:val="16"/>
              </w:rPr>
              <w:t>F5</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tcPr>
          <w:p>
            <w:pPr>
              <w:spacing w:before="0" w:after="0" w:line="252" w:lineRule="auto"/>
              <w:jc w:val="center"/>
            </w:pPr>
            <w:r>
              <w:rPr>
                <w:rFonts w:ascii="Arial" w:hAnsi="Arial" w:eastAsia="Arial"/>
                <w:b w:val="0"/>
                <w:i w:val="0"/>
                <w:strike w:val="0"/>
                <w:color w:val="000000"/>
                <w:sz w:val="16"/>
              </w:rPr>
              <w:t>24</w:t>
            </w:r>
          </w:p>
        </w:tc>
        <w:tc>
          <w:tcPr>
            <w:tcW w:type="dxa" w:w="12121"/>
            <w:vAlign w:val="center"/>
            <w:tcMar>
              <w:top w:w="90" w:type="dxa"/>
              <w:start w:w="100" w:type="dxa"/>
              <w:bottom w:w="90" w:type="dxa"/>
              <w:end w:w="100" w:type="dxa"/>
            </w:tcMar>
          </w:tcPr>
          <w:p>
            <w:pPr>
              <w:spacing w:before="0" w:after="0" w:line="252" w:lineRule="auto"/>
              <w:jc w:val="left"/>
            </w:pPr>
            <w:r>
              <w:rPr>
                <w:rFonts w:ascii="Arial" w:hAnsi="Arial" w:eastAsia="Arial"/>
                <w:b w:val="0"/>
                <w:i w:val="0"/>
                <w:strike w:val="0"/>
                <w:color w:val="000000"/>
                <w:sz w:val="16"/>
              </w:rPr>
              <w:t xml:space="preserve">Extender </w:t>
            </w:r>
            <w:r>
              <w:rPr>
                <w:rFonts w:ascii="Consolas" w:hAnsi="Consolas" w:eastAsia="Consolas"/>
                <w:b w:val="0"/>
                <w:i w:val="0"/>
                <w:strike w:val="0"/>
                <w:color w:val="333333"/>
                <w:sz w:val="16"/>
              </w:rPr>
              <w:t>lib/&lt;dominio&gt;/</w:t>
            </w:r>
            <w:r>
              <w:rPr>
                <w:rFonts w:ascii="Arial" w:hAnsi="Arial" w:eastAsia="Arial"/>
                <w:b w:val="0"/>
                <w:i w:val="0"/>
                <w:strike w:val="0"/>
                <w:color w:val="000000"/>
                <w:sz w:val="16"/>
              </w:rPr>
              <w:t xml:space="preserve"> y sus pruebas a cada movimiento; alinear dependencias sin usar (</w:t>
            </w:r>
            <w:r>
              <w:rPr>
                <w:rFonts w:ascii="Arial" w:hAnsi="Arial" w:eastAsia="Arial"/>
                <w:b/>
                <w:i w:val="0"/>
                <w:strike w:val="0"/>
                <w:color w:val="000000"/>
                <w:sz w:val="16"/>
              </w:rPr>
              <w:t>E1</w:t>
            </w:r>
            <w:r>
              <w:rPr>
                <w:rFonts w:ascii="Arial" w:hAnsi="Arial" w:eastAsia="Arial"/>
                <w:b w:val="0"/>
                <w:i w:val="0"/>
                <w:strike w:val="0"/>
                <w:color w:val="000000"/>
                <w:sz w:val="16"/>
              </w:rPr>
              <w:t xml:space="preserve">, </w:t>
            </w:r>
            <w:r>
              <w:rPr>
                <w:rFonts w:ascii="Arial" w:hAnsi="Arial" w:eastAsia="Arial"/>
                <w:b/>
                <w:i w:val="0"/>
                <w:strike w:val="0"/>
                <w:color w:val="000000"/>
                <w:sz w:val="16"/>
              </w:rPr>
              <w:t>E2</w:t>
            </w:r>
            <w:r>
              <w:rPr>
                <w:rFonts w:ascii="Arial" w:hAnsi="Arial" w:eastAsia="Arial"/>
                <w:b w:val="0"/>
                <w:i w:val="0"/>
                <w:strike w:val="0"/>
                <w:color w:val="000000"/>
                <w:sz w:val="16"/>
              </w:rPr>
              <w:t>)</w:t>
            </w:r>
          </w:p>
        </w:tc>
      </w:tr>
      <w:tr>
        <w:trPr>
          <w:cantSplit/>
        </w:trPr>
        <w:tc>
          <w:tcPr>
            <w:tcW w:type="dxa" w:w="1991"/>
            <w:vAlign w:val="center"/>
            <w:tcMar>
              <w:top w:w="90" w:type="dxa"/>
              <w:start w:w="100" w:type="dxa"/>
              <w:bottom w:w="90" w:type="dxa"/>
              <w:end w:w="100" w:type="dxa"/>
            </w:tcMar>
            <w:shd w:fill="EAF2F8"/>
          </w:tcPr>
          <w:p>
            <w:pPr>
              <w:spacing w:before="0" w:after="0" w:line="252" w:lineRule="auto"/>
              <w:jc w:val="center"/>
            </w:pPr>
            <w:r>
              <w:rPr>
                <w:rFonts w:ascii="Arial" w:hAnsi="Arial" w:eastAsia="Arial"/>
                <w:b w:val="0"/>
                <w:i w:val="0"/>
                <w:strike w:val="0"/>
                <w:color w:val="000000"/>
                <w:sz w:val="16"/>
              </w:rPr>
              <w:t>25</w:t>
            </w:r>
          </w:p>
        </w:tc>
        <w:tc>
          <w:tcPr>
            <w:tcW w:type="dxa" w:w="12121"/>
            <w:vAlign w:val="center"/>
            <w:tcMar>
              <w:top w:w="90" w:type="dxa"/>
              <w:start w:w="100" w:type="dxa"/>
              <w:bottom w:w="90" w:type="dxa"/>
              <w:end w:w="100" w:type="dxa"/>
            </w:tcMar>
            <w:shd w:fill="EAF2F8"/>
          </w:tcPr>
          <w:p>
            <w:pPr>
              <w:spacing w:before="0" w:after="0" w:line="252" w:lineRule="auto"/>
              <w:jc w:val="left"/>
            </w:pPr>
            <w:r>
              <w:rPr>
                <w:rFonts w:ascii="Arial" w:hAnsi="Arial" w:eastAsia="Arial"/>
                <w:b w:val="0"/>
                <w:i w:val="0"/>
                <w:strike w:val="0"/>
                <w:color w:val="000000"/>
                <w:sz w:val="16"/>
              </w:rPr>
              <w:t>Decidir qué pasa con los archivos con datos personales (</w:t>
            </w:r>
            <w:r>
              <w:rPr>
                <w:rFonts w:ascii="Arial" w:hAnsi="Arial" w:eastAsia="Arial"/>
                <w:b/>
                <w:i w:val="0"/>
                <w:strike w:val="0"/>
                <w:color w:val="000000"/>
                <w:sz w:val="16"/>
              </w:rPr>
              <w:t>C4</w:t>
            </w:r>
            <w:r>
              <w:rPr>
                <w:rFonts w:ascii="Arial" w:hAnsi="Arial" w:eastAsia="Arial"/>
                <w:b w:val="0"/>
                <w:i w:val="0"/>
                <w:strike w:val="0"/>
                <w:color w:val="000000"/>
                <w:sz w:val="16"/>
              </w:rPr>
              <w:t>)</w:t>
            </w:r>
          </w:p>
        </w:tc>
      </w:tr>
    </w:tbl>
    <w:p>
      <w:pPr>
        <w:spacing w:after="20"/>
      </w:pPr>
    </w:p>
    <w:p>
      <w:pPr>
        <w:pStyle w:val="Heading2"/>
      </w:pPr>
      <w:r>
        <w:t>Si solo se atienden cinco</w:t>
      </w:r>
    </w:p>
    <w:p>
      <w:pPr/>
      <w:r>
        <w:rPr>
          <w:rFonts w:ascii="Arial" w:hAnsi="Arial" w:eastAsia="Arial"/>
          <w:b/>
          <w:i w:val="0"/>
          <w:strike w:val="0"/>
          <w:color w:val="000000"/>
        </w:rPr>
        <w:t>1, 2, 4, 9 y 16.</w:t>
      </w:r>
      <w:r>
        <w:rPr>
          <w:rFonts w:ascii="Arial" w:hAnsi="Arial" w:eastAsia="Arial"/>
          <w:b w:val="0"/>
          <w:i w:val="0"/>
          <w:strike w:val="0"/>
          <w:color w:val="000000"/>
        </w:rPr>
        <w:t xml:space="preserve"> Los cuatro primeros son defectos que quedan grabados en el esquema y en los datos; el quinto es lo único que va a avisar cuando alguno de los otros veinte se rompa.</w:t>
      </w:r>
    </w:p>
    <w:p>
      <w:pPr>
        <w:pStyle w:val="Heading1"/>
      </w:pPr>
      <w:r>
        <w:t>12 Lo que esta auditoría no revisó</w:t>
      </w:r>
    </w:p>
    <w:p>
      <w:pPr/>
      <w:r>
        <w:rPr>
          <w:rFonts w:ascii="Arial" w:hAnsi="Arial" w:eastAsia="Arial"/>
          <w:b w:val="0"/>
          <w:i w:val="0"/>
          <w:strike w:val="0"/>
          <w:color w:val="000000"/>
        </w:rPr>
        <w:t>Por honestidad sobre la cobertura:</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Interfaz, accesibilidad y responsivo.</w:t>
      </w:r>
      <w:r>
        <w:rPr>
          <w:rFonts w:ascii="Arial" w:hAnsi="Arial" w:eastAsia="Arial"/>
          <w:b w:val="0"/>
          <w:i w:val="0"/>
          <w:strike w:val="0"/>
          <w:color w:val="000000"/>
        </w:rPr>
        <w:t xml:space="preserve"> A esta escala no son riesgo técnico, y el</w:t>
      </w:r>
    </w:p>
    <w:p>
      <w:pPr/>
      <w:r>
        <w:rPr>
          <w:rFonts w:ascii="Arial" w:hAnsi="Arial" w:eastAsia="Arial"/>
          <w:b w:val="0"/>
          <w:i w:val="0"/>
          <w:strike w:val="0"/>
          <w:color w:val="000000"/>
        </w:rPr>
        <w:t xml:space="preserve">compromiso de </w:t>
      </w:r>
      <w:r>
        <w:rPr>
          <w:rFonts w:ascii="Arial" w:hAnsi="Arial" w:eastAsia="Arial"/>
          <w:b/>
          <w:i w:val="0"/>
          <w:strike w:val="0"/>
          <w:color w:val="000000"/>
        </w:rPr>
        <w:t>H2</w:t>
      </w:r>
      <w:r>
        <w:rPr>
          <w:rFonts w:ascii="Arial" w:hAnsi="Arial" w:eastAsia="Arial"/>
          <w:b w:val="0"/>
          <w:i w:val="0"/>
          <w:strike w:val="0"/>
          <w:color w:val="000000"/>
        </w:rPr>
        <w:t xml:space="preserve"> ya está en la fase 9.</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Rendimiento.</w:t>
      </w:r>
      <w:r>
        <w:rPr>
          <w:rFonts w:ascii="Arial" w:hAnsi="Arial" w:eastAsia="Arial"/>
          <w:b w:val="0"/>
          <w:i w:val="0"/>
          <w:strike w:val="0"/>
          <w:color w:val="000000"/>
        </w:rPr>
        <w:t xml:space="preserve"> Con 225 artículos y ~400 movimientos al año, cualquier consulta razonable</w:t>
      </w:r>
    </w:p>
    <w:p>
      <w:pPr/>
      <w:r>
        <w:rPr>
          <w:rFonts w:ascii="Arial" w:hAnsi="Arial" w:eastAsia="Arial"/>
          <w:b w:val="0"/>
          <w:i w:val="0"/>
          <w:strike w:val="0"/>
          <w:color w:val="000000"/>
        </w:rPr>
        <w:t xml:space="preserve">es instantánea. El único apunte está en </w:t>
      </w:r>
      <w:r>
        <w:rPr>
          <w:rFonts w:ascii="Arial" w:hAnsi="Arial" w:eastAsia="Arial"/>
          <w:b/>
          <w:i w:val="0"/>
          <w:strike w:val="0"/>
          <w:color w:val="000000"/>
        </w:rPr>
        <w:t>F6</w:t>
      </w:r>
      <w:r>
        <w:rPr>
          <w:rFonts w:ascii="Arial" w:hAnsi="Arial" w:eastAsia="Arial"/>
          <w:b w:val="0"/>
          <w:i w:val="0"/>
          <w:strike w:val="0"/>
          <w:color w:val="000000"/>
        </w:rPr>
        <w:t xml:space="preserve"> y es preventivo.</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La corrección del levantamiento.</w:t>
      </w:r>
      <w:r>
        <w:rPr>
          <w:rFonts w:ascii="Arial" w:hAnsi="Arial" w:eastAsia="Arial"/>
          <w:b w:val="0"/>
          <w:i w:val="0"/>
          <w:strike w:val="0"/>
          <w:color w:val="000000"/>
        </w:rPr>
        <w:t xml:space="preserve"> Se dio por buena: lo que Compras pidió es lo que</w:t>
      </w:r>
    </w:p>
    <w:p>
      <w:pPr/>
      <w:r>
        <w:rPr>
          <w:rFonts w:ascii="Arial" w:hAnsi="Arial" w:eastAsia="Arial"/>
          <w:b w:val="0"/>
          <w:i w:val="0"/>
          <w:strike w:val="0"/>
          <w:color w:val="000000"/>
        </w:rPr>
        <w:t xml:space="preserve">dicen </w:t>
      </w:r>
      <w:r>
        <w:rPr>
          <w:rFonts w:ascii="Arial" w:hAnsi="Arial" w:eastAsia="Arial"/>
          <w:b w:val="0"/>
          <w:i w:val="0"/>
          <w:strike w:val="0"/>
          <w:color w:val="1F4E78"/>
          <w:u w:val="single"/>
        </w:rPr>
        <w:t>05</w:t>
      </w:r>
      <w:r>
        <w:rPr>
          <w:rFonts w:ascii="Arial" w:hAnsi="Arial" w:eastAsia="Arial"/>
          <w:b w:val="0"/>
          <w:i w:val="0"/>
          <w:strike w:val="0"/>
          <w:color w:val="000000"/>
        </w:rPr>
        <w:t xml:space="preserve">, </w:t>
      </w:r>
      <w:r>
        <w:rPr>
          <w:rFonts w:ascii="Arial" w:hAnsi="Arial" w:eastAsia="Arial"/>
          <w:b w:val="0"/>
          <w:i w:val="0"/>
          <w:strike w:val="0"/>
          <w:color w:val="1F4E78"/>
          <w:u w:val="single"/>
        </w:rPr>
        <w:t>06</w:t>
      </w:r>
      <w:r>
        <w:rPr>
          <w:rFonts w:ascii="Arial" w:hAnsi="Arial" w:eastAsia="Arial"/>
          <w:b w:val="0"/>
          <w:i w:val="0"/>
          <w:strike w:val="0"/>
          <w:color w:val="000000"/>
        </w:rPr>
        <w:t xml:space="preserve"> y </w:t>
      </w:r>
      <w:r>
        <w:rPr>
          <w:rFonts w:ascii="Arial" w:hAnsi="Arial" w:eastAsia="Arial"/>
          <w:b w:val="0"/>
          <w:i w:val="0"/>
          <w:strike w:val="0"/>
          <w:color w:val="1F4E78"/>
          <w:u w:val="single"/>
        </w:rPr>
        <w:t>07</w:t>
      </w:r>
      <w:r>
        <w:rPr>
          <w:rFonts w:ascii="Arial" w:hAnsi="Arial" w:eastAsia="Arial"/>
          <w:b w:val="0"/>
          <w:i w:val="0"/>
          <w:strike w:val="0"/>
          <w:color w:val="000000"/>
        </w:rPr>
        <w:t>. Esta auditoría revisa el diseño, no el requisito.</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Los archivos fuente de Excel y Word.</w:t>
      </w:r>
      <w:r>
        <w:rPr>
          <w:rFonts w:ascii="Arial" w:hAnsi="Arial" w:eastAsia="Arial"/>
          <w:b w:val="0"/>
          <w:i w:val="0"/>
          <w:strike w:val="0"/>
          <w:color w:val="000000"/>
        </w:rPr>
        <w:t xml:space="preserve"> Se leyó el análisis derivado, no se reprocesaron</w:t>
      </w:r>
    </w:p>
    <w:p>
      <w:pPr/>
      <w:r>
        <w:rPr>
          <w:rFonts w:ascii="Arial" w:hAnsi="Arial" w:eastAsia="Arial"/>
          <w:b w:val="0"/>
          <w:i w:val="0"/>
          <w:strike w:val="0"/>
          <w:color w:val="000000"/>
        </w:rPr>
        <w:t>los archivos.</w:t>
      </w:r>
    </w:p>
    <w:p>
      <w:pPr>
        <w:spacing w:after="50"/>
        <w:ind w:left="360" w:hanging="259"/>
      </w:pPr>
      <w:r>
        <w:rPr>
          <w:rFonts w:ascii="DejaVu Sans" w:hAnsi="DejaVu Sans" w:eastAsia="DejaVu Sans"/>
          <w:color w:val="1F4E78"/>
          <w:sz w:val="21"/>
        </w:rPr>
        <w:t xml:space="preserve">•  </w:t>
      </w:r>
      <w:r>
        <w:rPr>
          <w:rFonts w:ascii="Arial" w:hAnsi="Arial" w:eastAsia="Arial"/>
          <w:b/>
          <w:i w:val="0"/>
          <w:strike w:val="0"/>
          <w:color w:val="000000"/>
        </w:rPr>
        <w:t>El código de la demo más allá de los catálogos.</w:t>
      </w:r>
      <w:r>
        <w:rPr>
          <w:rFonts w:ascii="Arial" w:hAnsi="Arial" w:eastAsia="Arial"/>
          <w:b w:val="0"/>
          <w:i w:val="0"/>
          <w:strike w:val="0"/>
          <w:color w:val="000000"/>
        </w:rPr>
        <w:t xml:space="preserve"> No hay más código: las fases 2 a 9</w:t>
      </w:r>
    </w:p>
    <w:p>
      <w:pPr/>
      <w:r>
        <w:rPr>
          <w:rFonts w:ascii="Arial" w:hAnsi="Arial" w:eastAsia="Arial"/>
          <w:b w:val="0"/>
          <w:i w:val="0"/>
          <w:strike w:val="0"/>
          <w:color w:val="000000"/>
        </w:rPr>
        <w:t>están sin construir, y ahí está justamente el valor de auditar ahora.</w:t>
      </w:r>
    </w:p>
    <w:sectPr w:rsidR="00FC693F" w:rsidRPr="0006063C" w:rsidSect="00034616">
      <w:footerReference w:type="default" r:id="rId9"/>
      <w:pgSz w:w="15840" w:h="12240" w:orient="landscape"/>
      <w:pgMar w:top="749" w:right="864" w:bottom="720" w:left="864"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66666"/>
        <w:sz w:val="16"/>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5"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jc w:val="left"/>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ducción">
    <w:name w:val="Introducción"/>
    <w:pPr>
      <w:spacing w:after="200" w:line="276" w:lineRule="auto"/>
    </w:pPr>
    <w:rPr>
      <w:rFonts w:ascii="Arial" w:hAnsi="Arial"/>
      <w:color w:val="333333"/>
      <w:sz w:val="23"/>
    </w:rPr>
  </w:style>
  <w:style w:type="paragraph" w:customStyle="1" w:styleId="Cita">
    <w:name w:val="Cita"/>
    <w:pPr>
      <w:spacing w:before="80" w:after="160"/>
      <w:ind w:left="504" w:right="288"/>
    </w:pPr>
    <w:rPr>
      <w:rFonts w:ascii="Arial" w:hAnsi="Arial"/>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BodeGasosur Auditoría de arquitectura</dc:title>
  <dc:subject>Documentación de BodeGasosur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