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06BA" w14:textId="6DC74C23" w:rsidR="00A95F82" w:rsidRDefault="00F81E56" w:rsidP="00394EE6">
      <w:pPr>
        <w:pStyle w:val="Heading"/>
        <w:jc w:val="center"/>
        <w:rPr>
          <w:rStyle w:val="IntenseReference"/>
          <w:rFonts w:ascii="Cambria" w:hAnsi="Cambria"/>
          <w:b/>
          <w:bCs w:val="0"/>
          <w:smallCaps w:val="0"/>
          <w:color w:val="auto"/>
          <w:spacing w:val="0"/>
          <w:sz w:val="44"/>
          <w:szCs w:val="44"/>
        </w:rPr>
      </w:pPr>
      <w:r>
        <w:rPr>
          <w:rStyle w:val="IntenseReference"/>
          <w:rFonts w:ascii="Cambria" w:hAnsi="Cambria"/>
          <w:b/>
          <w:bCs w:val="0"/>
          <w:smallCaps w:val="0"/>
          <w:color w:val="auto"/>
          <w:spacing w:val="0"/>
          <w:sz w:val="40"/>
          <w:szCs w:val="40"/>
        </w:rPr>
        <w:t>Sentimental Analysis</w:t>
      </w:r>
    </w:p>
    <w:p w14:paraId="712595F3" w14:textId="4914CEEF" w:rsidR="00394EE6" w:rsidRPr="000D4B26" w:rsidRDefault="00F81E56" w:rsidP="00394EE6">
      <w:pPr>
        <w:pStyle w:val="Heading"/>
        <w:jc w:val="center"/>
        <w:rPr>
          <w:rStyle w:val="IntenseReference"/>
          <w:rFonts w:ascii="Cambria" w:hAnsi="Cambria"/>
          <w:b/>
          <w:bCs w:val="0"/>
          <w:smallCaps w:val="0"/>
          <w:color w:val="auto"/>
          <w:spacing w:val="0"/>
          <w:sz w:val="44"/>
          <w:szCs w:val="44"/>
        </w:rPr>
      </w:pPr>
      <w:r>
        <w:rPr>
          <w:rStyle w:val="IntenseReference"/>
          <w:rFonts w:ascii="Cambria" w:hAnsi="Cambria"/>
          <w:b/>
          <w:bCs w:val="0"/>
          <w:smallCaps w:val="0"/>
          <w:color w:val="auto"/>
          <w:spacing w:val="0"/>
          <w:sz w:val="44"/>
          <w:szCs w:val="44"/>
        </w:rPr>
        <w:t>Assignment Report</w:t>
      </w:r>
    </w:p>
    <w:p w14:paraId="7C5B10FC" w14:textId="74A1B2A2" w:rsidR="00394EE6" w:rsidRDefault="00394EE6" w:rsidP="00015732">
      <w:pPr>
        <w:pStyle w:val="Heading"/>
        <w:jc w:val="center"/>
        <w:rPr>
          <w:rStyle w:val="IntenseReference"/>
          <w:b/>
          <w:bCs w:val="0"/>
          <w:smallCaps w:val="0"/>
          <w:color w:val="auto"/>
          <w:spacing w:val="0"/>
          <w:sz w:val="44"/>
          <w:szCs w:val="44"/>
        </w:rPr>
      </w:pPr>
      <w:r>
        <w:rPr>
          <w:noProof/>
          <w:sz w:val="44"/>
          <w:szCs w:val="44"/>
        </w:rPr>
        <w:drawing>
          <wp:inline distT="0" distB="0" distL="0" distR="0" wp14:anchorId="6E7EC9BE" wp14:editId="3287AFB9">
            <wp:extent cx="1819746" cy="1819746"/>
            <wp:effectExtent l="0" t="0" r="9525" b="9525"/>
            <wp:docPr id="73280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707"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49500" cy="1849500"/>
                    </a:xfrm>
                    <a:prstGeom prst="rect">
                      <a:avLst/>
                    </a:prstGeom>
                  </pic:spPr>
                </pic:pic>
              </a:graphicData>
            </a:graphic>
          </wp:inline>
        </w:drawing>
      </w:r>
    </w:p>
    <w:p w14:paraId="6E274C29" w14:textId="77777777" w:rsidR="00015732" w:rsidRDefault="00015732" w:rsidP="00A95F82">
      <w:pPr>
        <w:pStyle w:val="Heading"/>
        <w:rPr>
          <w:rStyle w:val="IntenseReference"/>
          <w:smallCaps w:val="0"/>
          <w:color w:val="auto"/>
          <w:spacing w:val="0"/>
          <w:szCs w:val="40"/>
        </w:rPr>
      </w:pPr>
    </w:p>
    <w:p w14:paraId="1BA7DBEF" w14:textId="22E26DC4" w:rsidR="00F81E56" w:rsidRDefault="00F81E56" w:rsidP="00F81E56">
      <w:pPr>
        <w:pStyle w:val="Heading"/>
        <w:rPr>
          <w:rStyle w:val="IntenseReference"/>
          <w:rFonts w:ascii="Cambria" w:hAnsi="Cambria"/>
          <w:b/>
          <w:bCs w:val="0"/>
          <w:smallCaps w:val="0"/>
          <w:color w:val="auto"/>
          <w:spacing w:val="0"/>
          <w:szCs w:val="36"/>
        </w:rPr>
      </w:pPr>
      <w:r w:rsidRPr="00F81E56">
        <w:rPr>
          <w:rStyle w:val="IntenseReference"/>
          <w:rFonts w:ascii="Cambria" w:hAnsi="Cambria"/>
          <w:b/>
          <w:bCs w:val="0"/>
          <w:smallCaps w:val="0"/>
          <w:color w:val="auto"/>
          <w:spacing w:val="0"/>
          <w:szCs w:val="36"/>
        </w:rPr>
        <w:t xml:space="preserve">Submitted </w:t>
      </w:r>
      <w:r>
        <w:rPr>
          <w:rStyle w:val="IntenseReference"/>
          <w:rFonts w:ascii="Cambria" w:hAnsi="Cambria"/>
          <w:b/>
          <w:bCs w:val="0"/>
          <w:smallCaps w:val="0"/>
          <w:color w:val="auto"/>
          <w:spacing w:val="0"/>
          <w:szCs w:val="36"/>
        </w:rPr>
        <w:t>to</w:t>
      </w:r>
      <w:r w:rsidRPr="00F81E56">
        <w:rPr>
          <w:rStyle w:val="IntenseReference"/>
          <w:rFonts w:ascii="Cambria" w:hAnsi="Cambria"/>
          <w:b/>
          <w:bCs w:val="0"/>
          <w:smallCaps w:val="0"/>
          <w:color w:val="auto"/>
          <w:spacing w:val="0"/>
          <w:szCs w:val="36"/>
        </w:rPr>
        <w:t xml:space="preserve">:    </w:t>
      </w:r>
    </w:p>
    <w:p w14:paraId="5B478A56" w14:textId="5EA5D9F8" w:rsidR="00015732" w:rsidRPr="003768F1" w:rsidRDefault="00015732" w:rsidP="00015732">
      <w:pPr>
        <w:pStyle w:val="Heading"/>
        <w:jc w:val="center"/>
        <w:rPr>
          <w:rStyle w:val="IntenseReference"/>
          <w:smallCaps w:val="0"/>
          <w:color w:val="auto"/>
          <w:spacing w:val="0"/>
          <w:sz w:val="32"/>
          <w:szCs w:val="32"/>
        </w:rPr>
      </w:pPr>
      <w:r w:rsidRPr="003768F1">
        <w:rPr>
          <w:rStyle w:val="IntenseReference"/>
          <w:smallCaps w:val="0"/>
          <w:color w:val="auto"/>
          <w:spacing w:val="0"/>
          <w:sz w:val="32"/>
          <w:szCs w:val="32"/>
        </w:rPr>
        <w:t xml:space="preserve">Ms. </w:t>
      </w:r>
      <w:r w:rsidR="00F81E56">
        <w:rPr>
          <w:rStyle w:val="IntenseReference"/>
          <w:smallCaps w:val="0"/>
          <w:color w:val="auto"/>
          <w:spacing w:val="0"/>
          <w:sz w:val="32"/>
          <w:szCs w:val="32"/>
        </w:rPr>
        <w:t>Qurat-ul-</w:t>
      </w:r>
      <w:proofErr w:type="spellStart"/>
      <w:r w:rsidR="00F81E56">
        <w:rPr>
          <w:rStyle w:val="IntenseReference"/>
          <w:smallCaps w:val="0"/>
          <w:color w:val="auto"/>
          <w:spacing w:val="0"/>
          <w:sz w:val="32"/>
          <w:szCs w:val="32"/>
        </w:rPr>
        <w:t>ain</w:t>
      </w:r>
      <w:proofErr w:type="spellEnd"/>
      <w:r w:rsidRPr="003768F1">
        <w:rPr>
          <w:rStyle w:val="IntenseReference"/>
          <w:smallCaps w:val="0"/>
          <w:color w:val="auto"/>
          <w:spacing w:val="0"/>
          <w:sz w:val="32"/>
          <w:szCs w:val="32"/>
        </w:rPr>
        <w:t xml:space="preserve"> </w:t>
      </w:r>
    </w:p>
    <w:p w14:paraId="242EA5C8" w14:textId="77777777" w:rsidR="00015732" w:rsidRPr="00015732" w:rsidRDefault="00015732" w:rsidP="00015732">
      <w:pPr>
        <w:pStyle w:val="Heading"/>
        <w:jc w:val="center"/>
        <w:rPr>
          <w:rStyle w:val="IntenseReference"/>
          <w:smallCaps w:val="0"/>
          <w:color w:val="auto"/>
          <w:spacing w:val="0"/>
          <w:sz w:val="32"/>
          <w:szCs w:val="32"/>
        </w:rPr>
      </w:pPr>
    </w:p>
    <w:p w14:paraId="3336B768" w14:textId="57C7DE2F" w:rsidR="00394EE6" w:rsidRPr="000D4B26" w:rsidRDefault="00015732" w:rsidP="00015732">
      <w:pPr>
        <w:pStyle w:val="Heading"/>
        <w:rPr>
          <w:rStyle w:val="IntenseReference"/>
          <w:rFonts w:ascii="Cambria" w:hAnsi="Cambria"/>
          <w:smallCaps w:val="0"/>
          <w:color w:val="auto"/>
          <w:spacing w:val="0"/>
          <w:szCs w:val="36"/>
        </w:rPr>
      </w:pPr>
      <w:r w:rsidRPr="000D4B26">
        <w:rPr>
          <w:rStyle w:val="IntenseReference"/>
          <w:rFonts w:ascii="Cambria" w:hAnsi="Cambria"/>
          <w:b/>
          <w:bCs w:val="0"/>
          <w:smallCaps w:val="0"/>
          <w:color w:val="auto"/>
          <w:spacing w:val="0"/>
          <w:szCs w:val="36"/>
        </w:rPr>
        <w:t>Submitted by</w:t>
      </w:r>
      <w:r w:rsidR="00394EE6" w:rsidRPr="000D4B26">
        <w:rPr>
          <w:rStyle w:val="IntenseReference"/>
          <w:rFonts w:ascii="Cambria" w:hAnsi="Cambria"/>
          <w:b/>
          <w:bCs w:val="0"/>
          <w:smallCaps w:val="0"/>
          <w:color w:val="auto"/>
          <w:spacing w:val="0"/>
          <w:szCs w:val="36"/>
        </w:rPr>
        <w:t>:</w:t>
      </w:r>
      <w:r w:rsidR="00394EE6" w:rsidRPr="000D4B26">
        <w:rPr>
          <w:rStyle w:val="IntenseReference"/>
          <w:rFonts w:ascii="Cambria" w:hAnsi="Cambria"/>
          <w:smallCaps w:val="0"/>
          <w:color w:val="auto"/>
          <w:spacing w:val="0"/>
          <w:szCs w:val="36"/>
        </w:rPr>
        <w:t xml:space="preserve">    </w:t>
      </w:r>
    </w:p>
    <w:p w14:paraId="29AEF75C" w14:textId="1432DDED" w:rsidR="00015732" w:rsidRPr="00936C58" w:rsidRDefault="00015732" w:rsidP="00015732">
      <w:pPr>
        <w:pStyle w:val="Heading"/>
        <w:jc w:val="center"/>
        <w:rPr>
          <w:rStyle w:val="IntenseReference"/>
          <w:smallCaps w:val="0"/>
          <w:color w:val="auto"/>
          <w:spacing w:val="0"/>
          <w:sz w:val="32"/>
          <w:szCs w:val="32"/>
        </w:rPr>
      </w:pPr>
      <w:r w:rsidRPr="00936C58">
        <w:rPr>
          <w:rStyle w:val="IntenseReference"/>
          <w:smallCaps w:val="0"/>
          <w:color w:val="auto"/>
          <w:spacing w:val="0"/>
          <w:sz w:val="32"/>
          <w:szCs w:val="32"/>
        </w:rPr>
        <w:t xml:space="preserve">Sohaib Ikram </w:t>
      </w:r>
      <w:r w:rsidR="003768F1" w:rsidRPr="00936C58">
        <w:rPr>
          <w:rStyle w:val="IntenseReference"/>
          <w:smallCaps w:val="0"/>
          <w:color w:val="auto"/>
          <w:spacing w:val="0"/>
          <w:sz w:val="32"/>
          <w:szCs w:val="32"/>
        </w:rPr>
        <w:t xml:space="preserve">   </w:t>
      </w:r>
      <w:r w:rsidR="00EC3413" w:rsidRPr="00936C58">
        <w:rPr>
          <w:rStyle w:val="IntenseReference"/>
          <w:smallCaps w:val="0"/>
          <w:color w:val="auto"/>
          <w:spacing w:val="0"/>
          <w:sz w:val="32"/>
          <w:szCs w:val="32"/>
        </w:rPr>
        <w:t xml:space="preserve"> </w:t>
      </w:r>
      <w:r w:rsidR="003768F1" w:rsidRPr="00936C58">
        <w:rPr>
          <w:rStyle w:val="IntenseReference"/>
          <w:smallCaps w:val="0"/>
          <w:color w:val="auto"/>
          <w:spacing w:val="0"/>
          <w:sz w:val="32"/>
          <w:szCs w:val="32"/>
        </w:rPr>
        <w:t xml:space="preserve">  </w:t>
      </w:r>
      <w:r w:rsidRPr="00936C58">
        <w:rPr>
          <w:rStyle w:val="IntenseReference"/>
          <w:smallCaps w:val="0"/>
          <w:color w:val="auto"/>
          <w:spacing w:val="0"/>
          <w:sz w:val="32"/>
          <w:szCs w:val="32"/>
        </w:rPr>
        <w:t>2022-CS-621</w:t>
      </w:r>
    </w:p>
    <w:p w14:paraId="4925F443" w14:textId="77777777" w:rsidR="00015732" w:rsidRDefault="00015732" w:rsidP="00015732">
      <w:pPr>
        <w:pStyle w:val="Heading"/>
        <w:jc w:val="center"/>
        <w:rPr>
          <w:rStyle w:val="IntenseReference"/>
          <w:smallCaps w:val="0"/>
          <w:color w:val="auto"/>
          <w:spacing w:val="0"/>
          <w:szCs w:val="36"/>
        </w:rPr>
      </w:pPr>
    </w:p>
    <w:p w14:paraId="345EB602" w14:textId="77777777" w:rsidR="00F11C67" w:rsidRDefault="00F11C67" w:rsidP="00A95F82">
      <w:pPr>
        <w:pStyle w:val="Heading"/>
        <w:jc w:val="center"/>
        <w:rPr>
          <w:b w:val="0"/>
          <w:bCs/>
          <w:sz w:val="32"/>
          <w:szCs w:val="32"/>
        </w:rPr>
      </w:pPr>
    </w:p>
    <w:p w14:paraId="32EA12A8" w14:textId="77777777" w:rsidR="00F11C67" w:rsidRDefault="00F11C67" w:rsidP="00A95F82">
      <w:pPr>
        <w:pStyle w:val="Heading"/>
        <w:jc w:val="center"/>
        <w:rPr>
          <w:b w:val="0"/>
          <w:bCs/>
          <w:sz w:val="32"/>
          <w:szCs w:val="32"/>
        </w:rPr>
      </w:pPr>
    </w:p>
    <w:p w14:paraId="6549EE21" w14:textId="3079276B" w:rsidR="00A41FAD" w:rsidRPr="00A95F82" w:rsidRDefault="00A95F82" w:rsidP="00A95F82">
      <w:pPr>
        <w:pStyle w:val="Heading"/>
        <w:jc w:val="center"/>
        <w:rPr>
          <w:rStyle w:val="IntenseReference"/>
          <w:smallCaps w:val="0"/>
          <w:color w:val="auto"/>
          <w:spacing w:val="0"/>
          <w:sz w:val="32"/>
          <w:szCs w:val="32"/>
        </w:rPr>
      </w:pPr>
      <w:r w:rsidRPr="00A95F82">
        <w:rPr>
          <w:b w:val="0"/>
          <w:bCs/>
          <w:sz w:val="32"/>
          <w:szCs w:val="32"/>
        </w:rPr>
        <w:t>Department of Computer Science, New Campus</w:t>
      </w:r>
    </w:p>
    <w:p w14:paraId="57952313" w14:textId="01AFA1DA" w:rsidR="00015732" w:rsidRDefault="00015732" w:rsidP="00015732">
      <w:pPr>
        <w:pStyle w:val="Heading"/>
        <w:jc w:val="center"/>
        <w:rPr>
          <w:rStyle w:val="IntenseReference"/>
          <w:rFonts w:ascii="Cambria" w:hAnsi="Cambria" w:cstheme="majorBidi"/>
          <w:b/>
          <w:bCs w:val="0"/>
          <w:smallCaps w:val="0"/>
          <w:color w:val="auto"/>
          <w:spacing w:val="0"/>
          <w:szCs w:val="36"/>
        </w:rPr>
      </w:pPr>
      <w:r w:rsidRPr="000D4B26">
        <w:rPr>
          <w:rStyle w:val="IntenseReference"/>
          <w:rFonts w:ascii="Cambria" w:hAnsi="Cambria" w:cstheme="majorBidi"/>
          <w:b/>
          <w:bCs w:val="0"/>
          <w:smallCaps w:val="0"/>
          <w:color w:val="auto"/>
          <w:spacing w:val="0"/>
          <w:szCs w:val="36"/>
        </w:rPr>
        <w:t>University of Engineering and Technology, Lahore</w:t>
      </w:r>
    </w:p>
    <w:p w14:paraId="49C2D0C9" w14:textId="72A1E692" w:rsidR="0014527B" w:rsidRDefault="0014527B" w:rsidP="00015732">
      <w:pPr>
        <w:pStyle w:val="Heading"/>
        <w:jc w:val="center"/>
        <w:rPr>
          <w:rStyle w:val="IntenseReference"/>
          <w:rFonts w:ascii="Cambria" w:hAnsi="Cambria" w:cstheme="majorBidi"/>
          <w:b/>
          <w:bCs w:val="0"/>
          <w:smallCaps w:val="0"/>
          <w:color w:val="auto"/>
          <w:spacing w:val="0"/>
          <w:szCs w:val="36"/>
        </w:rPr>
      </w:pPr>
    </w:p>
    <w:p w14:paraId="48175475" w14:textId="77777777" w:rsidR="00A700B0" w:rsidRPr="000D4B26" w:rsidRDefault="00A700B0" w:rsidP="00015732">
      <w:pPr>
        <w:pStyle w:val="Heading"/>
        <w:jc w:val="center"/>
        <w:rPr>
          <w:rStyle w:val="IntenseReference"/>
          <w:rFonts w:ascii="Cambria" w:hAnsi="Cambria" w:cstheme="majorBidi"/>
          <w:b/>
          <w:bCs w:val="0"/>
          <w:smallCaps w:val="0"/>
          <w:color w:val="auto"/>
          <w:spacing w:val="0"/>
          <w:szCs w:val="36"/>
        </w:rPr>
      </w:pPr>
    </w:p>
    <w:p w14:paraId="09C27487" w14:textId="0B7BA75A" w:rsidR="00A24783" w:rsidRDefault="00D26A89" w:rsidP="00936C58">
      <w:pPr>
        <w:pStyle w:val="Heading1"/>
        <w:spacing w:line="240" w:lineRule="auto"/>
      </w:pPr>
      <w:r>
        <w:lastRenderedPageBreak/>
        <w:t>Introduction</w:t>
      </w:r>
    </w:p>
    <w:p w14:paraId="3DDE7B3E" w14:textId="1A2A4435" w:rsidR="00D26A89" w:rsidRDefault="00D26A89" w:rsidP="00936C58">
      <w:pPr>
        <w:spacing w:line="240" w:lineRule="auto"/>
        <w:rPr>
          <w:sz w:val="28"/>
          <w:szCs w:val="22"/>
        </w:rPr>
      </w:pPr>
      <w:r w:rsidRPr="00D26A89">
        <w:rPr>
          <w:sz w:val="28"/>
          <w:szCs w:val="22"/>
        </w:rPr>
        <w:t>Sentiment analysis, or opinion mining, is the computational study of people's opinions, sentiments, emotions, and attitudes expressed in text. With the growing digital content in regional languages, sentiment analysis in Urdu has become crucial for understanding user-generated content on social media, video platforms, and forums. This project focuses on building a machine learning model to classify Urdu sentences from drama subtitles into positive or negative sentiments.</w:t>
      </w:r>
    </w:p>
    <w:p w14:paraId="7ED0DF2D" w14:textId="67CF783A" w:rsidR="00D26A89" w:rsidRDefault="00D26A89" w:rsidP="00936C58">
      <w:pPr>
        <w:pStyle w:val="Heading1"/>
        <w:spacing w:line="240" w:lineRule="auto"/>
      </w:pPr>
      <w:r>
        <w:t>Methodology</w:t>
      </w:r>
    </w:p>
    <w:p w14:paraId="023CAE8E" w14:textId="77777777" w:rsidR="00FE36B5" w:rsidRPr="00FE36B5" w:rsidRDefault="00FE36B5" w:rsidP="00FE36B5">
      <w:pPr>
        <w:pStyle w:val="NormalWeb"/>
        <w:rPr>
          <w:rFonts w:ascii="Aptos" w:hAnsi="Aptos"/>
          <w:sz w:val="28"/>
          <w:szCs w:val="28"/>
        </w:rPr>
      </w:pPr>
      <w:r w:rsidRPr="00FE36B5">
        <w:rPr>
          <w:rFonts w:ascii="Aptos" w:hAnsi="Aptos"/>
          <w:sz w:val="28"/>
          <w:szCs w:val="28"/>
        </w:rPr>
        <w:t>We adopted a supervised learning approach using the Support Vector Machine (SVM) classifier, which is effective for text classification tasks, especially when there is a clear margin of separation between classes. The methodology includes:</w:t>
      </w:r>
    </w:p>
    <w:p w14:paraId="6D0140F2" w14:textId="77777777" w:rsidR="00FE36B5" w:rsidRPr="00FE36B5" w:rsidRDefault="00FE36B5" w:rsidP="00FE36B5">
      <w:pPr>
        <w:pStyle w:val="NormalWeb"/>
        <w:numPr>
          <w:ilvl w:val="0"/>
          <w:numId w:val="17"/>
        </w:numPr>
        <w:rPr>
          <w:rFonts w:ascii="Aptos" w:hAnsi="Aptos"/>
          <w:sz w:val="28"/>
          <w:szCs w:val="28"/>
        </w:rPr>
      </w:pPr>
      <w:r w:rsidRPr="00FE36B5">
        <w:rPr>
          <w:rStyle w:val="Strong"/>
          <w:rFonts w:ascii="Aptos" w:eastAsiaTheme="majorEastAsia" w:hAnsi="Aptos"/>
          <w:sz w:val="28"/>
          <w:szCs w:val="28"/>
        </w:rPr>
        <w:t>Text Preprocessing</w:t>
      </w:r>
      <w:r w:rsidRPr="00FE36B5">
        <w:rPr>
          <w:rFonts w:ascii="Aptos" w:hAnsi="Aptos"/>
          <w:sz w:val="28"/>
          <w:szCs w:val="28"/>
        </w:rPr>
        <w:t xml:space="preserve">: Removing Urdu punctuation, whitespace normalization, tokenization, and optional removal of Urdu </w:t>
      </w:r>
      <w:proofErr w:type="spellStart"/>
      <w:r w:rsidRPr="00FE36B5">
        <w:rPr>
          <w:rFonts w:ascii="Aptos" w:hAnsi="Aptos"/>
          <w:sz w:val="28"/>
          <w:szCs w:val="28"/>
        </w:rPr>
        <w:t>stopwords</w:t>
      </w:r>
      <w:proofErr w:type="spellEnd"/>
      <w:r w:rsidRPr="00FE36B5">
        <w:rPr>
          <w:rFonts w:ascii="Aptos" w:hAnsi="Aptos"/>
          <w:sz w:val="28"/>
          <w:szCs w:val="28"/>
        </w:rPr>
        <w:t>.</w:t>
      </w:r>
    </w:p>
    <w:p w14:paraId="64256911" w14:textId="77777777" w:rsidR="00FE36B5" w:rsidRPr="00FE36B5" w:rsidRDefault="00FE36B5" w:rsidP="00FE36B5">
      <w:pPr>
        <w:pStyle w:val="NormalWeb"/>
        <w:numPr>
          <w:ilvl w:val="0"/>
          <w:numId w:val="17"/>
        </w:numPr>
        <w:rPr>
          <w:rFonts w:ascii="Aptos" w:hAnsi="Aptos"/>
          <w:sz w:val="28"/>
          <w:szCs w:val="28"/>
        </w:rPr>
      </w:pPr>
      <w:r w:rsidRPr="00FE36B5">
        <w:rPr>
          <w:rStyle w:val="Strong"/>
          <w:rFonts w:ascii="Aptos" w:eastAsiaTheme="majorEastAsia" w:hAnsi="Aptos"/>
          <w:sz w:val="28"/>
          <w:szCs w:val="28"/>
        </w:rPr>
        <w:t>Vectorization</w:t>
      </w:r>
      <w:r w:rsidRPr="00FE36B5">
        <w:rPr>
          <w:rFonts w:ascii="Aptos" w:hAnsi="Aptos"/>
          <w:sz w:val="28"/>
          <w:szCs w:val="28"/>
        </w:rPr>
        <w:t>: Sentences are transformed into numerical features using TF-IDF (Term Frequency–Inverse Document Frequency).</w:t>
      </w:r>
    </w:p>
    <w:p w14:paraId="0A3CAA57" w14:textId="77777777" w:rsidR="00FE36B5" w:rsidRPr="00FE36B5" w:rsidRDefault="00FE36B5" w:rsidP="00FE36B5">
      <w:pPr>
        <w:pStyle w:val="NormalWeb"/>
        <w:numPr>
          <w:ilvl w:val="0"/>
          <w:numId w:val="17"/>
        </w:numPr>
        <w:rPr>
          <w:rFonts w:ascii="Aptos" w:hAnsi="Aptos"/>
          <w:sz w:val="28"/>
          <w:szCs w:val="28"/>
        </w:rPr>
      </w:pPr>
      <w:r w:rsidRPr="00FE36B5">
        <w:rPr>
          <w:rStyle w:val="Strong"/>
          <w:rFonts w:ascii="Aptos" w:eastAsiaTheme="majorEastAsia" w:hAnsi="Aptos"/>
          <w:sz w:val="28"/>
          <w:szCs w:val="28"/>
        </w:rPr>
        <w:t>Model Training</w:t>
      </w:r>
      <w:r w:rsidRPr="00FE36B5">
        <w:rPr>
          <w:rFonts w:ascii="Aptos" w:hAnsi="Aptos"/>
          <w:sz w:val="28"/>
          <w:szCs w:val="28"/>
        </w:rPr>
        <w:t>: An SVM classifier was trained using a pipeline that combines the preprocessing and vectorization steps. The SVM is well-suited for handling high-dimensional spaces, as in the case of text data.</w:t>
      </w:r>
    </w:p>
    <w:p w14:paraId="545F7411" w14:textId="77777777" w:rsidR="00FE36B5" w:rsidRPr="00FE36B5" w:rsidRDefault="00FE36B5" w:rsidP="00FE36B5">
      <w:pPr>
        <w:pStyle w:val="NormalWeb"/>
        <w:numPr>
          <w:ilvl w:val="0"/>
          <w:numId w:val="17"/>
        </w:numPr>
        <w:rPr>
          <w:rFonts w:ascii="Aptos" w:hAnsi="Aptos"/>
          <w:sz w:val="28"/>
          <w:szCs w:val="28"/>
        </w:rPr>
      </w:pPr>
      <w:r w:rsidRPr="00FE36B5">
        <w:rPr>
          <w:rStyle w:val="Strong"/>
          <w:rFonts w:ascii="Aptos" w:eastAsiaTheme="majorEastAsia" w:hAnsi="Aptos"/>
          <w:sz w:val="28"/>
          <w:szCs w:val="28"/>
        </w:rPr>
        <w:t>Evaluation</w:t>
      </w:r>
      <w:r w:rsidRPr="00FE36B5">
        <w:rPr>
          <w:rFonts w:ascii="Aptos" w:hAnsi="Aptos"/>
          <w:sz w:val="28"/>
          <w:szCs w:val="28"/>
        </w:rPr>
        <w:t>: We split the dataset into training and testing subsets and evaluated the model using accuracy, precision, recall, and F1-score.</w:t>
      </w:r>
    </w:p>
    <w:p w14:paraId="00DA55DE" w14:textId="0F5ECCC7" w:rsidR="003E459A" w:rsidRDefault="003E459A" w:rsidP="00936C58">
      <w:pPr>
        <w:pStyle w:val="Heading1"/>
        <w:spacing w:line="240" w:lineRule="auto"/>
      </w:pPr>
      <w:r w:rsidRPr="003E459A">
        <w:t>Dataset / Development</w:t>
      </w:r>
    </w:p>
    <w:p w14:paraId="5A7F0003" w14:textId="08663214" w:rsidR="003E459A" w:rsidRPr="003E459A" w:rsidRDefault="003E459A" w:rsidP="00936C58">
      <w:pPr>
        <w:spacing w:line="240" w:lineRule="auto"/>
        <w:rPr>
          <w:sz w:val="28"/>
          <w:szCs w:val="22"/>
        </w:rPr>
      </w:pPr>
      <w:r w:rsidRPr="003E459A">
        <w:rPr>
          <w:sz w:val="28"/>
          <w:szCs w:val="22"/>
        </w:rPr>
        <w:t xml:space="preserve">The dataset consists of </w:t>
      </w:r>
      <w:r w:rsidRPr="003E459A">
        <w:rPr>
          <w:b/>
          <w:bCs/>
          <w:sz w:val="28"/>
          <w:szCs w:val="22"/>
        </w:rPr>
        <w:t>39,</w:t>
      </w:r>
      <w:r w:rsidR="0045523F">
        <w:rPr>
          <w:b/>
          <w:bCs/>
          <w:sz w:val="28"/>
          <w:szCs w:val="22"/>
        </w:rPr>
        <w:t>999</w:t>
      </w:r>
      <w:r w:rsidRPr="003E459A">
        <w:rPr>
          <w:sz w:val="28"/>
          <w:szCs w:val="22"/>
        </w:rPr>
        <w:t xml:space="preserve"> labeled Urdu sentences extracted from Pakistani drama subtitles. Key features include:</w:t>
      </w:r>
    </w:p>
    <w:p w14:paraId="3B06A0FC" w14:textId="1DD1536D" w:rsidR="003E459A" w:rsidRPr="003E459A" w:rsidRDefault="003E459A" w:rsidP="00FE36B5">
      <w:pPr>
        <w:spacing w:after="0" w:line="240" w:lineRule="auto"/>
        <w:rPr>
          <w:sz w:val="28"/>
          <w:szCs w:val="22"/>
        </w:rPr>
      </w:pPr>
      <w:proofErr w:type="spellStart"/>
      <w:r w:rsidRPr="003E459A">
        <w:rPr>
          <w:b/>
          <w:bCs/>
          <w:sz w:val="28"/>
          <w:szCs w:val="22"/>
        </w:rPr>
        <w:t>Drama_Name</w:t>
      </w:r>
      <w:proofErr w:type="spellEnd"/>
      <w:r w:rsidRPr="003E459A">
        <w:rPr>
          <w:sz w:val="28"/>
          <w:szCs w:val="22"/>
        </w:rPr>
        <w:t xml:space="preserve">, </w:t>
      </w:r>
      <w:r w:rsidRPr="003E459A">
        <w:rPr>
          <w:b/>
          <w:bCs/>
          <w:sz w:val="28"/>
          <w:szCs w:val="22"/>
        </w:rPr>
        <w:t>Episode Number</w:t>
      </w:r>
      <w:r w:rsidRPr="003E459A">
        <w:rPr>
          <w:sz w:val="28"/>
          <w:szCs w:val="22"/>
        </w:rPr>
        <w:t xml:space="preserve">, and </w:t>
      </w:r>
      <w:r w:rsidRPr="003E459A">
        <w:rPr>
          <w:b/>
          <w:bCs/>
          <w:sz w:val="28"/>
          <w:szCs w:val="22"/>
        </w:rPr>
        <w:t>URL</w:t>
      </w:r>
      <w:r w:rsidRPr="003E459A">
        <w:rPr>
          <w:sz w:val="28"/>
          <w:szCs w:val="22"/>
        </w:rPr>
        <w:t xml:space="preserve"> of the source.</w:t>
      </w:r>
    </w:p>
    <w:p w14:paraId="1ABEC08C" w14:textId="10A82648" w:rsidR="003E459A" w:rsidRPr="003E459A" w:rsidRDefault="003E459A" w:rsidP="00FE36B5">
      <w:pPr>
        <w:spacing w:after="0" w:line="240" w:lineRule="auto"/>
        <w:rPr>
          <w:sz w:val="28"/>
          <w:szCs w:val="22"/>
        </w:rPr>
      </w:pPr>
      <w:proofErr w:type="spellStart"/>
      <w:r w:rsidRPr="003E459A">
        <w:rPr>
          <w:b/>
          <w:bCs/>
          <w:sz w:val="28"/>
          <w:szCs w:val="22"/>
        </w:rPr>
        <w:t>Urdu_Sentence_text</w:t>
      </w:r>
      <w:proofErr w:type="spellEnd"/>
      <w:r w:rsidRPr="003E459A">
        <w:rPr>
          <w:b/>
          <w:bCs/>
          <w:sz w:val="28"/>
          <w:szCs w:val="22"/>
        </w:rPr>
        <w:t>:</w:t>
      </w:r>
      <w:r w:rsidRPr="003E459A">
        <w:rPr>
          <w:sz w:val="28"/>
          <w:szCs w:val="22"/>
        </w:rPr>
        <w:t xml:space="preserve"> The sentence to be analyzed.</w:t>
      </w:r>
    </w:p>
    <w:p w14:paraId="0AD6BD99" w14:textId="5EF24E06" w:rsidR="003E459A" w:rsidRPr="003E459A" w:rsidRDefault="003E459A" w:rsidP="00FE36B5">
      <w:pPr>
        <w:spacing w:after="0" w:line="240" w:lineRule="auto"/>
        <w:rPr>
          <w:sz w:val="28"/>
          <w:szCs w:val="22"/>
        </w:rPr>
      </w:pPr>
      <w:proofErr w:type="spellStart"/>
      <w:r w:rsidRPr="003E459A">
        <w:rPr>
          <w:b/>
          <w:bCs/>
          <w:sz w:val="28"/>
          <w:szCs w:val="22"/>
        </w:rPr>
        <w:t>English_Sentence_text</w:t>
      </w:r>
      <w:proofErr w:type="spellEnd"/>
      <w:r w:rsidRPr="003E459A">
        <w:rPr>
          <w:b/>
          <w:bCs/>
          <w:sz w:val="28"/>
          <w:szCs w:val="22"/>
        </w:rPr>
        <w:t>:</w:t>
      </w:r>
      <w:r w:rsidRPr="003E459A">
        <w:rPr>
          <w:sz w:val="28"/>
          <w:szCs w:val="22"/>
        </w:rPr>
        <w:t xml:space="preserve"> Its translation (used only for reference).</w:t>
      </w:r>
    </w:p>
    <w:p w14:paraId="4F99D82A" w14:textId="319C944E" w:rsidR="003E459A" w:rsidRDefault="003E459A" w:rsidP="00936C58">
      <w:pPr>
        <w:spacing w:after="0" w:line="240" w:lineRule="auto"/>
        <w:rPr>
          <w:sz w:val="28"/>
          <w:szCs w:val="22"/>
        </w:rPr>
      </w:pPr>
      <w:r w:rsidRPr="003E459A">
        <w:rPr>
          <w:b/>
          <w:bCs/>
          <w:sz w:val="28"/>
          <w:szCs w:val="22"/>
        </w:rPr>
        <w:t xml:space="preserve">Sentiment(P/N): </w:t>
      </w:r>
      <w:r w:rsidRPr="003E459A">
        <w:rPr>
          <w:sz w:val="28"/>
          <w:szCs w:val="22"/>
        </w:rPr>
        <w:t>The ground truth sentiment label — "P" for positive and "N" for negative.</w:t>
      </w:r>
    </w:p>
    <w:p w14:paraId="0B1457DD" w14:textId="5C06A3FD" w:rsidR="003E459A" w:rsidRDefault="003E459A" w:rsidP="00936C58">
      <w:pPr>
        <w:spacing w:after="0" w:line="240" w:lineRule="auto"/>
        <w:rPr>
          <w:sz w:val="28"/>
          <w:szCs w:val="22"/>
        </w:rPr>
      </w:pPr>
      <w:r w:rsidRPr="003E459A">
        <w:rPr>
          <w:sz w:val="28"/>
          <w:szCs w:val="22"/>
        </w:rPr>
        <w:t>The dataset was balanced reasonably well, and preprocessing steps were applied before training.</w:t>
      </w:r>
    </w:p>
    <w:p w14:paraId="1854CDF3" w14:textId="74F9A755" w:rsidR="003E459A" w:rsidRDefault="003E459A" w:rsidP="003E459A">
      <w:pPr>
        <w:pStyle w:val="Heading1"/>
      </w:pPr>
      <w:r>
        <w:lastRenderedPageBreak/>
        <w:t>Results</w:t>
      </w:r>
    </w:p>
    <w:p w14:paraId="3BA85BFE" w14:textId="1CDBEE25" w:rsidR="003E459A" w:rsidRPr="003E459A" w:rsidRDefault="003E459A" w:rsidP="00936C58">
      <w:pPr>
        <w:spacing w:line="240" w:lineRule="auto"/>
        <w:rPr>
          <w:sz w:val="28"/>
          <w:szCs w:val="22"/>
        </w:rPr>
      </w:pPr>
      <w:r w:rsidRPr="003E459A">
        <w:rPr>
          <w:sz w:val="28"/>
          <w:szCs w:val="22"/>
        </w:rPr>
        <w:t xml:space="preserve">The </w:t>
      </w:r>
      <w:r w:rsidR="00FE36B5" w:rsidRPr="00FE36B5">
        <w:rPr>
          <w:sz w:val="28"/>
          <w:szCs w:val="22"/>
        </w:rPr>
        <w:t>Support Vector Machine (SVM)</w:t>
      </w:r>
      <w:r w:rsidR="00FE36B5">
        <w:rPr>
          <w:sz w:val="28"/>
          <w:szCs w:val="22"/>
        </w:rPr>
        <w:t xml:space="preserve"> </w:t>
      </w:r>
      <w:r w:rsidRPr="003E459A">
        <w:rPr>
          <w:sz w:val="28"/>
          <w:szCs w:val="22"/>
        </w:rPr>
        <w:t>classifier achieved the following performance metrics on the test set:</w:t>
      </w:r>
    </w:p>
    <w:p w14:paraId="1051DA3D" w14:textId="747FB3CE" w:rsidR="003E459A" w:rsidRPr="003E459A" w:rsidRDefault="003E459A" w:rsidP="00936C58">
      <w:pPr>
        <w:spacing w:after="0" w:line="240" w:lineRule="auto"/>
        <w:rPr>
          <w:sz w:val="28"/>
          <w:szCs w:val="22"/>
        </w:rPr>
      </w:pPr>
      <w:r w:rsidRPr="00A72D74">
        <w:rPr>
          <w:b/>
          <w:bCs/>
          <w:sz w:val="28"/>
          <w:szCs w:val="22"/>
        </w:rPr>
        <w:t>Accuracy:</w:t>
      </w:r>
      <w:r w:rsidRPr="003E459A">
        <w:rPr>
          <w:sz w:val="28"/>
          <w:szCs w:val="22"/>
        </w:rPr>
        <w:t xml:space="preserve"> </w:t>
      </w:r>
      <w:r w:rsidR="0045523F" w:rsidRPr="0045523F">
        <w:rPr>
          <w:sz w:val="28"/>
          <w:szCs w:val="22"/>
        </w:rPr>
        <w:t>80.29</w:t>
      </w:r>
      <w:r w:rsidR="0031565C" w:rsidRPr="0031565C">
        <w:rPr>
          <w:sz w:val="28"/>
          <w:szCs w:val="22"/>
        </w:rPr>
        <w:t>%</w:t>
      </w:r>
      <w:r w:rsidRPr="003E459A">
        <w:rPr>
          <w:sz w:val="28"/>
          <w:szCs w:val="22"/>
        </w:rPr>
        <w:t xml:space="preserve"> </w:t>
      </w:r>
    </w:p>
    <w:p w14:paraId="16BB46CB" w14:textId="58324146" w:rsidR="003E459A" w:rsidRPr="00936C58" w:rsidRDefault="003E459A" w:rsidP="00936C58">
      <w:pPr>
        <w:spacing w:after="0" w:line="240" w:lineRule="auto"/>
        <w:rPr>
          <w:sz w:val="28"/>
          <w:szCs w:val="22"/>
        </w:rPr>
      </w:pPr>
      <w:r w:rsidRPr="00936C58">
        <w:rPr>
          <w:b/>
          <w:bCs/>
          <w:sz w:val="28"/>
          <w:szCs w:val="22"/>
        </w:rPr>
        <w:t>Precision:</w:t>
      </w:r>
      <w:r w:rsidRPr="00936C58">
        <w:rPr>
          <w:sz w:val="28"/>
          <w:szCs w:val="22"/>
        </w:rPr>
        <w:t xml:space="preserve"> High precision for both classes (</w:t>
      </w:r>
      <w:r w:rsidR="0045523F">
        <w:rPr>
          <w:b/>
          <w:bCs/>
          <w:sz w:val="28"/>
          <w:szCs w:val="22"/>
        </w:rPr>
        <w:t>8</w:t>
      </w:r>
      <w:r w:rsidR="0031565C" w:rsidRPr="00936C58">
        <w:rPr>
          <w:b/>
          <w:bCs/>
          <w:sz w:val="28"/>
          <w:szCs w:val="22"/>
        </w:rPr>
        <w:t>0</w:t>
      </w:r>
      <w:r w:rsidRPr="00936C58">
        <w:rPr>
          <w:b/>
          <w:bCs/>
          <w:sz w:val="28"/>
          <w:szCs w:val="22"/>
        </w:rPr>
        <w:t xml:space="preserve">% </w:t>
      </w:r>
      <w:r w:rsidRPr="00936C58">
        <w:rPr>
          <w:sz w:val="28"/>
          <w:szCs w:val="22"/>
        </w:rPr>
        <w:t xml:space="preserve">for Negative Class and </w:t>
      </w:r>
      <w:r w:rsidR="0045523F">
        <w:rPr>
          <w:b/>
          <w:bCs/>
          <w:sz w:val="28"/>
          <w:szCs w:val="22"/>
        </w:rPr>
        <w:t>81</w:t>
      </w:r>
      <w:r w:rsidR="00A72D74" w:rsidRPr="00936C58">
        <w:rPr>
          <w:b/>
          <w:bCs/>
          <w:sz w:val="28"/>
          <w:szCs w:val="22"/>
        </w:rPr>
        <w:t>%</w:t>
      </w:r>
      <w:r w:rsidR="00A72D74" w:rsidRPr="00936C58">
        <w:rPr>
          <w:sz w:val="28"/>
          <w:szCs w:val="22"/>
        </w:rPr>
        <w:t xml:space="preserve"> for </w:t>
      </w:r>
      <w:r w:rsidR="007239D9" w:rsidRPr="00936C58">
        <w:rPr>
          <w:sz w:val="28"/>
          <w:szCs w:val="22"/>
        </w:rPr>
        <w:t>P</w:t>
      </w:r>
      <w:r w:rsidR="00A72D74" w:rsidRPr="00936C58">
        <w:rPr>
          <w:sz w:val="28"/>
          <w:szCs w:val="22"/>
        </w:rPr>
        <w:t>ositive Class)</w:t>
      </w:r>
      <w:r w:rsidRPr="00936C58">
        <w:rPr>
          <w:sz w:val="28"/>
          <w:szCs w:val="22"/>
        </w:rPr>
        <w:t>.</w:t>
      </w:r>
    </w:p>
    <w:p w14:paraId="53F79B46" w14:textId="76C861F7" w:rsidR="00A72D74" w:rsidRPr="00936C58" w:rsidRDefault="00A72D74" w:rsidP="00936C58">
      <w:pPr>
        <w:spacing w:after="0" w:line="240" w:lineRule="auto"/>
        <w:rPr>
          <w:sz w:val="28"/>
          <w:szCs w:val="22"/>
        </w:rPr>
      </w:pPr>
      <w:r w:rsidRPr="00936C58">
        <w:rPr>
          <w:b/>
          <w:bCs/>
          <w:sz w:val="28"/>
          <w:szCs w:val="22"/>
        </w:rPr>
        <w:t>Recall:</w:t>
      </w:r>
      <w:r w:rsidRPr="00936C58">
        <w:rPr>
          <w:sz w:val="28"/>
          <w:szCs w:val="22"/>
        </w:rPr>
        <w:t xml:space="preserve"> High precision for both classes (</w:t>
      </w:r>
      <w:r w:rsidR="0045523F">
        <w:rPr>
          <w:b/>
          <w:bCs/>
          <w:sz w:val="28"/>
          <w:szCs w:val="22"/>
        </w:rPr>
        <w:t>80</w:t>
      </w:r>
      <w:r w:rsidRPr="00936C58">
        <w:rPr>
          <w:b/>
          <w:bCs/>
          <w:sz w:val="28"/>
          <w:szCs w:val="22"/>
        </w:rPr>
        <w:t>%</w:t>
      </w:r>
      <w:r w:rsidRPr="00936C58">
        <w:rPr>
          <w:sz w:val="28"/>
          <w:szCs w:val="22"/>
        </w:rPr>
        <w:t xml:space="preserve"> for Negative Class and </w:t>
      </w:r>
      <w:r w:rsidRPr="00936C58">
        <w:rPr>
          <w:b/>
          <w:bCs/>
          <w:sz w:val="28"/>
          <w:szCs w:val="22"/>
        </w:rPr>
        <w:t>8</w:t>
      </w:r>
      <w:r w:rsidR="0045523F">
        <w:rPr>
          <w:b/>
          <w:bCs/>
          <w:sz w:val="28"/>
          <w:szCs w:val="22"/>
        </w:rPr>
        <w:t>1</w:t>
      </w:r>
      <w:r w:rsidRPr="00936C58">
        <w:rPr>
          <w:b/>
          <w:bCs/>
          <w:sz w:val="28"/>
          <w:szCs w:val="22"/>
        </w:rPr>
        <w:t>%</w:t>
      </w:r>
      <w:r w:rsidRPr="00936C58">
        <w:rPr>
          <w:sz w:val="28"/>
          <w:szCs w:val="22"/>
        </w:rPr>
        <w:t xml:space="preserve"> for </w:t>
      </w:r>
      <w:r w:rsidR="007239D9" w:rsidRPr="00936C58">
        <w:rPr>
          <w:sz w:val="28"/>
          <w:szCs w:val="22"/>
        </w:rPr>
        <w:t>P</w:t>
      </w:r>
      <w:r w:rsidRPr="00936C58">
        <w:rPr>
          <w:sz w:val="28"/>
          <w:szCs w:val="22"/>
        </w:rPr>
        <w:t>ositive Class).</w:t>
      </w:r>
    </w:p>
    <w:p w14:paraId="34F3AB95" w14:textId="5A68638F" w:rsidR="00A72D74" w:rsidRDefault="00A72D74" w:rsidP="00936C58">
      <w:pPr>
        <w:spacing w:after="0" w:line="240" w:lineRule="auto"/>
        <w:rPr>
          <w:sz w:val="28"/>
          <w:szCs w:val="22"/>
        </w:rPr>
      </w:pPr>
      <w:r w:rsidRPr="00936C58">
        <w:rPr>
          <w:b/>
          <w:bCs/>
          <w:sz w:val="28"/>
          <w:szCs w:val="22"/>
        </w:rPr>
        <w:t>F1-score:</w:t>
      </w:r>
      <w:r w:rsidRPr="00936C58">
        <w:rPr>
          <w:sz w:val="28"/>
          <w:szCs w:val="22"/>
        </w:rPr>
        <w:t xml:space="preserve"> High precision for both classes (</w:t>
      </w:r>
      <w:r w:rsidR="0045523F">
        <w:rPr>
          <w:b/>
          <w:bCs/>
          <w:sz w:val="28"/>
          <w:szCs w:val="22"/>
        </w:rPr>
        <w:t>80</w:t>
      </w:r>
      <w:r w:rsidRPr="00936C58">
        <w:rPr>
          <w:b/>
          <w:bCs/>
          <w:sz w:val="28"/>
          <w:szCs w:val="22"/>
        </w:rPr>
        <w:t>%</w:t>
      </w:r>
      <w:r w:rsidRPr="00936C58">
        <w:rPr>
          <w:sz w:val="28"/>
          <w:szCs w:val="22"/>
        </w:rPr>
        <w:t xml:space="preserve"> for Negative Class and </w:t>
      </w:r>
      <w:r w:rsidR="0045523F">
        <w:rPr>
          <w:b/>
          <w:bCs/>
          <w:sz w:val="28"/>
          <w:szCs w:val="22"/>
        </w:rPr>
        <w:t>81</w:t>
      </w:r>
      <w:r w:rsidRPr="00936C58">
        <w:rPr>
          <w:b/>
          <w:bCs/>
          <w:sz w:val="28"/>
          <w:szCs w:val="22"/>
        </w:rPr>
        <w:t>%</w:t>
      </w:r>
      <w:r w:rsidRPr="00936C58">
        <w:rPr>
          <w:sz w:val="28"/>
          <w:szCs w:val="22"/>
        </w:rPr>
        <w:t xml:space="preserve"> for </w:t>
      </w:r>
      <w:r w:rsidR="007239D9" w:rsidRPr="00936C58">
        <w:rPr>
          <w:sz w:val="28"/>
          <w:szCs w:val="22"/>
        </w:rPr>
        <w:t>P</w:t>
      </w:r>
      <w:r w:rsidRPr="00936C58">
        <w:rPr>
          <w:sz w:val="28"/>
          <w:szCs w:val="22"/>
        </w:rPr>
        <w:t>ositive Class).</w:t>
      </w:r>
    </w:p>
    <w:p w14:paraId="5516684B" w14:textId="023878EB" w:rsidR="004D66FF" w:rsidRDefault="004D66FF" w:rsidP="00936C58">
      <w:pPr>
        <w:spacing w:after="0" w:line="240" w:lineRule="auto"/>
        <w:rPr>
          <w:sz w:val="28"/>
          <w:szCs w:val="22"/>
        </w:rPr>
      </w:pPr>
      <w:r>
        <w:rPr>
          <w:noProof/>
          <w:sz w:val="28"/>
          <w:szCs w:val="22"/>
        </w:rPr>
        <mc:AlternateContent>
          <mc:Choice Requires="wps">
            <w:drawing>
              <wp:anchor distT="0" distB="0" distL="114300" distR="114300" simplePos="0" relativeHeight="251659264" behindDoc="0" locked="0" layoutInCell="1" allowOverlap="1" wp14:anchorId="4B8373DC" wp14:editId="2A0A004D">
                <wp:simplePos x="0" y="0"/>
                <wp:positionH relativeFrom="column">
                  <wp:posOffset>112542</wp:posOffset>
                </wp:positionH>
                <wp:positionV relativeFrom="paragraph">
                  <wp:posOffset>-1807</wp:posOffset>
                </wp:positionV>
                <wp:extent cx="6006904" cy="2278966"/>
                <wp:effectExtent l="0" t="0" r="13335" b="26670"/>
                <wp:wrapNone/>
                <wp:docPr id="800967464" name="Rectangle 1"/>
                <wp:cNvGraphicFramePr/>
                <a:graphic xmlns:a="http://schemas.openxmlformats.org/drawingml/2006/main">
                  <a:graphicData uri="http://schemas.microsoft.com/office/word/2010/wordprocessingShape">
                    <wps:wsp>
                      <wps:cNvSpPr/>
                      <wps:spPr>
                        <a:xfrm>
                          <a:off x="0" y="0"/>
                          <a:ext cx="6006904" cy="2278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D32E7" w14:textId="1C4418CD" w:rsidR="00A52B84" w:rsidRDefault="00FE36B5" w:rsidP="00A52B84">
                            <w:pPr>
                              <w:jc w:val="center"/>
                            </w:pPr>
                            <w:r>
                              <w:rPr>
                                <w:noProof/>
                              </w:rPr>
                              <w:drawing>
                                <wp:inline distT="0" distB="0" distL="0" distR="0" wp14:anchorId="7B7836C1" wp14:editId="3FFDD92A">
                                  <wp:extent cx="5638800" cy="2174240"/>
                                  <wp:effectExtent l="0" t="0" r="0" b="0"/>
                                  <wp:docPr id="38258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0115" name="Picture 382580115"/>
                                          <pic:cNvPicPr/>
                                        </pic:nvPicPr>
                                        <pic:blipFill>
                                          <a:blip r:embed="rId9">
                                            <a:extLst>
                                              <a:ext uri="{28A0092B-C50C-407E-A947-70E740481C1C}">
                                                <a14:useLocalDpi xmlns:a14="http://schemas.microsoft.com/office/drawing/2010/main" val="0"/>
                                              </a:ext>
                                            </a:extLst>
                                          </a:blip>
                                          <a:stretch>
                                            <a:fillRect/>
                                          </a:stretch>
                                        </pic:blipFill>
                                        <pic:spPr>
                                          <a:xfrm>
                                            <a:off x="0" y="0"/>
                                            <a:ext cx="5638800" cy="2174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373DC" id="Rectangle 1" o:spid="_x0000_s1026" style="position:absolute;margin-left:8.85pt;margin-top:-.15pt;width:473pt;height:17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" fillcolor="white [3201]" strokecolor="#70ad47 [3209]" strokeweight="1pt">
                <v:textbox>
                  <w:txbxContent>
                    <w:p w14:paraId="1C4D32E7" w14:textId="1C4418CD" w:rsidR="00A52B84" w:rsidRDefault="00FE36B5" w:rsidP="00A52B84">
                      <w:pPr>
                        <w:jc w:val="center"/>
                      </w:pPr>
                      <w:r>
                        <w:rPr>
                          <w:noProof/>
                        </w:rPr>
                        <w:drawing>
                          <wp:inline distT="0" distB="0" distL="0" distR="0" wp14:anchorId="7B7836C1" wp14:editId="3FFDD92A">
                            <wp:extent cx="5638800" cy="2174240"/>
                            <wp:effectExtent l="0" t="0" r="0" b="0"/>
                            <wp:docPr id="38258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0115" name="Picture 382580115"/>
                                    <pic:cNvPicPr/>
                                  </pic:nvPicPr>
                                  <pic:blipFill>
                                    <a:blip r:embed="rId9">
                                      <a:extLst>
                                        <a:ext uri="{28A0092B-C50C-407E-A947-70E740481C1C}">
                                          <a14:useLocalDpi xmlns:a14="http://schemas.microsoft.com/office/drawing/2010/main" val="0"/>
                                        </a:ext>
                                      </a:extLst>
                                    </a:blip>
                                    <a:stretch>
                                      <a:fillRect/>
                                    </a:stretch>
                                  </pic:blipFill>
                                  <pic:spPr>
                                    <a:xfrm>
                                      <a:off x="0" y="0"/>
                                      <a:ext cx="5638800" cy="2174240"/>
                                    </a:xfrm>
                                    <a:prstGeom prst="rect">
                                      <a:avLst/>
                                    </a:prstGeom>
                                  </pic:spPr>
                                </pic:pic>
                              </a:graphicData>
                            </a:graphic>
                          </wp:inline>
                        </w:drawing>
                      </w:r>
                    </w:p>
                  </w:txbxContent>
                </v:textbox>
              </v:rect>
            </w:pict>
          </mc:Fallback>
        </mc:AlternateContent>
      </w:r>
    </w:p>
    <w:p w14:paraId="7826FA53" w14:textId="77777777" w:rsidR="004D66FF" w:rsidRDefault="004D66FF" w:rsidP="00936C58">
      <w:pPr>
        <w:spacing w:after="0" w:line="240" w:lineRule="auto"/>
        <w:rPr>
          <w:sz w:val="28"/>
          <w:szCs w:val="22"/>
        </w:rPr>
      </w:pPr>
    </w:p>
    <w:p w14:paraId="5B8F211D" w14:textId="77777777" w:rsidR="004D66FF" w:rsidRDefault="004D66FF" w:rsidP="00936C58">
      <w:pPr>
        <w:spacing w:after="0" w:line="240" w:lineRule="auto"/>
        <w:rPr>
          <w:sz w:val="28"/>
          <w:szCs w:val="22"/>
        </w:rPr>
      </w:pPr>
    </w:p>
    <w:p w14:paraId="2E614692" w14:textId="77777777" w:rsidR="004D66FF" w:rsidRDefault="004D66FF" w:rsidP="00936C58">
      <w:pPr>
        <w:spacing w:after="0" w:line="240" w:lineRule="auto"/>
        <w:rPr>
          <w:sz w:val="28"/>
          <w:szCs w:val="22"/>
        </w:rPr>
      </w:pPr>
    </w:p>
    <w:p w14:paraId="11230C2F" w14:textId="77777777" w:rsidR="004D66FF" w:rsidRDefault="004D66FF" w:rsidP="00936C58">
      <w:pPr>
        <w:spacing w:after="0" w:line="240" w:lineRule="auto"/>
        <w:rPr>
          <w:sz w:val="28"/>
          <w:szCs w:val="22"/>
        </w:rPr>
      </w:pPr>
    </w:p>
    <w:p w14:paraId="292CF606" w14:textId="77777777" w:rsidR="004D66FF" w:rsidRDefault="004D66FF" w:rsidP="00936C58">
      <w:pPr>
        <w:spacing w:after="0" w:line="240" w:lineRule="auto"/>
        <w:rPr>
          <w:sz w:val="28"/>
          <w:szCs w:val="22"/>
        </w:rPr>
      </w:pPr>
    </w:p>
    <w:p w14:paraId="075DEFAD" w14:textId="77777777" w:rsidR="004D66FF" w:rsidRDefault="004D66FF" w:rsidP="00936C58">
      <w:pPr>
        <w:spacing w:after="0" w:line="240" w:lineRule="auto"/>
        <w:rPr>
          <w:sz w:val="28"/>
          <w:szCs w:val="22"/>
        </w:rPr>
      </w:pPr>
    </w:p>
    <w:p w14:paraId="278523C8" w14:textId="77777777" w:rsidR="004D66FF" w:rsidRDefault="004D66FF" w:rsidP="00936C58">
      <w:pPr>
        <w:spacing w:after="0" w:line="240" w:lineRule="auto"/>
        <w:rPr>
          <w:sz w:val="28"/>
          <w:szCs w:val="22"/>
        </w:rPr>
      </w:pPr>
    </w:p>
    <w:p w14:paraId="43118C21" w14:textId="77777777" w:rsidR="004D66FF" w:rsidRDefault="004D66FF" w:rsidP="00936C58">
      <w:pPr>
        <w:spacing w:after="0" w:line="240" w:lineRule="auto"/>
        <w:rPr>
          <w:sz w:val="28"/>
          <w:szCs w:val="22"/>
        </w:rPr>
      </w:pPr>
    </w:p>
    <w:p w14:paraId="5E339837" w14:textId="77777777" w:rsidR="004D66FF" w:rsidRPr="00936C58" w:rsidRDefault="004D66FF" w:rsidP="00936C58">
      <w:pPr>
        <w:spacing w:after="0" w:line="240" w:lineRule="auto"/>
        <w:rPr>
          <w:sz w:val="28"/>
          <w:szCs w:val="22"/>
        </w:rPr>
      </w:pPr>
    </w:p>
    <w:p w14:paraId="5944FA14" w14:textId="4AD9539A" w:rsidR="00A72D74" w:rsidRDefault="00936C58" w:rsidP="00A72D74">
      <w:pPr>
        <w:pStyle w:val="Heading1"/>
      </w:pPr>
      <w:r>
        <w:t>Error Analysis</w:t>
      </w:r>
    </w:p>
    <w:tbl>
      <w:tblPr>
        <w:tblStyle w:val="GridTable4-Accent4"/>
        <w:tblW w:w="0" w:type="auto"/>
        <w:tblLook w:val="04A0" w:firstRow="1" w:lastRow="0" w:firstColumn="1" w:lastColumn="0" w:noHBand="0" w:noVBand="1"/>
      </w:tblPr>
      <w:tblGrid>
        <w:gridCol w:w="6638"/>
        <w:gridCol w:w="1356"/>
        <w:gridCol w:w="1356"/>
      </w:tblGrid>
      <w:tr w:rsidR="009B6E36" w14:paraId="1F4E4761" w14:textId="77777777" w:rsidTr="005A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4BB4FB7B" w14:textId="151C9F94" w:rsidR="009B6E36" w:rsidRPr="005A6072" w:rsidRDefault="009B6E36" w:rsidP="004D66FF">
            <w:pPr>
              <w:pStyle w:val="NormalWeb"/>
              <w:jc w:val="center"/>
              <w:rPr>
                <w:rFonts w:ascii="Aptos" w:hAnsi="Aptos"/>
              </w:rPr>
            </w:pPr>
            <w:r w:rsidRPr="005A6072">
              <w:rPr>
                <w:rFonts w:ascii="Aptos" w:hAnsi="Aptos"/>
                <w:sz w:val="28"/>
              </w:rPr>
              <w:t>Original Sentence</w:t>
            </w:r>
          </w:p>
        </w:tc>
        <w:tc>
          <w:tcPr>
            <w:tcW w:w="1353" w:type="dxa"/>
          </w:tcPr>
          <w:p w14:paraId="79208D40" w14:textId="46DB660F" w:rsidR="009B6E36" w:rsidRPr="005A6072" w:rsidRDefault="009B6E36" w:rsidP="00936C58">
            <w:pPr>
              <w:cnfStyle w:val="100000000000" w:firstRow="1" w:lastRow="0" w:firstColumn="0" w:lastColumn="0" w:oddVBand="0" w:evenVBand="0" w:oddHBand="0" w:evenHBand="0" w:firstRowFirstColumn="0" w:firstRowLastColumn="0" w:lastRowFirstColumn="0" w:lastRowLastColumn="0"/>
              <w:rPr>
                <w:sz w:val="22"/>
                <w:szCs w:val="22"/>
              </w:rPr>
            </w:pPr>
            <w:r w:rsidRPr="005A6072">
              <w:rPr>
                <w:sz w:val="24"/>
              </w:rPr>
              <w:t>Actual Sentiment</w:t>
            </w:r>
          </w:p>
        </w:tc>
        <w:tc>
          <w:tcPr>
            <w:tcW w:w="1353" w:type="dxa"/>
          </w:tcPr>
          <w:p w14:paraId="70D7BBD8" w14:textId="5C1F4345" w:rsidR="009B6E36" w:rsidRPr="005A6072" w:rsidRDefault="004D66FF" w:rsidP="00936C58">
            <w:pPr>
              <w:cnfStyle w:val="100000000000" w:firstRow="1" w:lastRow="0" w:firstColumn="0" w:lastColumn="0" w:oddVBand="0" w:evenVBand="0" w:oddHBand="0" w:evenHBand="0" w:firstRowFirstColumn="0" w:firstRowLastColumn="0" w:lastRowFirstColumn="0" w:lastRowLastColumn="0"/>
              <w:rPr>
                <w:sz w:val="24"/>
              </w:rPr>
            </w:pPr>
            <w:r w:rsidRPr="005A6072">
              <w:rPr>
                <w:sz w:val="24"/>
              </w:rPr>
              <w:t>Predicted Sentiment</w:t>
            </w:r>
          </w:p>
        </w:tc>
      </w:tr>
      <w:tr w:rsidR="004D66FF" w14:paraId="01C7A3C7"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6B4D121" w14:textId="45272D8F" w:rsidR="004D66FF" w:rsidRPr="005A6072" w:rsidRDefault="004D66FF" w:rsidP="004D66FF">
            <w:pPr>
              <w:jc w:val="center"/>
              <w:rPr>
                <w:sz w:val="24"/>
              </w:rPr>
            </w:pPr>
            <w:r w:rsidRPr="005A6072">
              <w:rPr>
                <w:sz w:val="24"/>
              </w:rPr>
              <w:t>Correct Assessment</w:t>
            </w:r>
          </w:p>
        </w:tc>
      </w:tr>
      <w:tr w:rsidR="009B6E36" w14:paraId="32879154"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19151C19" w14:textId="42FBECAB" w:rsidR="009B6E36" w:rsidRPr="005A6072" w:rsidRDefault="004D66FF" w:rsidP="004D66FF">
            <w:pPr>
              <w:jc w:val="right"/>
              <w:rPr>
                <w:b w:val="0"/>
                <w:bCs w:val="0"/>
                <w:sz w:val="24"/>
              </w:rPr>
            </w:pP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نے</w:t>
            </w:r>
            <w:r w:rsidRPr="005A6072">
              <w:rPr>
                <w:rFonts w:cs="Arial"/>
                <w:b w:val="0"/>
                <w:bCs w:val="0"/>
                <w:sz w:val="24"/>
                <w:rtl/>
              </w:rPr>
              <w:t xml:space="preserve"> </w:t>
            </w:r>
            <w:r w:rsidRPr="005A6072">
              <w:rPr>
                <w:rFonts w:cs="Arial" w:hint="eastAsia"/>
                <w:b w:val="0"/>
                <w:bCs w:val="0"/>
                <w:sz w:val="24"/>
                <w:rtl/>
              </w:rPr>
              <w:t>ہم</w:t>
            </w:r>
            <w:r w:rsidRPr="005A6072">
              <w:rPr>
                <w:rFonts w:cs="Arial" w:hint="cs"/>
                <w:b w:val="0"/>
                <w:bCs w:val="0"/>
                <w:sz w:val="24"/>
                <w:rtl/>
              </w:rPr>
              <w:t>ی</w:t>
            </w:r>
            <w:r w:rsidRPr="005A6072">
              <w:rPr>
                <w:rFonts w:cs="Arial" w:hint="eastAsia"/>
                <w:b w:val="0"/>
                <w:bCs w:val="0"/>
                <w:sz w:val="24"/>
                <w:rtl/>
              </w:rPr>
              <w:t>شہ</w:t>
            </w:r>
            <w:r w:rsidRPr="005A6072">
              <w:rPr>
                <w:rFonts w:cs="Arial"/>
                <w:b w:val="0"/>
                <w:bCs w:val="0"/>
                <w:sz w:val="24"/>
                <w:rtl/>
              </w:rPr>
              <w:t xml:space="preserve"> </w:t>
            </w:r>
            <w:r w:rsidRPr="005A6072">
              <w:rPr>
                <w:rFonts w:cs="Arial" w:hint="eastAsia"/>
                <w:b w:val="0"/>
                <w:bCs w:val="0"/>
                <w:sz w:val="24"/>
                <w:rtl/>
              </w:rPr>
              <w:t>خوش</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سے</w:t>
            </w:r>
            <w:r w:rsidRPr="005A6072">
              <w:rPr>
                <w:rFonts w:cs="Arial"/>
                <w:b w:val="0"/>
                <w:bCs w:val="0"/>
                <w:sz w:val="24"/>
                <w:rtl/>
              </w:rPr>
              <w:t xml:space="preserve"> </w:t>
            </w:r>
            <w:r w:rsidRPr="005A6072">
              <w:rPr>
                <w:rFonts w:cs="Arial" w:hint="eastAsia"/>
                <w:b w:val="0"/>
                <w:bCs w:val="0"/>
                <w:sz w:val="24"/>
                <w:rtl/>
              </w:rPr>
              <w:t>ا</w:t>
            </w:r>
            <w:r w:rsidRPr="005A6072">
              <w:rPr>
                <w:rFonts w:cs="Arial" w:hint="cs"/>
                <w:b w:val="0"/>
                <w:bCs w:val="0"/>
                <w:sz w:val="24"/>
                <w:rtl/>
              </w:rPr>
              <w:t>ی</w:t>
            </w:r>
            <w:r w:rsidRPr="005A6072">
              <w:rPr>
                <w:rFonts w:cs="Arial" w:hint="eastAsia"/>
                <w:b w:val="0"/>
                <w:bCs w:val="0"/>
                <w:sz w:val="24"/>
                <w:rtl/>
              </w:rPr>
              <w:t>ک</w:t>
            </w:r>
            <w:r w:rsidRPr="005A6072">
              <w:rPr>
                <w:rFonts w:cs="Arial"/>
                <w:b w:val="0"/>
                <w:bCs w:val="0"/>
                <w:sz w:val="24"/>
                <w:rtl/>
              </w:rPr>
              <w:t xml:space="preserve"> </w:t>
            </w:r>
            <w:r w:rsidRPr="005A6072">
              <w:rPr>
                <w:rFonts w:cs="Arial" w:hint="eastAsia"/>
                <w:b w:val="0"/>
                <w:bCs w:val="0"/>
                <w:sz w:val="24"/>
                <w:rtl/>
              </w:rPr>
              <w:t>ساتھ</w:t>
            </w:r>
            <w:r w:rsidRPr="005A6072">
              <w:rPr>
                <w:rFonts w:cs="Arial"/>
                <w:b w:val="0"/>
                <w:bCs w:val="0"/>
                <w:sz w:val="24"/>
                <w:rtl/>
              </w:rPr>
              <w:t xml:space="preserve"> </w:t>
            </w:r>
            <w:r w:rsidRPr="005A6072">
              <w:rPr>
                <w:rFonts w:cs="Arial" w:hint="eastAsia"/>
                <w:b w:val="0"/>
                <w:bCs w:val="0"/>
                <w:sz w:val="24"/>
                <w:rtl/>
              </w:rPr>
              <w:t>رہنے</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کوشش</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ہے</w:t>
            </w:r>
          </w:p>
        </w:tc>
        <w:tc>
          <w:tcPr>
            <w:tcW w:w="1353" w:type="dxa"/>
          </w:tcPr>
          <w:p w14:paraId="59E3A5F9" w14:textId="55B33429"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c>
          <w:tcPr>
            <w:tcW w:w="1353" w:type="dxa"/>
          </w:tcPr>
          <w:p w14:paraId="0D6338D2" w14:textId="56E4F324"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r>
      <w:tr w:rsidR="009B6E36" w14:paraId="51330380"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15DF1078" w14:textId="1B7AD095" w:rsidR="009B6E36" w:rsidRPr="005A6072" w:rsidRDefault="004D66FF" w:rsidP="004D66FF">
            <w:pPr>
              <w:jc w:val="right"/>
              <w:rPr>
                <w:b w:val="0"/>
                <w:bCs w:val="0"/>
              </w:rPr>
            </w:pPr>
            <w:r w:rsidRPr="005A6072">
              <w:rPr>
                <w:rFonts w:cs="Arial" w:hint="eastAsia"/>
                <w:b w:val="0"/>
                <w:bCs w:val="0"/>
                <w:sz w:val="36"/>
                <w:rtl/>
              </w:rPr>
              <w:t>بس</w:t>
            </w:r>
            <w:r w:rsidRPr="005A6072">
              <w:rPr>
                <w:rFonts w:cs="Arial"/>
                <w:b w:val="0"/>
                <w:bCs w:val="0"/>
                <w:sz w:val="36"/>
                <w:rtl/>
              </w:rPr>
              <w:t xml:space="preserve"> </w:t>
            </w:r>
            <w:r w:rsidRPr="005A6072">
              <w:rPr>
                <w:rFonts w:cs="Arial" w:hint="eastAsia"/>
                <w:b w:val="0"/>
                <w:bCs w:val="0"/>
                <w:sz w:val="36"/>
                <w:rtl/>
              </w:rPr>
              <w:t>اپن</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بہنوں</w:t>
            </w:r>
            <w:r w:rsidRPr="005A6072">
              <w:rPr>
                <w:rFonts w:cs="Arial"/>
                <w:b w:val="0"/>
                <w:bCs w:val="0"/>
                <w:sz w:val="36"/>
                <w:rtl/>
              </w:rPr>
              <w:t xml:space="preserve"> </w:t>
            </w:r>
            <w:r w:rsidRPr="005A6072">
              <w:rPr>
                <w:rFonts w:cs="Arial" w:hint="eastAsia"/>
                <w:b w:val="0"/>
                <w:bCs w:val="0"/>
                <w:sz w:val="36"/>
                <w:rtl/>
              </w:rPr>
              <w:t>کو</w:t>
            </w:r>
            <w:r w:rsidRPr="005A6072">
              <w:rPr>
                <w:rFonts w:cs="Arial"/>
                <w:b w:val="0"/>
                <w:bCs w:val="0"/>
                <w:sz w:val="36"/>
                <w:rtl/>
              </w:rPr>
              <w:t xml:space="preserve"> </w:t>
            </w:r>
            <w:r w:rsidRPr="005A6072">
              <w:rPr>
                <w:rFonts w:cs="Arial" w:hint="eastAsia"/>
                <w:b w:val="0"/>
                <w:bCs w:val="0"/>
                <w:sz w:val="36"/>
                <w:rtl/>
              </w:rPr>
              <w:t>بھول</w:t>
            </w:r>
            <w:r w:rsidRPr="005A6072">
              <w:rPr>
                <w:rFonts w:cs="Arial"/>
                <w:b w:val="0"/>
                <w:bCs w:val="0"/>
                <w:sz w:val="36"/>
                <w:rtl/>
              </w:rPr>
              <w:t xml:space="preserve"> </w:t>
            </w:r>
            <w:r w:rsidRPr="005A6072">
              <w:rPr>
                <w:rFonts w:cs="Arial" w:hint="eastAsia"/>
                <w:b w:val="0"/>
                <w:bCs w:val="0"/>
                <w:sz w:val="36"/>
                <w:rtl/>
              </w:rPr>
              <w:t>جاؤ</w:t>
            </w:r>
          </w:p>
        </w:tc>
        <w:tc>
          <w:tcPr>
            <w:tcW w:w="1353" w:type="dxa"/>
          </w:tcPr>
          <w:p w14:paraId="298793FA" w14:textId="51A09668"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N</w:t>
            </w:r>
          </w:p>
        </w:tc>
        <w:tc>
          <w:tcPr>
            <w:tcW w:w="1353" w:type="dxa"/>
          </w:tcPr>
          <w:p w14:paraId="5144A321" w14:textId="18B6E90D"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N</w:t>
            </w:r>
          </w:p>
        </w:tc>
      </w:tr>
      <w:tr w:rsidR="009B6E36" w14:paraId="51447C19"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2D1A2F86" w14:textId="601F9B44" w:rsidR="009B6E36" w:rsidRPr="005A6072" w:rsidRDefault="004D66FF" w:rsidP="004D66FF">
            <w:pPr>
              <w:jc w:val="right"/>
              <w:rPr>
                <w:b w:val="0"/>
                <w:bCs w:val="0"/>
                <w:sz w:val="24"/>
              </w:rPr>
            </w:pPr>
            <w:r w:rsidRPr="005A6072">
              <w:rPr>
                <w:rFonts w:cs="Arial" w:hint="eastAsia"/>
                <w:b w:val="0"/>
                <w:bCs w:val="0"/>
                <w:sz w:val="24"/>
                <w:rtl/>
              </w:rPr>
              <w:t>ک</w:t>
            </w:r>
            <w:r w:rsidRPr="005A6072">
              <w:rPr>
                <w:rFonts w:cs="Arial" w:hint="cs"/>
                <w:b w:val="0"/>
                <w:bCs w:val="0"/>
                <w:sz w:val="24"/>
                <w:rtl/>
              </w:rPr>
              <w:t>ی</w:t>
            </w:r>
            <w:r w:rsidRPr="005A6072">
              <w:rPr>
                <w:rFonts w:cs="Arial" w:hint="eastAsia"/>
                <w:b w:val="0"/>
                <w:bCs w:val="0"/>
                <w:sz w:val="24"/>
                <w:rtl/>
              </w:rPr>
              <w:t>ا</w:t>
            </w:r>
            <w:r w:rsidRPr="005A6072">
              <w:rPr>
                <w:rFonts w:cs="Arial"/>
                <w:b w:val="0"/>
                <w:bCs w:val="0"/>
                <w:sz w:val="24"/>
                <w:rtl/>
              </w:rPr>
              <w:t xml:space="preserve"> </w:t>
            </w:r>
            <w:r w:rsidRPr="005A6072">
              <w:rPr>
                <w:rFonts w:cs="Arial" w:hint="eastAsia"/>
                <w:b w:val="0"/>
                <w:bCs w:val="0"/>
                <w:sz w:val="24"/>
                <w:rtl/>
              </w:rPr>
              <w:t>ہوا</w:t>
            </w:r>
            <w:r w:rsidRPr="005A6072">
              <w:rPr>
                <w:rFonts w:cs="Arial"/>
                <w:b w:val="0"/>
                <w:bCs w:val="0"/>
                <w:sz w:val="24"/>
                <w:rtl/>
              </w:rPr>
              <w:t xml:space="preserve"> </w:t>
            </w:r>
            <w:r w:rsidRPr="005A6072">
              <w:rPr>
                <w:rFonts w:cs="Arial" w:hint="eastAsia"/>
                <w:b w:val="0"/>
                <w:bCs w:val="0"/>
                <w:sz w:val="24"/>
                <w:rtl/>
              </w:rPr>
              <w:t>آپ</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hint="eastAsia"/>
                <w:b w:val="0"/>
                <w:bCs w:val="0"/>
                <w:sz w:val="24"/>
                <w:rtl/>
              </w:rPr>
              <w:t>وں</w:t>
            </w:r>
            <w:r w:rsidRPr="005A6072">
              <w:rPr>
                <w:rFonts w:cs="Arial"/>
                <w:b w:val="0"/>
                <w:bCs w:val="0"/>
                <w:sz w:val="24"/>
                <w:rtl/>
              </w:rPr>
              <w:t xml:space="preserve"> </w:t>
            </w:r>
            <w:r w:rsidRPr="005A6072">
              <w:rPr>
                <w:rFonts w:cs="Arial" w:hint="eastAsia"/>
                <w:b w:val="0"/>
                <w:bCs w:val="0"/>
                <w:sz w:val="24"/>
                <w:rtl/>
              </w:rPr>
              <w:t>پر</w:t>
            </w:r>
            <w:r w:rsidRPr="005A6072">
              <w:rPr>
                <w:rFonts w:cs="Arial" w:hint="cs"/>
                <w:b w:val="0"/>
                <w:bCs w:val="0"/>
                <w:sz w:val="24"/>
                <w:rtl/>
              </w:rPr>
              <w:t>ی</w:t>
            </w:r>
            <w:r w:rsidRPr="005A6072">
              <w:rPr>
                <w:rFonts w:cs="Arial" w:hint="eastAsia"/>
                <w:b w:val="0"/>
                <w:bCs w:val="0"/>
                <w:sz w:val="24"/>
                <w:rtl/>
              </w:rPr>
              <w:t>شان</w:t>
            </w:r>
            <w:r w:rsidRPr="005A6072">
              <w:rPr>
                <w:rFonts w:cs="Arial"/>
                <w:b w:val="0"/>
                <w:bCs w:val="0"/>
                <w:sz w:val="24"/>
                <w:rtl/>
              </w:rPr>
              <w:t xml:space="preserve"> </w:t>
            </w:r>
            <w:r w:rsidRPr="005A6072">
              <w:rPr>
                <w:rFonts w:cs="Arial" w:hint="eastAsia"/>
                <w:b w:val="0"/>
                <w:bCs w:val="0"/>
                <w:sz w:val="24"/>
                <w:rtl/>
              </w:rPr>
              <w:t>نظر</w:t>
            </w:r>
            <w:r w:rsidRPr="005A6072">
              <w:rPr>
                <w:rFonts w:cs="Arial"/>
                <w:b w:val="0"/>
                <w:bCs w:val="0"/>
                <w:sz w:val="24"/>
                <w:rtl/>
              </w:rPr>
              <w:t xml:space="preserve"> </w:t>
            </w:r>
            <w:r w:rsidRPr="005A6072">
              <w:rPr>
                <w:rFonts w:cs="Arial" w:hint="eastAsia"/>
                <w:b w:val="0"/>
                <w:bCs w:val="0"/>
                <w:sz w:val="24"/>
                <w:rtl/>
              </w:rPr>
              <w:t>آتے</w:t>
            </w:r>
            <w:r w:rsidRPr="005A6072">
              <w:rPr>
                <w:rFonts w:cs="Arial"/>
                <w:b w:val="0"/>
                <w:bCs w:val="0"/>
                <w:sz w:val="24"/>
                <w:rtl/>
              </w:rPr>
              <w:t xml:space="preserve"> </w:t>
            </w:r>
            <w:r w:rsidRPr="005A6072">
              <w:rPr>
                <w:rFonts w:cs="Arial" w:hint="eastAsia"/>
                <w:b w:val="0"/>
                <w:bCs w:val="0"/>
                <w:sz w:val="24"/>
                <w:rtl/>
              </w:rPr>
              <w:t>ہ</w:t>
            </w:r>
            <w:r w:rsidRPr="005A6072">
              <w:rPr>
                <w:rFonts w:cs="Arial" w:hint="cs"/>
                <w:b w:val="0"/>
                <w:bCs w:val="0"/>
                <w:sz w:val="24"/>
                <w:rtl/>
              </w:rPr>
              <w:t>ی</w:t>
            </w:r>
            <w:r w:rsidRPr="005A6072">
              <w:rPr>
                <w:rFonts w:cs="Arial" w:hint="eastAsia"/>
                <w:b w:val="0"/>
                <w:bCs w:val="0"/>
                <w:sz w:val="24"/>
                <w:rtl/>
              </w:rPr>
              <w:t>ں</w:t>
            </w:r>
          </w:p>
        </w:tc>
        <w:tc>
          <w:tcPr>
            <w:tcW w:w="1353" w:type="dxa"/>
          </w:tcPr>
          <w:p w14:paraId="609E0257" w14:textId="32370342"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N</w:t>
            </w:r>
          </w:p>
        </w:tc>
        <w:tc>
          <w:tcPr>
            <w:tcW w:w="1353" w:type="dxa"/>
          </w:tcPr>
          <w:p w14:paraId="28CCBB91" w14:textId="0384C83B"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N</w:t>
            </w:r>
          </w:p>
        </w:tc>
      </w:tr>
      <w:tr w:rsidR="009B6E36" w14:paraId="0C7A7FF0"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4B599D6E" w14:textId="15C50209" w:rsidR="009B6E36" w:rsidRPr="005A6072" w:rsidRDefault="004D66FF" w:rsidP="004D66FF">
            <w:pPr>
              <w:jc w:val="right"/>
              <w:rPr>
                <w:b w:val="0"/>
                <w:bCs w:val="0"/>
                <w:sz w:val="24"/>
              </w:rPr>
            </w:pPr>
            <w:r w:rsidRPr="005A6072">
              <w:rPr>
                <w:b w:val="0"/>
                <w:bCs w:val="0"/>
                <w:sz w:val="24"/>
              </w:rPr>
              <w:t xml:space="preserve">  </w:t>
            </w:r>
            <w:r w:rsidRPr="005A6072">
              <w:rPr>
                <w:rFonts w:cs="Arial" w:hint="eastAsia"/>
                <w:b w:val="0"/>
                <w:bCs w:val="0"/>
                <w:sz w:val="24"/>
                <w:rtl/>
              </w:rPr>
              <w:t>وہ</w:t>
            </w:r>
            <w:r w:rsidRPr="005A6072">
              <w:rPr>
                <w:rFonts w:cs="Arial"/>
                <w:b w:val="0"/>
                <w:bCs w:val="0"/>
                <w:sz w:val="24"/>
                <w:rtl/>
              </w:rPr>
              <w:t xml:space="preserve"> </w:t>
            </w:r>
            <w:r w:rsidRPr="005A6072">
              <w:rPr>
                <w:rFonts w:cs="Arial" w:hint="eastAsia"/>
                <w:b w:val="0"/>
                <w:bCs w:val="0"/>
                <w:sz w:val="24"/>
                <w:rtl/>
              </w:rPr>
              <w:t>ٹھ</w:t>
            </w:r>
            <w:r w:rsidRPr="005A6072">
              <w:rPr>
                <w:rFonts w:cs="Arial" w:hint="cs"/>
                <w:b w:val="0"/>
                <w:bCs w:val="0"/>
                <w:sz w:val="24"/>
                <w:rtl/>
              </w:rPr>
              <w:t>ی</w:t>
            </w:r>
            <w:r w:rsidRPr="005A6072">
              <w:rPr>
                <w:rFonts w:cs="Arial" w:hint="eastAsia"/>
                <w:b w:val="0"/>
                <w:bCs w:val="0"/>
                <w:sz w:val="24"/>
                <w:rtl/>
              </w:rPr>
              <w:t>ک</w:t>
            </w:r>
            <w:r w:rsidRPr="005A6072">
              <w:rPr>
                <w:rFonts w:cs="Arial"/>
                <w:b w:val="0"/>
                <w:bCs w:val="0"/>
                <w:sz w:val="24"/>
                <w:rtl/>
              </w:rPr>
              <w:t xml:space="preserve"> </w:t>
            </w:r>
            <w:r w:rsidRPr="005A6072">
              <w:rPr>
                <w:rFonts w:cs="Arial" w:hint="eastAsia"/>
                <w:b w:val="0"/>
                <w:bCs w:val="0"/>
                <w:sz w:val="24"/>
                <w:rtl/>
              </w:rPr>
              <w:t>ہ</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اسے</w:t>
            </w:r>
            <w:r w:rsidRPr="005A6072">
              <w:rPr>
                <w:rFonts w:cs="Arial"/>
                <w:b w:val="0"/>
                <w:bCs w:val="0"/>
                <w:sz w:val="24"/>
                <w:rtl/>
              </w:rPr>
              <w:t xml:space="preserve"> </w:t>
            </w:r>
            <w:r w:rsidRPr="005A6072">
              <w:rPr>
                <w:rFonts w:cs="Arial" w:hint="eastAsia"/>
                <w:b w:val="0"/>
                <w:bCs w:val="0"/>
                <w:sz w:val="24"/>
                <w:rtl/>
              </w:rPr>
              <w:t>ہوش</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آ</w:t>
            </w:r>
            <w:r w:rsidRPr="005A6072">
              <w:rPr>
                <w:rFonts w:cs="Arial"/>
                <w:b w:val="0"/>
                <w:bCs w:val="0"/>
                <w:sz w:val="24"/>
                <w:rtl/>
              </w:rPr>
              <w:t xml:space="preserve"> </w:t>
            </w:r>
            <w:r w:rsidRPr="005A6072">
              <w:rPr>
                <w:rFonts w:cs="Arial" w:hint="eastAsia"/>
                <w:b w:val="0"/>
                <w:bCs w:val="0"/>
                <w:sz w:val="24"/>
                <w:rtl/>
              </w:rPr>
              <w:t>گ</w:t>
            </w:r>
            <w:r w:rsidRPr="005A6072">
              <w:rPr>
                <w:rFonts w:cs="Arial" w:hint="cs"/>
                <w:b w:val="0"/>
                <w:bCs w:val="0"/>
                <w:sz w:val="24"/>
                <w:rtl/>
              </w:rPr>
              <w:t>ی</w:t>
            </w:r>
            <w:r w:rsidRPr="005A6072">
              <w:rPr>
                <w:rFonts w:cs="Arial" w:hint="eastAsia"/>
                <w:b w:val="0"/>
                <w:bCs w:val="0"/>
                <w:sz w:val="24"/>
                <w:rtl/>
              </w:rPr>
              <w:t>ا</w:t>
            </w:r>
            <w:r w:rsidRPr="005A6072">
              <w:rPr>
                <w:rFonts w:cs="Arial"/>
                <w:b w:val="0"/>
                <w:bCs w:val="0"/>
                <w:sz w:val="24"/>
                <w:rtl/>
              </w:rPr>
              <w:t xml:space="preserve"> </w:t>
            </w:r>
            <w:r w:rsidRPr="005A6072">
              <w:rPr>
                <w:rFonts w:cs="Arial" w:hint="eastAsia"/>
                <w:b w:val="0"/>
                <w:bCs w:val="0"/>
                <w:sz w:val="24"/>
                <w:rtl/>
              </w:rPr>
              <w:t>ہے</w:t>
            </w:r>
          </w:p>
        </w:tc>
        <w:tc>
          <w:tcPr>
            <w:tcW w:w="1353" w:type="dxa"/>
          </w:tcPr>
          <w:p w14:paraId="47F95057" w14:textId="3278CE56"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P</w:t>
            </w:r>
          </w:p>
        </w:tc>
        <w:tc>
          <w:tcPr>
            <w:tcW w:w="1353" w:type="dxa"/>
          </w:tcPr>
          <w:p w14:paraId="428BE91B" w14:textId="3837099E"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P</w:t>
            </w:r>
          </w:p>
        </w:tc>
      </w:tr>
      <w:tr w:rsidR="009B6E36" w14:paraId="5046D83F"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07104447" w14:textId="24E02CCF" w:rsidR="009B6E36" w:rsidRPr="005A6072" w:rsidRDefault="004D66FF" w:rsidP="004D66FF">
            <w:pPr>
              <w:jc w:val="right"/>
              <w:rPr>
                <w:b w:val="0"/>
                <w:bCs w:val="0"/>
                <w:sz w:val="24"/>
              </w:rPr>
            </w:pPr>
            <w:r w:rsidRPr="005A6072">
              <w:rPr>
                <w:rFonts w:cs="Arial" w:hint="eastAsia"/>
                <w:b w:val="0"/>
                <w:bCs w:val="0"/>
                <w:sz w:val="24"/>
                <w:rtl/>
              </w:rPr>
              <w:t>ہاں</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ڈم</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سمجھتا</w:t>
            </w:r>
            <w:r w:rsidRPr="005A6072">
              <w:rPr>
                <w:rFonts w:cs="Arial"/>
                <w:b w:val="0"/>
                <w:bCs w:val="0"/>
                <w:sz w:val="24"/>
                <w:rtl/>
              </w:rPr>
              <w:t xml:space="preserve"> </w:t>
            </w:r>
            <w:r w:rsidRPr="005A6072">
              <w:rPr>
                <w:rFonts w:cs="Arial" w:hint="eastAsia"/>
                <w:b w:val="0"/>
                <w:bCs w:val="0"/>
                <w:sz w:val="24"/>
                <w:rtl/>
              </w:rPr>
              <w:t>ہوں</w:t>
            </w:r>
          </w:p>
        </w:tc>
        <w:tc>
          <w:tcPr>
            <w:tcW w:w="1353" w:type="dxa"/>
          </w:tcPr>
          <w:p w14:paraId="161800DB" w14:textId="5F908E36"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c>
          <w:tcPr>
            <w:tcW w:w="1353" w:type="dxa"/>
          </w:tcPr>
          <w:p w14:paraId="31E599B7" w14:textId="47AC86B5"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r>
      <w:tr w:rsidR="004D66FF" w14:paraId="7253DF7F"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E5BB6B" w14:textId="33CBD926" w:rsidR="004D66FF" w:rsidRPr="005A6072" w:rsidRDefault="004D66FF" w:rsidP="004D66FF">
            <w:pPr>
              <w:jc w:val="center"/>
            </w:pPr>
            <w:r w:rsidRPr="005A6072">
              <w:rPr>
                <w:sz w:val="28"/>
                <w:szCs w:val="20"/>
              </w:rPr>
              <w:t>Incorrect Assessment</w:t>
            </w:r>
          </w:p>
        </w:tc>
      </w:tr>
      <w:tr w:rsidR="009B6E36" w14:paraId="3289C864"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431D9EC1" w14:textId="159B8131" w:rsidR="009B6E36" w:rsidRPr="005A6072" w:rsidRDefault="004D66FF" w:rsidP="004D66FF">
            <w:pPr>
              <w:jc w:val="right"/>
              <w:rPr>
                <w:b w:val="0"/>
                <w:bCs w:val="0"/>
                <w:sz w:val="36"/>
              </w:rPr>
            </w:pPr>
            <w:r w:rsidRPr="005A6072">
              <w:rPr>
                <w:rFonts w:cs="Arial" w:hint="eastAsia"/>
                <w:b w:val="0"/>
                <w:bCs w:val="0"/>
                <w:sz w:val="36"/>
                <w:rtl/>
              </w:rPr>
              <w:t>فکر</w:t>
            </w:r>
            <w:r w:rsidRPr="005A6072">
              <w:rPr>
                <w:rFonts w:cs="Arial"/>
                <w:b w:val="0"/>
                <w:bCs w:val="0"/>
                <w:sz w:val="36"/>
                <w:rtl/>
              </w:rPr>
              <w:t xml:space="preserve"> </w:t>
            </w:r>
            <w:r w:rsidRPr="005A6072">
              <w:rPr>
                <w:rFonts w:cs="Arial" w:hint="eastAsia"/>
                <w:b w:val="0"/>
                <w:bCs w:val="0"/>
                <w:sz w:val="36"/>
                <w:rtl/>
              </w:rPr>
              <w:t>نہ</w:t>
            </w:r>
            <w:r w:rsidRPr="005A6072">
              <w:rPr>
                <w:rFonts w:cs="Arial"/>
                <w:b w:val="0"/>
                <w:bCs w:val="0"/>
                <w:sz w:val="36"/>
                <w:rtl/>
              </w:rPr>
              <w:t xml:space="preserve"> </w:t>
            </w:r>
            <w:r w:rsidRPr="005A6072">
              <w:rPr>
                <w:rFonts w:cs="Arial" w:hint="eastAsia"/>
                <w:b w:val="0"/>
                <w:bCs w:val="0"/>
                <w:sz w:val="36"/>
                <w:rtl/>
              </w:rPr>
              <w:t>کرو</w:t>
            </w:r>
            <w:r w:rsidRPr="005A6072">
              <w:rPr>
                <w:rFonts w:cs="Arial"/>
                <w:b w:val="0"/>
                <w:bCs w:val="0"/>
                <w:sz w:val="36"/>
                <w:rtl/>
              </w:rPr>
              <w:t xml:space="preserve"> </w:t>
            </w:r>
            <w:r w:rsidRPr="005A6072">
              <w:rPr>
                <w:rFonts w:cs="Arial" w:hint="eastAsia"/>
                <w:b w:val="0"/>
                <w:bCs w:val="0"/>
                <w:sz w:val="36"/>
                <w:rtl/>
              </w:rPr>
              <w:t>وہ</w:t>
            </w:r>
            <w:r w:rsidRPr="005A6072">
              <w:rPr>
                <w:rFonts w:cs="Arial"/>
                <w:b w:val="0"/>
                <w:bCs w:val="0"/>
                <w:sz w:val="36"/>
                <w:rtl/>
              </w:rPr>
              <w:t xml:space="preserve"> </w:t>
            </w:r>
            <w:r w:rsidRPr="005A6072">
              <w:rPr>
                <w:rFonts w:cs="Arial" w:hint="eastAsia"/>
                <w:b w:val="0"/>
                <w:bCs w:val="0"/>
                <w:sz w:val="36"/>
                <w:rtl/>
              </w:rPr>
              <w:t>ابھ</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بہت</w:t>
            </w:r>
            <w:r w:rsidRPr="005A6072">
              <w:rPr>
                <w:rFonts w:cs="Arial"/>
                <w:b w:val="0"/>
                <w:bCs w:val="0"/>
                <w:sz w:val="36"/>
                <w:rtl/>
              </w:rPr>
              <w:t xml:space="preserve"> </w:t>
            </w:r>
            <w:r w:rsidRPr="005A6072">
              <w:rPr>
                <w:rFonts w:cs="Arial" w:hint="eastAsia"/>
                <w:b w:val="0"/>
                <w:bCs w:val="0"/>
                <w:sz w:val="36"/>
                <w:rtl/>
              </w:rPr>
              <w:t>ناراض</w:t>
            </w:r>
            <w:r w:rsidRPr="005A6072">
              <w:rPr>
                <w:rFonts w:cs="Arial"/>
                <w:b w:val="0"/>
                <w:bCs w:val="0"/>
                <w:sz w:val="36"/>
                <w:rtl/>
              </w:rPr>
              <w:t xml:space="preserve"> </w:t>
            </w:r>
            <w:r w:rsidRPr="005A6072">
              <w:rPr>
                <w:rFonts w:cs="Arial" w:hint="eastAsia"/>
                <w:b w:val="0"/>
                <w:bCs w:val="0"/>
                <w:sz w:val="36"/>
                <w:rtl/>
              </w:rPr>
              <w:t>ہے</w:t>
            </w:r>
          </w:p>
        </w:tc>
        <w:tc>
          <w:tcPr>
            <w:tcW w:w="1353" w:type="dxa"/>
          </w:tcPr>
          <w:p w14:paraId="62602E0C" w14:textId="09B7E535"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1ED37DB2" w14:textId="6EE0E2C4"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r w:rsidR="009B6E36" w14:paraId="3583FF6A"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6D82F015" w14:textId="47B9332C" w:rsidR="009B6E36" w:rsidRPr="005A6072" w:rsidRDefault="004D66FF" w:rsidP="004D66FF">
            <w:pPr>
              <w:jc w:val="right"/>
              <w:rPr>
                <w:b w:val="0"/>
                <w:bCs w:val="0"/>
                <w:sz w:val="36"/>
              </w:rPr>
            </w:pPr>
            <w:r w:rsidRPr="005A6072">
              <w:rPr>
                <w:rFonts w:cs="Arial" w:hint="eastAsia"/>
                <w:b w:val="0"/>
                <w:bCs w:val="0"/>
                <w:sz w:val="36"/>
                <w:rtl/>
              </w:rPr>
              <w:t>آپ</w:t>
            </w:r>
            <w:r w:rsidRPr="005A6072">
              <w:rPr>
                <w:rFonts w:cs="Arial"/>
                <w:b w:val="0"/>
                <w:bCs w:val="0"/>
                <w:sz w:val="36"/>
                <w:rtl/>
              </w:rPr>
              <w:t xml:space="preserve"> </w:t>
            </w:r>
            <w:r w:rsidRPr="005A6072">
              <w:rPr>
                <w:rFonts w:cs="Arial" w:hint="eastAsia"/>
                <w:b w:val="0"/>
                <w:bCs w:val="0"/>
                <w:sz w:val="36"/>
                <w:rtl/>
              </w:rPr>
              <w:t>اپن</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ساس</w:t>
            </w:r>
            <w:r w:rsidRPr="005A6072">
              <w:rPr>
                <w:rFonts w:cs="Arial"/>
                <w:b w:val="0"/>
                <w:bCs w:val="0"/>
                <w:sz w:val="36"/>
                <w:rtl/>
              </w:rPr>
              <w:t xml:space="preserve"> </w:t>
            </w:r>
            <w:r w:rsidRPr="005A6072">
              <w:rPr>
                <w:rFonts w:cs="Arial" w:hint="eastAsia"/>
                <w:b w:val="0"/>
                <w:bCs w:val="0"/>
                <w:sz w:val="36"/>
                <w:rtl/>
              </w:rPr>
              <w:t>کے</w:t>
            </w:r>
            <w:r w:rsidRPr="005A6072">
              <w:rPr>
                <w:rFonts w:cs="Arial"/>
                <w:b w:val="0"/>
                <w:bCs w:val="0"/>
                <w:sz w:val="36"/>
                <w:rtl/>
              </w:rPr>
              <w:t xml:space="preserve"> </w:t>
            </w:r>
            <w:r w:rsidRPr="005A6072">
              <w:rPr>
                <w:rFonts w:cs="Arial" w:hint="eastAsia"/>
                <w:b w:val="0"/>
                <w:bCs w:val="0"/>
                <w:sz w:val="36"/>
                <w:rtl/>
              </w:rPr>
              <w:t>فرمانبردار</w:t>
            </w:r>
            <w:r w:rsidRPr="005A6072">
              <w:rPr>
                <w:rFonts w:cs="Arial"/>
                <w:b w:val="0"/>
                <w:bCs w:val="0"/>
                <w:sz w:val="36"/>
                <w:rtl/>
              </w:rPr>
              <w:t xml:space="preserve"> </w:t>
            </w:r>
            <w:r w:rsidRPr="005A6072">
              <w:rPr>
                <w:rFonts w:cs="Arial" w:hint="eastAsia"/>
                <w:b w:val="0"/>
                <w:bCs w:val="0"/>
                <w:sz w:val="36"/>
                <w:rtl/>
              </w:rPr>
              <w:t>ہ</w:t>
            </w:r>
            <w:r w:rsidRPr="005A6072">
              <w:rPr>
                <w:rFonts w:cs="Arial" w:hint="cs"/>
                <w:b w:val="0"/>
                <w:bCs w:val="0"/>
                <w:sz w:val="36"/>
                <w:rtl/>
              </w:rPr>
              <w:t>ی</w:t>
            </w:r>
            <w:r w:rsidRPr="005A6072">
              <w:rPr>
                <w:rFonts w:cs="Arial" w:hint="eastAsia"/>
                <w:b w:val="0"/>
                <w:bCs w:val="0"/>
                <w:sz w:val="36"/>
                <w:rtl/>
              </w:rPr>
              <w:t>ں</w:t>
            </w:r>
          </w:p>
        </w:tc>
        <w:tc>
          <w:tcPr>
            <w:tcW w:w="1353" w:type="dxa"/>
          </w:tcPr>
          <w:p w14:paraId="53414725" w14:textId="26ED0BA2"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P</w:t>
            </w:r>
          </w:p>
        </w:tc>
        <w:tc>
          <w:tcPr>
            <w:tcW w:w="1353" w:type="dxa"/>
          </w:tcPr>
          <w:p w14:paraId="0A53377A" w14:textId="6EE407DC"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N</w:t>
            </w:r>
          </w:p>
        </w:tc>
      </w:tr>
      <w:tr w:rsidR="009B6E36" w14:paraId="24A0A4B5"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38FCA235" w14:textId="5F95E40B" w:rsidR="009B6E36" w:rsidRPr="005A6072" w:rsidRDefault="004D66FF" w:rsidP="004D66FF">
            <w:pPr>
              <w:jc w:val="right"/>
              <w:rPr>
                <w:b w:val="0"/>
                <w:bCs w:val="0"/>
                <w:sz w:val="36"/>
              </w:rPr>
            </w:pPr>
            <w:r w:rsidRPr="005A6072">
              <w:rPr>
                <w:rFonts w:cs="Arial" w:hint="eastAsia"/>
                <w:b w:val="0"/>
                <w:bCs w:val="0"/>
                <w:sz w:val="36"/>
                <w:rtl/>
              </w:rPr>
              <w:t>ل</w:t>
            </w:r>
            <w:r w:rsidRPr="005A6072">
              <w:rPr>
                <w:rFonts w:cs="Arial" w:hint="cs"/>
                <w:b w:val="0"/>
                <w:bCs w:val="0"/>
                <w:sz w:val="36"/>
                <w:rtl/>
              </w:rPr>
              <w:t>ی</w:t>
            </w:r>
            <w:r w:rsidRPr="005A6072">
              <w:rPr>
                <w:rFonts w:cs="Arial" w:hint="eastAsia"/>
                <w:b w:val="0"/>
                <w:bCs w:val="0"/>
                <w:sz w:val="36"/>
                <w:rtl/>
              </w:rPr>
              <w:t>کن</w:t>
            </w:r>
            <w:r w:rsidRPr="005A6072">
              <w:rPr>
                <w:rFonts w:cs="Arial"/>
                <w:b w:val="0"/>
                <w:bCs w:val="0"/>
                <w:sz w:val="36"/>
                <w:rtl/>
              </w:rPr>
              <w:t xml:space="preserve"> </w:t>
            </w:r>
            <w:r w:rsidRPr="005A6072">
              <w:rPr>
                <w:rFonts w:cs="Arial" w:hint="eastAsia"/>
                <w:b w:val="0"/>
                <w:bCs w:val="0"/>
                <w:sz w:val="36"/>
                <w:rtl/>
              </w:rPr>
              <w:t>کس</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کے</w:t>
            </w:r>
            <w:r w:rsidRPr="005A6072">
              <w:rPr>
                <w:rFonts w:cs="Arial"/>
                <w:b w:val="0"/>
                <w:bCs w:val="0"/>
                <w:sz w:val="36"/>
                <w:rtl/>
              </w:rPr>
              <w:t xml:space="preserve"> </w:t>
            </w:r>
            <w:r w:rsidRPr="005A6072">
              <w:rPr>
                <w:rFonts w:cs="Arial" w:hint="eastAsia"/>
                <w:b w:val="0"/>
                <w:bCs w:val="0"/>
                <w:sz w:val="36"/>
                <w:rtl/>
              </w:rPr>
              <w:t>بچوں</w:t>
            </w:r>
            <w:r w:rsidRPr="005A6072">
              <w:rPr>
                <w:rFonts w:cs="Arial"/>
                <w:b w:val="0"/>
                <w:bCs w:val="0"/>
                <w:sz w:val="36"/>
                <w:rtl/>
              </w:rPr>
              <w:t xml:space="preserve"> </w:t>
            </w:r>
            <w:r w:rsidRPr="005A6072">
              <w:rPr>
                <w:rFonts w:cs="Arial" w:hint="eastAsia"/>
                <w:b w:val="0"/>
                <w:bCs w:val="0"/>
                <w:sz w:val="36"/>
                <w:rtl/>
              </w:rPr>
              <w:t>ک</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خوش</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اور</w:t>
            </w:r>
            <w:r w:rsidRPr="005A6072">
              <w:rPr>
                <w:rFonts w:cs="Arial"/>
                <w:b w:val="0"/>
                <w:bCs w:val="0"/>
                <w:sz w:val="36"/>
                <w:rtl/>
              </w:rPr>
              <w:t xml:space="preserve"> </w:t>
            </w:r>
            <w:r w:rsidRPr="005A6072">
              <w:rPr>
                <w:rFonts w:cs="Arial" w:hint="eastAsia"/>
                <w:b w:val="0"/>
                <w:bCs w:val="0"/>
                <w:sz w:val="36"/>
                <w:rtl/>
              </w:rPr>
              <w:t>قسمت</w:t>
            </w:r>
            <w:r w:rsidRPr="005A6072">
              <w:rPr>
                <w:rFonts w:cs="Arial"/>
                <w:b w:val="0"/>
                <w:bCs w:val="0"/>
                <w:sz w:val="36"/>
                <w:rtl/>
              </w:rPr>
              <w:t xml:space="preserve"> </w:t>
            </w:r>
            <w:r w:rsidRPr="005A6072">
              <w:rPr>
                <w:rFonts w:cs="Arial" w:hint="eastAsia"/>
                <w:b w:val="0"/>
                <w:bCs w:val="0"/>
                <w:sz w:val="36"/>
                <w:rtl/>
              </w:rPr>
              <w:t>نہ</w:t>
            </w:r>
            <w:r w:rsidRPr="005A6072">
              <w:rPr>
                <w:rFonts w:cs="Arial" w:hint="cs"/>
                <w:b w:val="0"/>
                <w:bCs w:val="0"/>
                <w:sz w:val="36"/>
                <w:rtl/>
              </w:rPr>
              <w:t>ی</w:t>
            </w:r>
            <w:r w:rsidRPr="005A6072">
              <w:rPr>
                <w:rFonts w:cs="Arial" w:hint="eastAsia"/>
                <w:b w:val="0"/>
                <w:bCs w:val="0"/>
                <w:sz w:val="36"/>
                <w:rtl/>
              </w:rPr>
              <w:t>ں</w:t>
            </w:r>
          </w:p>
        </w:tc>
        <w:tc>
          <w:tcPr>
            <w:tcW w:w="1353" w:type="dxa"/>
          </w:tcPr>
          <w:p w14:paraId="4EE7A937" w14:textId="145A5EDA"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28537448" w14:textId="69F59767"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r w:rsidR="009B6E36" w14:paraId="2FA3ABF1"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198BA963" w14:textId="3C7F3FB1" w:rsidR="009B6E36" w:rsidRPr="005A6072" w:rsidRDefault="004D66FF" w:rsidP="004D66FF">
            <w:pPr>
              <w:jc w:val="right"/>
              <w:rPr>
                <w:b w:val="0"/>
                <w:bCs w:val="0"/>
                <w:sz w:val="36"/>
              </w:rPr>
            </w:pPr>
            <w:r w:rsidRPr="005A6072">
              <w:rPr>
                <w:rFonts w:cs="Arial" w:hint="eastAsia"/>
                <w:b w:val="0"/>
                <w:bCs w:val="0"/>
                <w:sz w:val="36"/>
                <w:rtl/>
              </w:rPr>
              <w:t>م</w:t>
            </w:r>
            <w:r w:rsidRPr="005A6072">
              <w:rPr>
                <w:rFonts w:cs="Arial" w:hint="cs"/>
                <w:b w:val="0"/>
                <w:bCs w:val="0"/>
                <w:sz w:val="36"/>
                <w:rtl/>
              </w:rPr>
              <w:t>ی</w:t>
            </w:r>
            <w:r w:rsidRPr="005A6072">
              <w:rPr>
                <w:rFonts w:cs="Arial" w:hint="eastAsia"/>
                <w:b w:val="0"/>
                <w:bCs w:val="0"/>
                <w:sz w:val="36"/>
                <w:rtl/>
              </w:rPr>
              <w:t>ں</w:t>
            </w:r>
            <w:r w:rsidRPr="005A6072">
              <w:rPr>
                <w:rFonts w:cs="Arial"/>
                <w:b w:val="0"/>
                <w:bCs w:val="0"/>
                <w:sz w:val="36"/>
                <w:rtl/>
              </w:rPr>
              <w:t xml:space="preserve"> </w:t>
            </w:r>
            <w:r w:rsidRPr="005A6072">
              <w:rPr>
                <w:rFonts w:cs="Arial" w:hint="eastAsia"/>
                <w:b w:val="0"/>
                <w:bCs w:val="0"/>
                <w:sz w:val="36"/>
                <w:rtl/>
              </w:rPr>
              <w:t>انتظار</w:t>
            </w:r>
            <w:r w:rsidRPr="005A6072">
              <w:rPr>
                <w:rFonts w:cs="Arial"/>
                <w:b w:val="0"/>
                <w:bCs w:val="0"/>
                <w:sz w:val="36"/>
                <w:rtl/>
              </w:rPr>
              <w:t xml:space="preserve"> </w:t>
            </w:r>
            <w:r w:rsidRPr="005A6072">
              <w:rPr>
                <w:rFonts w:cs="Arial" w:hint="eastAsia"/>
                <w:b w:val="0"/>
                <w:bCs w:val="0"/>
                <w:sz w:val="36"/>
                <w:rtl/>
              </w:rPr>
              <w:t>نہ</w:t>
            </w:r>
            <w:r w:rsidRPr="005A6072">
              <w:rPr>
                <w:rFonts w:cs="Arial" w:hint="cs"/>
                <w:b w:val="0"/>
                <w:bCs w:val="0"/>
                <w:sz w:val="36"/>
                <w:rtl/>
              </w:rPr>
              <w:t>ی</w:t>
            </w:r>
            <w:r w:rsidRPr="005A6072">
              <w:rPr>
                <w:rFonts w:cs="Arial" w:hint="eastAsia"/>
                <w:b w:val="0"/>
                <w:bCs w:val="0"/>
                <w:sz w:val="36"/>
                <w:rtl/>
              </w:rPr>
              <w:t>ں</w:t>
            </w:r>
            <w:r w:rsidRPr="005A6072">
              <w:rPr>
                <w:rFonts w:cs="Arial"/>
                <w:b w:val="0"/>
                <w:bCs w:val="0"/>
                <w:sz w:val="36"/>
                <w:rtl/>
              </w:rPr>
              <w:t xml:space="preserve"> </w:t>
            </w:r>
            <w:r w:rsidRPr="005A6072">
              <w:rPr>
                <w:rFonts w:cs="Arial" w:hint="eastAsia"/>
                <w:b w:val="0"/>
                <w:bCs w:val="0"/>
                <w:sz w:val="36"/>
                <w:rtl/>
              </w:rPr>
              <w:t>کرسکتا</w:t>
            </w:r>
            <w:r w:rsidRPr="005A6072">
              <w:rPr>
                <w:rFonts w:cs="Arial"/>
                <w:b w:val="0"/>
                <w:bCs w:val="0"/>
                <w:sz w:val="36"/>
                <w:rtl/>
              </w:rPr>
              <w:t xml:space="preserve"> </w:t>
            </w:r>
            <w:r w:rsidRPr="005A6072">
              <w:rPr>
                <w:rFonts w:cs="Arial" w:hint="eastAsia"/>
                <w:b w:val="0"/>
                <w:bCs w:val="0"/>
                <w:sz w:val="36"/>
                <w:rtl/>
              </w:rPr>
              <w:t>حمزہ</w:t>
            </w:r>
          </w:p>
        </w:tc>
        <w:tc>
          <w:tcPr>
            <w:tcW w:w="1353" w:type="dxa"/>
          </w:tcPr>
          <w:p w14:paraId="1DEDEEE4" w14:textId="78BB2E62"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P</w:t>
            </w:r>
          </w:p>
        </w:tc>
        <w:tc>
          <w:tcPr>
            <w:tcW w:w="1353" w:type="dxa"/>
          </w:tcPr>
          <w:p w14:paraId="4BF275F2" w14:textId="3FEF5193"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N</w:t>
            </w:r>
          </w:p>
        </w:tc>
      </w:tr>
      <w:tr w:rsidR="009B6E36" w14:paraId="6A377748"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6D5E8733" w14:textId="157E8234" w:rsidR="009B6E36" w:rsidRPr="005A6072" w:rsidRDefault="004D66FF" w:rsidP="004D66FF">
            <w:pPr>
              <w:jc w:val="right"/>
              <w:rPr>
                <w:b w:val="0"/>
                <w:bCs w:val="0"/>
                <w:sz w:val="36"/>
              </w:rPr>
            </w:pPr>
            <w:r w:rsidRPr="005A6072">
              <w:rPr>
                <w:rFonts w:cs="Arial" w:hint="eastAsia"/>
                <w:b w:val="0"/>
                <w:bCs w:val="0"/>
                <w:sz w:val="36"/>
                <w:rtl/>
              </w:rPr>
              <w:t>پ</w:t>
            </w:r>
            <w:r w:rsidRPr="005A6072">
              <w:rPr>
                <w:rFonts w:cs="Arial" w:hint="cs"/>
                <w:b w:val="0"/>
                <w:bCs w:val="0"/>
                <w:sz w:val="36"/>
                <w:rtl/>
              </w:rPr>
              <w:t>ی</w:t>
            </w:r>
            <w:r w:rsidRPr="005A6072">
              <w:rPr>
                <w:rFonts w:cs="Arial" w:hint="eastAsia"/>
                <w:b w:val="0"/>
                <w:bCs w:val="0"/>
                <w:sz w:val="36"/>
                <w:rtl/>
              </w:rPr>
              <w:t>سہ</w:t>
            </w:r>
            <w:r w:rsidRPr="005A6072">
              <w:rPr>
                <w:rFonts w:cs="Arial"/>
                <w:b w:val="0"/>
                <w:bCs w:val="0"/>
                <w:sz w:val="36"/>
                <w:rtl/>
              </w:rPr>
              <w:t xml:space="preserve"> </w:t>
            </w:r>
            <w:r w:rsidRPr="005A6072">
              <w:rPr>
                <w:rFonts w:cs="Arial" w:hint="eastAsia"/>
                <w:b w:val="0"/>
                <w:bCs w:val="0"/>
                <w:sz w:val="36"/>
                <w:rtl/>
              </w:rPr>
              <w:t>ا</w:t>
            </w:r>
            <w:r w:rsidRPr="005A6072">
              <w:rPr>
                <w:rFonts w:cs="Arial" w:hint="cs"/>
                <w:b w:val="0"/>
                <w:bCs w:val="0"/>
                <w:sz w:val="36"/>
                <w:rtl/>
              </w:rPr>
              <w:t>ی</w:t>
            </w:r>
            <w:r w:rsidRPr="005A6072">
              <w:rPr>
                <w:rFonts w:cs="Arial" w:hint="eastAsia"/>
                <w:b w:val="0"/>
                <w:bCs w:val="0"/>
                <w:sz w:val="36"/>
                <w:rtl/>
              </w:rPr>
              <w:t>س</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بر</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چ</w:t>
            </w:r>
            <w:r w:rsidRPr="005A6072">
              <w:rPr>
                <w:rFonts w:cs="Arial" w:hint="cs"/>
                <w:b w:val="0"/>
                <w:bCs w:val="0"/>
                <w:sz w:val="36"/>
                <w:rtl/>
              </w:rPr>
              <w:t>ی</w:t>
            </w:r>
            <w:r w:rsidRPr="005A6072">
              <w:rPr>
                <w:rFonts w:cs="Arial" w:hint="eastAsia"/>
                <w:b w:val="0"/>
                <w:bCs w:val="0"/>
                <w:sz w:val="36"/>
                <w:rtl/>
              </w:rPr>
              <w:t>ز</w:t>
            </w:r>
            <w:r w:rsidRPr="005A6072">
              <w:rPr>
                <w:rFonts w:cs="Arial"/>
                <w:b w:val="0"/>
                <w:bCs w:val="0"/>
                <w:sz w:val="36"/>
                <w:rtl/>
              </w:rPr>
              <w:t xml:space="preserve"> </w:t>
            </w:r>
            <w:r w:rsidRPr="005A6072">
              <w:rPr>
                <w:rFonts w:cs="Arial" w:hint="eastAsia"/>
                <w:b w:val="0"/>
                <w:bCs w:val="0"/>
                <w:sz w:val="36"/>
                <w:rtl/>
              </w:rPr>
              <w:t>ہے</w:t>
            </w:r>
          </w:p>
        </w:tc>
        <w:tc>
          <w:tcPr>
            <w:tcW w:w="1353" w:type="dxa"/>
          </w:tcPr>
          <w:p w14:paraId="5E7591AF" w14:textId="3155BF56"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5F62BE9D" w14:textId="419A13CB"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bl>
    <w:p w14:paraId="034BA779" w14:textId="3A17399B" w:rsidR="003E459A" w:rsidRPr="003E459A" w:rsidRDefault="003E459A" w:rsidP="00BF090B">
      <w:pPr>
        <w:rPr>
          <w:sz w:val="28"/>
          <w:szCs w:val="22"/>
        </w:rPr>
      </w:pPr>
    </w:p>
    <w:sectPr w:rsidR="003E459A" w:rsidRPr="003E459A" w:rsidSect="005A4BB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766C3" w14:textId="77777777" w:rsidR="00B13400" w:rsidRDefault="00B13400" w:rsidP="00D2504D">
      <w:pPr>
        <w:spacing w:after="0" w:line="240" w:lineRule="auto"/>
      </w:pPr>
      <w:r>
        <w:separator/>
      </w:r>
    </w:p>
  </w:endnote>
  <w:endnote w:type="continuationSeparator" w:id="0">
    <w:p w14:paraId="60008D28" w14:textId="77777777" w:rsidR="00B13400" w:rsidRDefault="00B13400" w:rsidP="00D2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D869" w14:textId="77777777" w:rsidR="0047748D" w:rsidRDefault="00477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809A7" w14:textId="77777777" w:rsidR="0047748D" w:rsidRDefault="00477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D12A1" w14:textId="77777777" w:rsidR="0047748D" w:rsidRDefault="00477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1F3C1" w14:textId="77777777" w:rsidR="00B13400" w:rsidRDefault="00B13400" w:rsidP="00D2504D">
      <w:pPr>
        <w:spacing w:after="0" w:line="240" w:lineRule="auto"/>
      </w:pPr>
      <w:r>
        <w:separator/>
      </w:r>
    </w:p>
  </w:footnote>
  <w:footnote w:type="continuationSeparator" w:id="0">
    <w:p w14:paraId="1ED78953" w14:textId="77777777" w:rsidR="00B13400" w:rsidRDefault="00B13400" w:rsidP="00D25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86F2D" w14:textId="77777777" w:rsidR="0047748D" w:rsidRDefault="0047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D07DF" w14:textId="77777777" w:rsidR="0047748D" w:rsidRDefault="0047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1E47" w14:textId="77777777" w:rsidR="0047748D" w:rsidRDefault="0047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608F"/>
    <w:multiLevelType w:val="hybridMultilevel"/>
    <w:tmpl w:val="3A80C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B7E"/>
    <w:multiLevelType w:val="hybridMultilevel"/>
    <w:tmpl w:val="A1E08F8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B50F5"/>
    <w:multiLevelType w:val="hybridMultilevel"/>
    <w:tmpl w:val="3072F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33869"/>
    <w:multiLevelType w:val="hybridMultilevel"/>
    <w:tmpl w:val="9C84F908"/>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98F6D5C"/>
    <w:multiLevelType w:val="hybridMultilevel"/>
    <w:tmpl w:val="D888703E"/>
    <w:lvl w:ilvl="0" w:tplc="790074D2">
      <w:start w:val="1"/>
      <w:numFmt w:val="upperRoman"/>
      <w:pStyle w:val="Heading2"/>
      <w:lvlText w:val="%1."/>
      <w:lvlJc w:val="right"/>
      <w:pPr>
        <w:ind w:left="360" w:hanging="360"/>
      </w:pPr>
      <w:rPr>
        <w:b/>
        <w:bCs/>
      </w:rPr>
    </w:lvl>
    <w:lvl w:ilvl="1" w:tplc="A354678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935CB9"/>
    <w:multiLevelType w:val="hybridMultilevel"/>
    <w:tmpl w:val="DBEC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E5C74"/>
    <w:multiLevelType w:val="hybridMultilevel"/>
    <w:tmpl w:val="41D29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8481E"/>
    <w:multiLevelType w:val="hybridMultilevel"/>
    <w:tmpl w:val="F21C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6390B"/>
    <w:multiLevelType w:val="hybridMultilevel"/>
    <w:tmpl w:val="58C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C7781"/>
    <w:multiLevelType w:val="multilevel"/>
    <w:tmpl w:val="64D4993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8665F78"/>
    <w:multiLevelType w:val="hybridMultilevel"/>
    <w:tmpl w:val="A6743546"/>
    <w:lvl w:ilvl="0" w:tplc="20DE59C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616A7A"/>
    <w:multiLevelType w:val="hybridMultilevel"/>
    <w:tmpl w:val="A5DC5D22"/>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15:restartNumberingAfterBreak="0">
    <w:nsid w:val="6B520A00"/>
    <w:multiLevelType w:val="hybridMultilevel"/>
    <w:tmpl w:val="9C84F908"/>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2CA7C7E"/>
    <w:multiLevelType w:val="hybridMultilevel"/>
    <w:tmpl w:val="8EE4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F52F8"/>
    <w:multiLevelType w:val="multilevel"/>
    <w:tmpl w:val="5E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01627">
    <w:abstractNumId w:val="1"/>
  </w:num>
  <w:num w:numId="2" w16cid:durableId="2092198777">
    <w:abstractNumId w:val="3"/>
  </w:num>
  <w:num w:numId="3" w16cid:durableId="210503457">
    <w:abstractNumId w:val="11"/>
  </w:num>
  <w:num w:numId="4" w16cid:durableId="1963614716">
    <w:abstractNumId w:val="12"/>
  </w:num>
  <w:num w:numId="5" w16cid:durableId="1830366305">
    <w:abstractNumId w:val="8"/>
  </w:num>
  <w:num w:numId="6" w16cid:durableId="1533498442">
    <w:abstractNumId w:val="10"/>
  </w:num>
  <w:num w:numId="7" w16cid:durableId="1474102198">
    <w:abstractNumId w:val="4"/>
  </w:num>
  <w:num w:numId="8" w16cid:durableId="843593770">
    <w:abstractNumId w:val="4"/>
    <w:lvlOverride w:ilvl="0">
      <w:startOverride w:val="1"/>
    </w:lvlOverride>
  </w:num>
  <w:num w:numId="9" w16cid:durableId="836194584">
    <w:abstractNumId w:val="4"/>
    <w:lvlOverride w:ilvl="0">
      <w:startOverride w:val="1"/>
    </w:lvlOverride>
  </w:num>
  <w:num w:numId="10" w16cid:durableId="874386163">
    <w:abstractNumId w:val="5"/>
  </w:num>
  <w:num w:numId="11" w16cid:durableId="1654488565">
    <w:abstractNumId w:val="13"/>
  </w:num>
  <w:num w:numId="12" w16cid:durableId="179904055">
    <w:abstractNumId w:val="2"/>
  </w:num>
  <w:num w:numId="13" w16cid:durableId="813330529">
    <w:abstractNumId w:val="6"/>
  </w:num>
  <w:num w:numId="14" w16cid:durableId="314264342">
    <w:abstractNumId w:val="0"/>
  </w:num>
  <w:num w:numId="15" w16cid:durableId="1669484862">
    <w:abstractNumId w:val="7"/>
  </w:num>
  <w:num w:numId="16" w16cid:durableId="886987040">
    <w:abstractNumId w:val="14"/>
  </w:num>
  <w:num w:numId="17" w16cid:durableId="136848058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B0"/>
    <w:rsid w:val="0001130E"/>
    <w:rsid w:val="00015732"/>
    <w:rsid w:val="0002435C"/>
    <w:rsid w:val="00032668"/>
    <w:rsid w:val="00055D90"/>
    <w:rsid w:val="0006315B"/>
    <w:rsid w:val="00096BE1"/>
    <w:rsid w:val="000A05D2"/>
    <w:rsid w:val="000A2B2D"/>
    <w:rsid w:val="000A3959"/>
    <w:rsid w:val="000A4E03"/>
    <w:rsid w:val="000B0E3C"/>
    <w:rsid w:val="000C760F"/>
    <w:rsid w:val="000D4B26"/>
    <w:rsid w:val="0010297B"/>
    <w:rsid w:val="00107D67"/>
    <w:rsid w:val="001271FA"/>
    <w:rsid w:val="0014527B"/>
    <w:rsid w:val="001469EA"/>
    <w:rsid w:val="00157863"/>
    <w:rsid w:val="0019114D"/>
    <w:rsid w:val="001B4CC3"/>
    <w:rsid w:val="001C49D0"/>
    <w:rsid w:val="001E2DA5"/>
    <w:rsid w:val="001E4309"/>
    <w:rsid w:val="001F68E9"/>
    <w:rsid w:val="00206786"/>
    <w:rsid w:val="00220BE8"/>
    <w:rsid w:val="0023717F"/>
    <w:rsid w:val="002411E5"/>
    <w:rsid w:val="00271A2B"/>
    <w:rsid w:val="00271E5E"/>
    <w:rsid w:val="002B5457"/>
    <w:rsid w:val="002D2120"/>
    <w:rsid w:val="002E5EEA"/>
    <w:rsid w:val="00306A0B"/>
    <w:rsid w:val="0031565C"/>
    <w:rsid w:val="00345CD6"/>
    <w:rsid w:val="00345FA3"/>
    <w:rsid w:val="00347584"/>
    <w:rsid w:val="00352597"/>
    <w:rsid w:val="00355CEE"/>
    <w:rsid w:val="00375207"/>
    <w:rsid w:val="003768F1"/>
    <w:rsid w:val="0037704F"/>
    <w:rsid w:val="0039426A"/>
    <w:rsid w:val="00394EE6"/>
    <w:rsid w:val="003A2423"/>
    <w:rsid w:val="003E459A"/>
    <w:rsid w:val="003F3002"/>
    <w:rsid w:val="00401BF2"/>
    <w:rsid w:val="004064FE"/>
    <w:rsid w:val="00413CB1"/>
    <w:rsid w:val="00420BB3"/>
    <w:rsid w:val="0042281D"/>
    <w:rsid w:val="004232B2"/>
    <w:rsid w:val="004358E3"/>
    <w:rsid w:val="004365F1"/>
    <w:rsid w:val="0045179C"/>
    <w:rsid w:val="0045523F"/>
    <w:rsid w:val="00461537"/>
    <w:rsid w:val="0047748D"/>
    <w:rsid w:val="004D66FF"/>
    <w:rsid w:val="004F523E"/>
    <w:rsid w:val="00501115"/>
    <w:rsid w:val="0051048F"/>
    <w:rsid w:val="00541517"/>
    <w:rsid w:val="00546AA5"/>
    <w:rsid w:val="00554B1B"/>
    <w:rsid w:val="00566640"/>
    <w:rsid w:val="00566FC9"/>
    <w:rsid w:val="00580274"/>
    <w:rsid w:val="005A29BA"/>
    <w:rsid w:val="005A4BB0"/>
    <w:rsid w:val="005A6072"/>
    <w:rsid w:val="005C1C6F"/>
    <w:rsid w:val="005E10B8"/>
    <w:rsid w:val="005E31BC"/>
    <w:rsid w:val="005E3329"/>
    <w:rsid w:val="006445E1"/>
    <w:rsid w:val="00650044"/>
    <w:rsid w:val="00651B25"/>
    <w:rsid w:val="00653311"/>
    <w:rsid w:val="00661120"/>
    <w:rsid w:val="006639F6"/>
    <w:rsid w:val="00684FC6"/>
    <w:rsid w:val="00685E8C"/>
    <w:rsid w:val="00696453"/>
    <w:rsid w:val="006B1075"/>
    <w:rsid w:val="006C4F7A"/>
    <w:rsid w:val="006D52F2"/>
    <w:rsid w:val="006D6DA1"/>
    <w:rsid w:val="00700D59"/>
    <w:rsid w:val="007239D9"/>
    <w:rsid w:val="00733C36"/>
    <w:rsid w:val="00742DCF"/>
    <w:rsid w:val="007562B4"/>
    <w:rsid w:val="00793A39"/>
    <w:rsid w:val="007A048C"/>
    <w:rsid w:val="007B0D5A"/>
    <w:rsid w:val="007B169E"/>
    <w:rsid w:val="007C711A"/>
    <w:rsid w:val="007D67FD"/>
    <w:rsid w:val="007E4286"/>
    <w:rsid w:val="00805C17"/>
    <w:rsid w:val="0082553C"/>
    <w:rsid w:val="008702D6"/>
    <w:rsid w:val="00870B8C"/>
    <w:rsid w:val="00872B4C"/>
    <w:rsid w:val="008907D9"/>
    <w:rsid w:val="008A4752"/>
    <w:rsid w:val="008B24DA"/>
    <w:rsid w:val="008C7761"/>
    <w:rsid w:val="008D7D4A"/>
    <w:rsid w:val="008F0F99"/>
    <w:rsid w:val="008F749C"/>
    <w:rsid w:val="00905B37"/>
    <w:rsid w:val="0091055E"/>
    <w:rsid w:val="00913EB5"/>
    <w:rsid w:val="00926892"/>
    <w:rsid w:val="00936C58"/>
    <w:rsid w:val="00936F33"/>
    <w:rsid w:val="0094383A"/>
    <w:rsid w:val="00970BBA"/>
    <w:rsid w:val="0098158D"/>
    <w:rsid w:val="009B6E36"/>
    <w:rsid w:val="009D1C26"/>
    <w:rsid w:val="009D3B81"/>
    <w:rsid w:val="009F57FA"/>
    <w:rsid w:val="00A21761"/>
    <w:rsid w:val="00A24783"/>
    <w:rsid w:val="00A41FAD"/>
    <w:rsid w:val="00A52B84"/>
    <w:rsid w:val="00A63DE1"/>
    <w:rsid w:val="00A700B0"/>
    <w:rsid w:val="00A72D74"/>
    <w:rsid w:val="00A72EBF"/>
    <w:rsid w:val="00A95F82"/>
    <w:rsid w:val="00AD5528"/>
    <w:rsid w:val="00AE4145"/>
    <w:rsid w:val="00B039C3"/>
    <w:rsid w:val="00B12F32"/>
    <w:rsid w:val="00B13400"/>
    <w:rsid w:val="00B24A78"/>
    <w:rsid w:val="00B309EB"/>
    <w:rsid w:val="00B40DD0"/>
    <w:rsid w:val="00B40FB1"/>
    <w:rsid w:val="00B51CF2"/>
    <w:rsid w:val="00B778A7"/>
    <w:rsid w:val="00BB40D2"/>
    <w:rsid w:val="00BB751B"/>
    <w:rsid w:val="00BC27B3"/>
    <w:rsid w:val="00BF090B"/>
    <w:rsid w:val="00C05533"/>
    <w:rsid w:val="00C10D14"/>
    <w:rsid w:val="00C45537"/>
    <w:rsid w:val="00C868FE"/>
    <w:rsid w:val="00C9755F"/>
    <w:rsid w:val="00CA6E7D"/>
    <w:rsid w:val="00CD761E"/>
    <w:rsid w:val="00CF6ADB"/>
    <w:rsid w:val="00D1477E"/>
    <w:rsid w:val="00D2504D"/>
    <w:rsid w:val="00D26A89"/>
    <w:rsid w:val="00D271EF"/>
    <w:rsid w:val="00D42525"/>
    <w:rsid w:val="00D45A16"/>
    <w:rsid w:val="00D6207B"/>
    <w:rsid w:val="00D719B2"/>
    <w:rsid w:val="00D87CB6"/>
    <w:rsid w:val="00DC293E"/>
    <w:rsid w:val="00DF604A"/>
    <w:rsid w:val="00E63398"/>
    <w:rsid w:val="00E71254"/>
    <w:rsid w:val="00E76B05"/>
    <w:rsid w:val="00E92172"/>
    <w:rsid w:val="00EC3413"/>
    <w:rsid w:val="00EE4117"/>
    <w:rsid w:val="00EE6CA5"/>
    <w:rsid w:val="00F00050"/>
    <w:rsid w:val="00F1055D"/>
    <w:rsid w:val="00F11C67"/>
    <w:rsid w:val="00F254BB"/>
    <w:rsid w:val="00F3225F"/>
    <w:rsid w:val="00F776F6"/>
    <w:rsid w:val="00F81E56"/>
    <w:rsid w:val="00F8702B"/>
    <w:rsid w:val="00FA532F"/>
    <w:rsid w:val="00FE0D34"/>
    <w:rsid w:val="00FE36B5"/>
    <w:rsid w:val="00FE7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F2DE"/>
  <w15:chartTrackingRefBased/>
  <w15:docId w15:val="{49F0F5FA-C7EE-4A0E-BA67-68BB5951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4D"/>
    <w:rPr>
      <w:rFonts w:ascii="Aptos" w:hAnsi="Aptos"/>
      <w:sz w:val="32"/>
    </w:rPr>
  </w:style>
  <w:style w:type="paragraph" w:styleId="Heading1">
    <w:name w:val="heading 1"/>
    <w:basedOn w:val="Normal"/>
    <w:next w:val="Normal"/>
    <w:link w:val="Heading1Char"/>
    <w:autoRedefine/>
    <w:uiPriority w:val="9"/>
    <w:qFormat/>
    <w:rsid w:val="00F8702B"/>
    <w:pPr>
      <w:keepNext/>
      <w:keepLines/>
      <w:numPr>
        <w:numId w:val="6"/>
      </w:numPr>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A24783"/>
    <w:pPr>
      <w:keepNext/>
      <w:keepLines/>
      <w:numPr>
        <w:numId w:val="7"/>
      </w:numPr>
      <w:spacing w:before="160" w:after="80"/>
      <w:outlineLvl w:val="1"/>
    </w:pPr>
    <w:rPr>
      <w:rFonts w:eastAsiaTheme="majorEastAsia" w:cstheme="majorBidi"/>
      <w:b/>
      <w:color w:val="000000" w:themeColor="text1"/>
      <w:sz w:val="28"/>
      <w:szCs w:val="32"/>
      <w:lang w:bidi="ur-PK"/>
    </w:rPr>
  </w:style>
  <w:style w:type="paragraph" w:styleId="Heading3">
    <w:name w:val="heading 3"/>
    <w:basedOn w:val="Normal"/>
    <w:next w:val="Normal"/>
    <w:link w:val="Heading3Char"/>
    <w:uiPriority w:val="9"/>
    <w:semiHidden/>
    <w:unhideWhenUsed/>
    <w:qFormat/>
    <w:rsid w:val="005A4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2B"/>
    <w:rPr>
      <w:rFonts w:ascii="Aptos" w:eastAsiaTheme="majorEastAsia" w:hAnsi="Aptos" w:cstheme="majorBidi"/>
      <w:b/>
      <w:color w:val="000000" w:themeColor="text1"/>
      <w:sz w:val="32"/>
      <w:szCs w:val="40"/>
    </w:rPr>
  </w:style>
  <w:style w:type="character" w:customStyle="1" w:styleId="Heading2Char">
    <w:name w:val="Heading 2 Char"/>
    <w:basedOn w:val="DefaultParagraphFont"/>
    <w:link w:val="Heading2"/>
    <w:uiPriority w:val="9"/>
    <w:rsid w:val="00A24783"/>
    <w:rPr>
      <w:rFonts w:ascii="Aptos" w:eastAsiaTheme="majorEastAsia" w:hAnsi="Aptos" w:cstheme="majorBidi"/>
      <w:b/>
      <w:color w:val="000000" w:themeColor="text1"/>
      <w:sz w:val="28"/>
      <w:szCs w:val="32"/>
      <w:lang w:bidi="ur-PK"/>
    </w:rPr>
  </w:style>
  <w:style w:type="character" w:customStyle="1" w:styleId="Heading3Char">
    <w:name w:val="Heading 3 Char"/>
    <w:basedOn w:val="DefaultParagraphFont"/>
    <w:link w:val="Heading3"/>
    <w:uiPriority w:val="9"/>
    <w:semiHidden/>
    <w:rsid w:val="005A4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B0"/>
    <w:rPr>
      <w:rFonts w:eastAsiaTheme="majorEastAsia" w:cstheme="majorBidi"/>
      <w:color w:val="272727" w:themeColor="text1" w:themeTint="D8"/>
    </w:rPr>
  </w:style>
  <w:style w:type="paragraph" w:styleId="Title">
    <w:name w:val="Title"/>
    <w:basedOn w:val="Normal"/>
    <w:next w:val="Normal"/>
    <w:link w:val="TitleChar"/>
    <w:uiPriority w:val="10"/>
    <w:qFormat/>
    <w:rsid w:val="005A4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B0"/>
    <w:pPr>
      <w:spacing w:before="160"/>
      <w:jc w:val="center"/>
    </w:pPr>
    <w:rPr>
      <w:i/>
      <w:iCs/>
      <w:color w:val="404040" w:themeColor="text1" w:themeTint="BF"/>
    </w:rPr>
  </w:style>
  <w:style w:type="character" w:customStyle="1" w:styleId="QuoteChar">
    <w:name w:val="Quote Char"/>
    <w:basedOn w:val="DefaultParagraphFont"/>
    <w:link w:val="Quote"/>
    <w:uiPriority w:val="29"/>
    <w:rsid w:val="005A4BB0"/>
    <w:rPr>
      <w:i/>
      <w:iCs/>
      <w:color w:val="404040" w:themeColor="text1" w:themeTint="BF"/>
    </w:rPr>
  </w:style>
  <w:style w:type="paragraph" w:styleId="ListParagraph">
    <w:name w:val="List Paragraph"/>
    <w:basedOn w:val="Normal"/>
    <w:uiPriority w:val="34"/>
    <w:qFormat/>
    <w:rsid w:val="005A4BB0"/>
    <w:pPr>
      <w:ind w:left="720"/>
      <w:contextualSpacing/>
    </w:pPr>
  </w:style>
  <w:style w:type="character" w:styleId="IntenseEmphasis">
    <w:name w:val="Intense Emphasis"/>
    <w:basedOn w:val="DefaultParagraphFont"/>
    <w:uiPriority w:val="21"/>
    <w:qFormat/>
    <w:rsid w:val="005A4BB0"/>
    <w:rPr>
      <w:i/>
      <w:iCs/>
      <w:color w:val="2F5496" w:themeColor="accent1" w:themeShade="BF"/>
    </w:rPr>
  </w:style>
  <w:style w:type="paragraph" w:styleId="IntenseQuote">
    <w:name w:val="Intense Quote"/>
    <w:basedOn w:val="Normal"/>
    <w:next w:val="Normal"/>
    <w:link w:val="IntenseQuoteChar"/>
    <w:uiPriority w:val="30"/>
    <w:qFormat/>
    <w:rsid w:val="005A4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BB0"/>
    <w:rPr>
      <w:i/>
      <w:iCs/>
      <w:color w:val="2F5496" w:themeColor="accent1" w:themeShade="BF"/>
    </w:rPr>
  </w:style>
  <w:style w:type="character" w:styleId="IntenseReference">
    <w:name w:val="Intense Reference"/>
    <w:basedOn w:val="DefaultParagraphFont"/>
    <w:uiPriority w:val="32"/>
    <w:qFormat/>
    <w:rsid w:val="005A4BB0"/>
    <w:rPr>
      <w:b/>
      <w:bCs/>
      <w:smallCaps/>
      <w:color w:val="2F5496" w:themeColor="accent1" w:themeShade="BF"/>
      <w:spacing w:val="5"/>
    </w:rPr>
  </w:style>
  <w:style w:type="paragraph" w:customStyle="1" w:styleId="Heading">
    <w:name w:val="Heading"/>
    <w:basedOn w:val="Normal"/>
    <w:link w:val="HeadingChar"/>
    <w:qFormat/>
    <w:rsid w:val="00B309EB"/>
    <w:rPr>
      <w:b/>
      <w:sz w:val="36"/>
    </w:rPr>
  </w:style>
  <w:style w:type="character" w:customStyle="1" w:styleId="HeadingChar">
    <w:name w:val="Heading Char"/>
    <w:basedOn w:val="DefaultParagraphFont"/>
    <w:link w:val="Heading"/>
    <w:rsid w:val="00B309EB"/>
    <w:rPr>
      <w:rFonts w:ascii="Aptos" w:hAnsi="Aptos"/>
      <w:b/>
      <w:sz w:val="36"/>
    </w:rPr>
  </w:style>
  <w:style w:type="paragraph" w:customStyle="1" w:styleId="Sub-Heading">
    <w:name w:val="Sub-Heading"/>
    <w:basedOn w:val="Heading"/>
    <w:link w:val="Sub-HeadingChar"/>
    <w:qFormat/>
    <w:rsid w:val="005A4BB0"/>
    <w:rPr>
      <w:sz w:val="32"/>
    </w:rPr>
  </w:style>
  <w:style w:type="character" w:customStyle="1" w:styleId="Sub-HeadingChar">
    <w:name w:val="Sub-Heading Char"/>
    <w:basedOn w:val="HeadingChar"/>
    <w:link w:val="Sub-Heading"/>
    <w:rsid w:val="005A4BB0"/>
    <w:rPr>
      <w:rFonts w:ascii="Aptos" w:hAnsi="Aptos"/>
      <w:b/>
      <w:sz w:val="32"/>
    </w:rPr>
  </w:style>
  <w:style w:type="character" w:styleId="SubtleEmphasis">
    <w:name w:val="Subtle Emphasis"/>
    <w:basedOn w:val="DefaultParagraphFont"/>
    <w:uiPriority w:val="19"/>
    <w:qFormat/>
    <w:rsid w:val="005A4BB0"/>
    <w:rPr>
      <w:i/>
      <w:iCs/>
      <w:color w:val="404040" w:themeColor="text1" w:themeTint="BF"/>
    </w:rPr>
  </w:style>
  <w:style w:type="character" w:styleId="Emphasis">
    <w:name w:val="Emphasis"/>
    <w:basedOn w:val="DefaultParagraphFont"/>
    <w:uiPriority w:val="20"/>
    <w:qFormat/>
    <w:rsid w:val="005A4BB0"/>
    <w:rPr>
      <w:i/>
      <w:iCs/>
    </w:rPr>
  </w:style>
  <w:style w:type="character" w:styleId="Strong">
    <w:name w:val="Strong"/>
    <w:basedOn w:val="DefaultParagraphFont"/>
    <w:uiPriority w:val="22"/>
    <w:qFormat/>
    <w:rsid w:val="005A4BB0"/>
    <w:rPr>
      <w:b/>
      <w:bCs/>
    </w:rPr>
  </w:style>
  <w:style w:type="character" w:styleId="SubtleReference">
    <w:name w:val="Subtle Reference"/>
    <w:basedOn w:val="DefaultParagraphFont"/>
    <w:uiPriority w:val="31"/>
    <w:qFormat/>
    <w:rsid w:val="005A4BB0"/>
    <w:rPr>
      <w:smallCaps/>
      <w:color w:val="5A5A5A" w:themeColor="text1" w:themeTint="A5"/>
    </w:rPr>
  </w:style>
  <w:style w:type="paragraph" w:styleId="Header">
    <w:name w:val="header"/>
    <w:basedOn w:val="Normal"/>
    <w:link w:val="HeaderChar"/>
    <w:uiPriority w:val="99"/>
    <w:unhideWhenUsed/>
    <w:rsid w:val="00D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4D"/>
    <w:rPr>
      <w:rFonts w:ascii="Aptos" w:hAnsi="Aptos"/>
      <w:sz w:val="32"/>
    </w:rPr>
  </w:style>
  <w:style w:type="paragraph" w:styleId="Footer">
    <w:name w:val="footer"/>
    <w:basedOn w:val="Normal"/>
    <w:link w:val="FooterChar"/>
    <w:uiPriority w:val="99"/>
    <w:unhideWhenUsed/>
    <w:qFormat/>
    <w:rsid w:val="00D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4D"/>
    <w:rPr>
      <w:rFonts w:ascii="Aptos" w:hAnsi="Aptos"/>
      <w:sz w:val="32"/>
    </w:rPr>
  </w:style>
  <w:style w:type="paragraph" w:styleId="TOCHeading">
    <w:name w:val="TOC Heading"/>
    <w:basedOn w:val="Heading1"/>
    <w:next w:val="Normal"/>
    <w:uiPriority w:val="39"/>
    <w:unhideWhenUsed/>
    <w:qFormat/>
    <w:rsid w:val="0019114D"/>
    <w:pPr>
      <w:spacing w:before="240" w:after="0" w:line="259" w:lineRule="auto"/>
      <w:outlineLvl w:val="9"/>
    </w:pPr>
    <w:rPr>
      <w:kern w:val="0"/>
      <w:szCs w:val="32"/>
      <w14:ligatures w14:val="none"/>
    </w:rPr>
  </w:style>
  <w:style w:type="table" w:styleId="TableGrid">
    <w:name w:val="Table Grid"/>
    <w:basedOn w:val="TableNormal"/>
    <w:uiPriority w:val="39"/>
    <w:qFormat/>
    <w:rsid w:val="00CD761E"/>
    <w:pPr>
      <w:spacing w:after="0" w:line="240" w:lineRule="auto"/>
    </w:pPr>
    <w:rPr>
      <w:rFonts w:eastAsiaTheme="minorEastAsia"/>
      <w:kern w:val="0"/>
      <w:sz w:val="22"/>
      <w:szCs w:val="22"/>
      <w:lang w:val="en-GB" w:eastAsia="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qFormat/>
    <w:rsid w:val="00DF604A"/>
    <w:pPr>
      <w:suppressAutoHyphens/>
      <w:spacing w:after="0" w:line="240" w:lineRule="auto"/>
    </w:pPr>
    <w:rPr>
      <w:rFonts w:ascii="Calibri" w:eastAsia="Calibri" w:hAnsi="Calibri" w:cs="Times New Roman"/>
      <w:kern w:val="0"/>
      <w:sz w:val="20"/>
      <w:szCs w:val="20"/>
      <w14:ligatures w14:val="none"/>
    </w:rPr>
  </w:style>
  <w:style w:type="character" w:customStyle="1" w:styleId="FootnoteTextChar">
    <w:name w:val="Footnote Text Char"/>
    <w:basedOn w:val="DefaultParagraphFont"/>
    <w:link w:val="FootnoteText"/>
    <w:uiPriority w:val="99"/>
    <w:semiHidden/>
    <w:qFormat/>
    <w:rsid w:val="00DF604A"/>
    <w:rPr>
      <w:rFonts w:ascii="Calibri" w:eastAsia="Calibri" w:hAnsi="Calibri" w:cs="Times New Roman"/>
      <w:kern w:val="0"/>
      <w:sz w:val="20"/>
      <w:szCs w:val="20"/>
      <w14:ligatures w14:val="none"/>
    </w:rPr>
  </w:style>
  <w:style w:type="character" w:customStyle="1" w:styleId="FootnoteAnchor">
    <w:name w:val="Footnote Anchor"/>
    <w:qFormat/>
    <w:rsid w:val="00DF604A"/>
    <w:rPr>
      <w:vertAlign w:val="superscript"/>
    </w:rPr>
  </w:style>
  <w:style w:type="paragraph" w:customStyle="1" w:styleId="Default">
    <w:name w:val="Default"/>
    <w:qFormat/>
    <w:rsid w:val="00DF604A"/>
    <w:pPr>
      <w:suppressAutoHyphens/>
      <w:spacing w:after="0" w:line="240" w:lineRule="auto"/>
    </w:pPr>
    <w:rPr>
      <w:rFonts w:ascii="Times New Roman" w:eastAsia="Calibri" w:hAnsi="Times New Roman" w:cs="Times New Roman"/>
      <w:color w:val="000000"/>
      <w:kern w:val="0"/>
      <w14:ligatures w14:val="none"/>
    </w:rPr>
  </w:style>
  <w:style w:type="paragraph" w:styleId="Caption">
    <w:name w:val="caption"/>
    <w:basedOn w:val="Normal"/>
    <w:uiPriority w:val="35"/>
    <w:unhideWhenUsed/>
    <w:qFormat/>
    <w:rsid w:val="007C711A"/>
    <w:pPr>
      <w:suppressAutoHyphens/>
      <w:spacing w:after="200" w:line="240" w:lineRule="auto"/>
    </w:pPr>
    <w:rPr>
      <w:rFonts w:ascii="Calibri" w:eastAsia="Calibri" w:hAnsi="Calibri" w:cs="Times New Roman"/>
      <w:i/>
      <w:iCs/>
      <w:color w:val="44546A" w:themeColor="text2"/>
      <w:kern w:val="0"/>
      <w:sz w:val="18"/>
      <w:szCs w:val="18"/>
      <w14:ligatures w14:val="none"/>
    </w:rPr>
  </w:style>
  <w:style w:type="table" w:styleId="GridTable5Dark-Accent3">
    <w:name w:val="Grid Table 5 Dark Accent 3"/>
    <w:basedOn w:val="TableNormal"/>
    <w:uiPriority w:val="50"/>
    <w:rsid w:val="00D45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A24783"/>
    <w:pPr>
      <w:spacing w:after="100"/>
    </w:pPr>
  </w:style>
  <w:style w:type="paragraph" w:styleId="TOC2">
    <w:name w:val="toc 2"/>
    <w:basedOn w:val="Normal"/>
    <w:next w:val="Normal"/>
    <w:autoRedefine/>
    <w:uiPriority w:val="39"/>
    <w:unhideWhenUsed/>
    <w:rsid w:val="00A24783"/>
    <w:pPr>
      <w:spacing w:after="100"/>
      <w:ind w:left="320"/>
    </w:pPr>
  </w:style>
  <w:style w:type="character" w:styleId="Hyperlink">
    <w:name w:val="Hyperlink"/>
    <w:basedOn w:val="DefaultParagraphFont"/>
    <w:uiPriority w:val="99"/>
    <w:unhideWhenUsed/>
    <w:rsid w:val="00A24783"/>
    <w:rPr>
      <w:color w:val="0563C1" w:themeColor="hyperlink"/>
      <w:u w:val="single"/>
    </w:rPr>
  </w:style>
  <w:style w:type="paragraph" w:styleId="TableofFigures">
    <w:name w:val="table of figures"/>
    <w:basedOn w:val="Normal"/>
    <w:next w:val="Normal"/>
    <w:uiPriority w:val="99"/>
    <w:unhideWhenUsed/>
    <w:rsid w:val="00A24783"/>
    <w:pPr>
      <w:spacing w:after="0"/>
    </w:pPr>
  </w:style>
  <w:style w:type="character" w:styleId="FollowedHyperlink">
    <w:name w:val="FollowedHyperlink"/>
    <w:basedOn w:val="DefaultParagraphFont"/>
    <w:uiPriority w:val="99"/>
    <w:semiHidden/>
    <w:unhideWhenUsed/>
    <w:rsid w:val="00B51CF2"/>
    <w:rPr>
      <w:color w:val="954F72" w:themeColor="followedHyperlink"/>
      <w:u w:val="single"/>
    </w:rPr>
  </w:style>
  <w:style w:type="table" w:styleId="GridTable6Colorful-Accent3">
    <w:name w:val="Grid Table 6 Colorful Accent 3"/>
    <w:basedOn w:val="TableNormal"/>
    <w:uiPriority w:val="51"/>
    <w:rsid w:val="00B039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B039C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4">
    <w:name w:val="Plain Table 4"/>
    <w:basedOn w:val="TableNormal"/>
    <w:uiPriority w:val="44"/>
    <w:rsid w:val="00B039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039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3">
    <w:name w:val="Grid Table 7 Colorful Accent 3"/>
    <w:basedOn w:val="TableNormal"/>
    <w:uiPriority w:val="52"/>
    <w:rsid w:val="00B039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B039C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039C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lainTable1">
    <w:name w:val="Plain Table 1"/>
    <w:basedOn w:val="TableNormal"/>
    <w:uiPriority w:val="41"/>
    <w:rsid w:val="00B039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3A2423"/>
    <w:rPr>
      <w:color w:val="605E5C"/>
      <w:shd w:val="clear" w:color="auto" w:fill="E1DFDD"/>
    </w:rPr>
  </w:style>
  <w:style w:type="paragraph" w:styleId="NormalWeb">
    <w:name w:val="Normal (Web)"/>
    <w:basedOn w:val="Normal"/>
    <w:uiPriority w:val="99"/>
    <w:unhideWhenUsed/>
    <w:rsid w:val="009B6E36"/>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ListTable4-Accent4">
    <w:name w:val="List Table 4 Accent 4"/>
    <w:basedOn w:val="TableNormal"/>
    <w:uiPriority w:val="49"/>
    <w:rsid w:val="005A60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5A60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768">
      <w:bodyDiv w:val="1"/>
      <w:marLeft w:val="0"/>
      <w:marRight w:val="0"/>
      <w:marTop w:val="0"/>
      <w:marBottom w:val="0"/>
      <w:divBdr>
        <w:top w:val="none" w:sz="0" w:space="0" w:color="auto"/>
        <w:left w:val="none" w:sz="0" w:space="0" w:color="auto"/>
        <w:bottom w:val="none" w:sz="0" w:space="0" w:color="auto"/>
        <w:right w:val="none" w:sz="0" w:space="0" w:color="auto"/>
      </w:divBdr>
    </w:div>
    <w:div w:id="354041531">
      <w:bodyDiv w:val="1"/>
      <w:marLeft w:val="0"/>
      <w:marRight w:val="0"/>
      <w:marTop w:val="0"/>
      <w:marBottom w:val="0"/>
      <w:divBdr>
        <w:top w:val="none" w:sz="0" w:space="0" w:color="auto"/>
        <w:left w:val="none" w:sz="0" w:space="0" w:color="auto"/>
        <w:bottom w:val="none" w:sz="0" w:space="0" w:color="auto"/>
        <w:right w:val="none" w:sz="0" w:space="0" w:color="auto"/>
      </w:divBdr>
    </w:div>
    <w:div w:id="516894031">
      <w:bodyDiv w:val="1"/>
      <w:marLeft w:val="0"/>
      <w:marRight w:val="0"/>
      <w:marTop w:val="0"/>
      <w:marBottom w:val="0"/>
      <w:divBdr>
        <w:top w:val="none" w:sz="0" w:space="0" w:color="auto"/>
        <w:left w:val="none" w:sz="0" w:space="0" w:color="auto"/>
        <w:bottom w:val="none" w:sz="0" w:space="0" w:color="auto"/>
        <w:right w:val="none" w:sz="0" w:space="0" w:color="auto"/>
      </w:divBdr>
    </w:div>
    <w:div w:id="587426041">
      <w:bodyDiv w:val="1"/>
      <w:marLeft w:val="0"/>
      <w:marRight w:val="0"/>
      <w:marTop w:val="0"/>
      <w:marBottom w:val="0"/>
      <w:divBdr>
        <w:top w:val="none" w:sz="0" w:space="0" w:color="auto"/>
        <w:left w:val="none" w:sz="0" w:space="0" w:color="auto"/>
        <w:bottom w:val="none" w:sz="0" w:space="0" w:color="auto"/>
        <w:right w:val="none" w:sz="0" w:space="0" w:color="auto"/>
      </w:divBdr>
    </w:div>
    <w:div w:id="713118506">
      <w:bodyDiv w:val="1"/>
      <w:marLeft w:val="0"/>
      <w:marRight w:val="0"/>
      <w:marTop w:val="0"/>
      <w:marBottom w:val="0"/>
      <w:divBdr>
        <w:top w:val="none" w:sz="0" w:space="0" w:color="auto"/>
        <w:left w:val="none" w:sz="0" w:space="0" w:color="auto"/>
        <w:bottom w:val="none" w:sz="0" w:space="0" w:color="auto"/>
        <w:right w:val="none" w:sz="0" w:space="0" w:color="auto"/>
      </w:divBdr>
    </w:div>
    <w:div w:id="1084373308">
      <w:bodyDiv w:val="1"/>
      <w:marLeft w:val="0"/>
      <w:marRight w:val="0"/>
      <w:marTop w:val="0"/>
      <w:marBottom w:val="0"/>
      <w:divBdr>
        <w:top w:val="none" w:sz="0" w:space="0" w:color="auto"/>
        <w:left w:val="none" w:sz="0" w:space="0" w:color="auto"/>
        <w:bottom w:val="none" w:sz="0" w:space="0" w:color="auto"/>
        <w:right w:val="none" w:sz="0" w:space="0" w:color="auto"/>
      </w:divBdr>
    </w:div>
    <w:div w:id="1169754827">
      <w:bodyDiv w:val="1"/>
      <w:marLeft w:val="0"/>
      <w:marRight w:val="0"/>
      <w:marTop w:val="0"/>
      <w:marBottom w:val="0"/>
      <w:divBdr>
        <w:top w:val="none" w:sz="0" w:space="0" w:color="auto"/>
        <w:left w:val="none" w:sz="0" w:space="0" w:color="auto"/>
        <w:bottom w:val="none" w:sz="0" w:space="0" w:color="auto"/>
        <w:right w:val="none" w:sz="0" w:space="0" w:color="auto"/>
      </w:divBdr>
    </w:div>
    <w:div w:id="1209564330">
      <w:bodyDiv w:val="1"/>
      <w:marLeft w:val="0"/>
      <w:marRight w:val="0"/>
      <w:marTop w:val="0"/>
      <w:marBottom w:val="0"/>
      <w:divBdr>
        <w:top w:val="none" w:sz="0" w:space="0" w:color="auto"/>
        <w:left w:val="none" w:sz="0" w:space="0" w:color="auto"/>
        <w:bottom w:val="none" w:sz="0" w:space="0" w:color="auto"/>
        <w:right w:val="none" w:sz="0" w:space="0" w:color="auto"/>
      </w:divBdr>
    </w:div>
    <w:div w:id="1273054640">
      <w:bodyDiv w:val="1"/>
      <w:marLeft w:val="0"/>
      <w:marRight w:val="0"/>
      <w:marTop w:val="0"/>
      <w:marBottom w:val="0"/>
      <w:divBdr>
        <w:top w:val="none" w:sz="0" w:space="0" w:color="auto"/>
        <w:left w:val="none" w:sz="0" w:space="0" w:color="auto"/>
        <w:bottom w:val="none" w:sz="0" w:space="0" w:color="auto"/>
        <w:right w:val="none" w:sz="0" w:space="0" w:color="auto"/>
      </w:divBdr>
    </w:div>
    <w:div w:id="1383821519">
      <w:bodyDiv w:val="1"/>
      <w:marLeft w:val="0"/>
      <w:marRight w:val="0"/>
      <w:marTop w:val="0"/>
      <w:marBottom w:val="0"/>
      <w:divBdr>
        <w:top w:val="none" w:sz="0" w:space="0" w:color="auto"/>
        <w:left w:val="none" w:sz="0" w:space="0" w:color="auto"/>
        <w:bottom w:val="none" w:sz="0" w:space="0" w:color="auto"/>
        <w:right w:val="none" w:sz="0" w:space="0" w:color="auto"/>
      </w:divBdr>
    </w:div>
    <w:div w:id="1512141481">
      <w:bodyDiv w:val="1"/>
      <w:marLeft w:val="0"/>
      <w:marRight w:val="0"/>
      <w:marTop w:val="0"/>
      <w:marBottom w:val="0"/>
      <w:divBdr>
        <w:top w:val="none" w:sz="0" w:space="0" w:color="auto"/>
        <w:left w:val="none" w:sz="0" w:space="0" w:color="auto"/>
        <w:bottom w:val="none" w:sz="0" w:space="0" w:color="auto"/>
        <w:right w:val="none" w:sz="0" w:space="0" w:color="auto"/>
      </w:divBdr>
    </w:div>
    <w:div w:id="1565481275">
      <w:bodyDiv w:val="1"/>
      <w:marLeft w:val="0"/>
      <w:marRight w:val="0"/>
      <w:marTop w:val="0"/>
      <w:marBottom w:val="0"/>
      <w:divBdr>
        <w:top w:val="none" w:sz="0" w:space="0" w:color="auto"/>
        <w:left w:val="none" w:sz="0" w:space="0" w:color="auto"/>
        <w:bottom w:val="none" w:sz="0" w:space="0" w:color="auto"/>
        <w:right w:val="none" w:sz="0" w:space="0" w:color="auto"/>
      </w:divBdr>
    </w:div>
    <w:div w:id="1701466349">
      <w:bodyDiv w:val="1"/>
      <w:marLeft w:val="0"/>
      <w:marRight w:val="0"/>
      <w:marTop w:val="0"/>
      <w:marBottom w:val="0"/>
      <w:divBdr>
        <w:top w:val="none" w:sz="0" w:space="0" w:color="auto"/>
        <w:left w:val="none" w:sz="0" w:space="0" w:color="auto"/>
        <w:bottom w:val="none" w:sz="0" w:space="0" w:color="auto"/>
        <w:right w:val="none" w:sz="0" w:space="0" w:color="auto"/>
      </w:divBdr>
    </w:div>
    <w:div w:id="1906524602">
      <w:bodyDiv w:val="1"/>
      <w:marLeft w:val="0"/>
      <w:marRight w:val="0"/>
      <w:marTop w:val="0"/>
      <w:marBottom w:val="0"/>
      <w:divBdr>
        <w:top w:val="none" w:sz="0" w:space="0" w:color="auto"/>
        <w:left w:val="none" w:sz="0" w:space="0" w:color="auto"/>
        <w:bottom w:val="none" w:sz="0" w:space="0" w:color="auto"/>
        <w:right w:val="none" w:sz="0" w:space="0" w:color="auto"/>
      </w:divBdr>
    </w:div>
    <w:div w:id="2030598244">
      <w:bodyDiv w:val="1"/>
      <w:marLeft w:val="0"/>
      <w:marRight w:val="0"/>
      <w:marTop w:val="0"/>
      <w:marBottom w:val="0"/>
      <w:divBdr>
        <w:top w:val="none" w:sz="0" w:space="0" w:color="auto"/>
        <w:left w:val="none" w:sz="0" w:space="0" w:color="auto"/>
        <w:bottom w:val="none" w:sz="0" w:space="0" w:color="auto"/>
        <w:right w:val="none" w:sz="0" w:space="0" w:color="auto"/>
      </w:divBdr>
    </w:div>
    <w:div w:id="2048216995">
      <w:bodyDiv w:val="1"/>
      <w:marLeft w:val="0"/>
      <w:marRight w:val="0"/>
      <w:marTop w:val="0"/>
      <w:marBottom w:val="0"/>
      <w:divBdr>
        <w:top w:val="none" w:sz="0" w:space="0" w:color="auto"/>
        <w:left w:val="none" w:sz="0" w:space="0" w:color="auto"/>
        <w:bottom w:val="none" w:sz="0" w:space="0" w:color="auto"/>
        <w:right w:val="none" w:sz="0" w:space="0" w:color="auto"/>
      </w:divBdr>
    </w:div>
    <w:div w:id="20600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0FCA-057F-4979-9521-0BBFA030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CodeZilla</dc:creator>
  <cp:keywords/>
  <dc:description/>
  <cp:lastModifiedBy>SOHAIB IKRAM</cp:lastModifiedBy>
  <cp:revision>340</cp:revision>
  <cp:lastPrinted>2025-05-06T16:27:00Z</cp:lastPrinted>
  <dcterms:created xsi:type="dcterms:W3CDTF">2025-04-09T11:20:00Z</dcterms:created>
  <dcterms:modified xsi:type="dcterms:W3CDTF">2025-05-14T18:33:00Z</dcterms:modified>
</cp:coreProperties>
</file>