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481" w:rsidRDefault="00033481" w:rsidP="0035010A">
      <w:r>
        <w:rPr>
          <w:noProof/>
        </w:rPr>
        <w:drawing>
          <wp:inline distT="0" distB="0" distL="0" distR="0">
            <wp:extent cx="814705" cy="526339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815" cy="54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  <w:r w:rsidRPr="00033481">
        <w:rPr>
          <w:rStyle w:val="Heading1Char"/>
          <w:color w:val="D4105F"/>
        </w:rPr>
        <w:t>FAB Feature Prioritization</w:t>
      </w:r>
    </w:p>
    <w:p w:rsidR="00033481" w:rsidRDefault="00033481" w:rsidP="0035010A"/>
    <w:p w:rsidR="00033481" w:rsidRPr="00033481" w:rsidRDefault="00033481" w:rsidP="0035010A">
      <w:pPr>
        <w:rPr>
          <w:b/>
        </w:rPr>
      </w:pPr>
      <w:r w:rsidRPr="001E713D">
        <w:rPr>
          <w:b/>
          <w:sz w:val="32"/>
          <w:szCs w:val="32"/>
        </w:rPr>
        <w:t>Objective</w:t>
      </w:r>
      <w:r w:rsidRPr="00033481">
        <w:rPr>
          <w:b/>
        </w:rPr>
        <w:t xml:space="preserve"> :</w:t>
      </w:r>
      <w:r>
        <w:rPr>
          <w:b/>
        </w:rPr>
        <w:t xml:space="preserve"> </w:t>
      </w:r>
      <w:r w:rsidRPr="001E713D">
        <w:t xml:space="preserve">Primary Strategy is aimed at developing </w:t>
      </w:r>
      <w:r w:rsidR="001E713D" w:rsidRPr="001E713D">
        <w:t>User experience by refining the backlog UserStories</w:t>
      </w:r>
    </w:p>
    <w:p w:rsidR="00033481" w:rsidRPr="001E713D" w:rsidRDefault="00033481" w:rsidP="0035010A">
      <w:pPr>
        <w:rPr>
          <w:b/>
          <w:sz w:val="32"/>
          <w:szCs w:val="32"/>
        </w:rPr>
      </w:pPr>
      <w:r w:rsidRPr="001E713D">
        <w:rPr>
          <w:b/>
          <w:sz w:val="32"/>
          <w:szCs w:val="32"/>
        </w:rPr>
        <w:t>About</w:t>
      </w:r>
    </w:p>
    <w:p w:rsidR="00033481" w:rsidRDefault="001E713D" w:rsidP="0035010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FAB one of the largest bank in Gulf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offers financial solutions, products and services through its Corporate and Investment Banking and Personal Banking franchises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Recently FAB has decided to come</w:t>
      </w:r>
      <w:r w:rsidR="0072113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up with </w:t>
      </w:r>
      <w:r w:rsidR="0072113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Low rate Credit card which will provide Balance /cash transfer facility to </w:t>
      </w:r>
      <w:r w:rsidR="003352F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Consumers. </w:t>
      </w:r>
      <w:r w:rsidR="0072113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FAB has identified there is an existing market where competitors like </w:t>
      </w:r>
      <w:r w:rsidR="003352FB">
        <w:rPr>
          <w:rFonts w:ascii="Arial" w:hAnsi="Arial" w:cs="Arial"/>
          <w:color w:val="202122"/>
          <w:sz w:val="21"/>
          <w:szCs w:val="21"/>
          <w:shd w:val="clear" w:color="auto" w:fill="FFFFFF"/>
        </w:rPr>
        <w:t>Mashreq, CBD</w:t>
      </w:r>
      <w:r w:rsidR="0072113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are also launching same functionary Product. Fab decided to do come up with the following features which will benefit the customers on their daily </w:t>
      </w:r>
      <w:r w:rsidR="003352FB">
        <w:rPr>
          <w:rFonts w:ascii="Arial" w:hAnsi="Arial" w:cs="Arial"/>
          <w:color w:val="202122"/>
          <w:sz w:val="21"/>
          <w:szCs w:val="21"/>
          <w:shd w:val="clear" w:color="auto" w:fill="FFFFFF"/>
        </w:rPr>
        <w:t>savings.</w:t>
      </w:r>
    </w:p>
    <w:p w:rsidR="00721133" w:rsidRDefault="00721133" w:rsidP="0035010A">
      <w:pPr>
        <w:rPr>
          <w:b/>
          <w:sz w:val="32"/>
          <w:szCs w:val="32"/>
        </w:rPr>
      </w:pPr>
      <w:r w:rsidRPr="00721133">
        <w:rPr>
          <w:b/>
          <w:sz w:val="32"/>
          <w:szCs w:val="32"/>
        </w:rPr>
        <w:t>Feature Proposal</w:t>
      </w:r>
    </w:p>
    <w:tbl>
      <w:tblPr>
        <w:tblW w:w="10026" w:type="dxa"/>
        <w:tblInd w:w="-5" w:type="dxa"/>
        <w:tblLook w:val="04A0" w:firstRow="1" w:lastRow="0" w:firstColumn="1" w:lastColumn="0" w:noHBand="0" w:noVBand="1"/>
      </w:tblPr>
      <w:tblGrid>
        <w:gridCol w:w="1272"/>
        <w:gridCol w:w="4402"/>
        <w:gridCol w:w="4352"/>
      </w:tblGrid>
      <w:tr w:rsidR="00721133" w:rsidRPr="005D2578" w:rsidTr="003352FB">
        <w:trPr>
          <w:trHeight w:val="238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133" w:rsidRPr="005D2578" w:rsidRDefault="00721133" w:rsidP="00664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5D257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133" w:rsidRPr="005D2578" w:rsidRDefault="00721133" w:rsidP="00664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5D257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1133" w:rsidRPr="005D2578" w:rsidRDefault="00721133" w:rsidP="00664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Benefit</w:t>
            </w:r>
          </w:p>
        </w:tc>
      </w:tr>
      <w:tr w:rsidR="00721133" w:rsidRPr="005D2578" w:rsidTr="003352FB">
        <w:trPr>
          <w:trHeight w:val="238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133" w:rsidRPr="005D2578" w:rsidRDefault="00721133" w:rsidP="00664F2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5D2578">
              <w:rPr>
                <w:rFonts w:ascii="Calibri" w:eastAsia="Times New Roman" w:hAnsi="Calibri" w:cs="Calibri"/>
                <w:sz w:val="24"/>
                <w:szCs w:val="24"/>
              </w:rPr>
              <w:t>F1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133" w:rsidRPr="005D2578" w:rsidRDefault="00721133" w:rsidP="00664F2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5D2578">
              <w:rPr>
                <w:rFonts w:ascii="Calibri" w:eastAsia="Times New Roman" w:hAnsi="Calibri" w:cs="Calibri"/>
                <w:sz w:val="24"/>
                <w:szCs w:val="24"/>
              </w:rPr>
              <w:t>Low Rate Card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1133" w:rsidRPr="005D2578" w:rsidRDefault="00721133" w:rsidP="00664F2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User acquisition , User Adoptation</w:t>
            </w:r>
          </w:p>
        </w:tc>
      </w:tr>
      <w:tr w:rsidR="00721133" w:rsidRPr="005D2578" w:rsidTr="003352FB">
        <w:trPr>
          <w:trHeight w:val="238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133" w:rsidRPr="005D2578" w:rsidRDefault="00721133" w:rsidP="00664F2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5D2578">
              <w:rPr>
                <w:rFonts w:ascii="Calibri" w:eastAsia="Times New Roman" w:hAnsi="Calibri" w:cs="Calibri"/>
                <w:sz w:val="24"/>
                <w:szCs w:val="24"/>
              </w:rPr>
              <w:t>F2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133" w:rsidRPr="005D2578" w:rsidRDefault="00721133" w:rsidP="00664F2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5D2578">
              <w:rPr>
                <w:rFonts w:ascii="Calibri" w:eastAsia="Times New Roman" w:hAnsi="Calibri" w:cs="Calibri"/>
                <w:sz w:val="24"/>
                <w:szCs w:val="24"/>
              </w:rPr>
              <w:t>Balance Transfer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1133" w:rsidRPr="005D2578" w:rsidRDefault="003352FB" w:rsidP="00664F2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Market capitalization and Penetration</w:t>
            </w:r>
          </w:p>
        </w:tc>
      </w:tr>
      <w:tr w:rsidR="00721133" w:rsidRPr="005D2578" w:rsidTr="003352FB">
        <w:trPr>
          <w:trHeight w:val="238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133" w:rsidRPr="005D2578" w:rsidRDefault="00721133" w:rsidP="00664F2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5D2578">
              <w:rPr>
                <w:rFonts w:ascii="Calibri" w:eastAsia="Times New Roman" w:hAnsi="Calibri" w:cs="Calibri"/>
                <w:sz w:val="24"/>
                <w:szCs w:val="24"/>
              </w:rPr>
              <w:t>F3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133" w:rsidRPr="005D2578" w:rsidRDefault="00721133" w:rsidP="00664F2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5D2578">
              <w:rPr>
                <w:rFonts w:ascii="Calibri" w:eastAsia="Times New Roman" w:hAnsi="Calibri" w:cs="Calibri"/>
                <w:sz w:val="24"/>
                <w:szCs w:val="24"/>
              </w:rPr>
              <w:t>Cash Back Feature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1133" w:rsidRPr="005D2578" w:rsidRDefault="003352FB" w:rsidP="00664F2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Extended engagement ,Brand recognition</w:t>
            </w:r>
          </w:p>
        </w:tc>
      </w:tr>
      <w:tr w:rsidR="00721133" w:rsidRPr="005D2578" w:rsidTr="003352FB">
        <w:trPr>
          <w:trHeight w:val="238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133" w:rsidRPr="005D2578" w:rsidRDefault="00721133" w:rsidP="00664F2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5D2578">
              <w:rPr>
                <w:rFonts w:ascii="Calibri" w:eastAsia="Times New Roman" w:hAnsi="Calibri" w:cs="Calibri"/>
                <w:sz w:val="24"/>
                <w:szCs w:val="24"/>
              </w:rPr>
              <w:t>F4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133" w:rsidRPr="005D2578" w:rsidRDefault="00721133" w:rsidP="00664F2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5D2578">
              <w:rPr>
                <w:rFonts w:ascii="Calibri" w:eastAsia="Times New Roman" w:hAnsi="Calibri" w:cs="Calibri"/>
                <w:sz w:val="24"/>
                <w:szCs w:val="24"/>
              </w:rPr>
              <w:t>Loan on Prepaid card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1133" w:rsidRPr="005D2578" w:rsidRDefault="003352FB" w:rsidP="00664F2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Brand Advocacy</w:t>
            </w:r>
          </w:p>
        </w:tc>
      </w:tr>
      <w:tr w:rsidR="00721133" w:rsidRPr="005D2578" w:rsidTr="003352FB">
        <w:trPr>
          <w:trHeight w:val="238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133" w:rsidRPr="005D2578" w:rsidRDefault="00721133" w:rsidP="00664F2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5D2578">
              <w:rPr>
                <w:rFonts w:ascii="Calibri" w:eastAsia="Times New Roman" w:hAnsi="Calibri" w:cs="Calibri"/>
                <w:sz w:val="24"/>
                <w:szCs w:val="24"/>
              </w:rPr>
              <w:t>F5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133" w:rsidRPr="005D2578" w:rsidRDefault="00721133" w:rsidP="00664F2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Rewards to Gold Mem</w:t>
            </w:r>
            <w:r w:rsidRPr="005D2578">
              <w:rPr>
                <w:rFonts w:ascii="Calibri" w:eastAsia="Times New Roman" w:hAnsi="Calibri" w:cs="Calibri"/>
                <w:sz w:val="24"/>
                <w:szCs w:val="24"/>
              </w:rPr>
              <w:t>bers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1133" w:rsidRDefault="003352FB" w:rsidP="00664F2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Data driven personalization</w:t>
            </w:r>
          </w:p>
        </w:tc>
      </w:tr>
      <w:tr w:rsidR="00721133" w:rsidRPr="005D2578" w:rsidTr="003352FB">
        <w:trPr>
          <w:trHeight w:val="238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133" w:rsidRPr="005D2578" w:rsidRDefault="00721133" w:rsidP="00664F2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5D2578">
              <w:rPr>
                <w:rFonts w:ascii="Calibri" w:eastAsia="Times New Roman" w:hAnsi="Calibri" w:cs="Calibri"/>
                <w:sz w:val="24"/>
                <w:szCs w:val="24"/>
              </w:rPr>
              <w:t>F6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133" w:rsidRPr="005D2578" w:rsidRDefault="00721133" w:rsidP="00664F2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Memb</w:t>
            </w:r>
            <w:r w:rsidRPr="005D2578">
              <w:rPr>
                <w:rFonts w:ascii="Calibri" w:eastAsia="Times New Roman" w:hAnsi="Calibri" w:cs="Calibri"/>
                <w:sz w:val="24"/>
                <w:szCs w:val="24"/>
              </w:rPr>
              <w:t>e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r</w:t>
            </w:r>
            <w:r w:rsidRPr="005D2578">
              <w:rPr>
                <w:rFonts w:ascii="Calibri" w:eastAsia="Times New Roman" w:hAnsi="Calibri" w:cs="Calibri"/>
                <w:sz w:val="24"/>
                <w:szCs w:val="24"/>
              </w:rPr>
              <w:t>ship Fee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1133" w:rsidRDefault="003352FB" w:rsidP="00664F2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Monetization</w:t>
            </w:r>
          </w:p>
        </w:tc>
      </w:tr>
      <w:tr w:rsidR="00721133" w:rsidRPr="005D2578" w:rsidTr="003352FB">
        <w:trPr>
          <w:trHeight w:val="238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133" w:rsidRPr="005D2578" w:rsidRDefault="00721133" w:rsidP="00664F2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5D2578">
              <w:rPr>
                <w:rFonts w:ascii="Calibri" w:eastAsia="Times New Roman" w:hAnsi="Calibri" w:cs="Calibri"/>
                <w:sz w:val="24"/>
                <w:szCs w:val="24"/>
              </w:rPr>
              <w:t>F7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133" w:rsidRPr="005D2578" w:rsidRDefault="00721133" w:rsidP="00664F2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0 </w:t>
            </w:r>
            <w:r w:rsidRPr="005D2578">
              <w:rPr>
                <w:rFonts w:ascii="Calibri" w:eastAsia="Times New Roman" w:hAnsi="Calibri" w:cs="Calibri"/>
                <w:sz w:val="24"/>
                <w:szCs w:val="24"/>
              </w:rPr>
              <w:t>% interest on Loan Repayment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1133" w:rsidRDefault="003352FB" w:rsidP="00664F2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Enhanced User Satisfaction</w:t>
            </w:r>
          </w:p>
        </w:tc>
      </w:tr>
    </w:tbl>
    <w:p w:rsidR="00721133" w:rsidRPr="00721133" w:rsidRDefault="00721133" w:rsidP="0035010A">
      <w:pPr>
        <w:rPr>
          <w:b/>
          <w:sz w:val="32"/>
          <w:szCs w:val="32"/>
        </w:rPr>
      </w:pPr>
    </w:p>
    <w:p w:rsidR="00F37E5E" w:rsidRPr="005D2578" w:rsidRDefault="00F37E5E" w:rsidP="0035010A">
      <w:pPr>
        <w:rPr>
          <w:b/>
          <w:noProof/>
        </w:rPr>
      </w:pPr>
      <w:r w:rsidRPr="005D2578">
        <w:rPr>
          <w:b/>
          <w:noProof/>
          <w:highlight w:val="yellow"/>
        </w:rPr>
        <w:t>Users :</w:t>
      </w:r>
    </w:p>
    <w:tbl>
      <w:tblPr>
        <w:tblW w:w="4495" w:type="dxa"/>
        <w:tblInd w:w="-10" w:type="dxa"/>
        <w:tblLook w:val="04A0" w:firstRow="1" w:lastRow="0" w:firstColumn="1" w:lastColumn="0" w:noHBand="0" w:noVBand="1"/>
      </w:tblPr>
      <w:tblGrid>
        <w:gridCol w:w="2984"/>
        <w:gridCol w:w="1511"/>
      </w:tblGrid>
      <w:tr w:rsidR="005D2578" w:rsidRPr="00721133" w:rsidTr="00721133">
        <w:trPr>
          <w:trHeight w:val="234"/>
        </w:trPr>
        <w:tc>
          <w:tcPr>
            <w:tcW w:w="29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578" w:rsidRPr="00721133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721133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User Id</w:t>
            </w:r>
          </w:p>
        </w:tc>
        <w:tc>
          <w:tcPr>
            <w:tcW w:w="15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2578" w:rsidRPr="00721133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721133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User Name</w:t>
            </w:r>
          </w:p>
        </w:tc>
      </w:tr>
      <w:tr w:rsidR="005D2578" w:rsidRPr="00721133" w:rsidTr="00721133">
        <w:trPr>
          <w:trHeight w:val="234"/>
        </w:trPr>
        <w:tc>
          <w:tcPr>
            <w:tcW w:w="2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578" w:rsidRPr="00721133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21133">
              <w:rPr>
                <w:rFonts w:ascii="Calibri" w:eastAsia="Times New Roman" w:hAnsi="Calibri" w:cs="Calibri"/>
                <w:sz w:val="20"/>
                <w:szCs w:val="20"/>
              </w:rPr>
              <w:t>user1@example.com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2578" w:rsidRPr="00721133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21133">
              <w:rPr>
                <w:rFonts w:ascii="Calibri" w:eastAsia="Times New Roman" w:hAnsi="Calibri" w:cs="Calibri"/>
                <w:sz w:val="20"/>
                <w:szCs w:val="20"/>
              </w:rPr>
              <w:t>User 1</w:t>
            </w:r>
          </w:p>
        </w:tc>
      </w:tr>
      <w:tr w:rsidR="005D2578" w:rsidRPr="00721133" w:rsidTr="00721133">
        <w:trPr>
          <w:trHeight w:val="234"/>
        </w:trPr>
        <w:tc>
          <w:tcPr>
            <w:tcW w:w="2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578" w:rsidRPr="00721133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21133">
              <w:rPr>
                <w:rFonts w:ascii="Calibri" w:eastAsia="Times New Roman" w:hAnsi="Calibri" w:cs="Calibri"/>
                <w:sz w:val="20"/>
                <w:szCs w:val="20"/>
              </w:rPr>
              <w:t>user2@example.com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2578" w:rsidRPr="00721133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21133">
              <w:rPr>
                <w:rFonts w:ascii="Calibri" w:eastAsia="Times New Roman" w:hAnsi="Calibri" w:cs="Calibri"/>
                <w:sz w:val="20"/>
                <w:szCs w:val="20"/>
              </w:rPr>
              <w:t>User 2</w:t>
            </w:r>
          </w:p>
        </w:tc>
      </w:tr>
      <w:tr w:rsidR="005D2578" w:rsidRPr="00721133" w:rsidTr="00721133">
        <w:trPr>
          <w:trHeight w:val="234"/>
        </w:trPr>
        <w:tc>
          <w:tcPr>
            <w:tcW w:w="2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578" w:rsidRPr="00721133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21133">
              <w:rPr>
                <w:rFonts w:ascii="Calibri" w:eastAsia="Times New Roman" w:hAnsi="Calibri" w:cs="Calibri"/>
                <w:sz w:val="20"/>
                <w:szCs w:val="20"/>
              </w:rPr>
              <w:t>user3@example.com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2578" w:rsidRPr="00721133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21133">
              <w:rPr>
                <w:rFonts w:ascii="Calibri" w:eastAsia="Times New Roman" w:hAnsi="Calibri" w:cs="Calibri"/>
                <w:sz w:val="20"/>
                <w:szCs w:val="20"/>
              </w:rPr>
              <w:t>User 3</w:t>
            </w:r>
          </w:p>
        </w:tc>
      </w:tr>
      <w:tr w:rsidR="005D2578" w:rsidRPr="00721133" w:rsidTr="00721133">
        <w:trPr>
          <w:trHeight w:val="234"/>
        </w:trPr>
        <w:tc>
          <w:tcPr>
            <w:tcW w:w="2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578" w:rsidRPr="00721133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21133">
              <w:rPr>
                <w:rFonts w:ascii="Calibri" w:eastAsia="Times New Roman" w:hAnsi="Calibri" w:cs="Calibri"/>
                <w:sz w:val="20"/>
                <w:szCs w:val="20"/>
              </w:rPr>
              <w:t>user4@example.com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2578" w:rsidRPr="00721133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21133">
              <w:rPr>
                <w:rFonts w:ascii="Calibri" w:eastAsia="Times New Roman" w:hAnsi="Calibri" w:cs="Calibri"/>
                <w:sz w:val="20"/>
                <w:szCs w:val="20"/>
              </w:rPr>
              <w:t>User 4</w:t>
            </w:r>
          </w:p>
        </w:tc>
      </w:tr>
      <w:tr w:rsidR="005D2578" w:rsidRPr="00721133" w:rsidTr="00721133">
        <w:trPr>
          <w:trHeight w:val="234"/>
        </w:trPr>
        <w:tc>
          <w:tcPr>
            <w:tcW w:w="2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578" w:rsidRPr="00721133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21133">
              <w:rPr>
                <w:rFonts w:ascii="Calibri" w:eastAsia="Times New Roman" w:hAnsi="Calibri" w:cs="Calibri"/>
                <w:sz w:val="20"/>
                <w:szCs w:val="20"/>
              </w:rPr>
              <w:t>user5@example.com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2578" w:rsidRPr="00721133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21133">
              <w:rPr>
                <w:rFonts w:ascii="Calibri" w:eastAsia="Times New Roman" w:hAnsi="Calibri" w:cs="Calibri"/>
                <w:sz w:val="20"/>
                <w:szCs w:val="20"/>
              </w:rPr>
              <w:t>User 5</w:t>
            </w:r>
          </w:p>
        </w:tc>
      </w:tr>
      <w:tr w:rsidR="005D2578" w:rsidRPr="00721133" w:rsidTr="00721133">
        <w:trPr>
          <w:trHeight w:val="234"/>
        </w:trPr>
        <w:tc>
          <w:tcPr>
            <w:tcW w:w="2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578" w:rsidRPr="00721133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21133">
              <w:rPr>
                <w:rFonts w:ascii="Calibri" w:eastAsia="Times New Roman" w:hAnsi="Calibri" w:cs="Calibri"/>
                <w:sz w:val="20"/>
                <w:szCs w:val="20"/>
              </w:rPr>
              <w:t>user6@example.com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2578" w:rsidRPr="00721133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21133">
              <w:rPr>
                <w:rFonts w:ascii="Calibri" w:eastAsia="Times New Roman" w:hAnsi="Calibri" w:cs="Calibri"/>
                <w:sz w:val="20"/>
                <w:szCs w:val="20"/>
              </w:rPr>
              <w:t>User 6</w:t>
            </w:r>
          </w:p>
        </w:tc>
      </w:tr>
      <w:tr w:rsidR="005D2578" w:rsidRPr="00721133" w:rsidTr="00721133">
        <w:trPr>
          <w:trHeight w:val="234"/>
        </w:trPr>
        <w:tc>
          <w:tcPr>
            <w:tcW w:w="2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578" w:rsidRPr="00721133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21133">
              <w:rPr>
                <w:rFonts w:ascii="Calibri" w:eastAsia="Times New Roman" w:hAnsi="Calibri" w:cs="Calibri"/>
                <w:sz w:val="20"/>
                <w:szCs w:val="20"/>
              </w:rPr>
              <w:t>user7@example.com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2578" w:rsidRPr="00721133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21133">
              <w:rPr>
                <w:rFonts w:ascii="Calibri" w:eastAsia="Times New Roman" w:hAnsi="Calibri" w:cs="Calibri"/>
                <w:sz w:val="20"/>
                <w:szCs w:val="20"/>
              </w:rPr>
              <w:t>User 7</w:t>
            </w:r>
          </w:p>
        </w:tc>
      </w:tr>
      <w:tr w:rsidR="005D2578" w:rsidRPr="00721133" w:rsidTr="00721133">
        <w:trPr>
          <w:trHeight w:val="234"/>
        </w:trPr>
        <w:tc>
          <w:tcPr>
            <w:tcW w:w="2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578" w:rsidRPr="00721133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21133">
              <w:rPr>
                <w:rFonts w:ascii="Calibri" w:eastAsia="Times New Roman" w:hAnsi="Calibri" w:cs="Calibri"/>
                <w:sz w:val="20"/>
                <w:szCs w:val="20"/>
              </w:rPr>
              <w:t>user8@example.com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2578" w:rsidRPr="00721133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21133">
              <w:rPr>
                <w:rFonts w:ascii="Calibri" w:eastAsia="Times New Roman" w:hAnsi="Calibri" w:cs="Calibri"/>
                <w:sz w:val="20"/>
                <w:szCs w:val="20"/>
              </w:rPr>
              <w:t>User 8</w:t>
            </w:r>
          </w:p>
        </w:tc>
      </w:tr>
      <w:tr w:rsidR="005D2578" w:rsidRPr="00721133" w:rsidTr="00721133">
        <w:trPr>
          <w:trHeight w:val="234"/>
        </w:trPr>
        <w:tc>
          <w:tcPr>
            <w:tcW w:w="2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578" w:rsidRPr="00721133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21133">
              <w:rPr>
                <w:rFonts w:ascii="Calibri" w:eastAsia="Times New Roman" w:hAnsi="Calibri" w:cs="Calibri"/>
                <w:sz w:val="20"/>
                <w:szCs w:val="20"/>
              </w:rPr>
              <w:t>user9@example.com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2578" w:rsidRPr="00721133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21133">
              <w:rPr>
                <w:rFonts w:ascii="Calibri" w:eastAsia="Times New Roman" w:hAnsi="Calibri" w:cs="Calibri"/>
                <w:sz w:val="20"/>
                <w:szCs w:val="20"/>
              </w:rPr>
              <w:t>User 9</w:t>
            </w:r>
          </w:p>
        </w:tc>
      </w:tr>
      <w:tr w:rsidR="005D2578" w:rsidRPr="00721133" w:rsidTr="00721133">
        <w:trPr>
          <w:trHeight w:val="234"/>
        </w:trPr>
        <w:tc>
          <w:tcPr>
            <w:tcW w:w="2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578" w:rsidRPr="00721133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21133">
              <w:rPr>
                <w:rFonts w:ascii="Calibri" w:eastAsia="Times New Roman" w:hAnsi="Calibri" w:cs="Calibri"/>
                <w:sz w:val="20"/>
                <w:szCs w:val="20"/>
              </w:rPr>
              <w:t>user10@example.com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2578" w:rsidRPr="00721133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21133">
              <w:rPr>
                <w:rFonts w:ascii="Calibri" w:eastAsia="Times New Roman" w:hAnsi="Calibri" w:cs="Calibri"/>
                <w:sz w:val="20"/>
                <w:szCs w:val="20"/>
              </w:rPr>
              <w:t>User 10</w:t>
            </w:r>
          </w:p>
        </w:tc>
      </w:tr>
      <w:tr w:rsidR="005D2578" w:rsidRPr="00721133" w:rsidTr="00721133">
        <w:trPr>
          <w:trHeight w:val="234"/>
        </w:trPr>
        <w:tc>
          <w:tcPr>
            <w:tcW w:w="2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578" w:rsidRPr="00721133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21133">
              <w:rPr>
                <w:rFonts w:ascii="Calibri" w:eastAsia="Times New Roman" w:hAnsi="Calibri" w:cs="Calibri"/>
                <w:sz w:val="20"/>
                <w:szCs w:val="20"/>
              </w:rPr>
              <w:t>user11@example.com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2578" w:rsidRPr="00721133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21133">
              <w:rPr>
                <w:rFonts w:ascii="Calibri" w:eastAsia="Times New Roman" w:hAnsi="Calibri" w:cs="Calibri"/>
                <w:sz w:val="20"/>
                <w:szCs w:val="20"/>
              </w:rPr>
              <w:t>User 11</w:t>
            </w:r>
          </w:p>
        </w:tc>
      </w:tr>
      <w:tr w:rsidR="005D2578" w:rsidRPr="00721133" w:rsidTr="00721133">
        <w:trPr>
          <w:trHeight w:val="234"/>
        </w:trPr>
        <w:tc>
          <w:tcPr>
            <w:tcW w:w="2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578" w:rsidRPr="00721133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21133">
              <w:rPr>
                <w:rFonts w:ascii="Calibri" w:eastAsia="Times New Roman" w:hAnsi="Calibri" w:cs="Calibri"/>
                <w:sz w:val="20"/>
                <w:szCs w:val="20"/>
              </w:rPr>
              <w:t>user12@example.com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2578" w:rsidRPr="00721133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21133">
              <w:rPr>
                <w:rFonts w:ascii="Calibri" w:eastAsia="Times New Roman" w:hAnsi="Calibri" w:cs="Calibri"/>
                <w:sz w:val="20"/>
                <w:szCs w:val="20"/>
              </w:rPr>
              <w:t>User 12</w:t>
            </w:r>
          </w:p>
        </w:tc>
      </w:tr>
      <w:tr w:rsidR="005D2578" w:rsidRPr="00721133" w:rsidTr="00721133">
        <w:trPr>
          <w:trHeight w:val="234"/>
        </w:trPr>
        <w:tc>
          <w:tcPr>
            <w:tcW w:w="2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578" w:rsidRPr="00721133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21133">
              <w:rPr>
                <w:rFonts w:ascii="Calibri" w:eastAsia="Times New Roman" w:hAnsi="Calibri" w:cs="Calibri"/>
                <w:sz w:val="20"/>
                <w:szCs w:val="20"/>
              </w:rPr>
              <w:t>user13@example.com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2578" w:rsidRPr="00721133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21133">
              <w:rPr>
                <w:rFonts w:ascii="Calibri" w:eastAsia="Times New Roman" w:hAnsi="Calibri" w:cs="Calibri"/>
                <w:sz w:val="20"/>
                <w:szCs w:val="20"/>
              </w:rPr>
              <w:t>User 13</w:t>
            </w:r>
          </w:p>
        </w:tc>
      </w:tr>
      <w:tr w:rsidR="005D2578" w:rsidRPr="00721133" w:rsidTr="00721133">
        <w:trPr>
          <w:trHeight w:val="234"/>
        </w:trPr>
        <w:tc>
          <w:tcPr>
            <w:tcW w:w="2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578" w:rsidRPr="00721133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21133">
              <w:rPr>
                <w:rFonts w:ascii="Calibri" w:eastAsia="Times New Roman" w:hAnsi="Calibri" w:cs="Calibri"/>
                <w:sz w:val="20"/>
                <w:szCs w:val="20"/>
              </w:rPr>
              <w:t>user14@example.com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2578" w:rsidRPr="00721133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21133">
              <w:rPr>
                <w:rFonts w:ascii="Calibri" w:eastAsia="Times New Roman" w:hAnsi="Calibri" w:cs="Calibri"/>
                <w:sz w:val="20"/>
                <w:szCs w:val="20"/>
              </w:rPr>
              <w:t>User 14</w:t>
            </w:r>
          </w:p>
        </w:tc>
      </w:tr>
      <w:tr w:rsidR="005D2578" w:rsidRPr="00721133" w:rsidTr="00721133">
        <w:trPr>
          <w:trHeight w:val="243"/>
        </w:trPr>
        <w:tc>
          <w:tcPr>
            <w:tcW w:w="2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578" w:rsidRPr="00721133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21133">
              <w:rPr>
                <w:rFonts w:ascii="Calibri" w:eastAsia="Times New Roman" w:hAnsi="Calibri" w:cs="Calibri"/>
                <w:sz w:val="20"/>
                <w:szCs w:val="20"/>
              </w:rPr>
              <w:t>user15@example.com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2578" w:rsidRPr="00721133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21133">
              <w:rPr>
                <w:rFonts w:ascii="Calibri" w:eastAsia="Times New Roman" w:hAnsi="Calibri" w:cs="Calibri"/>
                <w:sz w:val="20"/>
                <w:szCs w:val="20"/>
              </w:rPr>
              <w:t>User 15</w:t>
            </w:r>
          </w:p>
        </w:tc>
      </w:tr>
    </w:tbl>
    <w:p w:rsidR="005D2578" w:rsidRDefault="005D2578" w:rsidP="0035010A">
      <w:pPr>
        <w:rPr>
          <w:noProof/>
        </w:rPr>
      </w:pPr>
      <w:bookmarkStart w:id="0" w:name="_GoBack"/>
      <w:bookmarkEnd w:id="0"/>
    </w:p>
    <w:p w:rsidR="00F37E5E" w:rsidRDefault="0035010A" w:rsidP="0035010A">
      <w:r>
        <w:rPr>
          <w:noProof/>
        </w:rPr>
        <w:drawing>
          <wp:inline distT="0" distB="0" distL="0" distR="0">
            <wp:extent cx="1577736" cy="232664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416" cy="240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47">
        <w:rPr>
          <w:noProof/>
        </w:rPr>
        <w:t xml:space="preserve">                </w:t>
      </w:r>
      <w:r w:rsidR="00157147">
        <w:rPr>
          <w:noProof/>
        </w:rPr>
        <w:drawing>
          <wp:inline distT="0" distB="0" distL="0" distR="0" wp14:anchorId="0FAC748A" wp14:editId="65FF7D70">
            <wp:extent cx="1854200" cy="203169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84" cy="211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47">
        <w:rPr>
          <w:noProof/>
        </w:rPr>
        <w:t xml:space="preserve">       </w:t>
      </w:r>
      <w:r w:rsidR="00157147">
        <w:rPr>
          <w:noProof/>
        </w:rPr>
        <w:drawing>
          <wp:inline distT="0" distB="0" distL="0" distR="0" wp14:anchorId="78C616F5" wp14:editId="626BB534">
            <wp:extent cx="1778254" cy="1754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883" cy="178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4B7" w:rsidRDefault="00F37E5E" w:rsidP="0035010A">
      <w:r>
        <w:rPr>
          <w:noProof/>
        </w:rPr>
        <w:drawing>
          <wp:inline distT="0" distB="0" distL="0" distR="0" wp14:anchorId="0186B78C" wp14:editId="283C3866">
            <wp:extent cx="1884680" cy="3044825"/>
            <wp:effectExtent l="0" t="0" r="127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837" cy="312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47">
        <w:t xml:space="preserve">         </w:t>
      </w:r>
      <w:r w:rsidR="00157147">
        <w:rPr>
          <w:noProof/>
        </w:rPr>
        <w:drawing>
          <wp:inline distT="0" distB="0" distL="0" distR="0" wp14:anchorId="2CCE9787" wp14:editId="0C97E22C">
            <wp:extent cx="1894840" cy="18948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47">
        <w:rPr>
          <w:noProof/>
        </w:rPr>
        <w:drawing>
          <wp:inline distT="0" distB="0" distL="0" distR="0" wp14:anchorId="0708951F" wp14:editId="6F4D7131">
            <wp:extent cx="1845822" cy="17627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011" cy="17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10A" w:rsidRDefault="0035010A" w:rsidP="0035010A">
      <w:pPr>
        <w:rPr>
          <w:noProof/>
        </w:rPr>
      </w:pPr>
    </w:p>
    <w:p w:rsidR="00157147" w:rsidRDefault="0097050F" w:rsidP="0035010A">
      <w:r>
        <w:rPr>
          <w:noProof/>
        </w:rPr>
        <w:lastRenderedPageBreak/>
        <w:drawing>
          <wp:inline distT="0" distB="0" distL="0" distR="0" wp14:anchorId="65BEC677" wp14:editId="62D0BC9D">
            <wp:extent cx="1921855" cy="1981809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324" cy="199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794C4277" wp14:editId="7D9EB67A">
            <wp:extent cx="1893178" cy="189984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324" cy="193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B1E60E7" wp14:editId="777835BD">
            <wp:extent cx="1794670" cy="20523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451" cy="207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10A" w:rsidRDefault="00A55CE4" w:rsidP="0035010A">
      <w:pPr>
        <w:rPr>
          <w:noProof/>
        </w:rPr>
      </w:pPr>
      <w:r>
        <w:rPr>
          <w:noProof/>
        </w:rPr>
        <w:drawing>
          <wp:inline distT="0" distB="0" distL="0" distR="0" wp14:anchorId="4BC8EFBF" wp14:editId="76A2566A">
            <wp:extent cx="1736292" cy="18347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246" cy="186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7E5E">
        <w:rPr>
          <w:noProof/>
        </w:rPr>
        <w:t xml:space="preserve">          </w:t>
      </w:r>
      <w:r w:rsidR="00157147"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1F17933C" wp14:editId="66781D37">
            <wp:extent cx="1615967" cy="1718312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028" cy="176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000C80F" wp14:editId="4907CA48">
            <wp:extent cx="1746500" cy="1822818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446" cy="185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578" w:rsidRDefault="005D2578" w:rsidP="0035010A">
      <w:pPr>
        <w:rPr>
          <w:noProof/>
        </w:rPr>
      </w:pPr>
      <w:r>
        <w:rPr>
          <w:noProof/>
        </w:rPr>
        <w:t xml:space="preserve">  </w:t>
      </w:r>
      <w:r w:rsidR="00157147">
        <w:rPr>
          <w:noProof/>
        </w:rPr>
        <w:t xml:space="preserve">     </w:t>
      </w:r>
      <w:r w:rsidR="00193812">
        <w:rPr>
          <w:noProof/>
        </w:rPr>
        <w:t xml:space="preserve">                                                        </w:t>
      </w:r>
      <w:r w:rsidR="00157147">
        <w:rPr>
          <w:noProof/>
        </w:rPr>
        <w:drawing>
          <wp:inline distT="0" distB="0" distL="0" distR="0" wp14:anchorId="1EFB44B5" wp14:editId="288793BF">
            <wp:extent cx="1616540" cy="1762760"/>
            <wp:effectExtent l="0" t="0" r="317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045" cy="177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DCE" w:rsidRDefault="005D2578" w:rsidP="0035010A">
      <w:r>
        <w:t>STEP -2 EVALUATION TABLE</w:t>
      </w:r>
    </w:p>
    <w:p w:rsidR="005D2578" w:rsidRDefault="005D2578" w:rsidP="0035010A">
      <w:r w:rsidRPr="005D2578">
        <w:rPr>
          <w:noProof/>
        </w:rPr>
        <w:drawing>
          <wp:inline distT="0" distB="0" distL="0" distR="0">
            <wp:extent cx="5943600" cy="157116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578" w:rsidRPr="005D2578" w:rsidRDefault="005D2578" w:rsidP="0035010A">
      <w:pPr>
        <w:rPr>
          <w:b/>
        </w:rPr>
      </w:pPr>
      <w:r w:rsidRPr="005D2578">
        <w:rPr>
          <w:b/>
        </w:rPr>
        <w:t>Kano Evaluation Table</w:t>
      </w:r>
    </w:p>
    <w:tbl>
      <w:tblPr>
        <w:tblW w:w="10181" w:type="dxa"/>
        <w:tblInd w:w="-10" w:type="dxa"/>
        <w:tblLook w:val="04A0" w:firstRow="1" w:lastRow="0" w:firstColumn="1" w:lastColumn="0" w:noHBand="0" w:noVBand="1"/>
      </w:tblPr>
      <w:tblGrid>
        <w:gridCol w:w="1349"/>
        <w:gridCol w:w="953"/>
        <w:gridCol w:w="1231"/>
        <w:gridCol w:w="1071"/>
        <w:gridCol w:w="1051"/>
        <w:gridCol w:w="953"/>
        <w:gridCol w:w="1271"/>
        <w:gridCol w:w="953"/>
        <w:gridCol w:w="1349"/>
      </w:tblGrid>
      <w:tr w:rsidR="005D2578" w:rsidRPr="005D2578" w:rsidTr="005D2578">
        <w:trPr>
          <w:trHeight w:val="571"/>
        </w:trPr>
        <w:tc>
          <w:tcPr>
            <w:tcW w:w="13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2578" w:rsidRPr="005D2578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Customer requirements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578" w:rsidRPr="005D2578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Delight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578" w:rsidRPr="005D2578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Performance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578" w:rsidRPr="005D2578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Mandatory</w:t>
            </w:r>
          </w:p>
        </w:tc>
        <w:tc>
          <w:tcPr>
            <w:tcW w:w="10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578" w:rsidRPr="005D2578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InDifferent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578" w:rsidRPr="005D2578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Reverse</w:t>
            </w:r>
          </w:p>
        </w:tc>
        <w:tc>
          <w:tcPr>
            <w:tcW w:w="12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578" w:rsidRPr="005D2578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Questionable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578" w:rsidRPr="005D2578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34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5D2578" w:rsidRPr="005D2578" w:rsidRDefault="005D2578" w:rsidP="005D2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kano category</w:t>
            </w:r>
          </w:p>
        </w:tc>
      </w:tr>
      <w:tr w:rsidR="005D2578" w:rsidRPr="005D2578" w:rsidTr="005D2578">
        <w:trPr>
          <w:trHeight w:val="285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1E713D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1E713D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1E713D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1E713D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Performance</w:t>
            </w:r>
          </w:p>
        </w:tc>
      </w:tr>
      <w:tr w:rsidR="005D2578" w:rsidRPr="005D2578" w:rsidTr="005D2578">
        <w:trPr>
          <w:trHeight w:val="285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Performance</w:t>
            </w:r>
          </w:p>
        </w:tc>
      </w:tr>
      <w:tr w:rsidR="005D2578" w:rsidRPr="005D2578" w:rsidTr="005D2578">
        <w:trPr>
          <w:trHeight w:val="285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Mandatory</w:t>
            </w:r>
          </w:p>
        </w:tc>
      </w:tr>
      <w:tr w:rsidR="005D2578" w:rsidRPr="005D2578" w:rsidTr="005D2578">
        <w:trPr>
          <w:trHeight w:val="285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Reverse</w:t>
            </w:r>
          </w:p>
        </w:tc>
      </w:tr>
      <w:tr w:rsidR="005D2578" w:rsidRPr="005D2578" w:rsidTr="005D2578">
        <w:trPr>
          <w:trHeight w:val="285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Mandatory</w:t>
            </w:r>
          </w:p>
        </w:tc>
      </w:tr>
      <w:tr w:rsidR="005D2578" w:rsidRPr="005D2578" w:rsidTr="005D2578">
        <w:trPr>
          <w:trHeight w:val="285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F6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InDifferent</w:t>
            </w:r>
          </w:p>
        </w:tc>
      </w:tr>
      <w:tr w:rsidR="005D2578" w:rsidRPr="005D2578" w:rsidTr="005D2578">
        <w:trPr>
          <w:trHeight w:val="297"/>
        </w:trPr>
        <w:tc>
          <w:tcPr>
            <w:tcW w:w="13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F7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578" w:rsidRPr="005D2578" w:rsidRDefault="005D2578" w:rsidP="005D25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D257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Delight</w:t>
            </w:r>
          </w:p>
        </w:tc>
      </w:tr>
    </w:tbl>
    <w:p w:rsidR="005D2578" w:rsidRPr="0035010A" w:rsidRDefault="005D2578" w:rsidP="0035010A"/>
    <w:sectPr w:rsidR="005D2578" w:rsidRPr="003501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0A1" w:rsidRDefault="006460A1" w:rsidP="00E91CA7">
      <w:pPr>
        <w:spacing w:after="0" w:line="240" w:lineRule="auto"/>
      </w:pPr>
      <w:r>
        <w:separator/>
      </w:r>
    </w:p>
  </w:endnote>
  <w:endnote w:type="continuationSeparator" w:id="0">
    <w:p w:rsidR="006460A1" w:rsidRDefault="006460A1" w:rsidP="00E91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0A1" w:rsidRDefault="006460A1" w:rsidP="00E91CA7">
      <w:pPr>
        <w:spacing w:after="0" w:line="240" w:lineRule="auto"/>
      </w:pPr>
      <w:r>
        <w:separator/>
      </w:r>
    </w:p>
  </w:footnote>
  <w:footnote w:type="continuationSeparator" w:id="0">
    <w:p w:rsidR="006460A1" w:rsidRDefault="006460A1" w:rsidP="00E91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21A4"/>
    <w:multiLevelType w:val="multilevel"/>
    <w:tmpl w:val="91AE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97677"/>
    <w:multiLevelType w:val="multilevel"/>
    <w:tmpl w:val="150C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A3906"/>
    <w:multiLevelType w:val="multilevel"/>
    <w:tmpl w:val="90AC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10541"/>
    <w:multiLevelType w:val="multilevel"/>
    <w:tmpl w:val="6EDA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613423"/>
    <w:multiLevelType w:val="multilevel"/>
    <w:tmpl w:val="DC08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33893"/>
    <w:multiLevelType w:val="multilevel"/>
    <w:tmpl w:val="2E9E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B16861"/>
    <w:multiLevelType w:val="multilevel"/>
    <w:tmpl w:val="1C12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F0E55"/>
    <w:multiLevelType w:val="multilevel"/>
    <w:tmpl w:val="1478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9003E3"/>
    <w:multiLevelType w:val="multilevel"/>
    <w:tmpl w:val="8C12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362EEF"/>
    <w:multiLevelType w:val="multilevel"/>
    <w:tmpl w:val="96BE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310D16"/>
    <w:multiLevelType w:val="multilevel"/>
    <w:tmpl w:val="7108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530D32"/>
    <w:multiLevelType w:val="multilevel"/>
    <w:tmpl w:val="BA08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F95105"/>
    <w:multiLevelType w:val="multilevel"/>
    <w:tmpl w:val="F2BC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64429"/>
    <w:multiLevelType w:val="multilevel"/>
    <w:tmpl w:val="2F66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10589D"/>
    <w:multiLevelType w:val="multilevel"/>
    <w:tmpl w:val="7C36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0E1C4F"/>
    <w:multiLevelType w:val="multilevel"/>
    <w:tmpl w:val="7EBC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5"/>
  </w:num>
  <w:num w:numId="8">
    <w:abstractNumId w:val="1"/>
  </w:num>
  <w:num w:numId="9">
    <w:abstractNumId w:val="14"/>
  </w:num>
  <w:num w:numId="10">
    <w:abstractNumId w:val="11"/>
  </w:num>
  <w:num w:numId="11">
    <w:abstractNumId w:val="4"/>
  </w:num>
  <w:num w:numId="12">
    <w:abstractNumId w:val="2"/>
  </w:num>
  <w:num w:numId="13">
    <w:abstractNumId w:val="9"/>
  </w:num>
  <w:num w:numId="14">
    <w:abstractNumId w:val="1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F10"/>
    <w:rsid w:val="00033481"/>
    <w:rsid w:val="00121903"/>
    <w:rsid w:val="00157147"/>
    <w:rsid w:val="00193812"/>
    <w:rsid w:val="001E713D"/>
    <w:rsid w:val="0026273A"/>
    <w:rsid w:val="002F2DCE"/>
    <w:rsid w:val="003352FB"/>
    <w:rsid w:val="0035010A"/>
    <w:rsid w:val="004444B7"/>
    <w:rsid w:val="00481276"/>
    <w:rsid w:val="005D2578"/>
    <w:rsid w:val="006460A1"/>
    <w:rsid w:val="00721133"/>
    <w:rsid w:val="007D6A6A"/>
    <w:rsid w:val="007F24AD"/>
    <w:rsid w:val="00962A7A"/>
    <w:rsid w:val="0097050F"/>
    <w:rsid w:val="00A55CE4"/>
    <w:rsid w:val="00A9088D"/>
    <w:rsid w:val="00AE3F10"/>
    <w:rsid w:val="00B72FCC"/>
    <w:rsid w:val="00CE79C0"/>
    <w:rsid w:val="00E91CA7"/>
    <w:rsid w:val="00F37E5E"/>
    <w:rsid w:val="00F9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C0139"/>
  <w15:chartTrackingRefBased/>
  <w15:docId w15:val="{3C598B6B-CEE4-413A-8BB6-60CF0A5C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501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501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3F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E3F10"/>
    <w:rPr>
      <w:color w:val="0000FF"/>
      <w:u w:val="single"/>
    </w:rPr>
  </w:style>
  <w:style w:type="table" w:styleId="TableGrid">
    <w:name w:val="Table Grid"/>
    <w:basedOn w:val="TableNormal"/>
    <w:uiPriority w:val="39"/>
    <w:rsid w:val="00F95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1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CA7"/>
  </w:style>
  <w:style w:type="paragraph" w:styleId="Footer">
    <w:name w:val="footer"/>
    <w:basedOn w:val="Normal"/>
    <w:link w:val="FooterChar"/>
    <w:uiPriority w:val="99"/>
    <w:unhideWhenUsed/>
    <w:rsid w:val="00E91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CA7"/>
  </w:style>
  <w:style w:type="character" w:customStyle="1" w:styleId="Heading2Char">
    <w:name w:val="Heading 2 Char"/>
    <w:basedOn w:val="DefaultParagraphFont"/>
    <w:link w:val="Heading2"/>
    <w:uiPriority w:val="9"/>
    <w:rsid w:val="003501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1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m-headernav-section">
    <w:name w:val="mm-header__nav-section"/>
    <w:basedOn w:val="DefaultParagraphFont"/>
    <w:rsid w:val="0035010A"/>
  </w:style>
  <w:style w:type="character" w:customStyle="1" w:styleId="mm-headerlogo">
    <w:name w:val="mm-header__logo"/>
    <w:basedOn w:val="DefaultParagraphFont"/>
    <w:rsid w:val="0035010A"/>
  </w:style>
  <w:style w:type="character" w:styleId="Emphasis">
    <w:name w:val="Emphasis"/>
    <w:basedOn w:val="DefaultParagraphFont"/>
    <w:uiPriority w:val="20"/>
    <w:qFormat/>
    <w:rsid w:val="0035010A"/>
    <w:rPr>
      <w:i/>
      <w:iCs/>
    </w:rPr>
  </w:style>
  <w:style w:type="character" w:customStyle="1" w:styleId="mm-menu">
    <w:name w:val="mm-menu"/>
    <w:basedOn w:val="DefaultParagraphFont"/>
    <w:rsid w:val="0035010A"/>
  </w:style>
  <w:style w:type="character" w:customStyle="1" w:styleId="smf-icon">
    <w:name w:val="smf-icon"/>
    <w:basedOn w:val="DefaultParagraphFont"/>
    <w:rsid w:val="0035010A"/>
  </w:style>
  <w:style w:type="paragraph" w:customStyle="1" w:styleId="score-header">
    <w:name w:val="score-header"/>
    <w:basedOn w:val="Normal"/>
    <w:rsid w:val="00350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">
    <w:name w:val="content"/>
    <w:basedOn w:val="DefaultParagraphFont"/>
    <w:rsid w:val="0035010A"/>
  </w:style>
  <w:style w:type="character" w:customStyle="1" w:styleId="percent">
    <w:name w:val="percent"/>
    <w:basedOn w:val="DefaultParagraphFont"/>
    <w:rsid w:val="0035010A"/>
  </w:style>
  <w:style w:type="character" w:customStyle="1" w:styleId="completed">
    <w:name w:val="completed"/>
    <w:basedOn w:val="DefaultParagraphFont"/>
    <w:rsid w:val="0035010A"/>
  </w:style>
  <w:style w:type="character" w:customStyle="1" w:styleId="minutes">
    <w:name w:val="minutes"/>
    <w:basedOn w:val="DefaultParagraphFont"/>
    <w:rsid w:val="0035010A"/>
  </w:style>
  <w:style w:type="character" w:customStyle="1" w:styleId="thumb-icon">
    <w:name w:val="thumb-icon"/>
    <w:basedOn w:val="DefaultParagraphFont"/>
    <w:rsid w:val="0035010A"/>
  </w:style>
  <w:style w:type="character" w:customStyle="1" w:styleId="continue-editing-message">
    <w:name w:val="continue-editing-message"/>
    <w:basedOn w:val="DefaultParagraphFont"/>
    <w:rsid w:val="0035010A"/>
  </w:style>
  <w:style w:type="character" w:customStyle="1" w:styleId="notranslate">
    <w:name w:val="notranslate"/>
    <w:basedOn w:val="DefaultParagraphFont"/>
    <w:rsid w:val="0035010A"/>
  </w:style>
  <w:style w:type="character" w:customStyle="1" w:styleId="text">
    <w:name w:val="text"/>
    <w:basedOn w:val="DefaultParagraphFont"/>
    <w:rsid w:val="0035010A"/>
  </w:style>
  <w:style w:type="character" w:styleId="IntenseReference">
    <w:name w:val="Intense Reference"/>
    <w:basedOn w:val="DefaultParagraphFont"/>
    <w:uiPriority w:val="32"/>
    <w:qFormat/>
    <w:rsid w:val="00033481"/>
    <w:rPr>
      <w:b/>
      <w:bCs/>
      <w:smallCaps/>
      <w:color w:val="5B9BD5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33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6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072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28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9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78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63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EDEEEE"/>
                                        <w:right w:val="none" w:sz="0" w:space="0" w:color="auto"/>
                                      </w:divBdr>
                                    </w:div>
                                    <w:div w:id="173909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75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81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79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03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61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85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23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83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09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78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21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21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01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22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1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94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42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875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8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69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33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EDEEEE"/>
                                        <w:right w:val="none" w:sz="0" w:space="0" w:color="auto"/>
                                      </w:divBdr>
                                    </w:div>
                                    <w:div w:id="207796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34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5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04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59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43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376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086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4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8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8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D0D2D3"/>
                          </w:divBdr>
                          <w:divsChild>
                            <w:div w:id="157392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0D2D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40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0D2D3"/>
                                    <w:right w:val="none" w:sz="0" w:space="0" w:color="auto"/>
                                  </w:divBdr>
                                  <w:divsChild>
                                    <w:div w:id="92846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08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5272316">
                                      <w:marLeft w:val="240"/>
                                      <w:marRight w:val="240"/>
                                      <w:marTop w:val="240"/>
                                      <w:marBottom w:val="0"/>
                                      <w:divBdr>
                                        <w:top w:val="single" w:sz="6" w:space="9" w:color="1F2831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410071">
                                      <w:marLeft w:val="240"/>
                                      <w:marRight w:val="24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074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0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5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0D2D3"/>
                                            <w:left w:val="none" w:sz="0" w:space="0" w:color="auto"/>
                                            <w:bottom w:val="single" w:sz="6" w:space="0" w:color="D0D2D3"/>
                                            <w:right w:val="single" w:sz="6" w:space="0" w:color="D0D2D3"/>
                                          </w:divBdr>
                                          <w:divsChild>
                                            <w:div w:id="753235395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91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13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17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93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single" w:sz="18" w:space="0" w:color="auto"/>
                                                    <w:bottom w:val="single" w:sz="18" w:space="0" w:color="auto"/>
                                                    <w:right w:val="single" w:sz="18" w:space="0" w:color="auto"/>
                                                  </w:divBdr>
                                                </w:div>
                                                <w:div w:id="189936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79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753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1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8632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88058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045790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26317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3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0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3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65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7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23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688803">
          <w:marLeft w:val="0"/>
          <w:marRight w:val="0"/>
          <w:marTop w:val="0"/>
          <w:marBottom w:val="0"/>
          <w:divBdr>
            <w:top w:val="single" w:sz="6" w:space="0" w:color="D0D2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578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5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36188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9278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D3F96-95EA-4269-BE16-839DBB5B2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5175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networkuser</dc:creator>
  <cp:keywords/>
  <dc:description/>
  <cp:lastModifiedBy>networkuser</cp:lastModifiedBy>
  <cp:revision>9</cp:revision>
  <dcterms:created xsi:type="dcterms:W3CDTF">2023-11-23T15:32:00Z</dcterms:created>
  <dcterms:modified xsi:type="dcterms:W3CDTF">2023-11-29T06:17:00Z</dcterms:modified>
</cp:coreProperties>
</file>