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FBD9E" w14:textId="7D562AB0" w:rsidR="0075799E" w:rsidRDefault="0075799E" w:rsidP="0075799E">
      <w:pPr>
        <w:spacing w:line="360" w:lineRule="auto"/>
      </w:pPr>
      <w:r w:rsidRPr="000B25F5">
        <w:t>Additional Material for: Biogeography shapes sea urchin responses to ocean acidification across CO₂ seeps</w:t>
      </w:r>
      <w:r>
        <w:t>.</w:t>
      </w:r>
    </w:p>
    <w:p w14:paraId="2A018B01" w14:textId="77777777" w:rsidR="0075799E" w:rsidRPr="0075799E" w:rsidRDefault="0075799E" w:rsidP="0075799E"/>
    <w:p w14:paraId="694A4165" w14:textId="65DD26EB" w:rsidR="007940F2" w:rsidRDefault="0075799E" w:rsidP="0075799E">
      <w:pPr>
        <w:spacing w:line="360" w:lineRule="auto"/>
        <w:jc w:val="both"/>
      </w:pPr>
      <w:r w:rsidRPr="000B25F5">
        <w:rPr>
          <w:b/>
          <w:bCs/>
        </w:rPr>
        <w:t>Figures 1-24. Bayesian model diagnostic plots for all traits and model formulations.</w:t>
      </w:r>
      <w:r w:rsidRPr="000B25F5">
        <w:rPr>
          <w:b/>
          <w:bCs/>
        </w:rPr>
        <w:br/>
      </w:r>
      <w:r w:rsidRPr="000B25F5">
        <w:t>Upper panels show posterior distributions (left) and MCMC trace plots (right) for all model parameters, including fixed effects, group-level standard deviations, and residual error (σ). Well-behaved posterior distributions should be smooth and unimodal, while good chain convergence is indicated by trace plots that mix well, overlap across chains, and show no trends or drift across iterations (R̂ ≈ 1 for all parameters). The lower panel shows posterior predictive checks comparing the observed data distribution (dark line) to replicated datasets generated from the fitted model (light lines). Good model fit is indicated when simulated data closely reproduce the shape and spread of the observed distribution. All models were fitted using Hamiltonian Monte Carlo with three chains, 4,000 iterations per chain, and conservative sampling controls (adapt_delta = 0.99, max_treedepth = 15).</w:t>
      </w:r>
    </w:p>
    <w:p w14:paraId="197284EC" w14:textId="795EB91E" w:rsidR="0075799E" w:rsidRPr="000B25F5" w:rsidRDefault="0075799E" w:rsidP="0075799E">
      <w:pPr>
        <w:spacing w:line="360" w:lineRule="auto"/>
        <w:jc w:val="both"/>
      </w:pPr>
      <w:r>
        <w:rPr>
          <w:noProof/>
        </w:rPr>
        <w:lastRenderedPageBreak/>
        <w:drawing>
          <wp:anchor distT="0" distB="0" distL="114300" distR="114300" simplePos="0" relativeHeight="251658240" behindDoc="0" locked="0" layoutInCell="1" allowOverlap="1" wp14:anchorId="47DC7C5B" wp14:editId="08AC884B">
            <wp:simplePos x="0" y="0"/>
            <wp:positionH relativeFrom="column">
              <wp:posOffset>600256</wp:posOffset>
            </wp:positionH>
            <wp:positionV relativeFrom="paragraph">
              <wp:posOffset>0</wp:posOffset>
            </wp:positionV>
            <wp:extent cx="4806950" cy="7691755"/>
            <wp:effectExtent l="0" t="0" r="0" b="0"/>
            <wp:wrapTopAndBottom/>
            <wp:docPr id="1509847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7296"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06950" cy="7691755"/>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 </w:t>
      </w:r>
      <w:r w:rsidRPr="000B25F5">
        <w:t>Bayesian model diagnostics for the pH main-effect model fitted to test biomineral content (%).</w:t>
      </w:r>
    </w:p>
    <w:p w14:paraId="22CD3F01" w14:textId="4BA59EF3" w:rsidR="0075799E" w:rsidRDefault="0075799E" w:rsidP="0075799E">
      <w:pPr>
        <w:spacing w:line="360" w:lineRule="auto"/>
        <w:jc w:val="both"/>
      </w:pPr>
      <w:r>
        <w:rPr>
          <w:noProof/>
        </w:rPr>
        <w:lastRenderedPageBreak/>
        <w:drawing>
          <wp:anchor distT="0" distB="0" distL="114300" distR="114300" simplePos="0" relativeHeight="251659264" behindDoc="0" locked="0" layoutInCell="1" allowOverlap="1" wp14:anchorId="23E4694F" wp14:editId="582B1AB5">
            <wp:simplePos x="0" y="0"/>
            <wp:positionH relativeFrom="column">
              <wp:posOffset>528955</wp:posOffset>
            </wp:positionH>
            <wp:positionV relativeFrom="paragraph">
              <wp:posOffset>0</wp:posOffset>
            </wp:positionV>
            <wp:extent cx="4872990" cy="7797165"/>
            <wp:effectExtent l="0" t="0" r="0" b="0"/>
            <wp:wrapTopAndBottom/>
            <wp:docPr id="83581629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16290"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72990" cy="7797165"/>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2. </w:t>
      </w:r>
      <w:r w:rsidRPr="000B25F5">
        <w:t>Bayesian model diagnostics for the pH main-effect model fitted to test thickness (μm).</w:t>
      </w:r>
    </w:p>
    <w:p w14:paraId="3EDFFC19" w14:textId="362C574C" w:rsidR="0075799E" w:rsidRDefault="0075799E" w:rsidP="0075799E">
      <w:pPr>
        <w:spacing w:line="360" w:lineRule="auto"/>
        <w:jc w:val="both"/>
      </w:pPr>
      <w:r>
        <w:rPr>
          <w:noProof/>
        </w:rPr>
        <w:lastRenderedPageBreak/>
        <w:drawing>
          <wp:anchor distT="0" distB="0" distL="114300" distR="114300" simplePos="0" relativeHeight="251660288" behindDoc="0" locked="0" layoutInCell="1" allowOverlap="1" wp14:anchorId="5A087780" wp14:editId="2DACC5C0">
            <wp:simplePos x="0" y="0"/>
            <wp:positionH relativeFrom="column">
              <wp:posOffset>426720</wp:posOffset>
            </wp:positionH>
            <wp:positionV relativeFrom="paragraph">
              <wp:posOffset>0</wp:posOffset>
            </wp:positionV>
            <wp:extent cx="4924425" cy="7879080"/>
            <wp:effectExtent l="0" t="0" r="0" b="0"/>
            <wp:wrapTopAndBottom/>
            <wp:docPr id="120897668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6686"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24425" cy="787908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3. </w:t>
      </w:r>
      <w:r w:rsidRPr="000B25F5">
        <w:t>Bayesian model diagnostics for the pH main-effect model fitted to jaw length (mm).</w:t>
      </w:r>
    </w:p>
    <w:p w14:paraId="1723EA46" w14:textId="03283AEA" w:rsidR="0075799E" w:rsidRPr="000B25F5" w:rsidRDefault="0075799E" w:rsidP="0075799E">
      <w:pPr>
        <w:spacing w:line="360" w:lineRule="auto"/>
        <w:jc w:val="both"/>
      </w:pPr>
      <w:r>
        <w:rPr>
          <w:noProof/>
        </w:rPr>
        <w:lastRenderedPageBreak/>
        <w:drawing>
          <wp:anchor distT="0" distB="0" distL="114300" distR="114300" simplePos="0" relativeHeight="251661312" behindDoc="0" locked="0" layoutInCell="1" allowOverlap="1" wp14:anchorId="24F7A46B" wp14:editId="2182B028">
            <wp:simplePos x="0" y="0"/>
            <wp:positionH relativeFrom="column">
              <wp:posOffset>548640</wp:posOffset>
            </wp:positionH>
            <wp:positionV relativeFrom="paragraph">
              <wp:posOffset>0</wp:posOffset>
            </wp:positionV>
            <wp:extent cx="4733925" cy="7574280"/>
            <wp:effectExtent l="0" t="0" r="0" b="0"/>
            <wp:wrapTopAndBottom/>
            <wp:docPr id="1256259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9419" name="Picture 12562594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3925" cy="757428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4. </w:t>
      </w:r>
      <w:r w:rsidRPr="000B25F5">
        <w:t>Bayesian model diagnostics for the pH main-effect model fitted to spine biomineral content (%).</w:t>
      </w:r>
    </w:p>
    <w:p w14:paraId="62737CEF" w14:textId="351C0208" w:rsidR="0075799E" w:rsidRDefault="0075799E" w:rsidP="0075799E">
      <w:pPr>
        <w:spacing w:line="360" w:lineRule="auto"/>
        <w:jc w:val="both"/>
      </w:pPr>
      <w:r>
        <w:rPr>
          <w:noProof/>
        </w:rPr>
        <w:lastRenderedPageBreak/>
        <w:drawing>
          <wp:anchor distT="0" distB="0" distL="114300" distR="114300" simplePos="0" relativeHeight="251662336" behindDoc="0" locked="0" layoutInCell="1" allowOverlap="1" wp14:anchorId="145B2F45" wp14:editId="331AAD9A">
            <wp:simplePos x="0" y="0"/>
            <wp:positionH relativeFrom="column">
              <wp:posOffset>594360</wp:posOffset>
            </wp:positionH>
            <wp:positionV relativeFrom="paragraph">
              <wp:posOffset>0</wp:posOffset>
            </wp:positionV>
            <wp:extent cx="4743450" cy="7589520"/>
            <wp:effectExtent l="0" t="0" r="0" b="0"/>
            <wp:wrapTopAndBottom/>
            <wp:docPr id="1447660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60588" name="Picture 1447660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3450" cy="75895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5. </w:t>
      </w:r>
      <w:r w:rsidRPr="000B25F5">
        <w:t>Bayesian model diagnostics for the pH main-effect model fitted to spine thickness (μm).</w:t>
      </w:r>
    </w:p>
    <w:p w14:paraId="5D74A2A2" w14:textId="1E4484C1" w:rsidR="0075799E" w:rsidRPr="000B25F5" w:rsidRDefault="0075799E" w:rsidP="0075799E">
      <w:pPr>
        <w:spacing w:line="360" w:lineRule="auto"/>
        <w:jc w:val="both"/>
      </w:pPr>
      <w:r>
        <w:rPr>
          <w:noProof/>
        </w:rPr>
        <w:lastRenderedPageBreak/>
        <w:drawing>
          <wp:anchor distT="0" distB="0" distL="114300" distR="114300" simplePos="0" relativeHeight="251663360" behindDoc="0" locked="0" layoutInCell="1" allowOverlap="1" wp14:anchorId="36D20A59" wp14:editId="49CF5C74">
            <wp:simplePos x="0" y="0"/>
            <wp:positionH relativeFrom="column">
              <wp:posOffset>548640</wp:posOffset>
            </wp:positionH>
            <wp:positionV relativeFrom="paragraph">
              <wp:posOffset>0</wp:posOffset>
            </wp:positionV>
            <wp:extent cx="4857750" cy="7772400"/>
            <wp:effectExtent l="0" t="0" r="0" b="0"/>
            <wp:wrapTopAndBottom/>
            <wp:docPr id="179170325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3255"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7750" cy="777240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6. </w:t>
      </w:r>
      <w:r w:rsidRPr="000B25F5">
        <w:t>Bayesian model diagnostics for the pH main-effect model fitted to spine length (mm).</w:t>
      </w:r>
    </w:p>
    <w:p w14:paraId="26F59E2A" w14:textId="58DAB0B8" w:rsidR="0075799E" w:rsidRPr="000B25F5" w:rsidRDefault="0075799E" w:rsidP="0075799E">
      <w:pPr>
        <w:spacing w:line="360" w:lineRule="auto"/>
        <w:jc w:val="both"/>
      </w:pPr>
      <w:r>
        <w:rPr>
          <w:noProof/>
        </w:rPr>
        <w:lastRenderedPageBreak/>
        <w:drawing>
          <wp:anchor distT="0" distB="0" distL="114300" distR="114300" simplePos="0" relativeHeight="251664384" behindDoc="0" locked="0" layoutInCell="1" allowOverlap="1" wp14:anchorId="4D379FE5" wp14:editId="240AB506">
            <wp:simplePos x="0" y="0"/>
            <wp:positionH relativeFrom="column">
              <wp:posOffset>518160</wp:posOffset>
            </wp:positionH>
            <wp:positionV relativeFrom="paragraph">
              <wp:posOffset>0</wp:posOffset>
            </wp:positionV>
            <wp:extent cx="4686300" cy="7498080"/>
            <wp:effectExtent l="0" t="0" r="0" b="0"/>
            <wp:wrapTopAndBottom/>
            <wp:docPr id="1584862984"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62984" name="Picture 7"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6300" cy="749808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7. </w:t>
      </w:r>
      <w:r w:rsidRPr="000B25F5">
        <w:t>Bayesian model diagnostics for the Ω</w:t>
      </w:r>
      <w:r w:rsidRPr="006A1613">
        <w:rPr>
          <w:vertAlign w:val="subscript"/>
        </w:rPr>
        <w:t xml:space="preserve">Mg-calcite </w:t>
      </w:r>
      <w:r w:rsidRPr="000B25F5">
        <w:t>main-effect model fitted to test biomineral content (%).</w:t>
      </w:r>
    </w:p>
    <w:p w14:paraId="0D8C4184" w14:textId="08B08BBE" w:rsidR="0075799E" w:rsidRDefault="0075799E" w:rsidP="0075799E">
      <w:pPr>
        <w:spacing w:line="360" w:lineRule="auto"/>
        <w:jc w:val="both"/>
      </w:pPr>
      <w:r>
        <w:rPr>
          <w:noProof/>
        </w:rPr>
        <w:lastRenderedPageBreak/>
        <w:drawing>
          <wp:anchor distT="0" distB="0" distL="114300" distR="114300" simplePos="0" relativeHeight="251665408" behindDoc="0" locked="0" layoutInCell="1" allowOverlap="1" wp14:anchorId="24297653" wp14:editId="1361A52F">
            <wp:simplePos x="0" y="0"/>
            <wp:positionH relativeFrom="column">
              <wp:posOffset>624840</wp:posOffset>
            </wp:positionH>
            <wp:positionV relativeFrom="paragraph">
              <wp:posOffset>0</wp:posOffset>
            </wp:positionV>
            <wp:extent cx="4733925" cy="7574280"/>
            <wp:effectExtent l="0" t="0" r="0" b="0"/>
            <wp:wrapTopAndBottom/>
            <wp:docPr id="98452125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1251"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3925" cy="757428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8. </w:t>
      </w:r>
      <w:r w:rsidRPr="000B25F5">
        <w:t>Bayesian model diagnostics for the Ω</w:t>
      </w:r>
      <w:r w:rsidRPr="006A1613">
        <w:rPr>
          <w:vertAlign w:val="subscript"/>
        </w:rPr>
        <w:t xml:space="preserve">Mg-calcite </w:t>
      </w:r>
      <w:r w:rsidRPr="000B25F5">
        <w:t>main-effect model fitted to test thickness (μm).</w:t>
      </w:r>
    </w:p>
    <w:p w14:paraId="3257C604" w14:textId="61E4D26F" w:rsidR="0075799E" w:rsidRPr="000B25F5" w:rsidRDefault="0075799E" w:rsidP="0075799E">
      <w:r>
        <w:rPr>
          <w:noProof/>
        </w:rPr>
        <w:lastRenderedPageBreak/>
        <w:drawing>
          <wp:anchor distT="0" distB="0" distL="114300" distR="114300" simplePos="0" relativeHeight="251666432" behindDoc="0" locked="0" layoutInCell="1" allowOverlap="1" wp14:anchorId="5DE2CF78" wp14:editId="48F8FF29">
            <wp:simplePos x="0" y="0"/>
            <wp:positionH relativeFrom="column">
              <wp:posOffset>563880</wp:posOffset>
            </wp:positionH>
            <wp:positionV relativeFrom="paragraph">
              <wp:posOffset>0</wp:posOffset>
            </wp:positionV>
            <wp:extent cx="4838700" cy="7741920"/>
            <wp:effectExtent l="0" t="0" r="0" b="0"/>
            <wp:wrapTopAndBottom/>
            <wp:docPr id="114355415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4150"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8700" cy="77419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9. </w:t>
      </w:r>
      <w:r w:rsidRPr="000B25F5">
        <w:t>Bayesian model diagnostics for the Ω</w:t>
      </w:r>
      <w:r w:rsidRPr="006A1613">
        <w:rPr>
          <w:vertAlign w:val="subscript"/>
        </w:rPr>
        <w:t xml:space="preserve">Mg-calcite </w:t>
      </w:r>
      <w:r w:rsidRPr="000B25F5">
        <w:t>main-effect model fitted to jaw length (mm).</w:t>
      </w:r>
    </w:p>
    <w:p w14:paraId="7CA0E65B" w14:textId="3D20786D" w:rsidR="0075799E" w:rsidRPr="000B25F5" w:rsidRDefault="0075799E" w:rsidP="0075799E">
      <w:r>
        <w:rPr>
          <w:noProof/>
        </w:rPr>
        <w:lastRenderedPageBreak/>
        <w:drawing>
          <wp:anchor distT="0" distB="0" distL="114300" distR="114300" simplePos="0" relativeHeight="251667456" behindDoc="0" locked="0" layoutInCell="1" allowOverlap="1" wp14:anchorId="1A18C1C4" wp14:editId="7CAE622B">
            <wp:simplePos x="0" y="0"/>
            <wp:positionH relativeFrom="column">
              <wp:posOffset>548640</wp:posOffset>
            </wp:positionH>
            <wp:positionV relativeFrom="paragraph">
              <wp:posOffset>0</wp:posOffset>
            </wp:positionV>
            <wp:extent cx="4831080" cy="7729220"/>
            <wp:effectExtent l="0" t="0" r="0" b="0"/>
            <wp:wrapTopAndBottom/>
            <wp:docPr id="192378864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8647" name="Picture 10"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1080" cy="77292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10. </w:t>
      </w:r>
      <w:r w:rsidRPr="000B25F5">
        <w:t>Bayesian model diagnostics for the Ω</w:t>
      </w:r>
      <w:r w:rsidRPr="006A1613">
        <w:rPr>
          <w:vertAlign w:val="subscript"/>
        </w:rPr>
        <w:t xml:space="preserve">Mg-calcite </w:t>
      </w:r>
      <w:r w:rsidRPr="000B25F5">
        <w:t>main-effect model fitted to spine biomineral content (%).</w:t>
      </w:r>
    </w:p>
    <w:p w14:paraId="227B12BB" w14:textId="69D6F31E" w:rsidR="0075799E" w:rsidRPr="000B25F5" w:rsidRDefault="0075799E" w:rsidP="0075799E">
      <w:r>
        <w:rPr>
          <w:noProof/>
        </w:rPr>
        <w:lastRenderedPageBreak/>
        <w:drawing>
          <wp:anchor distT="0" distB="0" distL="114300" distR="114300" simplePos="0" relativeHeight="251668480" behindDoc="0" locked="0" layoutInCell="1" allowOverlap="1" wp14:anchorId="65487EB6" wp14:editId="06296257">
            <wp:simplePos x="0" y="0"/>
            <wp:positionH relativeFrom="column">
              <wp:posOffset>609600</wp:posOffset>
            </wp:positionH>
            <wp:positionV relativeFrom="paragraph">
              <wp:posOffset>0</wp:posOffset>
            </wp:positionV>
            <wp:extent cx="4838700" cy="7741920"/>
            <wp:effectExtent l="0" t="0" r="0" b="0"/>
            <wp:wrapTopAndBottom/>
            <wp:docPr id="96703794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7943" name="Picture 1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8700" cy="77419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11. </w:t>
      </w:r>
      <w:r w:rsidRPr="000B25F5">
        <w:t>Bayesian model diagnostics for the Ω</w:t>
      </w:r>
      <w:r w:rsidRPr="006A1613">
        <w:rPr>
          <w:vertAlign w:val="subscript"/>
        </w:rPr>
        <w:t xml:space="preserve">Mg-calcite </w:t>
      </w:r>
      <w:r w:rsidRPr="000B25F5">
        <w:t>main-effect model fitted to spine thickness (μm).</w:t>
      </w:r>
    </w:p>
    <w:p w14:paraId="65A71282" w14:textId="524F522E" w:rsidR="0075799E" w:rsidRPr="000B25F5" w:rsidRDefault="0075799E" w:rsidP="0075799E">
      <w:r>
        <w:rPr>
          <w:noProof/>
        </w:rPr>
        <w:lastRenderedPageBreak/>
        <w:drawing>
          <wp:anchor distT="0" distB="0" distL="114300" distR="114300" simplePos="0" relativeHeight="251669504" behindDoc="0" locked="0" layoutInCell="1" allowOverlap="1" wp14:anchorId="7FAD9D51" wp14:editId="72B43385">
            <wp:simplePos x="0" y="0"/>
            <wp:positionH relativeFrom="column">
              <wp:posOffset>533400</wp:posOffset>
            </wp:positionH>
            <wp:positionV relativeFrom="paragraph">
              <wp:posOffset>0</wp:posOffset>
            </wp:positionV>
            <wp:extent cx="4810125" cy="7696200"/>
            <wp:effectExtent l="0" t="0" r="0" b="0"/>
            <wp:wrapTopAndBottom/>
            <wp:docPr id="82546854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68549" name="Picture 1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0125" cy="769620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12. </w:t>
      </w:r>
      <w:r w:rsidRPr="000B25F5">
        <w:t>Bayesian model diagnostics for the Ω</w:t>
      </w:r>
      <w:r w:rsidRPr="006A1613">
        <w:rPr>
          <w:vertAlign w:val="subscript"/>
        </w:rPr>
        <w:t xml:space="preserve">Mg-calcite </w:t>
      </w:r>
      <w:r w:rsidRPr="000B25F5">
        <w:t>main-effect model fitted to spine length (mm).</w:t>
      </w:r>
    </w:p>
    <w:p w14:paraId="5A0B7387" w14:textId="10DFB03F" w:rsidR="0075799E" w:rsidRPr="000B25F5" w:rsidRDefault="0075799E" w:rsidP="0075799E">
      <w:r>
        <w:rPr>
          <w:noProof/>
        </w:rPr>
        <w:lastRenderedPageBreak/>
        <w:drawing>
          <wp:anchor distT="0" distB="0" distL="114300" distR="114300" simplePos="0" relativeHeight="251670528" behindDoc="0" locked="0" layoutInCell="1" allowOverlap="1" wp14:anchorId="7CEA603B" wp14:editId="3A4E8E41">
            <wp:simplePos x="0" y="0"/>
            <wp:positionH relativeFrom="column">
              <wp:posOffset>487680</wp:posOffset>
            </wp:positionH>
            <wp:positionV relativeFrom="paragraph">
              <wp:posOffset>0</wp:posOffset>
            </wp:positionV>
            <wp:extent cx="4886325" cy="7818120"/>
            <wp:effectExtent l="0" t="0" r="0" b="0"/>
            <wp:wrapTopAndBottom/>
            <wp:docPr id="40534471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44711" name="Picture 1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86325" cy="78181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13. </w:t>
      </w:r>
      <w:r w:rsidRPr="000B25F5">
        <w:t>Bayesian model diagnostics for the pH × Absolute Latitude interaction model fitted to test biomineral content (%)</w:t>
      </w:r>
      <w:r>
        <w:t>.</w:t>
      </w:r>
    </w:p>
    <w:p w14:paraId="529F23D1" w14:textId="0419A9A0" w:rsidR="0075799E" w:rsidRPr="000B25F5" w:rsidRDefault="0075799E" w:rsidP="0075799E">
      <w:r>
        <w:rPr>
          <w:noProof/>
        </w:rPr>
        <w:lastRenderedPageBreak/>
        <w:drawing>
          <wp:anchor distT="0" distB="0" distL="114300" distR="114300" simplePos="0" relativeHeight="251671552" behindDoc="0" locked="0" layoutInCell="1" allowOverlap="1" wp14:anchorId="139DA703" wp14:editId="2AEBFCD0">
            <wp:simplePos x="0" y="0"/>
            <wp:positionH relativeFrom="column">
              <wp:posOffset>518160</wp:posOffset>
            </wp:positionH>
            <wp:positionV relativeFrom="paragraph">
              <wp:posOffset>0</wp:posOffset>
            </wp:positionV>
            <wp:extent cx="4791075" cy="7665720"/>
            <wp:effectExtent l="0" t="0" r="0" b="0"/>
            <wp:wrapTopAndBottom/>
            <wp:docPr id="3929450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505" name="Picture 14"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1075" cy="76657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14. </w:t>
      </w:r>
      <w:r w:rsidRPr="000B25F5">
        <w:t>Bayesian model diagnostics for the pH × Absolute Latitude interaction model fitted to test thickness (μm).</w:t>
      </w:r>
    </w:p>
    <w:p w14:paraId="0266DF1C" w14:textId="6DB91D75" w:rsidR="0075799E" w:rsidRPr="000B25F5" w:rsidRDefault="0075799E" w:rsidP="0075799E">
      <w:r>
        <w:rPr>
          <w:noProof/>
        </w:rPr>
        <w:lastRenderedPageBreak/>
        <w:drawing>
          <wp:anchor distT="0" distB="0" distL="114300" distR="114300" simplePos="0" relativeHeight="251672576" behindDoc="0" locked="0" layoutInCell="1" allowOverlap="1" wp14:anchorId="308968BD" wp14:editId="7D907BD8">
            <wp:simplePos x="0" y="0"/>
            <wp:positionH relativeFrom="column">
              <wp:posOffset>624840</wp:posOffset>
            </wp:positionH>
            <wp:positionV relativeFrom="paragraph">
              <wp:posOffset>0</wp:posOffset>
            </wp:positionV>
            <wp:extent cx="4800600" cy="7680960"/>
            <wp:effectExtent l="0" t="0" r="0" b="0"/>
            <wp:wrapTopAndBottom/>
            <wp:docPr id="149699181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1819" name="Picture 15"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0600" cy="768096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15. </w:t>
      </w:r>
      <w:r w:rsidRPr="000B25F5">
        <w:t>Bayesian model diagnostics for the pH × Absolute Latitude interaction model fitted to jaw length (mm).</w:t>
      </w:r>
    </w:p>
    <w:p w14:paraId="29E84BE2" w14:textId="30A512F5" w:rsidR="0075799E" w:rsidRPr="000B25F5" w:rsidRDefault="0075799E" w:rsidP="0075799E">
      <w:r>
        <w:rPr>
          <w:noProof/>
        </w:rPr>
        <w:lastRenderedPageBreak/>
        <w:drawing>
          <wp:anchor distT="0" distB="0" distL="114300" distR="114300" simplePos="0" relativeHeight="251673600" behindDoc="0" locked="0" layoutInCell="1" allowOverlap="1" wp14:anchorId="55C38827" wp14:editId="059699A1">
            <wp:simplePos x="0" y="0"/>
            <wp:positionH relativeFrom="column">
              <wp:posOffset>533400</wp:posOffset>
            </wp:positionH>
            <wp:positionV relativeFrom="paragraph">
              <wp:posOffset>0</wp:posOffset>
            </wp:positionV>
            <wp:extent cx="4829175" cy="7726680"/>
            <wp:effectExtent l="0" t="0" r="0" b="0"/>
            <wp:wrapTopAndBottom/>
            <wp:docPr id="90877363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73635" name="Picture 16"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9175" cy="772668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16. </w:t>
      </w:r>
      <w:r w:rsidRPr="000B25F5">
        <w:t>Bayesian model diagnostics for the pH × Absolute Latitude interaction model fitted to spine biomineral content (%).</w:t>
      </w:r>
    </w:p>
    <w:p w14:paraId="4563153E" w14:textId="43C41A98" w:rsidR="0075799E" w:rsidRPr="000B25F5" w:rsidRDefault="0075799E" w:rsidP="0075799E">
      <w:r>
        <w:rPr>
          <w:noProof/>
        </w:rPr>
        <w:lastRenderedPageBreak/>
        <w:drawing>
          <wp:anchor distT="0" distB="0" distL="114300" distR="114300" simplePos="0" relativeHeight="251674624" behindDoc="0" locked="0" layoutInCell="1" allowOverlap="1" wp14:anchorId="7FABEA5A" wp14:editId="3132D15D">
            <wp:simplePos x="0" y="0"/>
            <wp:positionH relativeFrom="column">
              <wp:posOffset>609600</wp:posOffset>
            </wp:positionH>
            <wp:positionV relativeFrom="paragraph">
              <wp:posOffset>0</wp:posOffset>
            </wp:positionV>
            <wp:extent cx="4810125" cy="7696200"/>
            <wp:effectExtent l="0" t="0" r="0" b="0"/>
            <wp:wrapTopAndBottom/>
            <wp:docPr id="2001974480"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4480" name="Picture 17"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10125" cy="769620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17. </w:t>
      </w:r>
      <w:r w:rsidRPr="000B25F5">
        <w:t>Bayesian model diagnostics for the pH × Absolute Latitude interaction model fitted to spine thickness (μm).</w:t>
      </w:r>
    </w:p>
    <w:p w14:paraId="05C4E9BD" w14:textId="3CFB6C8B" w:rsidR="0075799E" w:rsidRPr="000B25F5" w:rsidRDefault="0075799E" w:rsidP="0075799E">
      <w:r>
        <w:rPr>
          <w:noProof/>
        </w:rPr>
        <w:lastRenderedPageBreak/>
        <w:drawing>
          <wp:anchor distT="0" distB="0" distL="114300" distR="114300" simplePos="0" relativeHeight="251675648" behindDoc="0" locked="0" layoutInCell="1" allowOverlap="1" wp14:anchorId="1A7EC4D3" wp14:editId="483EEDBA">
            <wp:simplePos x="0" y="0"/>
            <wp:positionH relativeFrom="column">
              <wp:posOffset>579120</wp:posOffset>
            </wp:positionH>
            <wp:positionV relativeFrom="paragraph">
              <wp:posOffset>0</wp:posOffset>
            </wp:positionV>
            <wp:extent cx="4838700" cy="7741920"/>
            <wp:effectExtent l="0" t="0" r="0" b="0"/>
            <wp:wrapTopAndBottom/>
            <wp:docPr id="58435894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8945" name="Picture 18"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38700" cy="77419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18. </w:t>
      </w:r>
      <w:r w:rsidRPr="000B25F5">
        <w:t>Bayesian model diagnostics for the pH × Absolute Latitude interaction model fitted to spine length (mm).</w:t>
      </w:r>
    </w:p>
    <w:p w14:paraId="505A59EB" w14:textId="627684F6" w:rsidR="0075799E" w:rsidRPr="000B25F5" w:rsidRDefault="0075799E" w:rsidP="0075799E">
      <w:r>
        <w:rPr>
          <w:noProof/>
        </w:rPr>
        <w:lastRenderedPageBreak/>
        <w:drawing>
          <wp:anchor distT="0" distB="0" distL="114300" distR="114300" simplePos="0" relativeHeight="251676672" behindDoc="0" locked="0" layoutInCell="1" allowOverlap="1" wp14:anchorId="2D32AD17" wp14:editId="1C2B67EF">
            <wp:simplePos x="0" y="0"/>
            <wp:positionH relativeFrom="column">
              <wp:posOffset>579120</wp:posOffset>
            </wp:positionH>
            <wp:positionV relativeFrom="paragraph">
              <wp:posOffset>0</wp:posOffset>
            </wp:positionV>
            <wp:extent cx="4819650" cy="7711440"/>
            <wp:effectExtent l="0" t="0" r="0" b="0"/>
            <wp:wrapTopAndBottom/>
            <wp:docPr id="1994257242"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7242" name="Picture 19"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19650" cy="771144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19. </w:t>
      </w:r>
      <w:r w:rsidRPr="000B25F5">
        <w:t>Bayesian model diagnostics for the pH × SST interaction model fitted to test biomineral content (%).</w:t>
      </w:r>
    </w:p>
    <w:p w14:paraId="509BECF1" w14:textId="5819DC17" w:rsidR="0075799E" w:rsidRPr="000B25F5" w:rsidRDefault="0075799E" w:rsidP="0075799E">
      <w:r>
        <w:rPr>
          <w:noProof/>
        </w:rPr>
        <w:lastRenderedPageBreak/>
        <w:drawing>
          <wp:anchor distT="0" distB="0" distL="114300" distR="114300" simplePos="0" relativeHeight="251677696" behindDoc="0" locked="0" layoutInCell="1" allowOverlap="1" wp14:anchorId="591E71E1" wp14:editId="6089A929">
            <wp:simplePos x="0" y="0"/>
            <wp:positionH relativeFrom="column">
              <wp:posOffset>548640</wp:posOffset>
            </wp:positionH>
            <wp:positionV relativeFrom="paragraph">
              <wp:posOffset>0</wp:posOffset>
            </wp:positionV>
            <wp:extent cx="4772025" cy="7635240"/>
            <wp:effectExtent l="0" t="0" r="0" b="0"/>
            <wp:wrapTopAndBottom/>
            <wp:docPr id="63628971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89710" name="Picture 20"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72025" cy="763524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20. </w:t>
      </w:r>
      <w:r w:rsidRPr="000B25F5">
        <w:t>Bayesian model diagnostics for the pH × SST interaction model fitted to test thickness (μm).</w:t>
      </w:r>
    </w:p>
    <w:p w14:paraId="3E7C7AE0" w14:textId="481F3264" w:rsidR="0075799E" w:rsidRPr="000B25F5" w:rsidRDefault="0075799E" w:rsidP="0075799E">
      <w:r>
        <w:rPr>
          <w:noProof/>
        </w:rPr>
        <w:lastRenderedPageBreak/>
        <w:drawing>
          <wp:anchor distT="0" distB="0" distL="114300" distR="114300" simplePos="0" relativeHeight="251678720" behindDoc="0" locked="0" layoutInCell="1" allowOverlap="1" wp14:anchorId="1E0856FD" wp14:editId="36867D82">
            <wp:simplePos x="0" y="0"/>
            <wp:positionH relativeFrom="column">
              <wp:posOffset>441960</wp:posOffset>
            </wp:positionH>
            <wp:positionV relativeFrom="paragraph">
              <wp:posOffset>0</wp:posOffset>
            </wp:positionV>
            <wp:extent cx="4876800" cy="7802880"/>
            <wp:effectExtent l="0" t="0" r="0" b="0"/>
            <wp:wrapTopAndBottom/>
            <wp:docPr id="557021340"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21340" name="Picture 2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6800" cy="780288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21. </w:t>
      </w:r>
      <w:r w:rsidRPr="000B25F5">
        <w:t>Bayesian model diagnostics for the pH × SST interaction model fitted to jaw length (mm).</w:t>
      </w:r>
    </w:p>
    <w:p w14:paraId="49EAEFE0" w14:textId="72DBED60" w:rsidR="0075799E" w:rsidRDefault="0075799E" w:rsidP="0075799E">
      <w:r>
        <w:rPr>
          <w:noProof/>
        </w:rPr>
        <w:lastRenderedPageBreak/>
        <w:drawing>
          <wp:anchor distT="0" distB="0" distL="114300" distR="114300" simplePos="0" relativeHeight="251679744" behindDoc="0" locked="0" layoutInCell="1" allowOverlap="1" wp14:anchorId="542AA4E4" wp14:editId="3E2542F5">
            <wp:simplePos x="0" y="0"/>
            <wp:positionH relativeFrom="column">
              <wp:posOffset>518160</wp:posOffset>
            </wp:positionH>
            <wp:positionV relativeFrom="paragraph">
              <wp:posOffset>0</wp:posOffset>
            </wp:positionV>
            <wp:extent cx="4886325" cy="7818120"/>
            <wp:effectExtent l="0" t="0" r="0" b="0"/>
            <wp:wrapTopAndBottom/>
            <wp:docPr id="1906477045"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77045" name="Picture 22"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6325" cy="781812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22. </w:t>
      </w:r>
      <w:r w:rsidRPr="000B25F5">
        <w:t>Bayesian model diagnostics for the pH × SST interaction model fitted to spine biomineral content (%).</w:t>
      </w:r>
    </w:p>
    <w:p w14:paraId="550143AF" w14:textId="542B5996" w:rsidR="0075799E" w:rsidRPr="000B25F5" w:rsidRDefault="0075799E" w:rsidP="0075799E">
      <w:r>
        <w:rPr>
          <w:noProof/>
        </w:rPr>
        <w:lastRenderedPageBreak/>
        <w:drawing>
          <wp:anchor distT="0" distB="0" distL="114300" distR="114300" simplePos="0" relativeHeight="251680768" behindDoc="0" locked="0" layoutInCell="1" allowOverlap="1" wp14:anchorId="697AE1E2" wp14:editId="4C2B8F4C">
            <wp:simplePos x="0" y="0"/>
            <wp:positionH relativeFrom="column">
              <wp:posOffset>548640</wp:posOffset>
            </wp:positionH>
            <wp:positionV relativeFrom="paragraph">
              <wp:posOffset>15240</wp:posOffset>
            </wp:positionV>
            <wp:extent cx="4810125" cy="7696200"/>
            <wp:effectExtent l="0" t="0" r="0" b="0"/>
            <wp:wrapTopAndBottom/>
            <wp:docPr id="1517511416"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11416" name="Picture 23"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10125" cy="769620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23. </w:t>
      </w:r>
      <w:r w:rsidRPr="000B25F5">
        <w:t>Bayesian model diagnostics for the pH × SST interaction model fitted to spine thickness (μm).</w:t>
      </w:r>
    </w:p>
    <w:p w14:paraId="040AEDF7" w14:textId="097ACDDF" w:rsidR="0075799E" w:rsidRDefault="0075799E" w:rsidP="0075799E">
      <w:r>
        <w:rPr>
          <w:noProof/>
        </w:rPr>
        <w:lastRenderedPageBreak/>
        <w:drawing>
          <wp:anchor distT="0" distB="0" distL="114300" distR="114300" simplePos="0" relativeHeight="251681792" behindDoc="0" locked="0" layoutInCell="1" allowOverlap="1" wp14:anchorId="107A0F0F" wp14:editId="5631B64D">
            <wp:simplePos x="0" y="0"/>
            <wp:positionH relativeFrom="column">
              <wp:posOffset>441960</wp:posOffset>
            </wp:positionH>
            <wp:positionV relativeFrom="paragraph">
              <wp:posOffset>0</wp:posOffset>
            </wp:positionV>
            <wp:extent cx="4819650" cy="7711440"/>
            <wp:effectExtent l="0" t="0" r="0" b="0"/>
            <wp:wrapTopAndBottom/>
            <wp:docPr id="77021628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16281" name="Picture 24"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19650" cy="7711440"/>
                    </a:xfrm>
                    <a:prstGeom prst="rect">
                      <a:avLst/>
                    </a:prstGeom>
                  </pic:spPr>
                </pic:pic>
              </a:graphicData>
            </a:graphic>
            <wp14:sizeRelH relativeFrom="page">
              <wp14:pctWidth>0</wp14:pctWidth>
            </wp14:sizeRelH>
            <wp14:sizeRelV relativeFrom="page">
              <wp14:pctHeight>0</wp14:pctHeight>
            </wp14:sizeRelV>
          </wp:anchor>
        </w:drawing>
      </w:r>
      <w:r w:rsidRPr="000B25F5">
        <w:rPr>
          <w:b/>
          <w:bCs/>
        </w:rPr>
        <w:t xml:space="preserve">Fig 24. </w:t>
      </w:r>
      <w:r w:rsidRPr="000B25F5">
        <w:t>Bayesian model diagnostics for the pH × SST interaction model fitted to spine length (mm).</w:t>
      </w:r>
    </w:p>
    <w:sectPr w:rsidR="00757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9E"/>
    <w:rsid w:val="00030E4D"/>
    <w:rsid w:val="001174E6"/>
    <w:rsid w:val="00351836"/>
    <w:rsid w:val="004230D0"/>
    <w:rsid w:val="006A1613"/>
    <w:rsid w:val="0075799E"/>
    <w:rsid w:val="007940F2"/>
    <w:rsid w:val="00850542"/>
    <w:rsid w:val="008964BB"/>
    <w:rsid w:val="008C0CB2"/>
    <w:rsid w:val="00FC2B0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360C"/>
  <w15:chartTrackingRefBased/>
  <w15:docId w15:val="{E6F0EDDE-52A3-0249-9D57-A50876B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99E"/>
  </w:style>
  <w:style w:type="paragraph" w:styleId="Heading1">
    <w:name w:val="heading 1"/>
    <w:basedOn w:val="Normal"/>
    <w:next w:val="Normal"/>
    <w:link w:val="Heading1Char"/>
    <w:uiPriority w:val="9"/>
    <w:qFormat/>
    <w:rsid w:val="00757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9E"/>
    <w:rPr>
      <w:rFonts w:eastAsiaTheme="majorEastAsia" w:cstheme="majorBidi"/>
      <w:color w:val="272727" w:themeColor="text1" w:themeTint="D8"/>
    </w:rPr>
  </w:style>
  <w:style w:type="paragraph" w:styleId="Title">
    <w:name w:val="Title"/>
    <w:basedOn w:val="Normal"/>
    <w:next w:val="Normal"/>
    <w:link w:val="TitleChar"/>
    <w:uiPriority w:val="10"/>
    <w:qFormat/>
    <w:rsid w:val="00757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99E"/>
    <w:pPr>
      <w:spacing w:before="160"/>
      <w:jc w:val="center"/>
    </w:pPr>
    <w:rPr>
      <w:i/>
      <w:iCs/>
      <w:color w:val="404040" w:themeColor="text1" w:themeTint="BF"/>
    </w:rPr>
  </w:style>
  <w:style w:type="character" w:customStyle="1" w:styleId="QuoteChar">
    <w:name w:val="Quote Char"/>
    <w:basedOn w:val="DefaultParagraphFont"/>
    <w:link w:val="Quote"/>
    <w:uiPriority w:val="29"/>
    <w:rsid w:val="0075799E"/>
    <w:rPr>
      <w:i/>
      <w:iCs/>
      <w:color w:val="404040" w:themeColor="text1" w:themeTint="BF"/>
    </w:rPr>
  </w:style>
  <w:style w:type="paragraph" w:styleId="ListParagraph">
    <w:name w:val="List Paragraph"/>
    <w:basedOn w:val="Normal"/>
    <w:uiPriority w:val="34"/>
    <w:qFormat/>
    <w:rsid w:val="0075799E"/>
    <w:pPr>
      <w:ind w:left="720"/>
      <w:contextualSpacing/>
    </w:pPr>
  </w:style>
  <w:style w:type="character" w:styleId="IntenseEmphasis">
    <w:name w:val="Intense Emphasis"/>
    <w:basedOn w:val="DefaultParagraphFont"/>
    <w:uiPriority w:val="21"/>
    <w:qFormat/>
    <w:rsid w:val="0075799E"/>
    <w:rPr>
      <w:i/>
      <w:iCs/>
      <w:color w:val="0F4761" w:themeColor="accent1" w:themeShade="BF"/>
    </w:rPr>
  </w:style>
  <w:style w:type="paragraph" w:styleId="IntenseQuote">
    <w:name w:val="Intense Quote"/>
    <w:basedOn w:val="Normal"/>
    <w:next w:val="Normal"/>
    <w:link w:val="IntenseQuoteChar"/>
    <w:uiPriority w:val="30"/>
    <w:qFormat/>
    <w:rsid w:val="00757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99E"/>
    <w:rPr>
      <w:i/>
      <w:iCs/>
      <w:color w:val="0F4761" w:themeColor="accent1" w:themeShade="BF"/>
    </w:rPr>
  </w:style>
  <w:style w:type="character" w:styleId="IntenseReference">
    <w:name w:val="Intense Reference"/>
    <w:basedOn w:val="DefaultParagraphFont"/>
    <w:uiPriority w:val="32"/>
    <w:qFormat/>
    <w:rsid w:val="00757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Hudson</dc:creator>
  <cp:keywords/>
  <dc:description/>
  <cp:lastModifiedBy>Callum Hudson</cp:lastModifiedBy>
  <cp:revision>2</cp:revision>
  <dcterms:created xsi:type="dcterms:W3CDTF">2026-05-05T04:22:00Z</dcterms:created>
  <dcterms:modified xsi:type="dcterms:W3CDTF">2026-05-05T04:40:00Z</dcterms:modified>
</cp:coreProperties>
</file>