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EF" w:rsidRDefault="00BA04EF" w:rsidP="00BA04EF">
      <w:pPr>
        <w:pStyle w:val="Title"/>
        <w:spacing w:line="240" w:lineRule="auto"/>
        <w:jc w:val="center"/>
        <w:rPr>
          <w:rFonts w:ascii="Times New Roman" w:eastAsia="Times New Roman" w:hAnsi="Times New Roman" w:cs="Times New Roman"/>
          <w:sz w:val="36"/>
          <w:szCs w:val="36"/>
        </w:rPr>
      </w:pPr>
      <w:bookmarkStart w:id="0" w:name="_a6s938ysdvhm" w:colFirst="0" w:colLast="0"/>
      <w:bookmarkEnd w:id="0"/>
      <w:r>
        <w:rPr>
          <w:rFonts w:ascii="Times New Roman" w:eastAsia="Times New Roman" w:hAnsi="Times New Roman" w:cs="Times New Roman"/>
          <w:sz w:val="36"/>
          <w:szCs w:val="36"/>
        </w:rPr>
        <w:t>Now Lucene Me Now You Don't</w:t>
      </w:r>
    </w:p>
    <w:p w:rsidR="00107044" w:rsidRDefault="00107044">
      <w:pPr>
        <w:spacing w:after="60" w:line="240" w:lineRule="auto"/>
        <w:sectPr w:rsidR="00107044">
          <w:pgSz w:w="11909" w:h="16834"/>
          <w:pgMar w:top="1440" w:right="1440" w:bottom="1440" w:left="1440" w:header="0" w:footer="720" w:gutter="0"/>
          <w:pgNumType w:start="1"/>
          <w:cols w:space="720"/>
        </w:sectPr>
      </w:pPr>
    </w:p>
    <w:p w:rsidR="00107044" w:rsidRDefault="00BA04E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Isla Hoe</w:t>
      </w:r>
    </w:p>
    <w:p w:rsidR="00107044" w:rsidRDefault="00BA04EF" w:rsidP="00BA04EF">
      <w:pPr>
        <w:spacing w:line="240" w:lineRule="auto"/>
        <w:ind w:left="36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hoei@tcd.ie</w:t>
      </w:r>
    </w:p>
    <w:p w:rsidR="00107044" w:rsidRDefault="00107044">
      <w:pPr>
        <w:spacing w:after="60" w:line="240" w:lineRule="auto"/>
        <w:jc w:val="both"/>
        <w:rPr>
          <w:rFonts w:ascii="Times New Roman" w:eastAsia="Times New Roman" w:hAnsi="Times New Roman" w:cs="Times New Roman"/>
          <w:sz w:val="18"/>
          <w:szCs w:val="18"/>
        </w:rPr>
      </w:pPr>
    </w:p>
    <w:p w:rsidR="00BA04EF" w:rsidRDefault="00BA04EF">
      <w:pPr>
        <w:spacing w:after="60" w:line="240" w:lineRule="auto"/>
        <w:jc w:val="both"/>
        <w:rPr>
          <w:rFonts w:ascii="Times New Roman" w:eastAsia="Times New Roman" w:hAnsi="Times New Roman" w:cs="Times New Roman"/>
          <w:sz w:val="18"/>
          <w:szCs w:val="18"/>
        </w:rPr>
        <w:sectPr w:rsidR="00BA04EF">
          <w:type w:val="continuous"/>
          <w:pgSz w:w="11909" w:h="16834"/>
          <w:pgMar w:top="1440" w:right="1440" w:bottom="1440" w:left="1440" w:header="0" w:footer="720" w:gutter="0"/>
          <w:cols w:space="720"/>
        </w:sectPr>
      </w:pPr>
    </w:p>
    <w:p w:rsidR="00107044" w:rsidRDefault="00BA04EF">
      <w:pPr>
        <w:pStyle w:val="Heading1"/>
        <w:spacing w:before="0" w:after="60" w:line="240" w:lineRule="auto"/>
        <w:jc w:val="both"/>
        <w:rPr>
          <w:rFonts w:ascii="Times New Roman" w:eastAsia="Times New Roman" w:hAnsi="Times New Roman" w:cs="Times New Roman"/>
          <w:b/>
          <w:i/>
          <w:sz w:val="18"/>
          <w:szCs w:val="18"/>
        </w:rPr>
      </w:pPr>
      <w:bookmarkStart w:id="1" w:name="_le19e33gzso5" w:colFirst="0" w:colLast="0"/>
      <w:bookmarkEnd w:id="1"/>
      <w:r>
        <w:rPr>
          <w:rFonts w:ascii="Times New Roman" w:eastAsia="Times New Roman" w:hAnsi="Times New Roman" w:cs="Times New Roman"/>
          <w:b/>
          <w:i/>
          <w:sz w:val="18"/>
          <w:szCs w:val="18"/>
        </w:rPr>
        <w:t>Abstract- This paper presents a search engine built using the Lucene 7.2.1 API. It was evaluated using a collection of four documents from the 8th TREC Conference [1]</w:t>
      </w:r>
      <w:r>
        <w:rPr>
          <w:rFonts w:ascii="Times New Roman" w:eastAsia="Times New Roman" w:hAnsi="Times New Roman" w:cs="Times New Roman"/>
          <w:i/>
          <w:sz w:val="18"/>
          <w:szCs w:val="18"/>
        </w:rPr>
        <w:t xml:space="preserve">.  </w:t>
      </w:r>
      <w:r>
        <w:rPr>
          <w:rFonts w:ascii="Times New Roman" w:eastAsia="Times New Roman" w:hAnsi="Times New Roman" w:cs="Times New Roman"/>
          <w:b/>
          <w:i/>
          <w:sz w:val="18"/>
          <w:szCs w:val="18"/>
        </w:rPr>
        <w:t>The performance of this search engine was measured using the T</w:t>
      </w:r>
      <w:r>
        <w:rPr>
          <w:rFonts w:ascii="Times New Roman" w:eastAsia="Times New Roman" w:hAnsi="Times New Roman" w:cs="Times New Roman"/>
          <w:b/>
          <w:i/>
          <w:sz w:val="18"/>
          <w:szCs w:val="18"/>
        </w:rPr>
        <w:t>REC-Eval tool. This implementation resulted in a Mean Average Precision (MAP) of 0.2999.</w:t>
      </w:r>
    </w:p>
    <w:p w:rsidR="00107044" w:rsidRDefault="00107044">
      <w:pPr>
        <w:spacing w:line="240" w:lineRule="auto"/>
      </w:pPr>
    </w:p>
    <w:p w:rsidR="00BA04EF" w:rsidRDefault="00BA04EF" w:rsidP="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rPr>
        <w:t xml:space="preserve">.     </w:t>
      </w:r>
      <w:r>
        <w:rPr>
          <w:rFonts w:ascii="Times New Roman" w:eastAsia="Times New Roman" w:hAnsi="Times New Roman" w:cs="Times New Roman"/>
          <w:b/>
        </w:rPr>
        <w:t>INTRODUCTION</w:t>
      </w:r>
    </w:p>
    <w:p w:rsidR="00107044" w:rsidRDefault="00BA04EF" w:rsidP="00BA04EF">
      <w:pPr>
        <w:spacing w:line="240" w:lineRule="auto"/>
        <w:jc w:val="both"/>
        <w:rPr>
          <w:rFonts w:ascii="Times New Roman" w:eastAsia="Times New Roman" w:hAnsi="Times New Roman" w:cs="Times New Roman"/>
          <w:sz w:val="20"/>
          <w:szCs w:val="20"/>
        </w:rPr>
      </w:pPr>
      <w:bookmarkStart w:id="2" w:name="_GoBack"/>
      <w:bookmarkEnd w:id="2"/>
      <w:r>
        <w:rPr>
          <w:rFonts w:ascii="Times New Roman" w:eastAsia="Times New Roman" w:hAnsi="Times New Roman" w:cs="Times New Roman"/>
          <w:sz w:val="20"/>
          <w:szCs w:val="20"/>
        </w:rPr>
        <w:t xml:space="preserve">The purpose of any information retrieval (IR) system is to perform a search over a set of documents in response to a query given by a user and return a set of the most relevant documents.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Major search engines are increasingly striving for faster and more</w:t>
      </w:r>
      <w:r>
        <w:rPr>
          <w:rFonts w:ascii="Times New Roman" w:eastAsia="Times New Roman" w:hAnsi="Times New Roman" w:cs="Times New Roman"/>
          <w:sz w:val="20"/>
          <w:szCs w:val="20"/>
        </w:rPr>
        <w:t xml:space="preserve"> precise results. Google, for example, has implemented “must include” features, where users can now specify that parts of their query must appear in the results of a search.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query is a set of terms submitted to a search engine, designed to describe the information the user is looking for. Query formation is a key factor in creating an effective search engine. Because of the difficulty associated with extracting semantic mean</w:t>
      </w:r>
      <w:r>
        <w:rPr>
          <w:rFonts w:ascii="Times New Roman" w:eastAsia="Times New Roman" w:hAnsi="Times New Roman" w:cs="Times New Roman"/>
          <w:sz w:val="20"/>
          <w:szCs w:val="20"/>
        </w:rPr>
        <w:t>ing and context from a query, most IR models depend on well formulated queries [2].</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The  IR</w:t>
      </w:r>
      <w:proofErr w:type="gramEnd"/>
      <w:r>
        <w:rPr>
          <w:rFonts w:ascii="Times New Roman" w:eastAsia="Times New Roman" w:hAnsi="Times New Roman" w:cs="Times New Roman"/>
          <w:sz w:val="20"/>
          <w:szCs w:val="20"/>
        </w:rPr>
        <w:t xml:space="preserve"> model presented in this paper is built using </w:t>
      </w:r>
      <w:r>
        <w:rPr>
          <w:rFonts w:ascii="Times New Roman" w:eastAsia="Times New Roman" w:hAnsi="Times New Roman" w:cs="Times New Roman"/>
          <w:i/>
          <w:sz w:val="20"/>
          <w:szCs w:val="20"/>
        </w:rPr>
        <w:t xml:space="preserve">Apache Lucene </w:t>
      </w:r>
      <w:r>
        <w:rPr>
          <w:rFonts w:ascii="Times New Roman" w:eastAsia="Times New Roman" w:hAnsi="Times New Roman" w:cs="Times New Roman"/>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Lucene is actually a search engine moreover it's a </w:t>
      </w:r>
      <w:proofErr w:type="gramStart"/>
      <w:r>
        <w:rPr>
          <w:rFonts w:ascii="Times New Roman" w:eastAsia="Times New Roman" w:hAnsi="Times New Roman" w:cs="Times New Roman"/>
          <w:sz w:val="20"/>
          <w:szCs w:val="20"/>
        </w:rPr>
        <w:t>“ AP</w:t>
      </w:r>
      <w:proofErr w:type="gramEnd"/>
      <w:r>
        <w:rPr>
          <w:rFonts w:ascii="Times New Roman" w:eastAsia="Times New Roman" w:hAnsi="Times New Roman" w:cs="Times New Roman"/>
          <w:sz w:val="20"/>
          <w:szCs w:val="20"/>
        </w:rPr>
        <w:t xml:space="preserve"> and code library which can easily be used t</w:t>
      </w:r>
      <w:r>
        <w:rPr>
          <w:rFonts w:ascii="Times New Roman" w:eastAsia="Times New Roman" w:hAnsi="Times New Roman" w:cs="Times New Roman"/>
          <w:sz w:val="20"/>
          <w:szCs w:val="20"/>
        </w:rPr>
        <w:t xml:space="preserve">o add search capabilities to IR applications”.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pPr>
      <w:r>
        <w:rPr>
          <w:rFonts w:ascii="Times New Roman" w:eastAsia="Times New Roman" w:hAnsi="Times New Roman" w:cs="Times New Roman"/>
          <w:sz w:val="20"/>
          <w:szCs w:val="20"/>
        </w:rPr>
        <w:t>The collection of documents used in this project are from four sources, Financial Times Limited (1991, 1992, 1993, 1994), the Federal Register (1994), the Foreign Broadcast Information Service (1996) and the</w:t>
      </w:r>
      <w:r>
        <w:rPr>
          <w:rFonts w:ascii="Times New Roman" w:eastAsia="Times New Roman" w:hAnsi="Times New Roman" w:cs="Times New Roman"/>
          <w:sz w:val="20"/>
          <w:szCs w:val="20"/>
        </w:rPr>
        <w:t xml:space="preserve"> Los Angeles Times (1989, 1990). These documents are queried using topics 401-450 from the TREC-8 </w:t>
      </w:r>
      <w:proofErr w:type="gramStart"/>
      <w:r>
        <w:rPr>
          <w:rFonts w:ascii="Times New Roman" w:eastAsia="Times New Roman" w:hAnsi="Times New Roman" w:cs="Times New Roman"/>
          <w:sz w:val="20"/>
          <w:szCs w:val="20"/>
        </w:rPr>
        <w:t>collection  and</w:t>
      </w:r>
      <w:proofErr w:type="gramEnd"/>
      <w:r>
        <w:rPr>
          <w:rFonts w:ascii="Times New Roman" w:eastAsia="Times New Roman" w:hAnsi="Times New Roman" w:cs="Times New Roman"/>
          <w:sz w:val="20"/>
          <w:szCs w:val="20"/>
        </w:rPr>
        <w:t xml:space="preserve"> evaluated using the metrics; Mean Average Precision (MAP) and individual precision and recall scores from the TREC-Eval metric generation tool</w:t>
      </w:r>
      <w:r>
        <w:rPr>
          <w:rFonts w:ascii="Times New Roman" w:eastAsia="Times New Roman" w:hAnsi="Times New Roman" w:cs="Times New Roman"/>
          <w:sz w:val="20"/>
          <w:szCs w:val="20"/>
        </w:rPr>
        <w:t>.</w:t>
      </w:r>
    </w:p>
    <w:p w:rsidR="00107044" w:rsidRDefault="00107044">
      <w:pPr>
        <w:spacing w:line="240" w:lineRule="auto"/>
        <w:jc w:val="both"/>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rPr>
        <w:t xml:space="preserve">.     </w:t>
      </w:r>
      <w:r>
        <w:rPr>
          <w:rFonts w:ascii="Times New Roman" w:eastAsia="Times New Roman" w:hAnsi="Times New Roman" w:cs="Times New Roman"/>
          <w:b/>
        </w:rPr>
        <w:t>IMPLEMENTATION</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Implementation of this </w:t>
      </w:r>
      <w:proofErr w:type="gramStart"/>
      <w:r>
        <w:rPr>
          <w:rFonts w:ascii="Times New Roman" w:eastAsia="Times New Roman" w:hAnsi="Times New Roman" w:cs="Times New Roman"/>
          <w:sz w:val="20"/>
          <w:szCs w:val="20"/>
        </w:rPr>
        <w:t>model  consists</w:t>
      </w:r>
      <w:proofErr w:type="gramEnd"/>
      <w:r>
        <w:rPr>
          <w:rFonts w:ascii="Times New Roman" w:eastAsia="Times New Roman" w:hAnsi="Times New Roman" w:cs="Times New Roman"/>
          <w:sz w:val="20"/>
          <w:szCs w:val="20"/>
        </w:rPr>
        <w:t xml:space="preserve"> of two main phases; Indexing and Querying. Both phases require some level of text processing which was carried out using a custom built Analyzer.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2.1   Custom Analyzer </w:t>
      </w:r>
      <w:r>
        <w:rPr>
          <w:rFonts w:ascii="Times New Roman" w:eastAsia="Times New Roman" w:hAnsi="Times New Roman" w:cs="Times New Roman"/>
          <w:b/>
        </w:rPr>
        <w:br/>
      </w:r>
      <w:r>
        <w:rPr>
          <w:rFonts w:ascii="Times New Roman" w:eastAsia="Times New Roman" w:hAnsi="Times New Roman" w:cs="Times New Roman"/>
          <w:sz w:val="20"/>
          <w:szCs w:val="20"/>
        </w:rPr>
        <w:t xml:space="preserve">The custom </w:t>
      </w:r>
      <w:proofErr w:type="spellStart"/>
      <w:r>
        <w:rPr>
          <w:rFonts w:ascii="Times New Roman" w:eastAsia="Times New Roman" w:hAnsi="Times New Roman" w:cs="Times New Roman"/>
          <w:sz w:val="20"/>
          <w:szCs w:val="20"/>
        </w:rPr>
        <w:t>analyzer</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i/>
          <w:sz w:val="20"/>
          <w:szCs w:val="20"/>
        </w:rPr>
        <w:t>StandardStemAnalyzer</w:t>
      </w:r>
      <w:proofErr w:type="spellEnd"/>
      <w:r>
        <w:rPr>
          <w:rFonts w:ascii="Times New Roman" w:eastAsia="Times New Roman" w:hAnsi="Times New Roman" w:cs="Times New Roman"/>
          <w:i/>
          <w:sz w:val="20"/>
          <w:szCs w:val="20"/>
        </w:rPr>
        <w:t>(</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was constructed to tailor operations performed on all text streams, by positively manipulating the text in order </w:t>
      </w:r>
      <w:r>
        <w:rPr>
          <w:rFonts w:ascii="Times New Roman" w:eastAsia="Times New Roman" w:hAnsi="Times New Roman" w:cs="Times New Roman"/>
          <w:sz w:val="20"/>
          <w:szCs w:val="20"/>
        </w:rPr>
        <w:t xml:space="preserve">to optimise the overall performance of the search engine.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rPr>
          <w:rFonts w:ascii="Times New Roman" w:eastAsia="Times New Roman" w:hAnsi="Times New Roman" w:cs="Times New Roman"/>
          <w:i/>
        </w:rPr>
      </w:pPr>
      <w:r>
        <w:rPr>
          <w:rFonts w:ascii="Times New Roman" w:eastAsia="Times New Roman" w:hAnsi="Times New Roman" w:cs="Times New Roman"/>
          <w:i/>
        </w:rPr>
        <w:t xml:space="preserve">2.1.1 Stemming </w:t>
      </w:r>
    </w:p>
    <w:p w:rsidR="00107044" w:rsidRDefault="00BA04EF">
      <w:pPr>
        <w:spacing w:after="6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Stemming</w:t>
      </w:r>
      <w:proofErr w:type="spellEnd"/>
      <w:r>
        <w:rPr>
          <w:rFonts w:ascii="Times New Roman" w:eastAsia="Times New Roman" w:hAnsi="Times New Roman" w:cs="Times New Roman"/>
          <w:sz w:val="20"/>
          <w:szCs w:val="20"/>
        </w:rPr>
        <w:t xml:space="preserve"> was employed to reduce each word in</w:t>
      </w:r>
      <w:r>
        <w:rPr>
          <w:rFonts w:ascii="Times New Roman" w:eastAsia="Times New Roman" w:hAnsi="Times New Roman" w:cs="Times New Roman"/>
          <w:sz w:val="20"/>
          <w:szCs w:val="20"/>
        </w:rPr>
        <w:t>to smaller tokens, for example, common suffixes such as ‘s’, ‘ed’ and ‘</w:t>
      </w:r>
      <w:proofErr w:type="gramStart"/>
      <w:r>
        <w:rPr>
          <w:rFonts w:ascii="Times New Roman" w:eastAsia="Times New Roman" w:hAnsi="Times New Roman" w:cs="Times New Roman"/>
          <w:sz w:val="20"/>
          <w:szCs w:val="20"/>
        </w:rPr>
        <w:t>es’</w:t>
      </w:r>
      <w:proofErr w:type="gramEnd"/>
      <w:r>
        <w:rPr>
          <w:rFonts w:ascii="Times New Roman" w:eastAsia="Times New Roman" w:hAnsi="Times New Roman" w:cs="Times New Roman"/>
          <w:sz w:val="20"/>
          <w:szCs w:val="20"/>
        </w:rPr>
        <w:t xml:space="preserve"> are removed. The Porter Stemming algorithm (</w:t>
      </w:r>
      <w:proofErr w:type="spellStart"/>
      <w:r>
        <w:rPr>
          <w:rFonts w:ascii="Times New Roman" w:eastAsia="Times New Roman" w:hAnsi="Times New Roman" w:cs="Times New Roman"/>
          <w:i/>
          <w:sz w:val="20"/>
          <w:szCs w:val="20"/>
        </w:rPr>
        <w:t>PorterStemFilter</w:t>
      </w:r>
      <w:proofErr w:type="spellEnd"/>
      <w:r>
        <w:rPr>
          <w:rFonts w:ascii="Times New Roman" w:eastAsia="Times New Roman" w:hAnsi="Times New Roman" w:cs="Times New Roman"/>
          <w:sz w:val="20"/>
          <w:szCs w:val="20"/>
        </w:rPr>
        <w:t xml:space="preserve">) which reduces words with the same meaning to a common root was used. However, the </w:t>
      </w:r>
      <w:proofErr w:type="spellStart"/>
      <w:r>
        <w:rPr>
          <w:rFonts w:ascii="Times New Roman" w:eastAsia="Times New Roman" w:hAnsi="Times New Roman" w:cs="Times New Roman"/>
          <w:sz w:val="20"/>
          <w:szCs w:val="20"/>
        </w:rPr>
        <w:t>KStemFilter</w:t>
      </w:r>
      <w:proofErr w:type="spellEnd"/>
      <w:r>
        <w:rPr>
          <w:rFonts w:ascii="Times New Roman" w:eastAsia="Times New Roman" w:hAnsi="Times New Roman" w:cs="Times New Roman"/>
          <w:sz w:val="20"/>
          <w:szCs w:val="20"/>
        </w:rPr>
        <w:t xml:space="preserve"> was also tested but it wa</w:t>
      </w:r>
      <w:r>
        <w:rPr>
          <w:rFonts w:ascii="Times New Roman" w:eastAsia="Times New Roman" w:hAnsi="Times New Roman" w:cs="Times New Roman"/>
          <w:sz w:val="20"/>
          <w:szCs w:val="20"/>
        </w:rPr>
        <w:t xml:space="preserve">s found that it resulted in lower MAP scores. </w:t>
      </w:r>
    </w:p>
    <w:p w:rsidR="00107044" w:rsidRDefault="00107044">
      <w:pPr>
        <w:spacing w:line="240" w:lineRule="auto"/>
        <w:rPr>
          <w:rFonts w:ascii="Times New Roman" w:eastAsia="Times New Roman" w:hAnsi="Times New Roman" w:cs="Times New Roman"/>
          <w:i/>
        </w:rPr>
      </w:pPr>
    </w:p>
    <w:p w:rsidR="00107044" w:rsidRDefault="00BA04EF">
      <w:pPr>
        <w:spacing w:after="60" w:line="240" w:lineRule="auto"/>
        <w:rPr>
          <w:rFonts w:ascii="Times New Roman" w:eastAsia="Times New Roman" w:hAnsi="Times New Roman" w:cs="Times New Roman"/>
          <w:i/>
        </w:rPr>
      </w:pPr>
      <w:r>
        <w:rPr>
          <w:rFonts w:ascii="Times New Roman" w:eastAsia="Times New Roman" w:hAnsi="Times New Roman" w:cs="Times New Roman"/>
          <w:i/>
        </w:rPr>
        <w:t xml:space="preserve">2.1.2 Stop Word Removal </w:t>
      </w:r>
    </w:p>
    <w:p w:rsidR="00107044" w:rsidRDefault="00BA04EF">
      <w:pPr>
        <w:spacing w:after="6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Stopwords</w:t>
      </w:r>
      <w:proofErr w:type="spellEnd"/>
      <w:r>
        <w:rPr>
          <w:rFonts w:ascii="Times New Roman" w:eastAsia="Times New Roman" w:hAnsi="Times New Roman" w:cs="Times New Roman"/>
          <w:sz w:val="20"/>
          <w:szCs w:val="20"/>
        </w:rPr>
        <w:t xml:space="preserve"> are words which help form a sentence structure but contribute very little on their own to the description of the topic. These words include words like ‘the’, ‘as’ and ‘is. T</w:t>
      </w:r>
      <w:r>
        <w:rPr>
          <w:rFonts w:ascii="Times New Roman" w:eastAsia="Times New Roman" w:hAnsi="Times New Roman" w:cs="Times New Roman"/>
          <w:sz w:val="20"/>
          <w:szCs w:val="20"/>
        </w:rPr>
        <w:t xml:space="preserve">he </w:t>
      </w:r>
      <w:proofErr w:type="spellStart"/>
      <w:r>
        <w:rPr>
          <w:rFonts w:ascii="Times New Roman" w:eastAsia="Times New Roman" w:hAnsi="Times New Roman" w:cs="Times New Roman"/>
          <w:sz w:val="20"/>
          <w:szCs w:val="20"/>
        </w:rPr>
        <w:t>stopwords</w:t>
      </w:r>
      <w:proofErr w:type="spellEnd"/>
      <w:r>
        <w:rPr>
          <w:rFonts w:ascii="Times New Roman" w:eastAsia="Times New Roman" w:hAnsi="Times New Roman" w:cs="Times New Roman"/>
          <w:sz w:val="20"/>
          <w:szCs w:val="20"/>
        </w:rPr>
        <w:t xml:space="preserve"> used for this implementation were taken from the </w:t>
      </w:r>
      <w:proofErr w:type="spellStart"/>
      <w:r>
        <w:rPr>
          <w:rFonts w:ascii="Times New Roman" w:eastAsia="Times New Roman" w:hAnsi="Times New Roman" w:cs="Times New Roman"/>
          <w:sz w:val="20"/>
          <w:szCs w:val="20"/>
        </w:rPr>
        <w:t>Onix</w:t>
      </w:r>
      <w:proofErr w:type="spellEnd"/>
      <w:r>
        <w:rPr>
          <w:rFonts w:ascii="Times New Roman" w:eastAsia="Times New Roman" w:hAnsi="Times New Roman" w:cs="Times New Roman"/>
          <w:sz w:val="20"/>
          <w:szCs w:val="20"/>
        </w:rPr>
        <w:t xml:space="preserve"> Text Retrieval Toolkit [4].</w:t>
      </w:r>
    </w:p>
    <w:p w:rsidR="00107044" w:rsidRDefault="00107044">
      <w:pPr>
        <w:spacing w:line="240" w:lineRule="auto"/>
        <w:jc w:val="both"/>
        <w:rPr>
          <w:rFonts w:ascii="Times New Roman" w:eastAsia="Times New Roman" w:hAnsi="Times New Roman" w:cs="Times New Roman"/>
          <w:i/>
          <w:sz w:val="20"/>
          <w:szCs w:val="20"/>
        </w:rPr>
      </w:pPr>
    </w:p>
    <w:p w:rsidR="00107044" w:rsidRDefault="00BA04EF">
      <w:pPr>
        <w:spacing w:after="60"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2.1.3 Normalisation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i/>
          <w:sz w:val="20"/>
          <w:szCs w:val="20"/>
        </w:rPr>
        <w:t>EnglishPossessiveFilter</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was used to remove all the possessives (trailing 's) from words.  The </w:t>
      </w:r>
      <w:proofErr w:type="spellStart"/>
      <w:r>
        <w:rPr>
          <w:rFonts w:ascii="Times New Roman" w:eastAsia="Times New Roman" w:hAnsi="Times New Roman" w:cs="Times New Roman"/>
          <w:i/>
          <w:sz w:val="20"/>
          <w:szCs w:val="20"/>
        </w:rPr>
        <w:t>LowerCaseFilter</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was used to convert each </w:t>
      </w:r>
      <w:r>
        <w:rPr>
          <w:rFonts w:ascii="Times New Roman" w:eastAsia="Times New Roman" w:hAnsi="Times New Roman" w:cs="Times New Roman"/>
          <w:sz w:val="20"/>
          <w:szCs w:val="20"/>
        </w:rPr>
        <w:t xml:space="preserve">token to a full lowercase token which makes it for easier </w:t>
      </w:r>
      <w:proofErr w:type="gramStart"/>
      <w:r>
        <w:rPr>
          <w:rFonts w:ascii="Times New Roman" w:eastAsia="Times New Roman" w:hAnsi="Times New Roman" w:cs="Times New Roman"/>
          <w:sz w:val="20"/>
          <w:szCs w:val="20"/>
        </w:rPr>
        <w:t>comparison</w:t>
      </w:r>
      <w:proofErr w:type="gramEnd"/>
      <w:r>
        <w:rPr>
          <w:rFonts w:ascii="Times New Roman" w:eastAsia="Times New Roman" w:hAnsi="Times New Roman" w:cs="Times New Roman"/>
          <w:sz w:val="20"/>
          <w:szCs w:val="20"/>
        </w:rPr>
        <w:t xml:space="preserve"> and which is also needed for filters that only work with lowercase tokens.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pStyle w:val="Heading2"/>
        <w:spacing w:before="0" w:after="60" w:line="240" w:lineRule="auto"/>
        <w:jc w:val="both"/>
        <w:rPr>
          <w:rFonts w:ascii="Times New Roman" w:eastAsia="Times New Roman" w:hAnsi="Times New Roman" w:cs="Times New Roman"/>
          <w:b/>
          <w:sz w:val="22"/>
          <w:szCs w:val="22"/>
        </w:rPr>
      </w:pPr>
      <w:bookmarkStart w:id="3" w:name="_9ag5nl9v5a05" w:colFirst="0" w:colLast="0"/>
      <w:bookmarkEnd w:id="3"/>
      <w:r>
        <w:rPr>
          <w:rFonts w:ascii="Times New Roman" w:eastAsia="Times New Roman" w:hAnsi="Times New Roman" w:cs="Times New Roman"/>
          <w:b/>
          <w:sz w:val="22"/>
          <w:szCs w:val="22"/>
        </w:rPr>
        <w:t xml:space="preserve">2.2   Indexing Phase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collection of documents (and queries) were ‘indexed’ to convert the text into a usable format. Document and query objects were created which contained a set of fields unique to each </w:t>
      </w:r>
      <w:proofErr w:type="gramStart"/>
      <w:r>
        <w:rPr>
          <w:rFonts w:ascii="Times New Roman" w:eastAsia="Times New Roman" w:hAnsi="Times New Roman" w:cs="Times New Roman"/>
          <w:sz w:val="20"/>
          <w:szCs w:val="20"/>
        </w:rPr>
        <w:t>collection  Both</w:t>
      </w:r>
      <w:proofErr w:type="gramEnd"/>
      <w:r>
        <w:rPr>
          <w:rFonts w:ascii="Times New Roman" w:eastAsia="Times New Roman" w:hAnsi="Times New Roman" w:cs="Times New Roman"/>
          <w:sz w:val="20"/>
          <w:szCs w:val="20"/>
        </w:rPr>
        <w:t xml:space="preserve"> documents and queries were parsed using the open sou</w:t>
      </w:r>
      <w:r>
        <w:rPr>
          <w:rFonts w:ascii="Times New Roman" w:eastAsia="Times New Roman" w:hAnsi="Times New Roman" w:cs="Times New Roman"/>
          <w:sz w:val="20"/>
          <w:szCs w:val="20"/>
        </w:rPr>
        <w:t xml:space="preserve">rce java library </w:t>
      </w:r>
      <w:proofErr w:type="spellStart"/>
      <w:r>
        <w:rPr>
          <w:rFonts w:ascii="Times New Roman" w:eastAsia="Times New Roman" w:hAnsi="Times New Roman" w:cs="Times New Roman"/>
          <w:sz w:val="20"/>
          <w:szCs w:val="20"/>
        </w:rPr>
        <w:t>Jsoup</w:t>
      </w:r>
      <w:proofErr w:type="spellEnd"/>
      <w:r>
        <w:rPr>
          <w:rFonts w:ascii="Times New Roman" w:eastAsia="Times New Roman" w:hAnsi="Times New Roman" w:cs="Times New Roman"/>
          <w:sz w:val="20"/>
          <w:szCs w:val="20"/>
        </w:rPr>
        <w:t xml:space="preserve">. The fields for both documents and queries were chosen by manually inspecting the tags for each collection and choosing those which were deemed most useful.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rPr>
      </w:pPr>
      <w:r>
        <w:rPr>
          <w:rFonts w:ascii="Times New Roman" w:eastAsia="Times New Roman" w:hAnsi="Times New Roman" w:cs="Times New Roman"/>
          <w:i/>
        </w:rPr>
        <w:t>2.2.1 Documents</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Many fields were considered initially that seemed like they could be a possible identifier for a document however given the fact that only the text field was consistent across all 4 data sources, that was the only one used in the final program. Fields such</w:t>
      </w:r>
      <w:r>
        <w:rPr>
          <w:rFonts w:ascii="Times New Roman" w:eastAsia="Times New Roman" w:hAnsi="Times New Roman" w:cs="Times New Roman"/>
          <w:sz w:val="20"/>
          <w:szCs w:val="20"/>
        </w:rPr>
        <w:t xml:space="preserve"> as title and date appeared regularly in some but irregularly in others and when added to the index lowered the MAP score and so were left out.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To combat this lack of consistency across data sources; if the information in a document seemed like it could</w:t>
      </w:r>
      <w:r>
        <w:rPr>
          <w:rFonts w:ascii="Times New Roman" w:eastAsia="Times New Roman" w:hAnsi="Times New Roman" w:cs="Times New Roman"/>
          <w:sz w:val="20"/>
          <w:szCs w:val="20"/>
        </w:rPr>
        <w:t xml:space="preserve"> be relevant such as the “graphic” field in the </w:t>
      </w:r>
      <w:proofErr w:type="spellStart"/>
      <w:r>
        <w:rPr>
          <w:rFonts w:ascii="Times New Roman" w:eastAsia="Times New Roman" w:hAnsi="Times New Roman" w:cs="Times New Roman"/>
          <w:sz w:val="20"/>
          <w:szCs w:val="20"/>
        </w:rPr>
        <w:t>LATimes</w:t>
      </w:r>
      <w:proofErr w:type="spellEnd"/>
      <w:r>
        <w:rPr>
          <w:rFonts w:ascii="Times New Roman" w:eastAsia="Times New Roman" w:hAnsi="Times New Roman" w:cs="Times New Roman"/>
          <w:sz w:val="20"/>
          <w:szCs w:val="20"/>
        </w:rPr>
        <w:t xml:space="preserve"> or the “footnote” field in the FR, those fields were appended to the text field so that that information wasn’t lost.</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2.2.2 Queries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list of topics was indexed using the same method as the docume</w:t>
      </w:r>
      <w:r>
        <w:rPr>
          <w:rFonts w:ascii="Times New Roman" w:eastAsia="Times New Roman" w:hAnsi="Times New Roman" w:cs="Times New Roman"/>
          <w:sz w:val="20"/>
          <w:szCs w:val="20"/>
        </w:rPr>
        <w:t xml:space="preserve">nt indexing. Each query was created as a </w:t>
      </w:r>
      <w:r>
        <w:rPr>
          <w:rFonts w:ascii="Times New Roman" w:eastAsia="Times New Roman" w:hAnsi="Times New Roman" w:cs="Times New Roman"/>
          <w:i/>
          <w:sz w:val="20"/>
          <w:szCs w:val="20"/>
        </w:rPr>
        <w:t xml:space="preserve">HashMap. </w:t>
      </w:r>
      <w:r>
        <w:rPr>
          <w:rFonts w:ascii="Times New Roman" w:eastAsia="Times New Roman" w:hAnsi="Times New Roman" w:cs="Times New Roman"/>
          <w:sz w:val="20"/>
          <w:szCs w:val="20"/>
        </w:rPr>
        <w:t xml:space="preserve">These queries were the benchmark for each final query. During the querying phase, these queries are refined and expanded. Before extracting the </w:t>
      </w:r>
      <w:proofErr w:type="gramStart"/>
      <w:r>
        <w:rPr>
          <w:rFonts w:ascii="Times New Roman" w:eastAsia="Times New Roman" w:hAnsi="Times New Roman" w:cs="Times New Roman"/>
          <w:sz w:val="20"/>
          <w:szCs w:val="20"/>
        </w:rPr>
        <w:t>information</w:t>
      </w:r>
      <w:proofErr w:type="gramEnd"/>
      <w:r>
        <w:rPr>
          <w:rFonts w:ascii="Times New Roman" w:eastAsia="Times New Roman" w:hAnsi="Times New Roman" w:cs="Times New Roman"/>
          <w:sz w:val="20"/>
          <w:szCs w:val="20"/>
        </w:rPr>
        <w:t xml:space="preserve"> the query was parsed and then separated into a set</w:t>
      </w:r>
      <w:r>
        <w:rPr>
          <w:rFonts w:ascii="Times New Roman" w:eastAsia="Times New Roman" w:hAnsi="Times New Roman" w:cs="Times New Roman"/>
          <w:sz w:val="20"/>
          <w:szCs w:val="20"/>
        </w:rPr>
        <w:t xml:space="preserve"> of elements, where each element contains the original query text. The document number, title, description and narration were added as fields for this query. In order to provide the query with some level of context a set of relevant and non-relevant terms </w:t>
      </w:r>
      <w:r>
        <w:rPr>
          <w:rFonts w:ascii="Times New Roman" w:eastAsia="Times New Roman" w:hAnsi="Times New Roman" w:cs="Times New Roman"/>
          <w:sz w:val="20"/>
          <w:szCs w:val="20"/>
        </w:rPr>
        <w:t xml:space="preserve">were extracted based on text from the ‘narration’.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implementation was very naive and simply identified keywords in each sentence by searching for the terms ‘relevant’, ‘not relevant’ or ‘irrelevant’ to identify within that sentence which terms exist</w:t>
      </w:r>
      <w:r>
        <w:rPr>
          <w:rFonts w:ascii="Times New Roman" w:eastAsia="Times New Roman" w:hAnsi="Times New Roman" w:cs="Times New Roman"/>
          <w:sz w:val="20"/>
          <w:szCs w:val="20"/>
        </w:rPr>
        <w:t xml:space="preserve">ing in the sentence should be deemed non-relevant. In order to accomplish this, </w:t>
      </w:r>
      <w:proofErr w:type="gramStart"/>
      <w:r>
        <w:rPr>
          <w:rFonts w:ascii="Times New Roman" w:eastAsia="Times New Roman" w:hAnsi="Times New Roman" w:cs="Times New Roman"/>
          <w:sz w:val="20"/>
          <w:szCs w:val="20"/>
        </w:rPr>
        <w:t>26 unit</w:t>
      </w:r>
      <w:proofErr w:type="gramEnd"/>
      <w:r>
        <w:rPr>
          <w:rFonts w:ascii="Times New Roman" w:eastAsia="Times New Roman" w:hAnsi="Times New Roman" w:cs="Times New Roman"/>
          <w:sz w:val="20"/>
          <w:szCs w:val="20"/>
        </w:rPr>
        <w:t xml:space="preserve"> tests were created where the relevant and non-relevant terms are manually identified in each narrative. Both the algorithm and a custom stop-word list were adjusted in </w:t>
      </w:r>
      <w:r>
        <w:rPr>
          <w:rFonts w:ascii="Times New Roman" w:eastAsia="Times New Roman" w:hAnsi="Times New Roman" w:cs="Times New Roman"/>
          <w:sz w:val="20"/>
          <w:szCs w:val="20"/>
        </w:rPr>
        <w:t xml:space="preserve">order to maximise the number of tests that pass.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full set of queries is returned as a list of </w:t>
      </w:r>
      <w:proofErr w:type="spellStart"/>
      <w:r>
        <w:rPr>
          <w:rFonts w:ascii="Times New Roman" w:eastAsia="Times New Roman" w:hAnsi="Times New Roman" w:cs="Times New Roman"/>
          <w:sz w:val="20"/>
          <w:szCs w:val="20"/>
        </w:rPr>
        <w:t>hashmaps</w:t>
      </w:r>
      <w:proofErr w:type="spellEnd"/>
      <w:r>
        <w:rPr>
          <w:rFonts w:ascii="Times New Roman" w:eastAsia="Times New Roman" w:hAnsi="Times New Roman" w:cs="Times New Roman"/>
          <w:sz w:val="20"/>
          <w:szCs w:val="20"/>
        </w:rPr>
        <w:t xml:space="preserve">.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rPr>
        <w:t>3</w:t>
      </w:r>
      <w:r>
        <w:rPr>
          <w:rFonts w:ascii="Times New Roman" w:eastAsia="Times New Roman" w:hAnsi="Times New Roman" w:cs="Times New Roman"/>
          <w:b/>
        </w:rPr>
        <w:t xml:space="preserve">   </w:t>
      </w:r>
      <w:r>
        <w:rPr>
          <w:rFonts w:ascii="Times New Roman" w:eastAsia="Times New Roman" w:hAnsi="Times New Roman" w:cs="Times New Roman"/>
          <w:b/>
        </w:rPr>
        <w:t xml:space="preserve">Querying Phase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t>
      </w:r>
      <w:proofErr w:type="gramStart"/>
      <w:r>
        <w:rPr>
          <w:rFonts w:ascii="Times New Roman" w:eastAsia="Times New Roman" w:hAnsi="Times New Roman" w:cs="Times New Roman"/>
          <w:sz w:val="20"/>
          <w:szCs w:val="20"/>
        </w:rPr>
        <w:t>mentioned</w:t>
      </w:r>
      <w:proofErr w:type="gramEnd"/>
      <w:r>
        <w:rPr>
          <w:rFonts w:ascii="Times New Roman" w:eastAsia="Times New Roman" w:hAnsi="Times New Roman" w:cs="Times New Roman"/>
          <w:sz w:val="20"/>
          <w:szCs w:val="20"/>
        </w:rPr>
        <w:t xml:space="preserve"> the construction of the query is highly important, research has shown that the length and occurrence of query </w:t>
      </w:r>
      <w:r>
        <w:rPr>
          <w:rFonts w:ascii="Times New Roman" w:eastAsia="Times New Roman" w:hAnsi="Times New Roman" w:cs="Times New Roman"/>
          <w:sz w:val="20"/>
          <w:szCs w:val="20"/>
        </w:rPr>
        <w:t>terms has a significant effect on the returned results [5]. The querying phase was confined to a single function (</w:t>
      </w:r>
      <w:proofErr w:type="spellStart"/>
      <w:r>
        <w:rPr>
          <w:rFonts w:ascii="Times New Roman" w:eastAsia="Times New Roman" w:hAnsi="Times New Roman" w:cs="Times New Roman"/>
          <w:i/>
          <w:sz w:val="20"/>
          <w:szCs w:val="20"/>
        </w:rPr>
        <w:t>queryHandler</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and can be seen in figure 2.  </w:t>
      </w:r>
      <w:r>
        <w:rPr>
          <w:rFonts w:ascii="Times New Roman" w:eastAsia="Times New Roman" w:hAnsi="Times New Roman" w:cs="Times New Roman"/>
          <w:sz w:val="20"/>
          <w:szCs w:val="20"/>
          <w:highlight w:val="white"/>
        </w:rPr>
        <w:t>This phase was broken down into four functions;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query</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createQuery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constructPhaseQuery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runQuery</w:t>
      </w:r>
      <w:proofErr w:type="spellEnd"/>
      <w:r>
        <w:rPr>
          <w:rFonts w:ascii="Times New Roman" w:eastAsia="Times New Roman" w:hAnsi="Times New Roman" w:cs="Times New Roman"/>
          <w:sz w:val="20"/>
          <w:szCs w:val="20"/>
        </w:rPr>
        <w:t xml:space="preserve">.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2.3.1 Query </w:t>
      </w:r>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function calls the other three functions, stores the results from each query search and writes those results to file which can be run using </w:t>
      </w:r>
      <w:proofErr w:type="spellStart"/>
      <w:r>
        <w:rPr>
          <w:rFonts w:ascii="Times New Roman" w:eastAsia="Times New Roman" w:hAnsi="Times New Roman" w:cs="Times New Roman"/>
          <w:sz w:val="20"/>
          <w:szCs w:val="20"/>
        </w:rPr>
        <w:t>Trec_Eval</w:t>
      </w:r>
      <w:proofErr w:type="spellEnd"/>
      <w:r>
        <w:rPr>
          <w:rFonts w:ascii="Times New Roman" w:eastAsia="Times New Roman" w:hAnsi="Times New Roman" w:cs="Times New Roman"/>
          <w:sz w:val="20"/>
          <w:szCs w:val="20"/>
        </w:rPr>
        <w:t xml:space="preserve"> 9.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2.3.2 </w:t>
      </w:r>
      <w:proofErr w:type="spellStart"/>
      <w:r>
        <w:rPr>
          <w:rFonts w:ascii="Times New Roman" w:eastAsia="Times New Roman" w:hAnsi="Times New Roman" w:cs="Times New Roman"/>
          <w:i/>
          <w:sz w:val="20"/>
          <w:szCs w:val="20"/>
        </w:rPr>
        <w:t>CreateQuery</w:t>
      </w:r>
      <w:proofErr w:type="spellEnd"/>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query then needed to be </w:t>
      </w:r>
      <w:r>
        <w:rPr>
          <w:rFonts w:ascii="Times New Roman" w:eastAsia="Times New Roman" w:hAnsi="Times New Roman" w:cs="Times New Roman"/>
          <w:sz w:val="20"/>
          <w:szCs w:val="20"/>
        </w:rPr>
        <w:t xml:space="preserve">constructed from the parsed information extracted from the topics file. This was done using a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query. The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query was constructed from the following:</w:t>
      </w:r>
    </w:p>
    <w:p w:rsidR="00107044" w:rsidRDefault="00BA04EF">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title of the topic.</w:t>
      </w:r>
    </w:p>
    <w:p w:rsidR="00107044" w:rsidRDefault="00BA04EF">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description of the topic.</w:t>
      </w:r>
    </w:p>
    <w:p w:rsidR="00107044" w:rsidRDefault="00BA04EF">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relevant terms from the narrative.</w:t>
      </w:r>
    </w:p>
    <w:p w:rsidR="00107044" w:rsidRDefault="00BA04EF">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phrases in the title.</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parts of the query were fed through the analyser used to index the documents before the query was performed.</w:t>
      </w:r>
    </w:p>
    <w:p w:rsidR="00107044" w:rsidRDefault="00107044">
      <w:pPr>
        <w:spacing w:line="240" w:lineRule="auto"/>
        <w:jc w:val="both"/>
        <w:rPr>
          <w:rFonts w:ascii="Times New Roman" w:eastAsia="Times New Roman" w:hAnsi="Times New Roman" w:cs="Times New Roman"/>
          <w:i/>
          <w:sz w:val="20"/>
          <w:szCs w:val="20"/>
        </w:rPr>
      </w:pPr>
    </w:p>
    <w:p w:rsidR="00107044" w:rsidRDefault="00BA04EF">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Phrases </w:t>
      </w:r>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is possible to implement phrase matching by creating a set of phrases during the indexing phase [6], however it was found that it was far more efficient and resulted in better map scores if phrases were constructed using the description text from the to</w:t>
      </w:r>
      <w:r>
        <w:rPr>
          <w:rFonts w:ascii="Times New Roman" w:eastAsia="Times New Roman" w:hAnsi="Times New Roman" w:cs="Times New Roman"/>
          <w:sz w:val="20"/>
          <w:szCs w:val="20"/>
        </w:rPr>
        <w:t xml:space="preserve">pics files. These phrases were constructed without removing </w:t>
      </w:r>
      <w:proofErr w:type="spellStart"/>
      <w:r>
        <w:rPr>
          <w:rFonts w:ascii="Times New Roman" w:eastAsia="Times New Roman" w:hAnsi="Times New Roman" w:cs="Times New Roman"/>
          <w:sz w:val="20"/>
          <w:szCs w:val="20"/>
        </w:rPr>
        <w:t>stopword</w:t>
      </w:r>
      <w:proofErr w:type="spellEnd"/>
      <w:r>
        <w:rPr>
          <w:rFonts w:ascii="Times New Roman" w:eastAsia="Times New Roman" w:hAnsi="Times New Roman" w:cs="Times New Roman"/>
          <w:sz w:val="20"/>
          <w:szCs w:val="20"/>
        </w:rPr>
        <w:t xml:space="preserve"> and sets of two and three words.</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Boosting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Initially, all query terms and fields hold the same level of importance. By applying the </w:t>
      </w:r>
      <w:proofErr w:type="spellStart"/>
      <w:r>
        <w:rPr>
          <w:rFonts w:ascii="Times New Roman" w:eastAsia="Times New Roman" w:hAnsi="Times New Roman" w:cs="Times New Roman"/>
          <w:i/>
          <w:sz w:val="20"/>
          <w:szCs w:val="20"/>
        </w:rPr>
        <w:t>BoostQuery</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function, the importance of each can be man</w:t>
      </w:r>
      <w:r>
        <w:rPr>
          <w:rFonts w:ascii="Times New Roman" w:eastAsia="Times New Roman" w:hAnsi="Times New Roman" w:cs="Times New Roman"/>
          <w:sz w:val="20"/>
          <w:szCs w:val="20"/>
        </w:rPr>
        <w:t>ipulated in order to place greater emphasis on more relevant terms/fields. The following is a breakdown of our relevant boost values:</w:t>
      </w:r>
    </w:p>
    <w:p w:rsidR="00107044" w:rsidRDefault="00BA04EF">
      <w:pPr>
        <w:numPr>
          <w:ilvl w:val="0"/>
          <w:numId w:val="2"/>
        </w:num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Phrases were boosted by 2.5 </w:t>
      </w:r>
    </w:p>
    <w:p w:rsidR="00107044" w:rsidRDefault="00BA04EF">
      <w:pPr>
        <w:numPr>
          <w:ilvl w:val="0"/>
          <w:numId w:val="2"/>
        </w:num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title was boosted by 1.5</w:t>
      </w:r>
    </w:p>
    <w:p w:rsidR="00107044" w:rsidRDefault="00BA04EF">
      <w:pPr>
        <w:numPr>
          <w:ilvl w:val="0"/>
          <w:numId w:val="2"/>
        </w:num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the description and relevant terms were boosted by 0.5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final boost values were decided based on the effect they had on the MAP </w:t>
      </w:r>
      <w:proofErr w:type="gramStart"/>
      <w:r>
        <w:rPr>
          <w:rFonts w:ascii="Times New Roman" w:eastAsia="Times New Roman" w:hAnsi="Times New Roman" w:cs="Times New Roman"/>
          <w:sz w:val="20"/>
          <w:szCs w:val="20"/>
        </w:rPr>
        <w:t>score, and</w:t>
      </w:r>
      <w:proofErr w:type="gramEnd"/>
      <w:r>
        <w:rPr>
          <w:rFonts w:ascii="Times New Roman" w:eastAsia="Times New Roman" w:hAnsi="Times New Roman" w:cs="Times New Roman"/>
          <w:sz w:val="20"/>
          <w:szCs w:val="20"/>
        </w:rPr>
        <w:t xml:space="preserve"> were tested by changing the percentage of the boost applied not merely the value of the boost.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2.3.3 </w:t>
      </w:r>
      <w:proofErr w:type="spellStart"/>
      <w:r>
        <w:rPr>
          <w:rFonts w:ascii="Times New Roman" w:eastAsia="Times New Roman" w:hAnsi="Times New Roman" w:cs="Times New Roman"/>
          <w:i/>
          <w:sz w:val="20"/>
          <w:szCs w:val="20"/>
        </w:rPr>
        <w:t>RunQuery</w:t>
      </w:r>
      <w:proofErr w:type="spellEnd"/>
      <w:r>
        <w:rPr>
          <w:rFonts w:ascii="Times New Roman" w:eastAsia="Times New Roman" w:hAnsi="Times New Roman" w:cs="Times New Roman"/>
          <w:i/>
          <w:sz w:val="20"/>
          <w:szCs w:val="20"/>
        </w:rPr>
        <w:t xml:space="preserve">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Instead of constructing all the queries, storing them in a </w:t>
      </w:r>
      <w:r>
        <w:rPr>
          <w:rFonts w:ascii="Times New Roman" w:eastAsia="Times New Roman" w:hAnsi="Times New Roman" w:cs="Times New Roman"/>
          <w:sz w:val="20"/>
          <w:szCs w:val="20"/>
        </w:rPr>
        <w:t xml:space="preserve">query index and then executing them one by one each query object was created and then immediately executed, such the result of each query was stored </w:t>
      </w:r>
      <w:proofErr w:type="spellStart"/>
      <w:r>
        <w:rPr>
          <w:rFonts w:ascii="Times New Roman" w:eastAsia="Times New Roman" w:hAnsi="Times New Roman" w:cs="Times New Roman"/>
          <w:sz w:val="20"/>
          <w:szCs w:val="20"/>
        </w:rPr>
        <w:t>ut</w:t>
      </w:r>
      <w:proofErr w:type="spellEnd"/>
      <w:r>
        <w:rPr>
          <w:rFonts w:ascii="Times New Roman" w:eastAsia="Times New Roman" w:hAnsi="Times New Roman" w:cs="Times New Roman"/>
          <w:sz w:val="20"/>
          <w:szCs w:val="20"/>
        </w:rPr>
        <w:t xml:space="preserve"> the query object was not.</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extent cx="2638425" cy="2463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6498" r="3249" b="3501"/>
                    <a:stretch>
                      <a:fillRect/>
                    </a:stretch>
                  </pic:blipFill>
                  <pic:spPr>
                    <a:xfrm>
                      <a:off x="0" y="0"/>
                      <a:ext cx="2638425" cy="2463800"/>
                    </a:xfrm>
                    <a:prstGeom prst="rect">
                      <a:avLst/>
                    </a:prstGeom>
                    <a:ln/>
                  </pic:spPr>
                </pic:pic>
              </a:graphicData>
            </a:graphic>
          </wp:inline>
        </w:drawing>
      </w:r>
    </w:p>
    <w:p w:rsidR="00107044" w:rsidRDefault="00BA04EF">
      <w:pPr>
        <w:spacing w:after="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Figure 2: </w:t>
      </w:r>
      <w:r>
        <w:rPr>
          <w:rFonts w:ascii="Times New Roman" w:eastAsia="Times New Roman" w:hAnsi="Times New Roman" w:cs="Times New Roman"/>
          <w:sz w:val="16"/>
          <w:szCs w:val="16"/>
        </w:rPr>
        <w:t>Block diagram of the querying phase</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rPr>
        <w:t xml:space="preserve">.     </w:t>
      </w:r>
      <w:r>
        <w:rPr>
          <w:rFonts w:ascii="Times New Roman" w:eastAsia="Times New Roman" w:hAnsi="Times New Roman" w:cs="Times New Roman"/>
          <w:b/>
        </w:rPr>
        <w:t xml:space="preserve">TESTING AND EVALUATION </w:t>
      </w:r>
    </w:p>
    <w:p w:rsidR="00107044" w:rsidRDefault="00107044">
      <w:pPr>
        <w:spacing w:after="60" w:line="240" w:lineRule="auto"/>
        <w:jc w:val="both"/>
        <w:rPr>
          <w:rFonts w:ascii="Times New Roman" w:eastAsia="Times New Roman" w:hAnsi="Times New Roman" w:cs="Times New Roman"/>
          <w:b/>
        </w:rPr>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3.1 Retrieval Models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area of Information Retrieval, the Postulates of Impotence outline how difficult it can be to define relevance for a single user, mainly due to its subjective nature. Various retrieval models have been </w:t>
      </w:r>
      <w:r>
        <w:rPr>
          <w:rFonts w:ascii="Times New Roman" w:eastAsia="Times New Roman" w:hAnsi="Times New Roman" w:cs="Times New Roman"/>
          <w:sz w:val="20"/>
          <w:szCs w:val="20"/>
        </w:rPr>
        <w:t xml:space="preserve">developed which attempt to mimic relevance decisions by trying to formalise the underlying decision-making process of the user [7].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107044">
      <w:pPr>
        <w:spacing w:after="60" w:line="240" w:lineRule="auto"/>
        <w:jc w:val="both"/>
        <w:rPr>
          <w:rFonts w:ascii="Times New Roman" w:eastAsia="Times New Roman" w:hAnsi="Times New Roman" w:cs="Times New Roman"/>
          <w:i/>
        </w:rPr>
      </w:pPr>
    </w:p>
    <w:p w:rsidR="00107044" w:rsidRDefault="00BA04EF">
      <w:pPr>
        <w:spacing w:after="60" w:line="240" w:lineRule="auto"/>
        <w:jc w:val="both"/>
        <w:rPr>
          <w:rFonts w:ascii="Times New Roman" w:eastAsia="Times New Roman" w:hAnsi="Times New Roman" w:cs="Times New Roman"/>
          <w:i/>
        </w:rPr>
      </w:pPr>
      <w:r>
        <w:rPr>
          <w:rFonts w:ascii="Times New Roman" w:eastAsia="Times New Roman" w:hAnsi="Times New Roman" w:cs="Times New Roman"/>
          <w:i/>
        </w:rPr>
        <w:t>Similarity Methods</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Five different similarity methods were implemented and tested. These models included the Boolean retri</w:t>
      </w:r>
      <w:r>
        <w:rPr>
          <w:rFonts w:ascii="Times New Roman" w:eastAsia="Times New Roman" w:hAnsi="Times New Roman" w:cs="Times New Roman"/>
          <w:sz w:val="20"/>
          <w:szCs w:val="20"/>
        </w:rPr>
        <w:t>eval model, the Vector Space Model, BM25 and two language models; Dirichlet and Jelinek-Mercer [8]</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Dirichlet Language model resulted in the highest MAP scores. This model generally provides the best results for short queries and is a natural way to sp</w:t>
      </w:r>
      <w:r>
        <w:rPr>
          <w:rFonts w:ascii="Times New Roman" w:eastAsia="Times New Roman" w:hAnsi="Times New Roman" w:cs="Times New Roman"/>
          <w:sz w:val="20"/>
          <w:szCs w:val="20"/>
        </w:rPr>
        <w:t xml:space="preserve">ecify prior knowledge of estimating the probabilities in a multinomial distribution.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638425" cy="1485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38425" cy="1485900"/>
                    </a:xfrm>
                    <a:prstGeom prst="rect">
                      <a:avLst/>
                    </a:prstGeom>
                    <a:ln/>
                  </pic:spPr>
                </pic:pic>
              </a:graphicData>
            </a:graphic>
          </wp:inline>
        </w:drawing>
      </w:r>
    </w:p>
    <w:p w:rsidR="00107044" w:rsidRDefault="00BA04EF">
      <w:pPr>
        <w:spacing w:after="6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  Fig. 3.a: </w:t>
      </w:r>
      <w:r>
        <w:rPr>
          <w:rFonts w:ascii="Times New Roman" w:eastAsia="Times New Roman" w:hAnsi="Times New Roman" w:cs="Times New Roman"/>
          <w:sz w:val="16"/>
          <w:szCs w:val="16"/>
        </w:rPr>
        <w:t xml:space="preserve">MAP scores for each </w:t>
      </w:r>
      <w:proofErr w:type="spellStart"/>
      <w:r>
        <w:rPr>
          <w:rFonts w:ascii="Times New Roman" w:eastAsia="Times New Roman" w:hAnsi="Times New Roman" w:cs="Times New Roman"/>
          <w:sz w:val="16"/>
          <w:szCs w:val="16"/>
        </w:rPr>
        <w:t>analyzer</w:t>
      </w:r>
      <w:proofErr w:type="spellEnd"/>
      <w:r>
        <w:rPr>
          <w:rFonts w:ascii="Times New Roman" w:eastAsia="Times New Roman" w:hAnsi="Times New Roman" w:cs="Times New Roman"/>
          <w:sz w:val="16"/>
          <w:szCs w:val="16"/>
        </w:rPr>
        <w:t xml:space="preserve"> and similarity model</w:t>
      </w:r>
    </w:p>
    <w:p w:rsidR="00107044" w:rsidRDefault="00107044">
      <w:pPr>
        <w:spacing w:after="60" w:line="240" w:lineRule="auto"/>
        <w:jc w:val="both"/>
        <w:rPr>
          <w:rFonts w:ascii="Times New Roman" w:eastAsia="Times New Roman" w:hAnsi="Times New Roman" w:cs="Times New Roman"/>
          <w:sz w:val="16"/>
          <w:szCs w:val="16"/>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Estimation is based on the document length, </w:t>
      </w:r>
      <w:proofErr w:type="gramStart"/>
      <w:r>
        <w:rPr>
          <w:rFonts w:ascii="Times New Roman" w:eastAsia="Times New Roman" w:hAnsi="Times New Roman" w:cs="Times New Roman"/>
          <w:sz w:val="20"/>
          <w:szCs w:val="20"/>
        </w:rPr>
        <w:t>ɑ,  and</w:t>
      </w:r>
      <w:proofErr w:type="gramEnd"/>
      <w:r>
        <w:rPr>
          <w:rFonts w:ascii="Times New Roman" w:eastAsia="Times New Roman" w:hAnsi="Times New Roman" w:cs="Times New Roman"/>
          <w:sz w:val="20"/>
          <w:szCs w:val="20"/>
        </w:rPr>
        <w:t xml:space="preserve"> µ, where µ relates to the relative weighting of terms or the number of matching terms. Large values for µ favour the number of matching terms whereas small values for µ place more importance on the relati</w:t>
      </w:r>
      <w:r>
        <w:rPr>
          <w:rFonts w:ascii="Times New Roman" w:eastAsia="Times New Roman" w:hAnsi="Times New Roman" w:cs="Times New Roman"/>
          <w:sz w:val="20"/>
          <w:szCs w:val="20"/>
        </w:rPr>
        <w:t xml:space="preserve">ve weighting of words [2]. As can be seen, in </w:t>
      </w:r>
      <w:r>
        <w:rPr>
          <w:rFonts w:ascii="Times New Roman" w:eastAsia="Times New Roman" w:hAnsi="Times New Roman" w:cs="Times New Roman"/>
          <w:sz w:val="20"/>
          <w:szCs w:val="20"/>
          <w:highlight w:val="white"/>
        </w:rPr>
        <w:t>figure 3.a</w:t>
      </w:r>
      <w:r>
        <w:rPr>
          <w:rFonts w:ascii="Times New Roman" w:eastAsia="Times New Roman" w:hAnsi="Times New Roman" w:cs="Times New Roman"/>
          <w:sz w:val="20"/>
          <w:szCs w:val="20"/>
        </w:rPr>
        <w:t xml:space="preserve"> various values for µ were tested and the optimum value for this system was µ = 100, which resulted in a map score of 0.2999. This is likely </w:t>
      </w:r>
      <w:proofErr w:type="gramStart"/>
      <w:r>
        <w:rPr>
          <w:rFonts w:ascii="Times New Roman" w:eastAsia="Times New Roman" w:hAnsi="Times New Roman" w:cs="Times New Roman"/>
          <w:sz w:val="20"/>
          <w:szCs w:val="20"/>
        </w:rPr>
        <w:t>due to the fact that</w:t>
      </w:r>
      <w:proofErr w:type="gramEnd"/>
      <w:r>
        <w:rPr>
          <w:rFonts w:ascii="Times New Roman" w:eastAsia="Times New Roman" w:hAnsi="Times New Roman" w:cs="Times New Roman"/>
          <w:sz w:val="20"/>
          <w:szCs w:val="20"/>
        </w:rPr>
        <w:t xml:space="preserve"> the queries which were constructed wer</w:t>
      </w:r>
      <w:r>
        <w:rPr>
          <w:rFonts w:ascii="Times New Roman" w:eastAsia="Times New Roman" w:hAnsi="Times New Roman" w:cs="Times New Roman"/>
          <w:sz w:val="20"/>
          <w:szCs w:val="20"/>
        </w:rPr>
        <w:t xml:space="preserve">e heavily dependent on the importance of specific terms.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107044">
      <w:pPr>
        <w:spacing w:after="60" w:line="240" w:lineRule="auto"/>
        <w:jc w:val="both"/>
        <w:rPr>
          <w:rFonts w:ascii="Times New Roman" w:eastAsia="Times New Roman" w:hAnsi="Times New Roman" w:cs="Times New Roman"/>
          <w:sz w:val="20"/>
          <w:szCs w:val="20"/>
        </w:rPr>
      </w:pPr>
    </w:p>
    <w:p w:rsidR="00107044" w:rsidRDefault="00107044">
      <w:pPr>
        <w:spacing w:after="60" w:line="240" w:lineRule="auto"/>
        <w:jc w:val="both"/>
        <w:rPr>
          <w:rFonts w:ascii="Times New Roman" w:eastAsia="Times New Roman" w:hAnsi="Times New Roman" w:cs="Times New Roman"/>
          <w:sz w:val="20"/>
          <w:szCs w:val="20"/>
        </w:rPr>
        <w:sectPr w:rsidR="00107044">
          <w:type w:val="continuous"/>
          <w:pgSz w:w="11909" w:h="16834"/>
          <w:pgMar w:top="1440" w:right="1440" w:bottom="1440" w:left="1440" w:header="0" w:footer="720" w:gutter="0"/>
          <w:cols w:num="2" w:space="720" w:equalWidth="0">
            <w:col w:w="4152" w:space="720"/>
            <w:col w:w="4152" w:space="0"/>
          </w:cols>
        </w:sectPr>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noProof/>
          <w:sz w:val="20"/>
          <w:szCs w:val="20"/>
        </w:rPr>
        <w:drawing>
          <wp:inline distT="114300" distB="114300" distL="114300" distR="114300">
            <wp:extent cx="1848699" cy="13954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48699" cy="1395413"/>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extent cx="1814513" cy="136088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4513" cy="1360884"/>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extent cx="1786842" cy="13573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86842" cy="1357313"/>
                    </a:xfrm>
                    <a:prstGeom prst="rect">
                      <a:avLst/>
                    </a:prstGeom>
                    <a:ln/>
                  </pic:spPr>
                </pic:pic>
              </a:graphicData>
            </a:graphic>
          </wp:inline>
        </w:drawing>
      </w:r>
    </w:p>
    <w:p w:rsidR="00107044" w:rsidRDefault="00BA04EF">
      <w:pPr>
        <w:spacing w:after="60" w:line="240" w:lineRule="auto"/>
        <w:jc w:val="both"/>
        <w:rPr>
          <w:rFonts w:ascii="Times New Roman" w:eastAsia="Times New Roman" w:hAnsi="Times New Roman" w:cs="Times New Roman"/>
          <w:sz w:val="16"/>
          <w:szCs w:val="16"/>
        </w:rPr>
        <w:sectPr w:rsidR="00107044">
          <w:type w:val="continuous"/>
          <w:pgSz w:w="11909" w:h="16834"/>
          <w:pgMar w:top="1440" w:right="1440" w:bottom="1440" w:left="1440" w:header="0" w:footer="720" w:gutter="0"/>
          <w:cols w:space="720" w:equalWidth="0">
            <w:col w:w="9025" w:space="0"/>
          </w:cols>
        </w:sectPr>
      </w:pPr>
      <w:r>
        <w:rPr>
          <w:rFonts w:ascii="Times New Roman" w:eastAsia="Times New Roman" w:hAnsi="Times New Roman" w:cs="Times New Roman"/>
          <w:b/>
          <w:sz w:val="16"/>
          <w:szCs w:val="16"/>
        </w:rPr>
        <w:t xml:space="preserve">          Fig. 3.b: </w:t>
      </w:r>
      <w:r>
        <w:rPr>
          <w:rFonts w:ascii="Times New Roman" w:eastAsia="Times New Roman" w:hAnsi="Times New Roman" w:cs="Times New Roman"/>
          <w:sz w:val="16"/>
          <w:szCs w:val="16"/>
        </w:rPr>
        <w:t>Recall v Precision (</w:t>
      </w:r>
      <w:proofErr w:type="gramStart"/>
      <w:r>
        <w:rPr>
          <w:rFonts w:ascii="Times New Roman" w:eastAsia="Times New Roman" w:hAnsi="Times New Roman" w:cs="Times New Roman"/>
          <w:sz w:val="16"/>
          <w:szCs w:val="16"/>
        </w:rPr>
        <w:t xml:space="preserve">Dirichlet)   </w:t>
      </w:r>
      <w:proofErr w:type="gramEnd"/>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 xml:space="preserve">Fig. 3.c: </w:t>
      </w:r>
      <w:r>
        <w:rPr>
          <w:rFonts w:ascii="Times New Roman" w:eastAsia="Times New Roman" w:hAnsi="Times New Roman" w:cs="Times New Roman"/>
          <w:sz w:val="16"/>
          <w:szCs w:val="16"/>
        </w:rPr>
        <w:t xml:space="preserve">Recall v Precision (BM25)              </w:t>
      </w:r>
      <w:r>
        <w:rPr>
          <w:rFonts w:ascii="Times New Roman" w:eastAsia="Times New Roman" w:hAnsi="Times New Roman" w:cs="Times New Roman"/>
          <w:b/>
          <w:sz w:val="16"/>
          <w:szCs w:val="16"/>
        </w:rPr>
        <w:t xml:space="preserve">Fig. 3.d: </w:t>
      </w:r>
      <w:r>
        <w:rPr>
          <w:rFonts w:ascii="Times New Roman" w:eastAsia="Times New Roman" w:hAnsi="Times New Roman" w:cs="Times New Roman"/>
          <w:sz w:val="16"/>
          <w:szCs w:val="16"/>
        </w:rPr>
        <w:t xml:space="preserve">Recall v Precision (VSM)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107044">
      <w:pPr>
        <w:spacing w:after="60" w:line="240" w:lineRule="auto"/>
        <w:jc w:val="both"/>
        <w:rPr>
          <w:rFonts w:ascii="Times New Roman" w:eastAsia="Times New Roman" w:hAnsi="Times New Roman" w:cs="Times New Roman"/>
          <w:sz w:val="20"/>
          <w:szCs w:val="20"/>
        </w:rPr>
      </w:pPr>
    </w:p>
    <w:p w:rsidR="00107044" w:rsidRDefault="00107044">
      <w:pPr>
        <w:spacing w:after="60" w:line="240" w:lineRule="auto"/>
        <w:jc w:val="both"/>
        <w:rPr>
          <w:rFonts w:ascii="Times New Roman" w:eastAsia="Times New Roman" w:hAnsi="Times New Roman" w:cs="Times New Roman"/>
          <w:sz w:val="20"/>
          <w:szCs w:val="20"/>
        </w:rPr>
      </w:pP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Dirichlet model proved slightly more successful than the Jelinek-Mercer model which calculates a query likelihood ranking using interpolation smoothing. </w:t>
      </w:r>
      <w:proofErr w:type="gramStart"/>
      <w:r>
        <w:rPr>
          <w:rFonts w:ascii="Times New Roman" w:eastAsia="Times New Roman" w:hAnsi="Times New Roman" w:cs="Times New Roman"/>
          <w:sz w:val="20"/>
          <w:szCs w:val="20"/>
        </w:rPr>
        <w:t>However</w:t>
      </w:r>
      <w:proofErr w:type="gramEnd"/>
      <w:r>
        <w:rPr>
          <w:rFonts w:ascii="Times New Roman" w:eastAsia="Times New Roman" w:hAnsi="Times New Roman" w:cs="Times New Roman"/>
          <w:sz w:val="20"/>
          <w:szCs w:val="20"/>
        </w:rPr>
        <w:t xml:space="preserve"> it's clear that the use of language models for evaluation are</w:t>
      </w:r>
      <w:r>
        <w:rPr>
          <w:rFonts w:ascii="Times New Roman" w:eastAsia="Times New Roman" w:hAnsi="Times New Roman" w:cs="Times New Roman"/>
          <w:sz w:val="20"/>
          <w:szCs w:val="20"/>
        </w:rPr>
        <w:t xml:space="preserve"> more effective than the other models.</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Comparing the graphs created using the </w:t>
      </w:r>
      <w:proofErr w:type="spellStart"/>
      <w:r>
        <w:rPr>
          <w:rFonts w:ascii="Times New Roman" w:eastAsia="Times New Roman" w:hAnsi="Times New Roman" w:cs="Times New Roman"/>
          <w:sz w:val="20"/>
          <w:szCs w:val="20"/>
        </w:rPr>
        <w:t>gnuplot</w:t>
      </w:r>
      <w:proofErr w:type="spellEnd"/>
      <w:r>
        <w:rPr>
          <w:rFonts w:ascii="Times New Roman" w:eastAsia="Times New Roman" w:hAnsi="Times New Roman" w:cs="Times New Roman"/>
          <w:sz w:val="20"/>
          <w:szCs w:val="20"/>
        </w:rPr>
        <w:t xml:space="preserve"> function in terminal in conjunction with </w:t>
      </w:r>
      <w:proofErr w:type="spellStart"/>
      <w:r>
        <w:rPr>
          <w:rFonts w:ascii="Times New Roman" w:eastAsia="Times New Roman" w:hAnsi="Times New Roman" w:cs="Times New Roman"/>
          <w:sz w:val="20"/>
          <w:szCs w:val="20"/>
        </w:rPr>
        <w:t>trec</w:t>
      </w:r>
      <w:proofErr w:type="spellEnd"/>
      <w:r>
        <w:rPr>
          <w:rFonts w:ascii="Times New Roman" w:eastAsia="Times New Roman" w:hAnsi="Times New Roman" w:cs="Times New Roman"/>
          <w:sz w:val="20"/>
          <w:szCs w:val="20"/>
        </w:rPr>
        <w:t xml:space="preserve"> eval the figures 3.b, 3.c and 3.d it's clear that although the BM25 similarity model and the Dirichlet model produce simila</w:t>
      </w:r>
      <w:r>
        <w:rPr>
          <w:rFonts w:ascii="Times New Roman" w:eastAsia="Times New Roman" w:hAnsi="Times New Roman" w:cs="Times New Roman"/>
          <w:sz w:val="20"/>
          <w:szCs w:val="20"/>
        </w:rPr>
        <w:t xml:space="preserve">r MAP scores, 0.2873 and 0.2999 respectively, the precision using the BM25 model drops at lower recall value than the Dirichlet model.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3.2 </w:t>
      </w:r>
      <w:proofErr w:type="spellStart"/>
      <w:r>
        <w:rPr>
          <w:rFonts w:ascii="Times New Roman" w:eastAsia="Times New Roman" w:hAnsi="Times New Roman" w:cs="Times New Roman"/>
          <w:b/>
        </w:rPr>
        <w:t>Analyzers</w:t>
      </w:r>
      <w:proofErr w:type="spellEnd"/>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sz w:val="20"/>
          <w:szCs w:val="20"/>
        </w:rPr>
        <w:t xml:space="preserve">The custom </w:t>
      </w:r>
      <w:proofErr w:type="spellStart"/>
      <w:r>
        <w:rPr>
          <w:rFonts w:ascii="Times New Roman" w:eastAsia="Times New Roman" w:hAnsi="Times New Roman" w:cs="Times New Roman"/>
          <w:sz w:val="20"/>
          <w:szCs w:val="20"/>
        </w:rPr>
        <w:t>analyzer</w:t>
      </w:r>
      <w:proofErr w:type="spellEnd"/>
      <w:r>
        <w:rPr>
          <w:rFonts w:ascii="Times New Roman" w:eastAsia="Times New Roman" w:hAnsi="Times New Roman" w:cs="Times New Roman"/>
          <w:sz w:val="20"/>
          <w:szCs w:val="20"/>
        </w:rPr>
        <w:t xml:space="preserve"> proved very successful in optimising the map scores, excluding the results of the </w:t>
      </w:r>
      <w:proofErr w:type="spellStart"/>
      <w:r>
        <w:rPr>
          <w:rFonts w:ascii="Times New Roman" w:eastAsia="Times New Roman" w:hAnsi="Times New Roman" w:cs="Times New Roman"/>
          <w:sz w:val="20"/>
          <w:szCs w:val="20"/>
        </w:rPr>
        <w:t>boo</w:t>
      </w:r>
      <w:r>
        <w:rPr>
          <w:rFonts w:ascii="Times New Roman" w:eastAsia="Times New Roman" w:hAnsi="Times New Roman" w:cs="Times New Roman"/>
          <w:sz w:val="20"/>
          <w:szCs w:val="20"/>
        </w:rPr>
        <w:t>lean</w:t>
      </w:r>
      <w:proofErr w:type="spellEnd"/>
      <w:r>
        <w:rPr>
          <w:rFonts w:ascii="Times New Roman" w:eastAsia="Times New Roman" w:hAnsi="Times New Roman" w:cs="Times New Roman"/>
          <w:sz w:val="20"/>
          <w:szCs w:val="20"/>
        </w:rPr>
        <w:t xml:space="preserve"> similarity method it preformed drastically better than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other standard </w:t>
      </w:r>
      <w:proofErr w:type="spellStart"/>
      <w:r>
        <w:rPr>
          <w:rFonts w:ascii="Times New Roman" w:eastAsia="Times New Roman" w:hAnsi="Times New Roman" w:cs="Times New Roman"/>
          <w:sz w:val="20"/>
          <w:szCs w:val="20"/>
        </w:rPr>
        <w:t>analyzers</w:t>
      </w:r>
      <w:proofErr w:type="spellEnd"/>
      <w:r>
        <w:rPr>
          <w:rFonts w:ascii="Times New Roman" w:eastAsia="Times New Roman" w:hAnsi="Times New Roman" w:cs="Times New Roman"/>
          <w:sz w:val="20"/>
          <w:szCs w:val="20"/>
        </w:rPr>
        <w:t xml:space="preserve">.  This makes it clear that it's necessary to customize filters with regards to different collections. </w:t>
      </w:r>
    </w:p>
    <w:p w:rsidR="00107044" w:rsidRDefault="00107044">
      <w:pPr>
        <w:spacing w:line="240" w:lineRule="auto"/>
        <w:jc w:val="both"/>
        <w:rPr>
          <w:rFonts w:ascii="Times New Roman" w:eastAsia="Times New Roman" w:hAnsi="Times New Roman" w:cs="Times New Roman"/>
          <w:b/>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rPr>
        <w:t>4</w:t>
      </w:r>
      <w:r>
        <w:rPr>
          <w:rFonts w:ascii="Times New Roman" w:eastAsia="Times New Roman" w:hAnsi="Times New Roman" w:cs="Times New Roman"/>
        </w:rPr>
        <w:t xml:space="preserve">.     </w:t>
      </w:r>
      <w:r>
        <w:rPr>
          <w:rFonts w:ascii="Times New Roman" w:eastAsia="Times New Roman" w:hAnsi="Times New Roman" w:cs="Times New Roman"/>
          <w:b/>
        </w:rPr>
        <w:t xml:space="preserve">DISCUSSION &amp; FURTHER WORK </w:t>
      </w:r>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One of the most unintu</w:t>
      </w:r>
      <w:r>
        <w:rPr>
          <w:rFonts w:ascii="Times New Roman" w:eastAsia="Times New Roman" w:hAnsi="Times New Roman" w:cs="Times New Roman"/>
          <w:sz w:val="20"/>
          <w:szCs w:val="20"/>
        </w:rPr>
        <w:t xml:space="preserve">itive outcomes of this project was the inability to contextualize the query in order to increase the relevant results. An attempt was made by incorporating the use of the non-relevant terms from the narrative </w:t>
      </w:r>
      <w:proofErr w:type="gramStart"/>
      <w:r>
        <w:rPr>
          <w:rFonts w:ascii="Times New Roman" w:eastAsia="Times New Roman" w:hAnsi="Times New Roman" w:cs="Times New Roman"/>
          <w:sz w:val="20"/>
          <w:szCs w:val="20"/>
        </w:rPr>
        <w:t>text  by</w:t>
      </w:r>
      <w:proofErr w:type="gramEnd"/>
      <w:r>
        <w:rPr>
          <w:rFonts w:ascii="Times New Roman" w:eastAsia="Times New Roman" w:hAnsi="Times New Roman" w:cs="Times New Roman"/>
          <w:sz w:val="20"/>
          <w:szCs w:val="20"/>
        </w:rPr>
        <w:t xml:space="preserve">  calculating the TF-IDF score and only</w:t>
      </w:r>
      <w:r>
        <w:rPr>
          <w:rFonts w:ascii="Times New Roman" w:eastAsia="Times New Roman" w:hAnsi="Times New Roman" w:cs="Times New Roman"/>
          <w:sz w:val="20"/>
          <w:szCs w:val="20"/>
        </w:rPr>
        <w:t xml:space="preserve"> using the most unique terms in the non-relevant phrase and adding them to the Boolean query as  “Must not” terms.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However by implementing a “must not” query at such an early stage it removed a large number of documents which may have been deemed relevan</w:t>
      </w:r>
      <w:r>
        <w:rPr>
          <w:rFonts w:ascii="Times New Roman" w:eastAsia="Times New Roman" w:hAnsi="Times New Roman" w:cs="Times New Roman"/>
          <w:sz w:val="20"/>
          <w:szCs w:val="20"/>
        </w:rPr>
        <w:t xml:space="preserve">t </w:t>
      </w:r>
      <w:r>
        <w:rPr>
          <w:rFonts w:ascii="Times New Roman" w:eastAsia="Times New Roman" w:hAnsi="Times New Roman" w:cs="Times New Roman"/>
          <w:sz w:val="20"/>
          <w:szCs w:val="20"/>
        </w:rPr>
        <w:lastRenderedPageBreak/>
        <w:t xml:space="preserve">because some of the </w:t>
      </w:r>
      <w:proofErr w:type="spellStart"/>
      <w:r>
        <w:rPr>
          <w:rFonts w:ascii="Times New Roman" w:eastAsia="Times New Roman" w:hAnsi="Times New Roman" w:cs="Times New Roman"/>
          <w:sz w:val="20"/>
          <w:szCs w:val="20"/>
        </w:rPr>
        <w:t>non relevant</w:t>
      </w:r>
      <w:proofErr w:type="spellEnd"/>
      <w:r>
        <w:rPr>
          <w:rFonts w:ascii="Times New Roman" w:eastAsia="Times New Roman" w:hAnsi="Times New Roman" w:cs="Times New Roman"/>
          <w:sz w:val="20"/>
          <w:szCs w:val="20"/>
        </w:rPr>
        <w:t xml:space="preserve"> words such as “disaster” would have appeared in relevant papers in a different context and the “must not” term removed them completely.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Although that effort was abandoned a second algorithm was developed but not yet imp</w:t>
      </w:r>
      <w:r>
        <w:rPr>
          <w:rFonts w:ascii="Times New Roman" w:eastAsia="Times New Roman" w:hAnsi="Times New Roman" w:cs="Times New Roman"/>
          <w:sz w:val="20"/>
          <w:szCs w:val="20"/>
        </w:rPr>
        <w:t xml:space="preserve">lemented which is expected to provide more satisfactory results. By using the concept of pseudo relevance feedback [9] to query a set of documents and then </w:t>
      </w:r>
      <w:proofErr w:type="spellStart"/>
      <w:r>
        <w:rPr>
          <w:rFonts w:ascii="Times New Roman" w:eastAsia="Times New Roman" w:hAnsi="Times New Roman" w:cs="Times New Roman"/>
          <w:sz w:val="20"/>
          <w:szCs w:val="20"/>
        </w:rPr>
        <w:t>requery</w:t>
      </w:r>
      <w:proofErr w:type="spellEnd"/>
      <w:r>
        <w:rPr>
          <w:rFonts w:ascii="Times New Roman" w:eastAsia="Times New Roman" w:hAnsi="Times New Roman" w:cs="Times New Roman"/>
          <w:sz w:val="20"/>
          <w:szCs w:val="20"/>
        </w:rPr>
        <w:t xml:space="preserve"> the results of those documents the following steps would be achievable in performing a bette</w:t>
      </w:r>
      <w:r>
        <w:rPr>
          <w:rFonts w:ascii="Times New Roman" w:eastAsia="Times New Roman" w:hAnsi="Times New Roman" w:cs="Times New Roman"/>
          <w:sz w:val="20"/>
          <w:szCs w:val="20"/>
        </w:rPr>
        <w:t xml:space="preserve">r search. </w:t>
      </w:r>
    </w:p>
    <w:p w:rsidR="00107044" w:rsidRDefault="00BA04EF">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Compile the extended query to include terms classified as relevant. </w:t>
      </w:r>
    </w:p>
    <w:p w:rsidR="00107044" w:rsidRDefault="00BA04EF">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this query compile, in order of relevance, a list of results. </w:t>
      </w:r>
    </w:p>
    <w:p w:rsidR="00107044" w:rsidRDefault="00BA04EF">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 second </w:t>
      </w:r>
      <w:proofErr w:type="gramStart"/>
      <w:r>
        <w:rPr>
          <w:rFonts w:ascii="Times New Roman" w:eastAsia="Times New Roman" w:hAnsi="Times New Roman" w:cs="Times New Roman"/>
          <w:sz w:val="20"/>
          <w:szCs w:val="20"/>
        </w:rPr>
        <w:t>two part</w:t>
      </w:r>
      <w:proofErr w:type="gramEnd"/>
      <w:r>
        <w:rPr>
          <w:rFonts w:ascii="Times New Roman" w:eastAsia="Times New Roman" w:hAnsi="Times New Roman" w:cs="Times New Roman"/>
          <w:sz w:val="20"/>
          <w:szCs w:val="20"/>
        </w:rPr>
        <w:t xml:space="preserve"> query which: </w:t>
      </w:r>
    </w:p>
    <w:p w:rsidR="00107044" w:rsidRDefault="00BA04EF">
      <w:pPr>
        <w:numPr>
          <w:ilvl w:val="1"/>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Looks for the non-relevance condition </w:t>
      </w:r>
    </w:p>
    <w:p w:rsidR="00107044" w:rsidRDefault="00BA04EF">
      <w:pPr>
        <w:numPr>
          <w:ilvl w:val="1"/>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Tries to satisfy that condition. </w:t>
      </w:r>
    </w:p>
    <w:p w:rsidR="00107044" w:rsidRDefault="00BA04EF">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Run the second query over the initial set of resulting documents to get a second set of results. </w:t>
      </w:r>
    </w:p>
    <w:p w:rsidR="00107044" w:rsidRDefault="00BA04EF">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Remove these results from the initial set. </w:t>
      </w:r>
    </w:p>
    <w:p w:rsidR="00107044" w:rsidRDefault="00BA04EF">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 this as the final set of results. </w:t>
      </w:r>
    </w:p>
    <w:p w:rsidR="00107044" w:rsidRDefault="00107044">
      <w:pPr>
        <w:spacing w:after="60"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adding a phrase query, a name field was also created under the assumption that boosting that field would increase the amount of retrieved relevant documen</w:t>
      </w:r>
      <w:r>
        <w:rPr>
          <w:rFonts w:ascii="Times New Roman" w:eastAsia="Times New Roman" w:hAnsi="Times New Roman" w:cs="Times New Roman"/>
          <w:sz w:val="20"/>
          <w:szCs w:val="20"/>
        </w:rPr>
        <w:t xml:space="preserve">ts and thus improve the precision score. </w:t>
      </w:r>
      <w:proofErr w:type="gramStart"/>
      <w:r>
        <w:rPr>
          <w:rFonts w:ascii="Times New Roman" w:eastAsia="Times New Roman" w:hAnsi="Times New Roman" w:cs="Times New Roman"/>
          <w:sz w:val="20"/>
          <w:szCs w:val="20"/>
        </w:rPr>
        <w:t>However</w:t>
      </w:r>
      <w:proofErr w:type="gramEnd"/>
      <w:r>
        <w:rPr>
          <w:rFonts w:ascii="Times New Roman" w:eastAsia="Times New Roman" w:hAnsi="Times New Roman" w:cs="Times New Roman"/>
          <w:sz w:val="20"/>
          <w:szCs w:val="20"/>
        </w:rPr>
        <w:t xml:space="preserve"> after implementing this it was found to have no improvement on the MAP score and when the </w:t>
      </w:r>
      <w:proofErr w:type="spellStart"/>
      <w:r>
        <w:rPr>
          <w:rFonts w:ascii="Times New Roman" w:eastAsia="Times New Roman" w:hAnsi="Times New Roman" w:cs="Times New Roman"/>
          <w:sz w:val="20"/>
          <w:szCs w:val="20"/>
        </w:rPr>
        <w:t>boolean</w:t>
      </w:r>
      <w:proofErr w:type="spellEnd"/>
      <w:r>
        <w:rPr>
          <w:rFonts w:ascii="Times New Roman" w:eastAsia="Times New Roman" w:hAnsi="Times New Roman" w:cs="Times New Roman"/>
          <w:sz w:val="20"/>
          <w:szCs w:val="20"/>
        </w:rPr>
        <w:t xml:space="preserve"> “must” was added it greatly decreased the MAP score and only marginally increased the precision score. </w:t>
      </w:r>
      <w:proofErr w:type="gramStart"/>
      <w:r>
        <w:rPr>
          <w:rFonts w:ascii="Times New Roman" w:eastAsia="Times New Roman" w:hAnsi="Times New Roman" w:cs="Times New Roman"/>
          <w:sz w:val="20"/>
          <w:szCs w:val="20"/>
        </w:rPr>
        <w:t>In ord</w:t>
      </w:r>
      <w:r>
        <w:rPr>
          <w:rFonts w:ascii="Times New Roman" w:eastAsia="Times New Roman" w:hAnsi="Times New Roman" w:cs="Times New Roman"/>
          <w:sz w:val="20"/>
          <w:szCs w:val="20"/>
        </w:rPr>
        <w:t>er for</w:t>
      </w:r>
      <w:proofErr w:type="gramEnd"/>
      <w:r>
        <w:rPr>
          <w:rFonts w:ascii="Times New Roman" w:eastAsia="Times New Roman" w:hAnsi="Times New Roman" w:cs="Times New Roman"/>
          <w:sz w:val="20"/>
          <w:szCs w:val="20"/>
        </w:rPr>
        <w:t xml:space="preserve"> this query to have a decent effect, it is recommended that a synonym filter be added in order to highlight topical documents using different names or nicknames.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5.      CONCLUSION </w:t>
      </w:r>
    </w:p>
    <w:p w:rsidR="00107044" w:rsidRDefault="00BA04EF">
      <w:pPr>
        <w:spacing w:after="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MAP score achieved in this project was 29.99%. It has be</w:t>
      </w:r>
      <w:r>
        <w:rPr>
          <w:rFonts w:ascii="Times New Roman" w:eastAsia="Times New Roman" w:hAnsi="Times New Roman" w:cs="Times New Roman"/>
          <w:sz w:val="20"/>
          <w:szCs w:val="20"/>
        </w:rPr>
        <w:t xml:space="preserve">en clear throughout the process that the implementation of key features such as efficient </w:t>
      </w:r>
      <w:proofErr w:type="spellStart"/>
      <w:r>
        <w:rPr>
          <w:rFonts w:ascii="Times New Roman" w:eastAsia="Times New Roman" w:hAnsi="Times New Roman" w:cs="Times New Roman"/>
          <w:sz w:val="20"/>
          <w:szCs w:val="20"/>
        </w:rPr>
        <w:t>analyzers</w:t>
      </w:r>
      <w:proofErr w:type="spellEnd"/>
      <w:r>
        <w:rPr>
          <w:rFonts w:ascii="Times New Roman" w:eastAsia="Times New Roman" w:hAnsi="Times New Roman" w:cs="Times New Roman"/>
          <w:sz w:val="20"/>
          <w:szCs w:val="20"/>
        </w:rPr>
        <w:t xml:space="preserve"> and choosing the right similarity model are the key to developing a successful search engine. </w:t>
      </w:r>
    </w:p>
    <w:p w:rsidR="00107044" w:rsidRDefault="00107044">
      <w:pPr>
        <w:spacing w:line="240" w:lineRule="auto"/>
        <w:jc w:val="both"/>
        <w:rPr>
          <w:rFonts w:ascii="Times New Roman" w:eastAsia="Times New Roman" w:hAnsi="Times New Roman" w:cs="Times New Roman"/>
          <w:sz w:val="20"/>
          <w:szCs w:val="20"/>
        </w:rPr>
      </w:pPr>
    </w:p>
    <w:p w:rsidR="00107044" w:rsidRDefault="00BA04EF">
      <w:pPr>
        <w:spacing w:after="60" w:line="240" w:lineRule="auto"/>
        <w:jc w:val="both"/>
        <w:rPr>
          <w:rFonts w:ascii="Times New Roman" w:eastAsia="Times New Roman" w:hAnsi="Times New Roman" w:cs="Times New Roman"/>
          <w:sz w:val="16"/>
          <w:szCs w:val="16"/>
        </w:rPr>
      </w:pPr>
      <w:r>
        <w:rPr>
          <w:rFonts w:ascii="Times New Roman" w:eastAsia="Times New Roman" w:hAnsi="Times New Roman" w:cs="Times New Roman"/>
          <w:b/>
        </w:rPr>
        <w:t xml:space="preserve">REFERENCES. </w:t>
      </w:r>
    </w:p>
    <w:p w:rsidR="00107044" w:rsidRDefault="00BA04EF">
      <w:pPr>
        <w:widowControl w:val="0"/>
        <w:pBdr>
          <w:top w:val="nil"/>
          <w:left w:val="nil"/>
          <w:bottom w:val="nil"/>
          <w:right w:val="nil"/>
          <w:between w:val="nil"/>
        </w:pBdr>
        <w:spacing w:line="240" w:lineRule="auto"/>
        <w:ind w:left="384" w:hanging="384"/>
        <w:jc w:val="both"/>
        <w:rPr>
          <w:rFonts w:ascii="Times New Roman" w:eastAsia="Times New Roman" w:hAnsi="Times New Roman" w:cs="Times New Roman"/>
          <w:sz w:val="16"/>
          <w:szCs w:val="16"/>
        </w:rPr>
      </w:pPr>
      <w:hyperlink r:id="rId10">
        <w:r>
          <w:rPr>
            <w:rFonts w:ascii="Times New Roman" w:eastAsia="Times New Roman" w:hAnsi="Times New Roman" w:cs="Times New Roman"/>
            <w:sz w:val="16"/>
            <w:szCs w:val="16"/>
          </w:rPr>
          <w:t>[1]</w:t>
        </w:r>
        <w:r>
          <w:rPr>
            <w:rFonts w:ascii="Times New Roman" w:eastAsia="Times New Roman" w:hAnsi="Times New Roman" w:cs="Times New Roman"/>
            <w:sz w:val="16"/>
            <w:szCs w:val="16"/>
          </w:rPr>
          <w:tab/>
          <w:t>“Text REtrieval Conference (TREC) Publications.” [Online]. Available: https://trec.nist.gov/pubs.html. [Accessed: 30-Nov-2018].</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11">
        <w:r>
          <w:rPr>
            <w:rFonts w:ascii="Times New Roman" w:eastAsia="Times New Roman" w:hAnsi="Times New Roman" w:cs="Times New Roman"/>
            <w:sz w:val="16"/>
            <w:szCs w:val="16"/>
          </w:rPr>
          <w:t>[2]</w:t>
        </w:r>
        <w:r>
          <w:rPr>
            <w:rFonts w:ascii="Times New Roman" w:eastAsia="Times New Roman" w:hAnsi="Times New Roman" w:cs="Times New Roman"/>
            <w:sz w:val="16"/>
            <w:szCs w:val="16"/>
          </w:rPr>
          <w:tab/>
          <w:t>“Search Engines Information Retrieval in Practice.” [Online]. Available: https://ciir.cs.umass.edu/irbook/. [Accessed: 28-Nov-2018].</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12">
        <w:r>
          <w:rPr>
            <w:rFonts w:ascii="Times New Roman" w:eastAsia="Times New Roman" w:hAnsi="Times New Roman" w:cs="Times New Roman"/>
            <w:sz w:val="16"/>
            <w:szCs w:val="16"/>
          </w:rPr>
          <w:t>[3]</w:t>
        </w:r>
        <w:r>
          <w:rPr>
            <w:rFonts w:ascii="Times New Roman" w:eastAsia="Times New Roman" w:hAnsi="Times New Roman" w:cs="Times New Roman"/>
            <w:sz w:val="16"/>
            <w:szCs w:val="16"/>
          </w:rPr>
          <w:tab/>
        </w:r>
      </w:hyperlink>
      <w:hyperlink r:id="rId13">
        <w:r>
          <w:rPr>
            <w:rFonts w:ascii="Times New Roman" w:eastAsia="Times New Roman" w:hAnsi="Times New Roman" w:cs="Times New Roman"/>
            <w:i/>
            <w:sz w:val="16"/>
            <w:szCs w:val="16"/>
          </w:rPr>
          <w:t>Apache Lucene</w:t>
        </w:r>
      </w:hyperlink>
      <w:hyperlink r:id="rId14">
        <w:r>
          <w:rPr>
            <w:rFonts w:ascii="Times New Roman" w:eastAsia="Times New Roman" w:hAnsi="Times New Roman" w:cs="Times New Roman"/>
            <w:sz w:val="16"/>
            <w:szCs w:val="16"/>
          </w:rPr>
          <w:t>.</w:t>
        </w:r>
      </w:hyperlink>
      <w:r>
        <w:rPr>
          <w:rFonts w:ascii="Times New Roman" w:eastAsia="Times New Roman" w:hAnsi="Times New Roman" w:cs="Times New Roman"/>
          <w:sz w:val="16"/>
          <w:szCs w:val="16"/>
        </w:rPr>
        <w:t xml:space="preserve">(Available at: </w:t>
      </w:r>
      <w:hyperlink r:id="rId15">
        <w:r>
          <w:rPr>
            <w:rFonts w:ascii="Times New Roman" w:eastAsia="Times New Roman" w:hAnsi="Times New Roman" w:cs="Times New Roman"/>
            <w:color w:val="1155CC"/>
            <w:sz w:val="16"/>
            <w:szCs w:val="16"/>
            <w:u w:val="single"/>
          </w:rPr>
          <w:t>http://lucene.apache.org/</w:t>
        </w:r>
      </w:hyperlink>
      <w:r>
        <w:rPr>
          <w:rFonts w:ascii="Times New Roman" w:eastAsia="Times New Roman" w:hAnsi="Times New Roman" w:cs="Times New Roman"/>
          <w:sz w:val="16"/>
          <w:szCs w:val="16"/>
        </w:rPr>
        <w:t>) [Accessed on 30-Nov-2018</w:t>
      </w:r>
      <w:r>
        <w:rPr>
          <w:rFonts w:ascii="Times New Roman" w:eastAsia="Times New Roman" w:hAnsi="Times New Roman" w:cs="Times New Roman"/>
          <w:sz w:val="16"/>
          <w:szCs w:val="16"/>
        </w:rPr>
        <w:t>]</w:t>
      </w:r>
      <w:hyperlink r:id="rId16">
        <w:r>
          <w:rPr>
            <w:rFonts w:ascii="Times New Roman" w:eastAsia="Times New Roman" w:hAnsi="Times New Roman" w:cs="Times New Roman"/>
            <w:sz w:val="16"/>
            <w:szCs w:val="16"/>
          </w:rPr>
          <w:t xml:space="preserve"> .</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17">
        <w:r>
          <w:rPr>
            <w:rFonts w:ascii="Times New Roman" w:eastAsia="Times New Roman" w:hAnsi="Times New Roman" w:cs="Times New Roman"/>
            <w:sz w:val="16"/>
            <w:szCs w:val="16"/>
          </w:rPr>
          <w:t>[4</w:t>
        </w:r>
      </w:hyperlink>
      <w:hyperlink r:id="rId18">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r>
      </w:hyperlink>
      <w:hyperlink r:id="rId19">
        <w:r>
          <w:rPr>
            <w:rFonts w:ascii="Times New Roman" w:eastAsia="Times New Roman" w:hAnsi="Times New Roman" w:cs="Times New Roman"/>
            <w:sz w:val="16"/>
            <w:szCs w:val="16"/>
          </w:rPr>
          <w:t>“Onix API Manual.” [Online]. Available: http://www.lextek.com/manuals/onix/. [Accessed: 30-Nov-2018].</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20">
        <w:r>
          <w:rPr>
            <w:rFonts w:ascii="Times New Roman" w:eastAsia="Times New Roman" w:hAnsi="Times New Roman" w:cs="Times New Roman"/>
            <w:sz w:val="16"/>
            <w:szCs w:val="16"/>
          </w:rPr>
          <w:t>[5]</w:t>
        </w:r>
        <w:r>
          <w:rPr>
            <w:rFonts w:ascii="Times New Roman" w:eastAsia="Times New Roman" w:hAnsi="Times New Roman" w:cs="Times New Roman"/>
            <w:sz w:val="16"/>
            <w:szCs w:val="16"/>
          </w:rPr>
          <w:tab/>
          <w:t xml:space="preserve">B. He and I. </w:t>
        </w:r>
        <w:proofErr w:type="spellStart"/>
        <w:r>
          <w:rPr>
            <w:rFonts w:ascii="Times New Roman" w:eastAsia="Times New Roman" w:hAnsi="Times New Roman" w:cs="Times New Roman"/>
            <w:sz w:val="16"/>
            <w:szCs w:val="16"/>
          </w:rPr>
          <w:t>Ounis</w:t>
        </w:r>
        <w:proofErr w:type="spellEnd"/>
        <w:r>
          <w:rPr>
            <w:rFonts w:ascii="Times New Roman" w:eastAsia="Times New Roman" w:hAnsi="Times New Roman" w:cs="Times New Roman"/>
            <w:sz w:val="16"/>
            <w:szCs w:val="16"/>
          </w:rPr>
          <w:t>, “Studyin</w:t>
        </w:r>
        <w:r>
          <w:rPr>
            <w:rFonts w:ascii="Times New Roman" w:eastAsia="Times New Roman" w:hAnsi="Times New Roman" w:cs="Times New Roman"/>
            <w:sz w:val="16"/>
            <w:szCs w:val="16"/>
          </w:rPr>
          <w:t xml:space="preserve">g Query Expansion Effectiveness,” in </w:t>
        </w:r>
      </w:hyperlink>
      <w:hyperlink r:id="rId21">
        <w:r>
          <w:rPr>
            <w:rFonts w:ascii="Times New Roman" w:eastAsia="Times New Roman" w:hAnsi="Times New Roman" w:cs="Times New Roman"/>
            <w:i/>
            <w:sz w:val="16"/>
            <w:szCs w:val="16"/>
          </w:rPr>
          <w:t>Advances in Information Retrieval</w:t>
        </w:r>
      </w:hyperlink>
      <w:hyperlink r:id="rId22">
        <w:r>
          <w:rPr>
            <w:rFonts w:ascii="Times New Roman" w:eastAsia="Times New Roman" w:hAnsi="Times New Roman" w:cs="Times New Roman"/>
            <w:sz w:val="16"/>
            <w:szCs w:val="16"/>
          </w:rPr>
          <w:t xml:space="preserve">, vol. </w:t>
        </w:r>
        <w:r>
          <w:rPr>
            <w:rFonts w:ascii="Times New Roman" w:eastAsia="Times New Roman" w:hAnsi="Times New Roman" w:cs="Times New Roman"/>
            <w:sz w:val="16"/>
            <w:szCs w:val="16"/>
          </w:rPr>
          <w:t xml:space="preserve">5478, M. </w:t>
        </w:r>
        <w:proofErr w:type="spellStart"/>
        <w:r>
          <w:rPr>
            <w:rFonts w:ascii="Times New Roman" w:eastAsia="Times New Roman" w:hAnsi="Times New Roman" w:cs="Times New Roman"/>
            <w:sz w:val="16"/>
            <w:szCs w:val="16"/>
          </w:rPr>
          <w:t>Boughanem</w:t>
        </w:r>
        <w:proofErr w:type="spellEnd"/>
        <w:r>
          <w:rPr>
            <w:rFonts w:ascii="Times New Roman" w:eastAsia="Times New Roman" w:hAnsi="Times New Roman" w:cs="Times New Roman"/>
            <w:sz w:val="16"/>
            <w:szCs w:val="16"/>
          </w:rPr>
          <w:t xml:space="preserve">, C. </w:t>
        </w:r>
        <w:proofErr w:type="spellStart"/>
        <w:r>
          <w:rPr>
            <w:rFonts w:ascii="Times New Roman" w:eastAsia="Times New Roman" w:hAnsi="Times New Roman" w:cs="Times New Roman"/>
            <w:sz w:val="16"/>
            <w:szCs w:val="16"/>
          </w:rPr>
          <w:t>Berrut</w:t>
        </w:r>
        <w:proofErr w:type="spellEnd"/>
        <w:r>
          <w:rPr>
            <w:rFonts w:ascii="Times New Roman" w:eastAsia="Times New Roman" w:hAnsi="Times New Roman" w:cs="Times New Roman"/>
            <w:sz w:val="16"/>
            <w:szCs w:val="16"/>
          </w:rPr>
          <w:t xml:space="preserve">, J. </w:t>
        </w:r>
        <w:proofErr w:type="spellStart"/>
        <w:r>
          <w:rPr>
            <w:rFonts w:ascii="Times New Roman" w:eastAsia="Times New Roman" w:hAnsi="Times New Roman" w:cs="Times New Roman"/>
            <w:sz w:val="16"/>
            <w:szCs w:val="16"/>
          </w:rPr>
          <w:t>Mothe</w:t>
        </w:r>
        <w:proofErr w:type="spellEnd"/>
        <w:r>
          <w:rPr>
            <w:rFonts w:ascii="Times New Roman" w:eastAsia="Times New Roman" w:hAnsi="Times New Roman" w:cs="Times New Roman"/>
            <w:sz w:val="16"/>
            <w:szCs w:val="16"/>
          </w:rPr>
          <w:t>, and C. Soule-D</w:t>
        </w:r>
        <w:r>
          <w:rPr>
            <w:rFonts w:ascii="Times New Roman" w:eastAsia="Times New Roman" w:hAnsi="Times New Roman" w:cs="Times New Roman"/>
            <w:sz w:val="16"/>
            <w:szCs w:val="16"/>
          </w:rPr>
          <w:t>upuy, Eds. Berlin, Heidelberg: Springer Berlin Heidelberg, 2009, pp. 611–619.</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23">
        <w:r>
          <w:rPr>
            <w:rFonts w:ascii="Times New Roman" w:eastAsia="Times New Roman" w:hAnsi="Times New Roman" w:cs="Times New Roman"/>
            <w:sz w:val="16"/>
            <w:szCs w:val="16"/>
          </w:rPr>
          <w:t>[6]</w:t>
        </w:r>
        <w:r>
          <w:rPr>
            <w:rFonts w:ascii="Times New Roman" w:eastAsia="Times New Roman" w:hAnsi="Times New Roman" w:cs="Times New Roman"/>
            <w:sz w:val="16"/>
            <w:szCs w:val="16"/>
          </w:rPr>
          <w:tab/>
          <w:t xml:space="preserve">O. </w:t>
        </w:r>
        <w:proofErr w:type="spellStart"/>
        <w:r>
          <w:rPr>
            <w:rFonts w:ascii="Times New Roman" w:eastAsia="Times New Roman" w:hAnsi="Times New Roman" w:cs="Times New Roman"/>
            <w:sz w:val="16"/>
            <w:szCs w:val="16"/>
          </w:rPr>
          <w:t>Gospodnetić</w:t>
        </w:r>
        <w:proofErr w:type="spellEnd"/>
        <w:r>
          <w:rPr>
            <w:rFonts w:ascii="Times New Roman" w:eastAsia="Times New Roman" w:hAnsi="Times New Roman" w:cs="Times New Roman"/>
            <w:sz w:val="16"/>
            <w:szCs w:val="16"/>
          </w:rPr>
          <w:t xml:space="preserve"> and E. Hatcher, </w:t>
        </w:r>
      </w:hyperlink>
      <w:hyperlink r:id="rId24">
        <w:r>
          <w:rPr>
            <w:rFonts w:ascii="Times New Roman" w:eastAsia="Times New Roman" w:hAnsi="Times New Roman" w:cs="Times New Roman"/>
            <w:i/>
            <w:sz w:val="16"/>
            <w:szCs w:val="16"/>
          </w:rPr>
          <w:t>Lucene in action</w:t>
        </w:r>
      </w:hyperlink>
      <w:hyperlink r:id="rId25">
        <w:r>
          <w:rPr>
            <w:rFonts w:ascii="Times New Roman" w:eastAsia="Times New Roman" w:hAnsi="Times New Roman" w:cs="Times New Roman"/>
            <w:sz w:val="16"/>
            <w:szCs w:val="16"/>
          </w:rPr>
          <w:t>. Greenwich, CT: Manning, 2005.</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26">
        <w:r>
          <w:rPr>
            <w:rFonts w:ascii="Times New Roman" w:eastAsia="Times New Roman" w:hAnsi="Times New Roman" w:cs="Times New Roman"/>
            <w:sz w:val="16"/>
            <w:szCs w:val="16"/>
          </w:rPr>
          <w:t>[7]</w:t>
        </w:r>
        <w:r>
          <w:rPr>
            <w:rFonts w:ascii="Times New Roman" w:eastAsia="Times New Roman" w:hAnsi="Times New Roman" w:cs="Times New Roman"/>
            <w:sz w:val="16"/>
            <w:szCs w:val="16"/>
          </w:rPr>
          <w:tab/>
          <w:t xml:space="preserve">D. Swanson R., “Historical note: Information retrieval and the future of an illusion.,” Journal of </w:t>
        </w:r>
        <w:r>
          <w:rPr>
            <w:rFonts w:ascii="Times New Roman" w:eastAsia="Times New Roman" w:hAnsi="Times New Roman" w:cs="Times New Roman"/>
            <w:sz w:val="16"/>
            <w:szCs w:val="16"/>
          </w:rPr>
          <w:t>the American Society for Information Science, 1988, pp. 92–98.</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16"/>
          <w:szCs w:val="16"/>
        </w:rPr>
      </w:pPr>
      <w:hyperlink r:id="rId27">
        <w:r>
          <w:rPr>
            <w:rFonts w:ascii="Times New Roman" w:eastAsia="Times New Roman" w:hAnsi="Times New Roman" w:cs="Times New Roman"/>
            <w:sz w:val="16"/>
            <w:szCs w:val="16"/>
          </w:rPr>
          <w:t>[8]</w:t>
        </w:r>
        <w:r>
          <w:rPr>
            <w:rFonts w:ascii="Times New Roman" w:eastAsia="Times New Roman" w:hAnsi="Times New Roman" w:cs="Times New Roman"/>
            <w:sz w:val="16"/>
            <w:szCs w:val="16"/>
          </w:rPr>
          <w:tab/>
        </w:r>
        <w:proofErr w:type="gramStart"/>
        <w:r>
          <w:rPr>
            <w:rFonts w:ascii="Times New Roman" w:eastAsia="Times New Roman" w:hAnsi="Times New Roman" w:cs="Times New Roman"/>
            <w:sz w:val="16"/>
            <w:szCs w:val="16"/>
          </w:rPr>
          <w:t>D. .</w:t>
        </w:r>
        <w:proofErr w:type="gramEnd"/>
        <w:r>
          <w:rPr>
            <w:rFonts w:ascii="Times New Roman" w:eastAsia="Times New Roman" w:hAnsi="Times New Roman" w:cs="Times New Roman"/>
            <w:sz w:val="16"/>
            <w:szCs w:val="16"/>
          </w:rPr>
          <w:t xml:space="preserve"> MacKay and L. </w:t>
        </w:r>
        <w:proofErr w:type="gramStart"/>
        <w:r>
          <w:rPr>
            <w:rFonts w:ascii="Times New Roman" w:eastAsia="Times New Roman" w:hAnsi="Times New Roman" w:cs="Times New Roman"/>
            <w:sz w:val="16"/>
            <w:szCs w:val="16"/>
          </w:rPr>
          <w:t>C. .</w:t>
        </w:r>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Peto</w:t>
        </w:r>
        <w:proofErr w:type="spellEnd"/>
        <w:r>
          <w:rPr>
            <w:rFonts w:ascii="Times New Roman" w:eastAsia="Times New Roman" w:hAnsi="Times New Roman" w:cs="Times New Roman"/>
            <w:sz w:val="16"/>
            <w:szCs w:val="16"/>
          </w:rPr>
          <w:t>, “A hierarchical Dirichlet language model. Natural language engineering,” 1995, pp. 289–308.</w:t>
        </w:r>
      </w:hyperlink>
    </w:p>
    <w:p w:rsidR="00107044" w:rsidRDefault="00BA04EF">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0"/>
          <w:szCs w:val="20"/>
        </w:rPr>
      </w:pPr>
      <w:hyperlink r:id="rId28">
        <w:r>
          <w:rPr>
            <w:rFonts w:ascii="Times New Roman" w:eastAsia="Times New Roman" w:hAnsi="Times New Roman" w:cs="Times New Roman"/>
            <w:sz w:val="16"/>
            <w:szCs w:val="16"/>
          </w:rPr>
          <w:t>[9]</w:t>
        </w:r>
        <w:r>
          <w:rPr>
            <w:rFonts w:ascii="Times New Roman" w:eastAsia="Times New Roman" w:hAnsi="Times New Roman" w:cs="Times New Roman"/>
            <w:sz w:val="16"/>
            <w:szCs w:val="16"/>
          </w:rPr>
          <w:tab/>
          <w:t xml:space="preserve">Z. Zhong and H. T. Ng, “Word Sense Disambiguation Improves Information Retrieval,” in </w:t>
        </w:r>
      </w:hyperlink>
      <w:hyperlink r:id="rId29">
        <w:r>
          <w:rPr>
            <w:rFonts w:ascii="Times New Roman" w:eastAsia="Times New Roman" w:hAnsi="Times New Roman" w:cs="Times New Roman"/>
            <w:i/>
            <w:sz w:val="16"/>
            <w:szCs w:val="16"/>
          </w:rPr>
          <w:t>Proceedings of the 50th Annual Meeting of the A</w:t>
        </w:r>
        <w:r>
          <w:rPr>
            <w:rFonts w:ascii="Times New Roman" w:eastAsia="Times New Roman" w:hAnsi="Times New Roman" w:cs="Times New Roman"/>
            <w:i/>
            <w:sz w:val="16"/>
            <w:szCs w:val="16"/>
          </w:rPr>
          <w:t>ssociation for Computational Linguistics (Volume 1: Long Papers)</w:t>
        </w:r>
      </w:hyperlink>
      <w:hyperlink r:id="rId30">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Jeju</w:t>
        </w:r>
        <w:proofErr w:type="spellEnd"/>
        <w:r>
          <w:rPr>
            <w:rFonts w:ascii="Times New Roman" w:eastAsia="Times New Roman" w:hAnsi="Times New Roman" w:cs="Times New Roman"/>
            <w:sz w:val="16"/>
            <w:szCs w:val="16"/>
          </w:rPr>
          <w:t xml:space="preserve"> Island, Korea, 2012, pp. 273–282</w:t>
        </w:r>
      </w:hyperlink>
    </w:p>
    <w:sectPr w:rsidR="00107044">
      <w:type w:val="continuous"/>
      <w:pgSz w:w="11909" w:h="16834"/>
      <w:pgMar w:top="1440" w:right="1440" w:bottom="1440" w:left="1440" w:header="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FCB"/>
    <w:multiLevelType w:val="multilevel"/>
    <w:tmpl w:val="B22CA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874722"/>
    <w:multiLevelType w:val="multilevel"/>
    <w:tmpl w:val="285CB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C07BBF"/>
    <w:multiLevelType w:val="multilevel"/>
    <w:tmpl w:val="3CF4B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44"/>
    <w:rsid w:val="00107044"/>
    <w:rsid w:val="00BA04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2C0C7B"/>
  <w15:docId w15:val="{40205581-88E9-8E4E-A1E4-5DAB9DEA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zotero.org/google-docs/?Wx9KZk" TargetMode="External"/><Relationship Id="rId18" Type="http://schemas.openxmlformats.org/officeDocument/2006/relationships/hyperlink" Target="https://www.zotero.org/google-docs/?Wx9KZk" TargetMode="External"/><Relationship Id="rId26" Type="http://schemas.openxmlformats.org/officeDocument/2006/relationships/hyperlink" Target="https://www.zotero.org/google-docs/?Wx9KZk" TargetMode="External"/><Relationship Id="rId3" Type="http://schemas.openxmlformats.org/officeDocument/2006/relationships/settings" Target="settings.xml"/><Relationship Id="rId21" Type="http://schemas.openxmlformats.org/officeDocument/2006/relationships/hyperlink" Target="https://www.zotero.org/google-docs/?Wx9KZk" TargetMode="External"/><Relationship Id="rId7" Type="http://schemas.openxmlformats.org/officeDocument/2006/relationships/image" Target="media/image3.png"/><Relationship Id="rId12" Type="http://schemas.openxmlformats.org/officeDocument/2006/relationships/hyperlink" Target="https://www.zotero.org/google-docs/?Wx9KZk" TargetMode="External"/><Relationship Id="rId17" Type="http://schemas.openxmlformats.org/officeDocument/2006/relationships/hyperlink" Target="https://www.zotero.org/google-docs/?Wx9KZk" TargetMode="External"/><Relationship Id="rId25" Type="http://schemas.openxmlformats.org/officeDocument/2006/relationships/hyperlink" Target="https://www.zotero.org/google-docs/?Wx9KZk" TargetMode="External"/><Relationship Id="rId2" Type="http://schemas.openxmlformats.org/officeDocument/2006/relationships/styles" Target="styles.xml"/><Relationship Id="rId16" Type="http://schemas.openxmlformats.org/officeDocument/2006/relationships/hyperlink" Target="https://www.zotero.org/google-docs/?Wx9KZk" TargetMode="External"/><Relationship Id="rId20" Type="http://schemas.openxmlformats.org/officeDocument/2006/relationships/hyperlink" Target="https://www.zotero.org/google-docs/?Wx9KZk" TargetMode="External"/><Relationship Id="rId29" Type="http://schemas.openxmlformats.org/officeDocument/2006/relationships/hyperlink" Target="https://www.zotero.org/google-docs/?Wx9KZ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zotero.org/google-docs/?Wx9KZk" TargetMode="External"/><Relationship Id="rId24" Type="http://schemas.openxmlformats.org/officeDocument/2006/relationships/hyperlink" Target="https://www.zotero.org/google-docs/?Wx9KZk"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ucene.apache.org/" TargetMode="External"/><Relationship Id="rId23" Type="http://schemas.openxmlformats.org/officeDocument/2006/relationships/hyperlink" Target="https://www.zotero.org/google-docs/?Wx9KZk" TargetMode="External"/><Relationship Id="rId28" Type="http://schemas.openxmlformats.org/officeDocument/2006/relationships/hyperlink" Target="https://www.zotero.org/google-docs/?Wx9KZk" TargetMode="External"/><Relationship Id="rId10" Type="http://schemas.openxmlformats.org/officeDocument/2006/relationships/hyperlink" Target="https://www.zotero.org/google-docs/?Wx9KZk" TargetMode="External"/><Relationship Id="rId19" Type="http://schemas.openxmlformats.org/officeDocument/2006/relationships/hyperlink" Target="https://www.zotero.org/google-docs/?Wx9KZ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zotero.org/google-docs/?Wx9KZk" TargetMode="External"/><Relationship Id="rId22" Type="http://schemas.openxmlformats.org/officeDocument/2006/relationships/hyperlink" Target="https://www.zotero.org/google-docs/?Wx9KZk" TargetMode="External"/><Relationship Id="rId27" Type="http://schemas.openxmlformats.org/officeDocument/2006/relationships/hyperlink" Target="https://www.zotero.org/google-docs/?Wx9KZk" TargetMode="External"/><Relationship Id="rId30" Type="http://schemas.openxmlformats.org/officeDocument/2006/relationships/hyperlink" Target="https://www.zotero.org/google-docs/?Wx9K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 Hoe</cp:lastModifiedBy>
  <cp:revision>2</cp:revision>
  <dcterms:created xsi:type="dcterms:W3CDTF">2019-10-21T12:20:00Z</dcterms:created>
  <dcterms:modified xsi:type="dcterms:W3CDTF">2019-10-21T12:20:00Z</dcterms:modified>
</cp:coreProperties>
</file>