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9EB3D" w14:textId="2C85BC2E" w:rsidR="004567AA" w:rsidRDefault="00E03643" w:rsidP="00066EF2">
      <w:pPr>
        <w:rPr>
          <w:i/>
          <w:iCs/>
        </w:rPr>
      </w:pPr>
      <w:r w:rsidRPr="009D74CB">
        <w:rPr>
          <w:sz w:val="29"/>
          <w:szCs w:val="29"/>
        </w:rPr>
        <w:t>Commodity</w:t>
      </w:r>
      <w:r w:rsidR="00D05A22" w:rsidRPr="009D74CB">
        <w:rPr>
          <w:sz w:val="29"/>
          <w:szCs w:val="29"/>
        </w:rPr>
        <w:t xml:space="preserve"> Forecasting </w:t>
      </w:r>
      <w:r w:rsidR="00527C65" w:rsidRPr="009D74CB">
        <w:rPr>
          <w:sz w:val="29"/>
          <w:szCs w:val="29"/>
        </w:rPr>
        <w:t>–</w:t>
      </w:r>
      <w:r w:rsidR="00167210" w:rsidRPr="009D74CB">
        <w:rPr>
          <w:sz w:val="29"/>
          <w:szCs w:val="29"/>
        </w:rPr>
        <w:t xml:space="preserve"> </w:t>
      </w:r>
      <w:r w:rsidR="00D113A2" w:rsidRPr="009D74CB">
        <w:rPr>
          <w:sz w:val="29"/>
          <w:szCs w:val="29"/>
        </w:rPr>
        <w:t xml:space="preserve">a </w:t>
      </w:r>
      <w:r w:rsidR="004B248E" w:rsidRPr="009D74CB">
        <w:rPr>
          <w:sz w:val="29"/>
          <w:szCs w:val="29"/>
        </w:rPr>
        <w:t>c</w:t>
      </w:r>
      <w:r w:rsidR="00D113A2" w:rsidRPr="009D74CB">
        <w:rPr>
          <w:sz w:val="29"/>
          <w:szCs w:val="29"/>
        </w:rPr>
        <w:t>omparison o</w:t>
      </w:r>
      <w:r w:rsidR="00B76AE8" w:rsidRPr="009D74CB">
        <w:rPr>
          <w:sz w:val="29"/>
          <w:szCs w:val="29"/>
        </w:rPr>
        <w:t xml:space="preserve">f </w:t>
      </w:r>
      <w:r w:rsidR="004B248E" w:rsidRPr="009D74CB">
        <w:rPr>
          <w:sz w:val="29"/>
          <w:szCs w:val="29"/>
        </w:rPr>
        <w:t>t</w:t>
      </w:r>
      <w:r w:rsidR="00B76AE8" w:rsidRPr="009D74CB">
        <w:rPr>
          <w:sz w:val="29"/>
          <w:szCs w:val="29"/>
        </w:rPr>
        <w:t xml:space="preserve">raditional and </w:t>
      </w:r>
      <w:r w:rsidR="004B248E" w:rsidRPr="009D74CB">
        <w:rPr>
          <w:sz w:val="29"/>
          <w:szCs w:val="29"/>
        </w:rPr>
        <w:t>m</w:t>
      </w:r>
      <w:r w:rsidR="00356030" w:rsidRPr="009D74CB">
        <w:rPr>
          <w:sz w:val="29"/>
          <w:szCs w:val="29"/>
        </w:rPr>
        <w:t xml:space="preserve">achine </w:t>
      </w:r>
      <w:r w:rsidR="009D74CB" w:rsidRPr="009D74CB">
        <w:rPr>
          <w:sz w:val="29"/>
          <w:szCs w:val="29"/>
        </w:rPr>
        <w:t>l</w:t>
      </w:r>
      <w:r w:rsidR="00356030" w:rsidRPr="009D74CB">
        <w:rPr>
          <w:sz w:val="29"/>
          <w:szCs w:val="29"/>
        </w:rPr>
        <w:t xml:space="preserve">earning </w:t>
      </w:r>
      <w:r w:rsidR="009D74CB" w:rsidRPr="009D74CB">
        <w:rPr>
          <w:sz w:val="29"/>
          <w:szCs w:val="29"/>
        </w:rPr>
        <w:t>m</w:t>
      </w:r>
      <w:r w:rsidR="00356030" w:rsidRPr="009D74CB">
        <w:rPr>
          <w:sz w:val="29"/>
          <w:szCs w:val="29"/>
        </w:rPr>
        <w:t>odels</w:t>
      </w:r>
      <w:r w:rsidR="004567AA">
        <w:rPr>
          <w:sz w:val="30"/>
          <w:szCs w:val="30"/>
        </w:rPr>
        <w:br/>
      </w:r>
      <w:r w:rsidR="00972DBF" w:rsidRPr="004567AA">
        <w:rPr>
          <w:sz w:val="24"/>
          <w:szCs w:val="24"/>
        </w:rPr>
        <w:t>Callum</w:t>
      </w:r>
      <w:r w:rsidR="00AC3316">
        <w:rPr>
          <w:sz w:val="24"/>
          <w:szCs w:val="24"/>
        </w:rPr>
        <w:t xml:space="preserve"> </w:t>
      </w:r>
      <w:r w:rsidR="00972DBF" w:rsidRPr="004567AA">
        <w:rPr>
          <w:sz w:val="24"/>
          <w:szCs w:val="24"/>
        </w:rPr>
        <w:t>Barr</w:t>
      </w:r>
      <w:r w:rsidR="004567AA">
        <w:br/>
      </w:r>
      <w:r w:rsidR="004567AA" w:rsidRPr="004567AA">
        <w:rPr>
          <w:i/>
          <w:iCs/>
        </w:rPr>
        <w:t>School of Accounting, Finance and Economics, University of Waikato</w:t>
      </w:r>
    </w:p>
    <w:p w14:paraId="26991C65" w14:textId="77777777" w:rsidR="006758E0" w:rsidRDefault="004567AA" w:rsidP="006758E0">
      <w:pPr>
        <w:pStyle w:val="Heading1"/>
      </w:pPr>
      <w:r>
        <w:t xml:space="preserve">Motivation and </w:t>
      </w:r>
      <w:r w:rsidR="006758E0">
        <w:t>research design</w:t>
      </w:r>
    </w:p>
    <w:p w14:paraId="7BEF2142" w14:textId="1F71395E" w:rsidR="009B303D" w:rsidRPr="00263340" w:rsidRDefault="000141F1" w:rsidP="00CA47BB">
      <w:pPr>
        <w:jc w:val="both"/>
        <w:rPr>
          <w:color w:val="000000" w:themeColor="text1"/>
        </w:rPr>
      </w:pPr>
      <w:r w:rsidRPr="00263340">
        <w:rPr>
          <w:color w:val="000000" w:themeColor="text1"/>
        </w:rPr>
        <w:t xml:space="preserve">Exports play a strong role in </w:t>
      </w:r>
      <w:r w:rsidR="00D737E8" w:rsidRPr="00263340">
        <w:rPr>
          <w:color w:val="000000" w:themeColor="text1"/>
        </w:rPr>
        <w:t xml:space="preserve">the economies of </w:t>
      </w:r>
      <w:r w:rsidRPr="00263340">
        <w:rPr>
          <w:color w:val="000000" w:themeColor="text1"/>
        </w:rPr>
        <w:t>Australian and New Zealand, contributing 26.8% and 24.1%</w:t>
      </w:r>
      <w:r w:rsidR="00C1095A" w:rsidRPr="00263340">
        <w:rPr>
          <w:color w:val="000000" w:themeColor="text1"/>
        </w:rPr>
        <w:t xml:space="preserve"> </w:t>
      </w:r>
      <w:r w:rsidR="007214E2" w:rsidRPr="00263340">
        <w:rPr>
          <w:color w:val="000000" w:themeColor="text1"/>
        </w:rPr>
        <w:t xml:space="preserve">of </w:t>
      </w:r>
      <w:r w:rsidR="00E137D5" w:rsidRPr="00263340">
        <w:rPr>
          <w:color w:val="000000" w:themeColor="text1"/>
        </w:rPr>
        <w:t>their</w:t>
      </w:r>
      <w:r w:rsidR="007214E2" w:rsidRPr="00263340">
        <w:rPr>
          <w:color w:val="000000" w:themeColor="text1"/>
        </w:rPr>
        <w:t xml:space="preserve"> respective GDPs</w:t>
      </w:r>
      <w:r w:rsidR="00E137D5" w:rsidRPr="00263340">
        <w:rPr>
          <w:color w:val="000000" w:themeColor="text1"/>
        </w:rPr>
        <w:t xml:space="preserve"> </w:t>
      </w:r>
      <w:sdt>
        <w:sdtPr>
          <w:rPr>
            <w:color w:val="000000" w:themeColor="text1"/>
          </w:rPr>
          <w:id w:val="-1321334325"/>
          <w:citation/>
        </w:sdtPr>
        <w:sdtEndPr/>
        <w:sdtContent>
          <w:r w:rsidRPr="00263340">
            <w:rPr>
              <w:color w:val="000000" w:themeColor="text1"/>
            </w:rPr>
            <w:fldChar w:fldCharType="begin"/>
          </w:r>
          <w:r w:rsidRPr="00263340">
            <w:rPr>
              <w:color w:val="000000" w:themeColor="text1"/>
            </w:rPr>
            <w:instrText xml:space="preserve"> CITATION Wor251 \l 5129 </w:instrText>
          </w:r>
          <w:r w:rsidRPr="00263340">
            <w:rPr>
              <w:color w:val="000000" w:themeColor="text1"/>
            </w:rPr>
            <w:fldChar w:fldCharType="separate"/>
          </w:r>
          <w:r w:rsidR="008E2A2A" w:rsidRPr="00263340">
            <w:rPr>
              <w:noProof/>
              <w:color w:val="000000" w:themeColor="text1"/>
            </w:rPr>
            <w:t>(World Bank, 2025)</w:t>
          </w:r>
          <w:r w:rsidRPr="00263340">
            <w:rPr>
              <w:color w:val="000000" w:themeColor="text1"/>
            </w:rPr>
            <w:fldChar w:fldCharType="end"/>
          </w:r>
        </w:sdtContent>
      </w:sdt>
      <w:r w:rsidR="00C1095A" w:rsidRPr="00263340">
        <w:rPr>
          <w:color w:val="000000" w:themeColor="text1"/>
        </w:rPr>
        <w:t xml:space="preserve">. </w:t>
      </w:r>
      <w:r w:rsidR="000E6FE4" w:rsidRPr="00263340">
        <w:rPr>
          <w:color w:val="000000" w:themeColor="text1"/>
        </w:rPr>
        <w:t xml:space="preserve">Within these exports, commodity prices are crucial drivers due to their significant share in export markets. </w:t>
      </w:r>
      <w:r w:rsidR="00047E3F" w:rsidRPr="00263340">
        <w:rPr>
          <w:color w:val="000000" w:themeColor="text1"/>
        </w:rPr>
        <w:t xml:space="preserve">For example, </w:t>
      </w:r>
      <w:r w:rsidR="00E723FD" w:rsidRPr="00263340">
        <w:rPr>
          <w:color w:val="000000" w:themeColor="text1"/>
        </w:rPr>
        <w:t xml:space="preserve">dairy products </w:t>
      </w:r>
      <w:r w:rsidR="00047E3F" w:rsidRPr="00263340">
        <w:rPr>
          <w:color w:val="000000" w:themeColor="text1"/>
        </w:rPr>
        <w:t xml:space="preserve">accounts for 29% of </w:t>
      </w:r>
      <w:r w:rsidR="00E723FD" w:rsidRPr="00263340">
        <w:rPr>
          <w:color w:val="000000" w:themeColor="text1"/>
        </w:rPr>
        <w:t xml:space="preserve">in New Zealand </w:t>
      </w:r>
      <w:r w:rsidR="00BF70A6" w:rsidRPr="00263340">
        <w:rPr>
          <w:color w:val="000000" w:themeColor="text1"/>
        </w:rPr>
        <w:t>exports, while</w:t>
      </w:r>
      <w:r w:rsidR="00FA3F21" w:rsidRPr="00263340">
        <w:rPr>
          <w:color w:val="000000" w:themeColor="text1"/>
        </w:rPr>
        <w:t xml:space="preserve"> mineral fuels </w:t>
      </w:r>
      <w:r w:rsidR="00BF70A6" w:rsidRPr="00263340">
        <w:rPr>
          <w:color w:val="000000" w:themeColor="text1"/>
        </w:rPr>
        <w:t>make</w:t>
      </w:r>
      <w:r w:rsidR="00FD19A9" w:rsidRPr="00263340">
        <w:rPr>
          <w:color w:val="000000" w:themeColor="text1"/>
        </w:rPr>
        <w:t xml:space="preserve"> up</w:t>
      </w:r>
      <w:r w:rsidR="00FA3F21" w:rsidRPr="00263340">
        <w:rPr>
          <w:color w:val="000000" w:themeColor="text1"/>
        </w:rPr>
        <w:t xml:space="preserve"> for 35% </w:t>
      </w:r>
      <w:r w:rsidR="00BF70A6" w:rsidRPr="00263340">
        <w:rPr>
          <w:color w:val="000000" w:themeColor="text1"/>
        </w:rPr>
        <w:t xml:space="preserve">of Australia’s exports </w:t>
      </w:r>
      <w:sdt>
        <w:sdtPr>
          <w:rPr>
            <w:color w:val="000000" w:themeColor="text1"/>
          </w:rPr>
          <w:id w:val="2051183489"/>
          <w:citation/>
        </w:sdtPr>
        <w:sdtEndPr/>
        <w:sdtContent>
          <w:r w:rsidR="00B24783" w:rsidRPr="00263340">
            <w:rPr>
              <w:color w:val="000000" w:themeColor="text1"/>
            </w:rPr>
            <w:fldChar w:fldCharType="begin"/>
          </w:r>
          <w:r w:rsidR="00B24783" w:rsidRPr="00263340">
            <w:rPr>
              <w:color w:val="000000" w:themeColor="text1"/>
            </w:rPr>
            <w:instrText xml:space="preserve"> CITATION Tra251 \l 5129 </w:instrText>
          </w:r>
          <w:r w:rsidR="00B24783" w:rsidRPr="00263340">
            <w:rPr>
              <w:color w:val="000000" w:themeColor="text1"/>
            </w:rPr>
            <w:fldChar w:fldCharType="separate"/>
          </w:r>
          <w:r w:rsidR="008E2A2A" w:rsidRPr="00263340">
            <w:rPr>
              <w:noProof/>
              <w:color w:val="000000" w:themeColor="text1"/>
            </w:rPr>
            <w:t>(Trading Economics, 2025)</w:t>
          </w:r>
          <w:r w:rsidR="00B24783" w:rsidRPr="00263340">
            <w:rPr>
              <w:color w:val="000000" w:themeColor="text1"/>
            </w:rPr>
            <w:fldChar w:fldCharType="end"/>
          </w:r>
        </w:sdtContent>
      </w:sdt>
      <w:r w:rsidR="001A7519" w:rsidRPr="00263340">
        <w:rPr>
          <w:color w:val="000000" w:themeColor="text1"/>
        </w:rPr>
        <w:t xml:space="preserve">. </w:t>
      </w:r>
    </w:p>
    <w:p w14:paraId="55CDEBEE" w14:textId="1D771131" w:rsidR="005F0B2B" w:rsidRPr="00263340" w:rsidRDefault="003C61E2" w:rsidP="00073DC0">
      <w:pPr>
        <w:jc w:val="both"/>
        <w:rPr>
          <w:color w:val="000000" w:themeColor="text1"/>
        </w:rPr>
      </w:pPr>
      <w:r w:rsidRPr="00263340">
        <w:rPr>
          <w:color w:val="000000" w:themeColor="text1"/>
        </w:rPr>
        <w:t xml:space="preserve">Accurate forecasting of commodity prices is essential for </w:t>
      </w:r>
      <w:r w:rsidR="00E57217" w:rsidRPr="00263340">
        <w:rPr>
          <w:color w:val="000000" w:themeColor="text1"/>
        </w:rPr>
        <w:t>a range of</w:t>
      </w:r>
      <w:r w:rsidR="005F0B2B" w:rsidRPr="00263340">
        <w:rPr>
          <w:color w:val="000000" w:themeColor="text1"/>
        </w:rPr>
        <w:t xml:space="preserve"> </w:t>
      </w:r>
      <w:r w:rsidR="000B3FF2" w:rsidRPr="00263340">
        <w:rPr>
          <w:color w:val="000000" w:themeColor="text1"/>
        </w:rPr>
        <w:t>organisations and financial market participants</w:t>
      </w:r>
      <w:r w:rsidR="00E57217" w:rsidRPr="00263340">
        <w:rPr>
          <w:color w:val="000000" w:themeColor="text1"/>
        </w:rPr>
        <w:t>. Fonterra</w:t>
      </w:r>
      <w:r w:rsidR="009E48BA" w:rsidRPr="00263340">
        <w:rPr>
          <w:color w:val="000000" w:themeColor="text1"/>
        </w:rPr>
        <w:t xml:space="preserve">, for example, relies on </w:t>
      </w:r>
      <w:r w:rsidR="004F3925" w:rsidRPr="00263340">
        <w:rPr>
          <w:color w:val="000000" w:themeColor="text1"/>
        </w:rPr>
        <w:t xml:space="preserve">accurate </w:t>
      </w:r>
      <w:r w:rsidR="009E48BA" w:rsidRPr="00263340">
        <w:rPr>
          <w:color w:val="000000" w:themeColor="text1"/>
        </w:rPr>
        <w:t xml:space="preserve">forecasts </w:t>
      </w:r>
      <w:r w:rsidR="004F3925" w:rsidRPr="00263340">
        <w:rPr>
          <w:color w:val="000000" w:themeColor="text1"/>
        </w:rPr>
        <w:t xml:space="preserve">to set farmgate milk prices, </w:t>
      </w:r>
      <w:r w:rsidR="004B2349" w:rsidRPr="00263340">
        <w:rPr>
          <w:color w:val="000000" w:themeColor="text1"/>
        </w:rPr>
        <w:t xml:space="preserve">which </w:t>
      </w:r>
      <w:r w:rsidR="004F3925" w:rsidRPr="00263340">
        <w:rPr>
          <w:color w:val="000000" w:themeColor="text1"/>
        </w:rPr>
        <w:t>enabl</w:t>
      </w:r>
      <w:r w:rsidR="004B2349" w:rsidRPr="00263340">
        <w:rPr>
          <w:color w:val="000000" w:themeColor="text1"/>
        </w:rPr>
        <w:t>es</w:t>
      </w:r>
      <w:r w:rsidR="004F3925" w:rsidRPr="00263340">
        <w:rPr>
          <w:color w:val="000000" w:themeColor="text1"/>
        </w:rPr>
        <w:t xml:space="preserve"> farmers to </w:t>
      </w:r>
      <w:r w:rsidR="00264F41" w:rsidRPr="00263340">
        <w:rPr>
          <w:color w:val="000000" w:themeColor="text1"/>
        </w:rPr>
        <w:t xml:space="preserve">plan </w:t>
      </w:r>
      <w:r w:rsidR="004B2349" w:rsidRPr="00263340">
        <w:rPr>
          <w:color w:val="000000" w:themeColor="text1"/>
        </w:rPr>
        <w:t>their</w:t>
      </w:r>
      <w:r w:rsidR="00264F41" w:rsidRPr="00263340">
        <w:rPr>
          <w:color w:val="000000" w:themeColor="text1"/>
        </w:rPr>
        <w:t xml:space="preserve"> operations effectively. </w:t>
      </w:r>
      <w:r w:rsidR="00876286" w:rsidRPr="00263340">
        <w:rPr>
          <w:color w:val="000000" w:themeColor="text1"/>
        </w:rPr>
        <w:t>Similarly</w:t>
      </w:r>
      <w:r w:rsidR="00264F41" w:rsidRPr="00263340">
        <w:rPr>
          <w:color w:val="000000" w:themeColor="text1"/>
        </w:rPr>
        <w:t xml:space="preserve">, RBNZ </w:t>
      </w:r>
      <w:r w:rsidR="003A250A" w:rsidRPr="00263340">
        <w:rPr>
          <w:color w:val="000000" w:themeColor="text1"/>
        </w:rPr>
        <w:t xml:space="preserve">uses such forecasts to inform </w:t>
      </w:r>
      <w:r w:rsidR="00876286" w:rsidRPr="00263340">
        <w:rPr>
          <w:color w:val="000000" w:themeColor="text1"/>
        </w:rPr>
        <w:t>monetary</w:t>
      </w:r>
      <w:r w:rsidR="003A250A" w:rsidRPr="00263340">
        <w:rPr>
          <w:color w:val="000000" w:themeColor="text1"/>
        </w:rPr>
        <w:t xml:space="preserve"> policy, while </w:t>
      </w:r>
      <w:r w:rsidR="00876286" w:rsidRPr="00263340">
        <w:rPr>
          <w:color w:val="000000" w:themeColor="text1"/>
        </w:rPr>
        <w:t>speculators</w:t>
      </w:r>
      <w:r w:rsidR="003A250A" w:rsidRPr="00263340">
        <w:rPr>
          <w:color w:val="000000" w:themeColor="text1"/>
        </w:rPr>
        <w:t xml:space="preserve"> and traders </w:t>
      </w:r>
      <w:r w:rsidR="00876286" w:rsidRPr="00263340">
        <w:rPr>
          <w:color w:val="000000" w:themeColor="text1"/>
        </w:rPr>
        <w:t>use them to manage risk and maximise their profits.</w:t>
      </w:r>
      <w:r w:rsidR="004727AD" w:rsidRPr="00263340">
        <w:rPr>
          <w:color w:val="000000" w:themeColor="text1"/>
        </w:rPr>
        <w:t xml:space="preserve"> </w:t>
      </w:r>
    </w:p>
    <w:p w14:paraId="02D5C06E" w14:textId="79957412" w:rsidR="00AD7969" w:rsidRPr="00263340" w:rsidRDefault="003E50A2" w:rsidP="000B2683">
      <w:pPr>
        <w:jc w:val="both"/>
        <w:rPr>
          <w:color w:val="000000" w:themeColor="text1"/>
        </w:rPr>
      </w:pPr>
      <w:r w:rsidRPr="00263340">
        <w:rPr>
          <w:color w:val="000000" w:themeColor="text1"/>
        </w:rPr>
        <w:t xml:space="preserve">Traditionally, time series forecasting has relied on statistical models such as autoregressive (AR), autoregressive </w:t>
      </w:r>
      <w:r w:rsidR="00610DB0" w:rsidRPr="00263340">
        <w:rPr>
          <w:color w:val="000000" w:themeColor="text1"/>
        </w:rPr>
        <w:t xml:space="preserve">integrated </w:t>
      </w:r>
      <w:r w:rsidRPr="00263340">
        <w:rPr>
          <w:color w:val="000000" w:themeColor="text1"/>
        </w:rPr>
        <w:t>moving average (ARIMA), and exponential smoothing.</w:t>
      </w:r>
      <w:r w:rsidR="000B2683" w:rsidRPr="00263340">
        <w:rPr>
          <w:color w:val="000000" w:themeColor="text1"/>
        </w:rPr>
        <w:t xml:space="preserve"> </w:t>
      </w:r>
      <w:r w:rsidR="00396CF6" w:rsidRPr="00263340">
        <w:rPr>
          <w:color w:val="000000" w:themeColor="text1"/>
        </w:rPr>
        <w:t>Recently</w:t>
      </w:r>
      <w:r w:rsidR="000B2683" w:rsidRPr="00263340">
        <w:rPr>
          <w:color w:val="000000" w:themeColor="text1"/>
        </w:rPr>
        <w:t xml:space="preserve">, however, machine learning (ML) models have entered the landscape as alternatives, offering the ability to </w:t>
      </w:r>
      <w:r w:rsidR="00396CF6" w:rsidRPr="00263340">
        <w:rPr>
          <w:color w:val="000000" w:themeColor="text1"/>
        </w:rPr>
        <w:t xml:space="preserve">better </w:t>
      </w:r>
      <w:r w:rsidR="000B2683" w:rsidRPr="00263340">
        <w:rPr>
          <w:color w:val="000000" w:themeColor="text1"/>
        </w:rPr>
        <w:t>capture complex patterns</w:t>
      </w:r>
      <w:r w:rsidR="005070D2" w:rsidRPr="00263340">
        <w:rPr>
          <w:color w:val="000000" w:themeColor="text1"/>
        </w:rPr>
        <w:t xml:space="preserve"> in data</w:t>
      </w:r>
      <w:r w:rsidR="000B2683" w:rsidRPr="00263340">
        <w:rPr>
          <w:color w:val="000000" w:themeColor="text1"/>
        </w:rPr>
        <w:t>.</w:t>
      </w:r>
      <w:r w:rsidR="00396CF6" w:rsidRPr="00263340">
        <w:rPr>
          <w:color w:val="000000" w:themeColor="text1"/>
        </w:rPr>
        <w:t xml:space="preserve"> </w:t>
      </w:r>
      <w:r w:rsidR="00013BFE" w:rsidRPr="00263340">
        <w:rPr>
          <w:color w:val="000000" w:themeColor="text1"/>
        </w:rPr>
        <w:t>The approach to do so differs from t</w:t>
      </w:r>
      <w:r w:rsidR="00CC135F" w:rsidRPr="00263340">
        <w:rPr>
          <w:color w:val="000000" w:themeColor="text1"/>
        </w:rPr>
        <w:t>raditional statistical models</w:t>
      </w:r>
      <w:r w:rsidR="000D6606" w:rsidRPr="00263340">
        <w:rPr>
          <w:color w:val="000000" w:themeColor="text1"/>
        </w:rPr>
        <w:t xml:space="preserve"> which are </w:t>
      </w:r>
      <w:r w:rsidR="00CC135F" w:rsidRPr="00263340">
        <w:rPr>
          <w:color w:val="000000" w:themeColor="text1"/>
        </w:rPr>
        <w:t xml:space="preserve">typically built on assumptions about the relationship between dependent and independent variables. In contrast, </w:t>
      </w:r>
      <w:r w:rsidR="000853A0" w:rsidRPr="00263340">
        <w:rPr>
          <w:color w:val="000000" w:themeColor="text1"/>
        </w:rPr>
        <w:t>ML</w:t>
      </w:r>
      <w:r w:rsidR="00CC135F" w:rsidRPr="00263340">
        <w:rPr>
          <w:color w:val="000000" w:themeColor="text1"/>
        </w:rPr>
        <w:t xml:space="preserve"> models do not rely on such assumptions. Instead, </w:t>
      </w:r>
      <w:r w:rsidR="000853A0" w:rsidRPr="00263340">
        <w:rPr>
          <w:color w:val="000000" w:themeColor="text1"/>
        </w:rPr>
        <w:t>they</w:t>
      </w:r>
      <w:r w:rsidR="00CC135F" w:rsidRPr="00263340">
        <w:rPr>
          <w:color w:val="000000" w:themeColor="text1"/>
        </w:rPr>
        <w:t xml:space="preserve"> focus on identifying a combination of </w:t>
      </w:r>
      <w:r w:rsidR="00130C97" w:rsidRPr="00263340">
        <w:rPr>
          <w:color w:val="000000" w:themeColor="text1"/>
        </w:rPr>
        <w:t>variables</w:t>
      </w:r>
      <w:r w:rsidR="00CC135F" w:rsidRPr="00263340">
        <w:rPr>
          <w:color w:val="000000" w:themeColor="text1"/>
        </w:rPr>
        <w:t xml:space="preserve"> that minimizes forecast error</w:t>
      </w:r>
      <w:r w:rsidR="000853A0" w:rsidRPr="00263340">
        <w:rPr>
          <w:color w:val="000000" w:themeColor="text1"/>
        </w:rPr>
        <w:t xml:space="preserve"> (output)</w:t>
      </w:r>
      <w:r w:rsidR="00CC135F" w:rsidRPr="00263340">
        <w:rPr>
          <w:color w:val="000000" w:themeColor="text1"/>
        </w:rPr>
        <w:t xml:space="preserve"> </w:t>
      </w:r>
      <w:sdt>
        <w:sdtPr>
          <w:rPr>
            <w:color w:val="000000" w:themeColor="text1"/>
          </w:rPr>
          <w:id w:val="191435509"/>
          <w:citation/>
        </w:sdtPr>
        <w:sdtEndPr/>
        <w:sdtContent>
          <w:r w:rsidR="00CB1533" w:rsidRPr="00263340">
            <w:rPr>
              <w:color w:val="000000" w:themeColor="text1"/>
            </w:rPr>
            <w:fldChar w:fldCharType="begin"/>
          </w:r>
          <w:r w:rsidR="00CB1533" w:rsidRPr="00263340">
            <w:rPr>
              <w:color w:val="000000" w:themeColor="text1"/>
            </w:rPr>
            <w:instrText xml:space="preserve"> CITATION Jun18 \l 5129 </w:instrText>
          </w:r>
          <w:r w:rsidR="00CB1533" w:rsidRPr="00263340">
            <w:rPr>
              <w:color w:val="000000" w:themeColor="text1"/>
            </w:rPr>
            <w:fldChar w:fldCharType="separate"/>
          </w:r>
          <w:r w:rsidR="008E2A2A" w:rsidRPr="00263340">
            <w:rPr>
              <w:noProof/>
              <w:color w:val="000000" w:themeColor="text1"/>
            </w:rPr>
            <w:t>(Jung, Patnam, &amp; Ter-Martirosyan, 2018)</w:t>
          </w:r>
          <w:r w:rsidR="00CB1533" w:rsidRPr="00263340">
            <w:rPr>
              <w:color w:val="000000" w:themeColor="text1"/>
            </w:rPr>
            <w:fldChar w:fldCharType="end"/>
          </w:r>
        </w:sdtContent>
      </w:sdt>
      <w:r w:rsidR="008E02E9" w:rsidRPr="00263340">
        <w:rPr>
          <w:color w:val="000000" w:themeColor="text1"/>
        </w:rPr>
        <w:t>.</w:t>
      </w:r>
      <w:r w:rsidR="00064C8B" w:rsidRPr="00263340">
        <w:rPr>
          <w:color w:val="000000" w:themeColor="text1"/>
        </w:rPr>
        <w:t xml:space="preserve"> </w:t>
      </w:r>
      <w:r w:rsidR="004F57E2" w:rsidRPr="00263340">
        <w:rPr>
          <w:color w:val="000000" w:themeColor="text1"/>
        </w:rPr>
        <w:t xml:space="preserve">ML models have two </w:t>
      </w:r>
      <w:r w:rsidR="00695AEB" w:rsidRPr="00263340">
        <w:rPr>
          <w:color w:val="000000" w:themeColor="text1"/>
        </w:rPr>
        <w:t xml:space="preserve">components, </w:t>
      </w:r>
      <w:r w:rsidR="00B02BEB" w:rsidRPr="00263340">
        <w:rPr>
          <w:color w:val="000000" w:themeColor="text1"/>
        </w:rPr>
        <w:t xml:space="preserve">the algorithm </w:t>
      </w:r>
      <w:r w:rsidR="00201B27" w:rsidRPr="00263340">
        <w:rPr>
          <w:color w:val="000000" w:themeColor="text1"/>
        </w:rPr>
        <w:t xml:space="preserve">finds the relationship between the </w:t>
      </w:r>
      <w:r w:rsidR="00E37748" w:rsidRPr="00263340">
        <w:rPr>
          <w:color w:val="000000" w:themeColor="text1"/>
        </w:rPr>
        <w:t xml:space="preserve">inputs and outputs, while the learning method </w:t>
      </w:r>
      <w:r w:rsidR="00106172" w:rsidRPr="00263340">
        <w:rPr>
          <w:color w:val="000000" w:themeColor="text1"/>
        </w:rPr>
        <w:t>identifies the best fit for the input variables</w:t>
      </w:r>
      <w:r w:rsidR="00C63DD3" w:rsidRPr="00263340">
        <w:rPr>
          <w:color w:val="000000" w:themeColor="text1"/>
        </w:rPr>
        <w:t xml:space="preserve"> </w:t>
      </w:r>
      <w:r w:rsidR="00B6234D" w:rsidRPr="00263340">
        <w:rPr>
          <w:color w:val="000000" w:themeColor="text1"/>
        </w:rPr>
        <w:t>based off the data</w:t>
      </w:r>
      <w:r w:rsidR="004B2349" w:rsidRPr="00263340">
        <w:rPr>
          <w:color w:val="000000" w:themeColor="text1"/>
        </w:rPr>
        <w:t>,</w:t>
      </w:r>
      <w:r w:rsidR="00106172" w:rsidRPr="00263340">
        <w:rPr>
          <w:color w:val="000000" w:themeColor="text1"/>
        </w:rPr>
        <w:t xml:space="preserve"> </w:t>
      </w:r>
      <w:sdt>
        <w:sdtPr>
          <w:rPr>
            <w:color w:val="000000" w:themeColor="text1"/>
          </w:rPr>
          <w:id w:val="1845511156"/>
          <w:citation/>
        </w:sdtPr>
        <w:sdtEndPr/>
        <w:sdtContent>
          <w:r w:rsidR="00E9204E" w:rsidRPr="00263340">
            <w:rPr>
              <w:color w:val="000000" w:themeColor="text1"/>
            </w:rPr>
            <w:fldChar w:fldCharType="begin"/>
          </w:r>
          <w:r w:rsidR="00E9204E" w:rsidRPr="00263340">
            <w:rPr>
              <w:color w:val="000000" w:themeColor="text1"/>
            </w:rPr>
            <w:instrText xml:space="preserve"> CITATION Jun18 \l 5129 </w:instrText>
          </w:r>
          <w:r w:rsidR="00E9204E" w:rsidRPr="00263340">
            <w:rPr>
              <w:color w:val="000000" w:themeColor="text1"/>
            </w:rPr>
            <w:fldChar w:fldCharType="separate"/>
          </w:r>
          <w:r w:rsidR="008E2A2A" w:rsidRPr="00263340">
            <w:rPr>
              <w:noProof/>
              <w:color w:val="000000" w:themeColor="text1"/>
            </w:rPr>
            <w:t>(Jung, Patnam, &amp; Ter-Martirosyan, 2018)</w:t>
          </w:r>
          <w:r w:rsidR="00E9204E" w:rsidRPr="00263340">
            <w:rPr>
              <w:color w:val="000000" w:themeColor="text1"/>
            </w:rPr>
            <w:fldChar w:fldCharType="end"/>
          </w:r>
        </w:sdtContent>
      </w:sdt>
      <w:r w:rsidR="00E9204E" w:rsidRPr="00263340">
        <w:rPr>
          <w:color w:val="000000" w:themeColor="text1"/>
        </w:rPr>
        <w:t xml:space="preserve"> discuss this in greater detail</w:t>
      </w:r>
      <w:r w:rsidR="005649B5" w:rsidRPr="00263340">
        <w:rPr>
          <w:color w:val="000000" w:themeColor="text1"/>
        </w:rPr>
        <w:t xml:space="preserve"> in their paper</w:t>
      </w:r>
      <w:r w:rsidR="00E9204E" w:rsidRPr="00263340">
        <w:rPr>
          <w:color w:val="000000" w:themeColor="text1"/>
        </w:rPr>
        <w:t>.</w:t>
      </w:r>
      <w:r w:rsidR="00AD7969" w:rsidRPr="00263340">
        <w:rPr>
          <w:color w:val="000000" w:themeColor="text1"/>
        </w:rPr>
        <w:t xml:space="preserve"> </w:t>
      </w:r>
    </w:p>
    <w:p w14:paraId="5D4AE6DF" w14:textId="2A5E45E9" w:rsidR="0057374D" w:rsidRPr="00263340" w:rsidRDefault="00F66F7D" w:rsidP="000B2683">
      <w:pPr>
        <w:jc w:val="both"/>
        <w:rPr>
          <w:color w:val="000000" w:themeColor="text1"/>
        </w:rPr>
      </w:pPr>
      <w:r w:rsidRPr="00263340">
        <w:rPr>
          <w:color w:val="000000" w:themeColor="text1"/>
        </w:rPr>
        <w:t xml:space="preserve">The increasing use of machine learning models is evidenced in the Makridakis (M) Competitions, a well-known series of forecasting </w:t>
      </w:r>
      <w:r w:rsidR="009D2AAD" w:rsidRPr="00263340">
        <w:rPr>
          <w:color w:val="000000" w:themeColor="text1"/>
        </w:rPr>
        <w:t>challenges.</w:t>
      </w:r>
      <w:r w:rsidRPr="00263340">
        <w:rPr>
          <w:color w:val="000000" w:themeColor="text1"/>
        </w:rPr>
        <w:t xml:space="preserve"> In the latest iteration, machine learning forecast models were commonplace</w:t>
      </w:r>
      <w:r w:rsidR="00AD7969" w:rsidRPr="00263340">
        <w:rPr>
          <w:color w:val="000000" w:themeColor="text1"/>
        </w:rPr>
        <w:t xml:space="preserve"> </w:t>
      </w:r>
      <w:sdt>
        <w:sdtPr>
          <w:rPr>
            <w:color w:val="000000" w:themeColor="text1"/>
          </w:rPr>
          <w:id w:val="470479265"/>
          <w:citation/>
        </w:sdtPr>
        <w:sdtEndPr/>
        <w:sdtContent>
          <w:r w:rsidR="00AD7969" w:rsidRPr="00263340">
            <w:rPr>
              <w:color w:val="000000" w:themeColor="text1"/>
            </w:rPr>
            <w:fldChar w:fldCharType="begin"/>
          </w:r>
          <w:r w:rsidR="00AD7969" w:rsidRPr="00263340">
            <w:rPr>
              <w:color w:val="000000" w:themeColor="text1"/>
            </w:rPr>
            <w:instrText xml:space="preserve">CITATION Mak \l 5129 </w:instrText>
          </w:r>
          <w:r w:rsidR="00AD7969" w:rsidRPr="00263340">
            <w:rPr>
              <w:color w:val="000000" w:themeColor="text1"/>
            </w:rPr>
            <w:fldChar w:fldCharType="separate"/>
          </w:r>
          <w:r w:rsidR="008E2A2A" w:rsidRPr="00263340">
            <w:rPr>
              <w:noProof/>
              <w:color w:val="000000" w:themeColor="text1"/>
            </w:rPr>
            <w:t>(Makridakis S. , et al., 2024)</w:t>
          </w:r>
          <w:r w:rsidR="00AD7969" w:rsidRPr="00263340">
            <w:rPr>
              <w:color w:val="000000" w:themeColor="text1"/>
            </w:rPr>
            <w:fldChar w:fldCharType="end"/>
          </w:r>
        </w:sdtContent>
      </w:sdt>
      <w:r w:rsidRPr="00263340">
        <w:rPr>
          <w:color w:val="000000" w:themeColor="text1"/>
        </w:rPr>
        <w:t>, particularly when compared to earlier competitions</w:t>
      </w:r>
      <w:r w:rsidR="00AD7969" w:rsidRPr="00263340">
        <w:rPr>
          <w:color w:val="000000" w:themeColor="text1"/>
        </w:rPr>
        <w:t xml:space="preserve"> </w:t>
      </w:r>
      <w:sdt>
        <w:sdtPr>
          <w:rPr>
            <w:color w:val="000000" w:themeColor="text1"/>
          </w:rPr>
          <w:id w:val="626431287"/>
          <w:citation/>
        </w:sdtPr>
        <w:sdtEndPr/>
        <w:sdtContent>
          <w:r w:rsidR="00AD7969" w:rsidRPr="00263340">
            <w:rPr>
              <w:color w:val="000000" w:themeColor="text1"/>
            </w:rPr>
            <w:fldChar w:fldCharType="begin"/>
          </w:r>
          <w:r w:rsidR="00AD7969" w:rsidRPr="00263340">
            <w:rPr>
              <w:color w:val="000000" w:themeColor="text1"/>
            </w:rPr>
            <w:instrText xml:space="preserve"> CITATION Mak82 \l 5129 </w:instrText>
          </w:r>
          <w:r w:rsidR="00AD7969" w:rsidRPr="00263340">
            <w:rPr>
              <w:color w:val="000000" w:themeColor="text1"/>
            </w:rPr>
            <w:fldChar w:fldCharType="separate"/>
          </w:r>
          <w:r w:rsidR="008E2A2A" w:rsidRPr="00263340">
            <w:rPr>
              <w:noProof/>
              <w:color w:val="000000" w:themeColor="text1"/>
            </w:rPr>
            <w:t>(Makridakis, et al., 1982)</w:t>
          </w:r>
          <w:r w:rsidR="00AD7969" w:rsidRPr="00263340">
            <w:rPr>
              <w:color w:val="000000" w:themeColor="text1"/>
            </w:rPr>
            <w:fldChar w:fldCharType="end"/>
          </w:r>
        </w:sdtContent>
      </w:sdt>
      <w:r w:rsidRPr="00263340">
        <w:rPr>
          <w:color w:val="000000" w:themeColor="text1"/>
        </w:rPr>
        <w:t>.</w:t>
      </w:r>
    </w:p>
    <w:p w14:paraId="425F475E" w14:textId="306D951F" w:rsidR="0086001A" w:rsidRPr="00263340" w:rsidRDefault="00D0384B" w:rsidP="000B2683">
      <w:pPr>
        <w:jc w:val="both"/>
        <w:rPr>
          <w:color w:val="000000" w:themeColor="text1"/>
        </w:rPr>
      </w:pPr>
      <w:r w:rsidRPr="00263340">
        <w:rPr>
          <w:color w:val="000000" w:themeColor="text1"/>
        </w:rPr>
        <w:t>Despite the growing popularity of ML models, s</w:t>
      </w:r>
      <w:r w:rsidR="00E9010E" w:rsidRPr="00263340">
        <w:rPr>
          <w:color w:val="000000" w:themeColor="text1"/>
        </w:rPr>
        <w:t xml:space="preserve">ome </w:t>
      </w:r>
      <w:r w:rsidR="0064113A" w:rsidRPr="00263340">
        <w:rPr>
          <w:color w:val="000000" w:themeColor="text1"/>
        </w:rPr>
        <w:t>studies</w:t>
      </w:r>
      <w:r w:rsidR="00E9010E" w:rsidRPr="00263340">
        <w:rPr>
          <w:color w:val="000000" w:themeColor="text1"/>
        </w:rPr>
        <w:t xml:space="preserve"> </w:t>
      </w:r>
      <w:r w:rsidR="0064113A" w:rsidRPr="00263340">
        <w:rPr>
          <w:color w:val="000000" w:themeColor="text1"/>
        </w:rPr>
        <w:t xml:space="preserve">find ML models perform better </w:t>
      </w:r>
      <w:r w:rsidRPr="00263340">
        <w:rPr>
          <w:color w:val="000000" w:themeColor="text1"/>
        </w:rPr>
        <w:t>compared to traditional method</w:t>
      </w:r>
      <w:r w:rsidR="00351B0A" w:rsidRPr="00263340">
        <w:rPr>
          <w:color w:val="000000" w:themeColor="text1"/>
        </w:rPr>
        <w:t xml:space="preserve">s (e.g. </w:t>
      </w:r>
      <w:sdt>
        <w:sdtPr>
          <w:rPr>
            <w:color w:val="000000" w:themeColor="text1"/>
          </w:rPr>
          <w:id w:val="-1537263346"/>
          <w:citation/>
        </w:sdtPr>
        <w:sdtContent>
          <w:r w:rsidR="00351B0A" w:rsidRPr="00263340">
            <w:rPr>
              <w:color w:val="000000" w:themeColor="text1"/>
            </w:rPr>
            <w:fldChar w:fldCharType="begin"/>
          </w:r>
          <w:r w:rsidR="00351B0A" w:rsidRPr="00263340">
            <w:rPr>
              <w:color w:val="000000" w:themeColor="text1"/>
            </w:rPr>
            <w:instrText xml:space="preserve">CITATION Mak22 \t  \l 5129 </w:instrText>
          </w:r>
          <w:r w:rsidR="00351B0A" w:rsidRPr="00263340">
            <w:rPr>
              <w:color w:val="000000" w:themeColor="text1"/>
            </w:rPr>
            <w:fldChar w:fldCharType="separate"/>
          </w:r>
          <w:r w:rsidR="00351B0A" w:rsidRPr="00263340">
            <w:rPr>
              <w:noProof/>
              <w:color w:val="000000" w:themeColor="text1"/>
            </w:rPr>
            <w:t>(Makridakis, Spiliotis, &amp; Assimakopoulos, 2022)</w:t>
          </w:r>
          <w:r w:rsidR="00351B0A" w:rsidRPr="00263340">
            <w:rPr>
              <w:color w:val="000000" w:themeColor="text1"/>
            </w:rPr>
            <w:fldChar w:fldCharType="end"/>
          </w:r>
        </w:sdtContent>
      </w:sdt>
      <w:r w:rsidR="00351B0A" w:rsidRPr="00263340">
        <w:rPr>
          <w:color w:val="000000" w:themeColor="text1"/>
        </w:rPr>
        <w:t>)</w:t>
      </w:r>
      <w:r w:rsidRPr="00263340">
        <w:rPr>
          <w:color w:val="000000" w:themeColor="text1"/>
        </w:rPr>
        <w:t xml:space="preserve">, while </w:t>
      </w:r>
      <w:r w:rsidR="00693484" w:rsidRPr="00263340">
        <w:rPr>
          <w:color w:val="000000" w:themeColor="text1"/>
        </w:rPr>
        <w:t>others do not</w:t>
      </w:r>
      <w:r w:rsidR="00351B0A" w:rsidRPr="00263340">
        <w:rPr>
          <w:color w:val="000000" w:themeColor="text1"/>
        </w:rPr>
        <w:t xml:space="preserve"> (</w:t>
      </w:r>
      <w:r w:rsidR="00C944AC" w:rsidRPr="00263340">
        <w:rPr>
          <w:color w:val="000000" w:themeColor="text1"/>
        </w:rPr>
        <w:t xml:space="preserve">e.g. </w:t>
      </w:r>
      <w:sdt>
        <w:sdtPr>
          <w:rPr>
            <w:color w:val="000000" w:themeColor="text1"/>
          </w:rPr>
          <w:id w:val="-562103274"/>
          <w:citation/>
        </w:sdtPr>
        <w:sdtContent>
          <w:r w:rsidR="00C944AC" w:rsidRPr="00263340">
            <w:rPr>
              <w:color w:val="000000" w:themeColor="text1"/>
            </w:rPr>
            <w:fldChar w:fldCharType="begin"/>
          </w:r>
          <w:r w:rsidR="00C944AC" w:rsidRPr="00263340">
            <w:rPr>
              <w:color w:val="000000" w:themeColor="text1"/>
            </w:rPr>
            <w:instrText xml:space="preserve">CITATION Mak \l 5129 </w:instrText>
          </w:r>
          <w:r w:rsidR="00C944AC" w:rsidRPr="00263340">
            <w:rPr>
              <w:color w:val="000000" w:themeColor="text1"/>
            </w:rPr>
            <w:fldChar w:fldCharType="separate"/>
          </w:r>
          <w:r w:rsidR="00C944AC" w:rsidRPr="00263340">
            <w:rPr>
              <w:noProof/>
              <w:color w:val="000000" w:themeColor="text1"/>
            </w:rPr>
            <w:t>(Makridakis S. , et al., 2024)</w:t>
          </w:r>
          <w:r w:rsidR="00C944AC" w:rsidRPr="00263340">
            <w:rPr>
              <w:color w:val="000000" w:themeColor="text1"/>
            </w:rPr>
            <w:fldChar w:fldCharType="end"/>
          </w:r>
        </w:sdtContent>
      </w:sdt>
      <w:r w:rsidR="00C944AC" w:rsidRPr="00263340">
        <w:rPr>
          <w:color w:val="000000" w:themeColor="text1"/>
        </w:rPr>
        <w:t>)</w:t>
      </w:r>
      <w:r w:rsidR="00693484" w:rsidRPr="00263340">
        <w:rPr>
          <w:color w:val="000000" w:themeColor="text1"/>
        </w:rPr>
        <w:t xml:space="preserve">. </w:t>
      </w:r>
      <w:r w:rsidR="00C944AC" w:rsidRPr="00263340">
        <w:rPr>
          <w:color w:val="000000" w:themeColor="text1"/>
        </w:rPr>
        <w:t>Given this uncertainty in literature</w:t>
      </w:r>
      <w:r w:rsidR="002C5F11" w:rsidRPr="00263340">
        <w:rPr>
          <w:color w:val="000000" w:themeColor="text1"/>
        </w:rPr>
        <w:t>, t</w:t>
      </w:r>
      <w:r w:rsidR="0086001A" w:rsidRPr="00263340">
        <w:rPr>
          <w:color w:val="000000" w:themeColor="text1"/>
        </w:rPr>
        <w:t xml:space="preserve">his </w:t>
      </w:r>
      <w:r w:rsidR="00693484" w:rsidRPr="00263340">
        <w:rPr>
          <w:color w:val="000000" w:themeColor="text1"/>
        </w:rPr>
        <w:t xml:space="preserve">research </w:t>
      </w:r>
      <w:r w:rsidRPr="00263340">
        <w:rPr>
          <w:color w:val="000000" w:themeColor="text1"/>
        </w:rPr>
        <w:t xml:space="preserve">aims to </w:t>
      </w:r>
      <w:r w:rsidR="0036124A" w:rsidRPr="00263340">
        <w:rPr>
          <w:color w:val="000000" w:themeColor="text1"/>
        </w:rPr>
        <w:t>clarify some of the debate</w:t>
      </w:r>
      <w:r w:rsidR="002C5F11" w:rsidRPr="00263340">
        <w:rPr>
          <w:color w:val="000000" w:themeColor="text1"/>
        </w:rPr>
        <w:t xml:space="preserve">. </w:t>
      </w:r>
      <w:r w:rsidR="001D72CB" w:rsidRPr="00263340">
        <w:rPr>
          <w:color w:val="000000" w:themeColor="text1"/>
        </w:rPr>
        <w:t>Specifically,</w:t>
      </w:r>
      <w:r w:rsidR="002C5F11" w:rsidRPr="00263340">
        <w:rPr>
          <w:color w:val="000000" w:themeColor="text1"/>
        </w:rPr>
        <w:t xml:space="preserve"> we </w:t>
      </w:r>
      <w:r w:rsidR="0086001A" w:rsidRPr="00263340">
        <w:rPr>
          <w:color w:val="000000" w:themeColor="text1"/>
        </w:rPr>
        <w:t>evaluat</w:t>
      </w:r>
      <w:r w:rsidR="002C5F11" w:rsidRPr="00263340">
        <w:rPr>
          <w:color w:val="000000" w:themeColor="text1"/>
        </w:rPr>
        <w:t>e</w:t>
      </w:r>
      <w:r w:rsidR="0086001A" w:rsidRPr="00263340">
        <w:rPr>
          <w:color w:val="000000" w:themeColor="text1"/>
        </w:rPr>
        <w:t xml:space="preserve"> the </w:t>
      </w:r>
      <w:r w:rsidR="00D11F87" w:rsidRPr="00263340">
        <w:rPr>
          <w:color w:val="000000" w:themeColor="text1"/>
        </w:rPr>
        <w:t xml:space="preserve">out-of-sample </w:t>
      </w:r>
      <w:r w:rsidR="0086001A" w:rsidRPr="00263340">
        <w:rPr>
          <w:color w:val="000000" w:themeColor="text1"/>
        </w:rPr>
        <w:t xml:space="preserve">accuracy of </w:t>
      </w:r>
      <w:r w:rsidR="00D11F87" w:rsidRPr="00263340">
        <w:rPr>
          <w:color w:val="000000" w:themeColor="text1"/>
        </w:rPr>
        <w:t xml:space="preserve">various traditional and machine learning </w:t>
      </w:r>
      <w:r w:rsidR="0086001A" w:rsidRPr="00263340">
        <w:rPr>
          <w:color w:val="000000" w:themeColor="text1"/>
        </w:rPr>
        <w:t xml:space="preserve">forecasting </w:t>
      </w:r>
      <w:r w:rsidR="0032474B" w:rsidRPr="00263340">
        <w:rPr>
          <w:color w:val="000000" w:themeColor="text1"/>
        </w:rPr>
        <w:t>models</w:t>
      </w:r>
      <w:r w:rsidR="0086001A" w:rsidRPr="00263340">
        <w:rPr>
          <w:color w:val="000000" w:themeColor="text1"/>
        </w:rPr>
        <w:t xml:space="preserve"> </w:t>
      </w:r>
      <w:r w:rsidR="00BA7A19" w:rsidRPr="00263340">
        <w:rPr>
          <w:color w:val="000000" w:themeColor="text1"/>
        </w:rPr>
        <w:t>for</w:t>
      </w:r>
      <w:r w:rsidR="0086001A" w:rsidRPr="00263340">
        <w:rPr>
          <w:color w:val="000000" w:themeColor="text1"/>
        </w:rPr>
        <w:t xml:space="preserve"> 11 commodity </w:t>
      </w:r>
      <w:r w:rsidR="00BA7A19" w:rsidRPr="00263340">
        <w:rPr>
          <w:color w:val="000000" w:themeColor="text1"/>
        </w:rPr>
        <w:t>indices.</w:t>
      </w:r>
    </w:p>
    <w:p w14:paraId="17940DDE" w14:textId="0D8FF40B" w:rsidR="00E70210" w:rsidRPr="009F19B6" w:rsidRDefault="00D5323D" w:rsidP="00E70210">
      <w:pPr>
        <w:pStyle w:val="Heading1"/>
      </w:pPr>
      <w:r>
        <w:t>Background</w:t>
      </w:r>
    </w:p>
    <w:p w14:paraId="15C62F6C" w14:textId="36CED274" w:rsidR="008B7518" w:rsidRPr="00263340" w:rsidRDefault="008B7518" w:rsidP="00CA47BB">
      <w:pPr>
        <w:jc w:val="both"/>
        <w:rPr>
          <w:color w:val="000000" w:themeColor="text1"/>
        </w:rPr>
      </w:pPr>
      <w:r w:rsidRPr="00263340">
        <w:rPr>
          <w:color w:val="000000" w:themeColor="text1"/>
        </w:rPr>
        <w:t xml:space="preserve">In </w:t>
      </w:r>
      <w:r w:rsidR="004B2349" w:rsidRPr="00263340">
        <w:rPr>
          <w:color w:val="000000" w:themeColor="text1"/>
        </w:rPr>
        <w:t>an</w:t>
      </w:r>
      <w:r w:rsidRPr="00263340">
        <w:rPr>
          <w:color w:val="000000" w:themeColor="text1"/>
        </w:rPr>
        <w:t xml:space="preserve"> article, </w:t>
      </w:r>
      <w:sdt>
        <w:sdtPr>
          <w:rPr>
            <w:color w:val="000000" w:themeColor="text1"/>
          </w:rPr>
          <w:id w:val="-1661375355"/>
          <w:citation/>
        </w:sdtPr>
        <w:sdtEndPr/>
        <w:sdtContent>
          <w:r w:rsidRPr="00263340">
            <w:rPr>
              <w:color w:val="000000" w:themeColor="text1"/>
            </w:rPr>
            <w:fldChar w:fldCharType="begin"/>
          </w:r>
          <w:r w:rsidRPr="00263340">
            <w:rPr>
              <w:color w:val="000000" w:themeColor="text1"/>
            </w:rPr>
            <w:instrText xml:space="preserve">CITATION Mak18 \l 5129 </w:instrText>
          </w:r>
          <w:r w:rsidRPr="00263340">
            <w:rPr>
              <w:color w:val="000000" w:themeColor="text1"/>
            </w:rPr>
            <w:fldChar w:fldCharType="separate"/>
          </w:r>
          <w:r w:rsidR="008E2A2A" w:rsidRPr="00263340">
            <w:rPr>
              <w:noProof/>
              <w:color w:val="000000" w:themeColor="text1"/>
            </w:rPr>
            <w:t>(Makridakis, Spiliotis, &amp; Assimakopoulos, 2018)</w:t>
          </w:r>
          <w:r w:rsidRPr="00263340">
            <w:rPr>
              <w:color w:val="000000" w:themeColor="text1"/>
            </w:rPr>
            <w:fldChar w:fldCharType="end"/>
          </w:r>
        </w:sdtContent>
      </w:sdt>
      <w:r w:rsidRPr="00263340">
        <w:rPr>
          <w:color w:val="000000" w:themeColor="text1"/>
        </w:rPr>
        <w:t xml:space="preserve"> examined the claims that new ML models outperform traditional methods in forecasting. They </w:t>
      </w:r>
      <w:r w:rsidR="00F814A4" w:rsidRPr="00263340">
        <w:rPr>
          <w:color w:val="000000" w:themeColor="text1"/>
        </w:rPr>
        <w:t xml:space="preserve">found </w:t>
      </w:r>
      <w:r w:rsidRPr="00263340">
        <w:rPr>
          <w:color w:val="000000" w:themeColor="text1"/>
        </w:rPr>
        <w:t xml:space="preserve">three common limitations in studies: conclusions were often based on limited datasets, only short-term forecasting horizons were considered, and naïve benchmarks were </w:t>
      </w:r>
      <w:r w:rsidR="0066160D" w:rsidRPr="00263340">
        <w:rPr>
          <w:color w:val="000000" w:themeColor="text1"/>
        </w:rPr>
        <w:t>not</w:t>
      </w:r>
      <w:r w:rsidRPr="00263340">
        <w:rPr>
          <w:color w:val="000000" w:themeColor="text1"/>
        </w:rPr>
        <w:t xml:space="preserve"> used for comparison. These practices exaggerate</w:t>
      </w:r>
      <w:r w:rsidR="009622E5" w:rsidRPr="00263340">
        <w:rPr>
          <w:color w:val="000000" w:themeColor="text1"/>
        </w:rPr>
        <w:t>d</w:t>
      </w:r>
      <w:r w:rsidRPr="00263340">
        <w:rPr>
          <w:color w:val="000000" w:themeColor="text1"/>
        </w:rPr>
        <w:t xml:space="preserve"> the performance of ML models without providing sufficient proof. Using data from the M3 competition, their study found that the six most accurate models were statistical, with a simple Naïve 2 model </w:t>
      </w:r>
      <w:r w:rsidR="00F811AF" w:rsidRPr="00263340">
        <w:rPr>
          <w:color w:val="000000" w:themeColor="text1"/>
        </w:rPr>
        <w:t xml:space="preserve">(its </w:t>
      </w:r>
      <w:r w:rsidR="00F811AF" w:rsidRPr="00263340">
        <w:rPr>
          <w:color w:val="000000" w:themeColor="text1"/>
        </w:rPr>
        <w:t>forecast is equal to the last observed value incremented by a drift term</w:t>
      </w:r>
      <w:r w:rsidR="00F811AF" w:rsidRPr="00263340">
        <w:rPr>
          <w:color w:val="000000" w:themeColor="text1"/>
        </w:rPr>
        <w:t xml:space="preserve">) </w:t>
      </w:r>
      <w:r w:rsidRPr="00263340">
        <w:rPr>
          <w:color w:val="000000" w:themeColor="text1"/>
        </w:rPr>
        <w:t xml:space="preserve">outperforming half of the ML methods. They concluded that, on the datasets </w:t>
      </w:r>
      <w:r w:rsidR="009622E5" w:rsidRPr="00263340">
        <w:rPr>
          <w:color w:val="000000" w:themeColor="text1"/>
        </w:rPr>
        <w:t>analysed</w:t>
      </w:r>
      <w:r w:rsidRPr="00263340">
        <w:rPr>
          <w:color w:val="000000" w:themeColor="text1"/>
        </w:rPr>
        <w:t>, traditional statistical methods were more accurate than ML models. Despite these findings, the authors remained optimistic about ML's potential, anticipating performance improvements as the field evolves.</w:t>
      </w:r>
    </w:p>
    <w:p w14:paraId="38F664C5" w14:textId="02D15C08" w:rsidR="00C73C30" w:rsidRPr="00263340" w:rsidRDefault="006111A4" w:rsidP="00CA47BB">
      <w:pPr>
        <w:jc w:val="both"/>
        <w:rPr>
          <w:color w:val="000000" w:themeColor="text1"/>
        </w:rPr>
      </w:pPr>
      <w:r w:rsidRPr="00263340">
        <w:rPr>
          <w:color w:val="000000" w:themeColor="text1"/>
        </w:rPr>
        <w:t>Of the M competitions, the</w:t>
      </w:r>
      <w:r w:rsidR="00D37110" w:rsidRPr="00263340">
        <w:rPr>
          <w:color w:val="000000" w:themeColor="text1"/>
        </w:rPr>
        <w:t xml:space="preserve"> </w:t>
      </w:r>
      <w:r w:rsidR="008A6E07" w:rsidRPr="00263340">
        <w:rPr>
          <w:color w:val="000000" w:themeColor="text1"/>
        </w:rPr>
        <w:t>last three, M4</w:t>
      </w:r>
      <w:r w:rsidR="005936E0" w:rsidRPr="00263340">
        <w:rPr>
          <w:color w:val="000000" w:themeColor="text1"/>
        </w:rPr>
        <w:t xml:space="preserve"> </w:t>
      </w:r>
      <w:sdt>
        <w:sdtPr>
          <w:rPr>
            <w:color w:val="000000" w:themeColor="text1"/>
          </w:rPr>
          <w:id w:val="92218402"/>
          <w:citation/>
        </w:sdtPr>
        <w:sdtEndPr/>
        <w:sdtContent>
          <w:r w:rsidR="005936E0" w:rsidRPr="00263340">
            <w:rPr>
              <w:color w:val="000000" w:themeColor="text1"/>
            </w:rPr>
            <w:fldChar w:fldCharType="begin"/>
          </w:r>
          <w:r w:rsidR="005936E0" w:rsidRPr="00263340">
            <w:rPr>
              <w:color w:val="000000" w:themeColor="text1"/>
            </w:rPr>
            <w:instrText xml:space="preserve">CITATION Mak20 \t  \l 5129 </w:instrText>
          </w:r>
          <w:r w:rsidR="005936E0" w:rsidRPr="00263340">
            <w:rPr>
              <w:color w:val="000000" w:themeColor="text1"/>
            </w:rPr>
            <w:fldChar w:fldCharType="separate"/>
          </w:r>
          <w:r w:rsidR="008E2A2A" w:rsidRPr="00263340">
            <w:rPr>
              <w:noProof/>
              <w:color w:val="000000" w:themeColor="text1"/>
            </w:rPr>
            <w:t>(Makridakis, Spiliotis, &amp; Assimakopoulos, 2020)</w:t>
          </w:r>
          <w:r w:rsidR="005936E0" w:rsidRPr="00263340">
            <w:rPr>
              <w:color w:val="000000" w:themeColor="text1"/>
            </w:rPr>
            <w:fldChar w:fldCharType="end"/>
          </w:r>
        </w:sdtContent>
      </w:sdt>
      <w:r w:rsidR="008A6E07" w:rsidRPr="00263340">
        <w:rPr>
          <w:color w:val="000000" w:themeColor="text1"/>
        </w:rPr>
        <w:t>, M5</w:t>
      </w:r>
      <w:r w:rsidR="005936E0" w:rsidRPr="00263340">
        <w:rPr>
          <w:color w:val="000000" w:themeColor="text1"/>
        </w:rPr>
        <w:t xml:space="preserve"> </w:t>
      </w:r>
      <w:sdt>
        <w:sdtPr>
          <w:rPr>
            <w:color w:val="000000" w:themeColor="text1"/>
          </w:rPr>
          <w:id w:val="1704518197"/>
          <w:citation/>
        </w:sdtPr>
        <w:sdtEndPr/>
        <w:sdtContent>
          <w:r w:rsidR="00076520" w:rsidRPr="00263340">
            <w:rPr>
              <w:color w:val="000000" w:themeColor="text1"/>
            </w:rPr>
            <w:fldChar w:fldCharType="begin"/>
          </w:r>
          <w:r w:rsidR="00076520" w:rsidRPr="00263340">
            <w:rPr>
              <w:color w:val="000000" w:themeColor="text1"/>
            </w:rPr>
            <w:instrText xml:space="preserve">CITATION Mak22 \t  \l 5129 </w:instrText>
          </w:r>
          <w:r w:rsidR="00076520" w:rsidRPr="00263340">
            <w:rPr>
              <w:color w:val="000000" w:themeColor="text1"/>
            </w:rPr>
            <w:fldChar w:fldCharType="separate"/>
          </w:r>
          <w:r w:rsidR="008E2A2A" w:rsidRPr="00263340">
            <w:rPr>
              <w:noProof/>
              <w:color w:val="000000" w:themeColor="text1"/>
            </w:rPr>
            <w:t>(Makridakis, Spiliotis, &amp; Assimakopoulos, 2022)</w:t>
          </w:r>
          <w:r w:rsidR="00076520" w:rsidRPr="00263340">
            <w:rPr>
              <w:color w:val="000000" w:themeColor="text1"/>
            </w:rPr>
            <w:fldChar w:fldCharType="end"/>
          </w:r>
        </w:sdtContent>
      </w:sdt>
      <w:r w:rsidR="008A6E07" w:rsidRPr="00263340">
        <w:rPr>
          <w:color w:val="000000" w:themeColor="text1"/>
        </w:rPr>
        <w:t xml:space="preserve"> and M6</w:t>
      </w:r>
      <w:r w:rsidR="00076520" w:rsidRPr="00263340">
        <w:rPr>
          <w:color w:val="000000" w:themeColor="text1"/>
        </w:rPr>
        <w:t xml:space="preserve"> </w:t>
      </w:r>
      <w:sdt>
        <w:sdtPr>
          <w:rPr>
            <w:color w:val="000000" w:themeColor="text1"/>
          </w:rPr>
          <w:id w:val="117266990"/>
          <w:citation/>
        </w:sdtPr>
        <w:sdtEndPr/>
        <w:sdtContent>
          <w:r w:rsidR="00363FCF" w:rsidRPr="00263340">
            <w:rPr>
              <w:color w:val="000000" w:themeColor="text1"/>
            </w:rPr>
            <w:fldChar w:fldCharType="begin"/>
          </w:r>
          <w:r w:rsidR="00F63FC3" w:rsidRPr="00263340">
            <w:rPr>
              <w:color w:val="000000" w:themeColor="text1"/>
            </w:rPr>
            <w:instrText xml:space="preserve">CITATION Mak \l 5129 </w:instrText>
          </w:r>
          <w:r w:rsidR="00363FCF" w:rsidRPr="00263340">
            <w:rPr>
              <w:color w:val="000000" w:themeColor="text1"/>
            </w:rPr>
            <w:fldChar w:fldCharType="separate"/>
          </w:r>
          <w:r w:rsidR="008E2A2A" w:rsidRPr="00263340">
            <w:rPr>
              <w:noProof/>
              <w:color w:val="000000" w:themeColor="text1"/>
            </w:rPr>
            <w:t>(Makridakis S. , et al., 2024)</w:t>
          </w:r>
          <w:r w:rsidR="00363FCF" w:rsidRPr="00263340">
            <w:rPr>
              <w:color w:val="000000" w:themeColor="text1"/>
            </w:rPr>
            <w:fldChar w:fldCharType="end"/>
          </w:r>
        </w:sdtContent>
      </w:sdt>
      <w:r w:rsidR="00675979" w:rsidRPr="00263340">
        <w:rPr>
          <w:color w:val="000000" w:themeColor="text1"/>
        </w:rPr>
        <w:t xml:space="preserve"> are the most </w:t>
      </w:r>
      <w:r w:rsidR="005943DE" w:rsidRPr="00263340">
        <w:rPr>
          <w:color w:val="000000" w:themeColor="text1"/>
        </w:rPr>
        <w:t>relevant to this study</w:t>
      </w:r>
      <w:r w:rsidR="008A6E07" w:rsidRPr="00263340">
        <w:rPr>
          <w:color w:val="000000" w:themeColor="text1"/>
        </w:rPr>
        <w:t>.</w:t>
      </w:r>
      <w:r w:rsidR="00170975" w:rsidRPr="00263340">
        <w:rPr>
          <w:color w:val="000000" w:themeColor="text1"/>
        </w:rPr>
        <w:t xml:space="preserve"> </w:t>
      </w:r>
      <w:r w:rsidR="009D2F4C" w:rsidRPr="00263340">
        <w:rPr>
          <w:color w:val="000000" w:themeColor="text1"/>
        </w:rPr>
        <w:t>Th</w:t>
      </w:r>
      <w:r w:rsidR="003A15F0" w:rsidRPr="00263340">
        <w:rPr>
          <w:color w:val="000000" w:themeColor="text1"/>
        </w:rPr>
        <w:t>e</w:t>
      </w:r>
      <w:r w:rsidR="009D2F4C" w:rsidRPr="00263340">
        <w:rPr>
          <w:color w:val="000000" w:themeColor="text1"/>
        </w:rPr>
        <w:t xml:space="preserve"> M4 </w:t>
      </w:r>
      <w:r w:rsidR="00B57B1D" w:rsidRPr="00263340">
        <w:rPr>
          <w:color w:val="000000" w:themeColor="text1"/>
        </w:rPr>
        <w:t>competition</w:t>
      </w:r>
      <w:r w:rsidR="003A15F0" w:rsidRPr="00263340">
        <w:rPr>
          <w:color w:val="000000" w:themeColor="text1"/>
        </w:rPr>
        <w:t xml:space="preserve"> found</w:t>
      </w:r>
      <w:r w:rsidR="00FF7F0A" w:rsidRPr="00263340">
        <w:rPr>
          <w:color w:val="000000" w:themeColor="text1"/>
        </w:rPr>
        <w:t xml:space="preserve"> </w:t>
      </w:r>
      <w:r w:rsidR="002E5F55" w:rsidRPr="00263340">
        <w:rPr>
          <w:color w:val="000000" w:themeColor="text1"/>
        </w:rPr>
        <w:t>that hybrid approaches, that combined stati</w:t>
      </w:r>
      <w:r w:rsidR="00170975" w:rsidRPr="00263340">
        <w:rPr>
          <w:color w:val="000000" w:themeColor="text1"/>
        </w:rPr>
        <w:t>stical methods and ML methods were more accurate than pure statistical or ML methods.</w:t>
      </w:r>
      <w:r w:rsidR="00C73C30" w:rsidRPr="00263340">
        <w:rPr>
          <w:color w:val="000000" w:themeColor="text1"/>
        </w:rPr>
        <w:t xml:space="preserve"> </w:t>
      </w:r>
      <w:r w:rsidR="000B46C4" w:rsidRPr="00263340">
        <w:rPr>
          <w:color w:val="000000" w:themeColor="text1"/>
        </w:rPr>
        <w:t xml:space="preserve">The winning model </w:t>
      </w:r>
      <w:sdt>
        <w:sdtPr>
          <w:rPr>
            <w:color w:val="000000" w:themeColor="text1"/>
          </w:rPr>
          <w:id w:val="928852826"/>
          <w:citation/>
        </w:sdtPr>
        <w:sdtEndPr/>
        <w:sdtContent>
          <w:r w:rsidR="007870DF" w:rsidRPr="00263340">
            <w:rPr>
              <w:color w:val="000000" w:themeColor="text1"/>
            </w:rPr>
            <w:fldChar w:fldCharType="begin"/>
          </w:r>
          <w:r w:rsidR="007870DF" w:rsidRPr="00263340">
            <w:rPr>
              <w:color w:val="000000" w:themeColor="text1"/>
            </w:rPr>
            <w:instrText xml:space="preserve"> CITATION Smy20 \l 5129 </w:instrText>
          </w:r>
          <w:r w:rsidR="007870DF" w:rsidRPr="00263340">
            <w:rPr>
              <w:color w:val="000000" w:themeColor="text1"/>
            </w:rPr>
            <w:fldChar w:fldCharType="separate"/>
          </w:r>
          <w:r w:rsidR="008E2A2A" w:rsidRPr="00263340">
            <w:rPr>
              <w:noProof/>
              <w:color w:val="000000" w:themeColor="text1"/>
            </w:rPr>
            <w:t>(Smyl, 2020)</w:t>
          </w:r>
          <w:r w:rsidR="007870DF" w:rsidRPr="00263340">
            <w:rPr>
              <w:color w:val="000000" w:themeColor="text1"/>
            </w:rPr>
            <w:fldChar w:fldCharType="end"/>
          </w:r>
        </w:sdtContent>
      </w:sdt>
      <w:r w:rsidR="007870DF" w:rsidRPr="00263340">
        <w:rPr>
          <w:color w:val="000000" w:themeColor="text1"/>
        </w:rPr>
        <w:t xml:space="preserve"> </w:t>
      </w:r>
      <w:r w:rsidR="000B46C4" w:rsidRPr="00263340">
        <w:rPr>
          <w:color w:val="000000" w:themeColor="text1"/>
        </w:rPr>
        <w:t xml:space="preserve">used such an approach by combining exponential smoothing </w:t>
      </w:r>
      <w:r w:rsidR="007870DF" w:rsidRPr="00263340">
        <w:rPr>
          <w:color w:val="000000" w:themeColor="text1"/>
        </w:rPr>
        <w:t>with</w:t>
      </w:r>
      <w:r w:rsidR="000B46C4" w:rsidRPr="00263340">
        <w:rPr>
          <w:color w:val="000000" w:themeColor="text1"/>
        </w:rPr>
        <w:t xml:space="preserve"> recurrent neural network (RNN)</w:t>
      </w:r>
      <w:r w:rsidR="00D34507" w:rsidRPr="00263340">
        <w:rPr>
          <w:color w:val="000000" w:themeColor="text1"/>
        </w:rPr>
        <w:t xml:space="preserve">. Pure ML models performed relatively </w:t>
      </w:r>
      <w:r w:rsidR="00D34507" w:rsidRPr="00263340">
        <w:rPr>
          <w:color w:val="000000" w:themeColor="text1"/>
        </w:rPr>
        <w:lastRenderedPageBreak/>
        <w:t>poorly, with only one of five performing better than the Naïve 2 benchmark.</w:t>
      </w:r>
    </w:p>
    <w:p w14:paraId="3735C093" w14:textId="6FDA9598" w:rsidR="00BC1E7D" w:rsidRPr="00263340" w:rsidRDefault="00355564" w:rsidP="00CA47BB">
      <w:pPr>
        <w:jc w:val="both"/>
        <w:rPr>
          <w:color w:val="000000" w:themeColor="text1"/>
        </w:rPr>
      </w:pPr>
      <w:r w:rsidRPr="00263340">
        <w:rPr>
          <w:color w:val="000000" w:themeColor="text1"/>
        </w:rPr>
        <w:t xml:space="preserve">The M5 </w:t>
      </w:r>
      <w:r w:rsidR="0056610C" w:rsidRPr="00263340">
        <w:rPr>
          <w:color w:val="000000" w:themeColor="text1"/>
        </w:rPr>
        <w:t>competition marked the turning point for ML models, where for the first time pure ML models were the top performers.</w:t>
      </w:r>
      <w:r w:rsidR="00825FB8" w:rsidRPr="00263340">
        <w:rPr>
          <w:color w:val="000000" w:themeColor="text1"/>
        </w:rPr>
        <w:t xml:space="preserve"> </w:t>
      </w:r>
      <w:r w:rsidR="00C77795" w:rsidRPr="00263340">
        <w:rPr>
          <w:color w:val="000000" w:themeColor="text1"/>
        </w:rPr>
        <w:t>This competition</w:t>
      </w:r>
      <w:r w:rsidR="0083192B" w:rsidRPr="00263340">
        <w:rPr>
          <w:color w:val="000000" w:themeColor="text1"/>
        </w:rPr>
        <w:t xml:space="preserve"> </w:t>
      </w:r>
      <w:r w:rsidR="0044662D" w:rsidRPr="00263340">
        <w:rPr>
          <w:color w:val="000000" w:themeColor="text1"/>
        </w:rPr>
        <w:t>tested</w:t>
      </w:r>
      <w:r w:rsidR="0083192B" w:rsidRPr="00263340">
        <w:rPr>
          <w:color w:val="000000" w:themeColor="text1"/>
        </w:rPr>
        <w:t xml:space="preserve"> predicti</w:t>
      </w:r>
      <w:r w:rsidR="0044662D" w:rsidRPr="00263340">
        <w:rPr>
          <w:color w:val="000000" w:themeColor="text1"/>
        </w:rPr>
        <w:t>on</w:t>
      </w:r>
      <w:r w:rsidR="0083192B" w:rsidRPr="00263340">
        <w:rPr>
          <w:color w:val="000000" w:themeColor="text1"/>
        </w:rPr>
        <w:t xml:space="preserve"> </w:t>
      </w:r>
      <w:r w:rsidR="0044662D" w:rsidRPr="00263340">
        <w:rPr>
          <w:color w:val="000000" w:themeColor="text1"/>
        </w:rPr>
        <w:t>of sales for Walmart</w:t>
      </w:r>
      <w:r w:rsidR="00825FB8" w:rsidRPr="00263340">
        <w:rPr>
          <w:color w:val="000000" w:themeColor="text1"/>
        </w:rPr>
        <w:t xml:space="preserve">, with the </w:t>
      </w:r>
      <w:r w:rsidR="005374A8" w:rsidRPr="00263340">
        <w:rPr>
          <w:color w:val="000000" w:themeColor="text1"/>
        </w:rPr>
        <w:t>winning submission</w:t>
      </w:r>
      <w:r w:rsidR="005E111C" w:rsidRPr="00263340">
        <w:rPr>
          <w:color w:val="000000" w:themeColor="text1"/>
        </w:rPr>
        <w:t xml:space="preserve"> </w:t>
      </w:r>
      <w:r w:rsidR="008D54BD" w:rsidRPr="00263340">
        <w:rPr>
          <w:color w:val="000000" w:themeColor="text1"/>
        </w:rPr>
        <w:t>us</w:t>
      </w:r>
      <w:r w:rsidR="00471212" w:rsidRPr="00263340">
        <w:rPr>
          <w:color w:val="000000" w:themeColor="text1"/>
        </w:rPr>
        <w:t xml:space="preserve">ing </w:t>
      </w:r>
      <w:r w:rsidR="008D54BD" w:rsidRPr="00263340">
        <w:rPr>
          <w:color w:val="000000" w:themeColor="text1"/>
        </w:rPr>
        <w:t>an equal weighted combination of LightGBM models</w:t>
      </w:r>
      <w:r w:rsidR="00471212" w:rsidRPr="00263340">
        <w:rPr>
          <w:color w:val="000000" w:themeColor="text1"/>
        </w:rPr>
        <w:t xml:space="preserve">. </w:t>
      </w:r>
      <w:r w:rsidR="00B23A58" w:rsidRPr="00263340">
        <w:rPr>
          <w:color w:val="000000" w:themeColor="text1"/>
        </w:rPr>
        <w:t>Second place used forecasts produced from N-BEATS</w:t>
      </w:r>
      <w:r w:rsidR="000F112B" w:rsidRPr="00263340">
        <w:rPr>
          <w:color w:val="000000" w:themeColor="text1"/>
        </w:rPr>
        <w:t xml:space="preserve"> and LightGBM</w:t>
      </w:r>
      <w:r w:rsidR="00B23A58" w:rsidRPr="00263340">
        <w:rPr>
          <w:color w:val="000000" w:themeColor="text1"/>
        </w:rPr>
        <w:t xml:space="preserve"> model</w:t>
      </w:r>
      <w:r w:rsidR="00471595" w:rsidRPr="00263340">
        <w:rPr>
          <w:color w:val="000000" w:themeColor="text1"/>
        </w:rPr>
        <w:t>, while</w:t>
      </w:r>
      <w:r w:rsidR="00BB7577" w:rsidRPr="00263340">
        <w:rPr>
          <w:color w:val="000000" w:themeColor="text1"/>
        </w:rPr>
        <w:t xml:space="preserve"> other models like </w:t>
      </w:r>
      <w:r w:rsidR="00DC20B4" w:rsidRPr="00263340">
        <w:rPr>
          <w:color w:val="000000" w:themeColor="text1"/>
        </w:rPr>
        <w:t>DeepA</w:t>
      </w:r>
      <w:r w:rsidR="00972CB3" w:rsidRPr="00263340">
        <w:rPr>
          <w:color w:val="000000" w:themeColor="text1"/>
        </w:rPr>
        <w:t>R</w:t>
      </w:r>
      <w:r w:rsidR="00DC20B4" w:rsidRPr="00263340">
        <w:rPr>
          <w:color w:val="000000" w:themeColor="text1"/>
        </w:rPr>
        <w:t xml:space="preserve"> and N</w:t>
      </w:r>
      <w:r w:rsidR="00972CB3" w:rsidRPr="00263340">
        <w:rPr>
          <w:color w:val="000000" w:themeColor="text1"/>
        </w:rPr>
        <w:t>-</w:t>
      </w:r>
      <w:r w:rsidR="00605C2D" w:rsidRPr="00263340">
        <w:rPr>
          <w:color w:val="000000" w:themeColor="text1"/>
        </w:rPr>
        <w:t xml:space="preserve">BEATs </w:t>
      </w:r>
      <w:r w:rsidR="00972CB3" w:rsidRPr="00263340">
        <w:rPr>
          <w:color w:val="000000" w:themeColor="text1"/>
        </w:rPr>
        <w:t>showed</w:t>
      </w:r>
      <w:r w:rsidR="00605C2D" w:rsidRPr="00263340">
        <w:rPr>
          <w:color w:val="000000" w:themeColor="text1"/>
        </w:rPr>
        <w:t xml:space="preserve"> </w:t>
      </w:r>
      <w:r w:rsidR="00972CB3" w:rsidRPr="00263340">
        <w:rPr>
          <w:color w:val="000000" w:themeColor="text1"/>
        </w:rPr>
        <w:t>potential</w:t>
      </w:r>
      <w:r w:rsidR="00B11E26" w:rsidRPr="00263340">
        <w:rPr>
          <w:color w:val="000000" w:themeColor="text1"/>
        </w:rPr>
        <w:t>.</w:t>
      </w:r>
      <w:r w:rsidR="00BC1E7D" w:rsidRPr="00263340">
        <w:rPr>
          <w:color w:val="000000" w:themeColor="text1"/>
        </w:rPr>
        <w:t xml:space="preserve"> </w:t>
      </w:r>
      <w:r w:rsidR="00797434" w:rsidRPr="00263340">
        <w:rPr>
          <w:color w:val="000000" w:themeColor="text1"/>
        </w:rPr>
        <w:t>T</w:t>
      </w:r>
      <w:r w:rsidR="0082028D" w:rsidRPr="00263340">
        <w:rPr>
          <w:color w:val="000000" w:themeColor="text1"/>
        </w:rPr>
        <w:t xml:space="preserve">he </w:t>
      </w:r>
      <w:r w:rsidR="00283D37" w:rsidRPr="00263340">
        <w:rPr>
          <w:color w:val="000000" w:themeColor="text1"/>
        </w:rPr>
        <w:t xml:space="preserve">competition </w:t>
      </w:r>
      <w:r w:rsidR="00797434" w:rsidRPr="00263340">
        <w:rPr>
          <w:color w:val="000000" w:themeColor="text1"/>
        </w:rPr>
        <w:t xml:space="preserve">showed </w:t>
      </w:r>
      <w:r w:rsidR="00283D37" w:rsidRPr="00263340">
        <w:rPr>
          <w:color w:val="000000" w:themeColor="text1"/>
        </w:rPr>
        <w:t xml:space="preserve">ML models can be </w:t>
      </w:r>
      <w:r w:rsidR="00797434" w:rsidRPr="00263340">
        <w:rPr>
          <w:color w:val="000000" w:themeColor="text1"/>
        </w:rPr>
        <w:t>a</w:t>
      </w:r>
      <w:r w:rsidR="00283D37" w:rsidRPr="00263340">
        <w:rPr>
          <w:color w:val="000000" w:themeColor="text1"/>
        </w:rPr>
        <w:t xml:space="preserve"> </w:t>
      </w:r>
      <w:r w:rsidR="00797434" w:rsidRPr="00263340">
        <w:rPr>
          <w:color w:val="000000" w:themeColor="text1"/>
        </w:rPr>
        <w:t>more accurate</w:t>
      </w:r>
      <w:r w:rsidR="00283D37" w:rsidRPr="00263340">
        <w:rPr>
          <w:color w:val="000000" w:themeColor="text1"/>
        </w:rPr>
        <w:t xml:space="preserve"> tool in forecasting retail sales, </w:t>
      </w:r>
      <w:r w:rsidR="00797434" w:rsidRPr="00263340">
        <w:rPr>
          <w:color w:val="000000" w:themeColor="text1"/>
        </w:rPr>
        <w:t xml:space="preserve">allowing </w:t>
      </w:r>
      <w:r w:rsidR="00C77795" w:rsidRPr="00263340">
        <w:rPr>
          <w:color w:val="000000" w:themeColor="text1"/>
        </w:rPr>
        <w:t>business</w:t>
      </w:r>
      <w:r w:rsidR="00797434" w:rsidRPr="00263340">
        <w:rPr>
          <w:color w:val="000000" w:themeColor="text1"/>
        </w:rPr>
        <w:t>es to improve</w:t>
      </w:r>
      <w:r w:rsidR="00C77795" w:rsidRPr="00263340">
        <w:rPr>
          <w:color w:val="000000" w:themeColor="text1"/>
        </w:rPr>
        <w:t xml:space="preserve"> decision making</w:t>
      </w:r>
      <w:r w:rsidR="00283D37" w:rsidRPr="00263340">
        <w:rPr>
          <w:color w:val="000000" w:themeColor="text1"/>
        </w:rPr>
        <w:t>.</w:t>
      </w:r>
      <w:r w:rsidR="0093629A" w:rsidRPr="00263340">
        <w:rPr>
          <w:color w:val="000000" w:themeColor="text1"/>
        </w:rPr>
        <w:t xml:space="preserve"> </w:t>
      </w:r>
    </w:p>
    <w:p w14:paraId="51525DEE" w14:textId="6A050381" w:rsidR="000771E1" w:rsidRPr="00263340" w:rsidRDefault="00AE116B" w:rsidP="00CA47BB">
      <w:pPr>
        <w:jc w:val="both"/>
        <w:rPr>
          <w:color w:val="000000" w:themeColor="text1"/>
        </w:rPr>
      </w:pPr>
      <w:r w:rsidRPr="00263340">
        <w:rPr>
          <w:color w:val="000000" w:themeColor="text1"/>
        </w:rPr>
        <w:t xml:space="preserve">The </w:t>
      </w:r>
      <w:r w:rsidR="003D5BA4" w:rsidRPr="00263340">
        <w:rPr>
          <w:color w:val="000000" w:themeColor="text1"/>
        </w:rPr>
        <w:t>latest</w:t>
      </w:r>
      <w:r w:rsidRPr="00263340">
        <w:rPr>
          <w:color w:val="000000" w:themeColor="text1"/>
        </w:rPr>
        <w:t xml:space="preserve"> </w:t>
      </w:r>
      <w:r w:rsidR="00060B8A" w:rsidRPr="00263340">
        <w:rPr>
          <w:color w:val="000000" w:themeColor="text1"/>
        </w:rPr>
        <w:t xml:space="preserve">competition, M6, </w:t>
      </w:r>
      <w:r w:rsidR="005178E7" w:rsidRPr="00263340">
        <w:rPr>
          <w:color w:val="000000" w:themeColor="text1"/>
        </w:rPr>
        <w:t xml:space="preserve">focused on forecasting financial markets, requiring </w:t>
      </w:r>
      <w:r w:rsidR="003D5BA4" w:rsidRPr="00263340">
        <w:rPr>
          <w:color w:val="000000" w:themeColor="text1"/>
        </w:rPr>
        <w:t>participants</w:t>
      </w:r>
      <w:r w:rsidR="00060B8A" w:rsidRPr="00263340">
        <w:rPr>
          <w:color w:val="000000" w:themeColor="text1"/>
        </w:rPr>
        <w:t xml:space="preserve"> </w:t>
      </w:r>
      <w:r w:rsidR="005178E7" w:rsidRPr="00263340">
        <w:rPr>
          <w:color w:val="000000" w:themeColor="text1"/>
        </w:rPr>
        <w:t xml:space="preserve">to </w:t>
      </w:r>
      <w:r w:rsidR="003D5BA4" w:rsidRPr="00263340">
        <w:rPr>
          <w:color w:val="000000" w:themeColor="text1"/>
        </w:rPr>
        <w:t>forecast 100 publicly traded assets</w:t>
      </w:r>
      <w:r w:rsidR="00B72464" w:rsidRPr="00263340">
        <w:rPr>
          <w:color w:val="000000" w:themeColor="text1"/>
        </w:rPr>
        <w:t xml:space="preserve"> </w:t>
      </w:r>
      <w:r w:rsidR="005178E7" w:rsidRPr="00263340">
        <w:rPr>
          <w:color w:val="000000" w:themeColor="text1"/>
        </w:rPr>
        <w:t>over</w:t>
      </w:r>
      <w:r w:rsidR="005A4B5A" w:rsidRPr="00263340">
        <w:rPr>
          <w:color w:val="000000" w:themeColor="text1"/>
        </w:rPr>
        <w:t xml:space="preserve"> 12 </w:t>
      </w:r>
      <w:r w:rsidR="007C7725" w:rsidRPr="00263340">
        <w:rPr>
          <w:color w:val="000000" w:themeColor="text1"/>
        </w:rPr>
        <w:t>submission dates</w:t>
      </w:r>
      <w:r w:rsidR="00701BE9" w:rsidRPr="00263340">
        <w:rPr>
          <w:color w:val="000000" w:themeColor="text1"/>
        </w:rPr>
        <w:t xml:space="preserve"> </w:t>
      </w:r>
      <w:r w:rsidR="00B56F5D" w:rsidRPr="00263340">
        <w:rPr>
          <w:color w:val="000000" w:themeColor="text1"/>
        </w:rPr>
        <w:t>throughout the year</w:t>
      </w:r>
      <w:r w:rsidR="007C7725" w:rsidRPr="00263340">
        <w:rPr>
          <w:color w:val="000000" w:themeColor="text1"/>
        </w:rPr>
        <w:t xml:space="preserve">. </w:t>
      </w:r>
      <w:r w:rsidR="004073C9" w:rsidRPr="00263340">
        <w:rPr>
          <w:color w:val="000000" w:themeColor="text1"/>
        </w:rPr>
        <w:t>This live forecasting format</w:t>
      </w:r>
      <w:r w:rsidR="008A5170" w:rsidRPr="00263340">
        <w:rPr>
          <w:color w:val="000000" w:themeColor="text1"/>
        </w:rPr>
        <w:t xml:space="preserve"> allowed competitors to adjust their models and use exogenous variables.</w:t>
      </w:r>
      <w:r w:rsidR="000771E1" w:rsidRPr="00263340">
        <w:rPr>
          <w:color w:val="000000" w:themeColor="text1"/>
        </w:rPr>
        <w:t xml:space="preserve"> </w:t>
      </w:r>
      <w:r w:rsidR="00CA3025" w:rsidRPr="00263340">
        <w:rPr>
          <w:color w:val="000000" w:themeColor="text1"/>
        </w:rPr>
        <w:t>To a</w:t>
      </w:r>
      <w:r w:rsidR="004B7252" w:rsidRPr="00263340">
        <w:rPr>
          <w:color w:val="000000" w:themeColor="text1"/>
        </w:rPr>
        <w:t>ss</w:t>
      </w:r>
      <w:r w:rsidR="00CA3025" w:rsidRPr="00263340">
        <w:rPr>
          <w:color w:val="000000" w:themeColor="text1"/>
        </w:rPr>
        <w:t xml:space="preserve">ess the </w:t>
      </w:r>
      <w:r w:rsidR="00113B3E" w:rsidRPr="00263340">
        <w:rPr>
          <w:color w:val="000000" w:themeColor="text1"/>
        </w:rPr>
        <w:t xml:space="preserve">usefulness of forecasts participants were also asked to provide investment </w:t>
      </w:r>
      <w:r w:rsidR="004B7252" w:rsidRPr="00263340">
        <w:rPr>
          <w:color w:val="000000" w:themeColor="text1"/>
        </w:rPr>
        <w:t>positions</w:t>
      </w:r>
      <w:r w:rsidR="00113B3E" w:rsidRPr="00263340">
        <w:rPr>
          <w:color w:val="000000" w:themeColor="text1"/>
        </w:rPr>
        <w:t xml:space="preserve"> in each of the assets, </w:t>
      </w:r>
      <w:r w:rsidR="00087424" w:rsidRPr="00263340">
        <w:rPr>
          <w:color w:val="000000" w:themeColor="text1"/>
        </w:rPr>
        <w:t xml:space="preserve">this aspect reveals if </w:t>
      </w:r>
      <w:r w:rsidR="004B7252" w:rsidRPr="00263340">
        <w:rPr>
          <w:color w:val="000000" w:themeColor="text1"/>
        </w:rPr>
        <w:t>the forecasts were utilized to make good investment decisions.</w:t>
      </w:r>
      <w:r w:rsidR="000C2935" w:rsidRPr="00263340">
        <w:rPr>
          <w:color w:val="000000" w:themeColor="text1"/>
        </w:rPr>
        <w:t xml:space="preserve"> </w:t>
      </w:r>
      <w:r w:rsidR="004F6925" w:rsidRPr="00263340">
        <w:rPr>
          <w:color w:val="000000" w:themeColor="text1"/>
        </w:rPr>
        <w:t xml:space="preserve">Financial forecasting proved to be difficult due to high volatility and the range of factors that </w:t>
      </w:r>
      <w:r w:rsidR="00767B56" w:rsidRPr="00263340">
        <w:rPr>
          <w:color w:val="000000" w:themeColor="text1"/>
        </w:rPr>
        <w:t xml:space="preserve">influence them. This was reflected in the results where, only three teams outperformed the bench mark. Of the top 5% performers, four used traditional methods while three used ML based approaches. Given the similarities of commodity and financial markets where both are traded and have multiple </w:t>
      </w:r>
      <w:r w:rsidR="00462B00" w:rsidRPr="00263340">
        <w:rPr>
          <w:color w:val="000000" w:themeColor="text1"/>
        </w:rPr>
        <w:t xml:space="preserve">influencing </w:t>
      </w:r>
      <w:r w:rsidR="00767B56" w:rsidRPr="00263340">
        <w:rPr>
          <w:color w:val="000000" w:themeColor="text1"/>
        </w:rPr>
        <w:t>factors</w:t>
      </w:r>
      <w:r w:rsidR="00462B00" w:rsidRPr="00263340">
        <w:rPr>
          <w:color w:val="000000" w:themeColor="text1"/>
        </w:rPr>
        <w:t xml:space="preserve">, M6 </w:t>
      </w:r>
      <w:r w:rsidR="00767B56" w:rsidRPr="00263340">
        <w:rPr>
          <w:color w:val="000000" w:themeColor="text1"/>
        </w:rPr>
        <w:t xml:space="preserve">is </w:t>
      </w:r>
      <w:r w:rsidR="00462B00" w:rsidRPr="00263340">
        <w:rPr>
          <w:color w:val="000000" w:themeColor="text1"/>
        </w:rPr>
        <w:t>particularly</w:t>
      </w:r>
      <w:r w:rsidR="00767B56" w:rsidRPr="00263340">
        <w:rPr>
          <w:color w:val="000000" w:themeColor="text1"/>
        </w:rPr>
        <w:t xml:space="preserve"> relevant to this research.</w:t>
      </w:r>
    </w:p>
    <w:p w14:paraId="4A0C9F17" w14:textId="2E2ACBF8" w:rsidR="004B0353" w:rsidRPr="00263340" w:rsidRDefault="00664719" w:rsidP="004B0353">
      <w:pPr>
        <w:jc w:val="both"/>
        <w:rPr>
          <w:color w:val="000000" w:themeColor="text1"/>
        </w:rPr>
      </w:pPr>
      <w:r w:rsidRPr="00263340">
        <w:rPr>
          <w:color w:val="000000" w:themeColor="text1"/>
        </w:rPr>
        <w:t xml:space="preserve">The Monash Time Series Forecasting Repository </w:t>
      </w:r>
      <w:sdt>
        <w:sdtPr>
          <w:rPr>
            <w:color w:val="000000" w:themeColor="text1"/>
          </w:rPr>
          <w:id w:val="1449120499"/>
          <w:citation/>
        </w:sdtPr>
        <w:sdtEndPr/>
        <w:sdtContent>
          <w:r w:rsidRPr="00263340">
            <w:rPr>
              <w:color w:val="000000" w:themeColor="text1"/>
            </w:rPr>
            <w:fldChar w:fldCharType="begin"/>
          </w:r>
          <w:r w:rsidRPr="00263340">
            <w:rPr>
              <w:color w:val="000000" w:themeColor="text1"/>
            </w:rPr>
            <w:instrText xml:space="preserve">CITATION God \t  \l 5129 </w:instrText>
          </w:r>
          <w:r w:rsidRPr="00263340">
            <w:rPr>
              <w:color w:val="000000" w:themeColor="text1"/>
            </w:rPr>
            <w:fldChar w:fldCharType="separate"/>
          </w:r>
          <w:r w:rsidR="008E2A2A" w:rsidRPr="00263340">
            <w:rPr>
              <w:noProof/>
              <w:color w:val="000000" w:themeColor="text1"/>
            </w:rPr>
            <w:t>(Godahewa, Bergmeir, Webb, Hyndman, &amp; Montero-Manso, 2021)</w:t>
          </w:r>
          <w:r w:rsidRPr="00263340">
            <w:rPr>
              <w:color w:val="000000" w:themeColor="text1"/>
            </w:rPr>
            <w:fldChar w:fldCharType="end"/>
          </w:r>
        </w:sdtContent>
      </w:sdt>
      <w:r w:rsidRPr="00263340">
        <w:rPr>
          <w:color w:val="000000" w:themeColor="text1"/>
        </w:rPr>
        <w:t xml:space="preserve"> </w:t>
      </w:r>
      <w:r w:rsidR="00683B1E" w:rsidRPr="00263340">
        <w:rPr>
          <w:color w:val="000000" w:themeColor="text1"/>
        </w:rPr>
        <w:t>is another significant contributor to forecasting research</w:t>
      </w:r>
      <w:r w:rsidR="00F242A5" w:rsidRPr="00263340">
        <w:rPr>
          <w:color w:val="000000" w:themeColor="text1"/>
        </w:rPr>
        <w:t xml:space="preserve">, offering a </w:t>
      </w:r>
      <w:r w:rsidR="004A1906" w:rsidRPr="00263340">
        <w:rPr>
          <w:color w:val="000000" w:themeColor="text1"/>
        </w:rPr>
        <w:t xml:space="preserve">platform to compare forecasting models </w:t>
      </w:r>
      <w:sdt>
        <w:sdtPr>
          <w:rPr>
            <w:color w:val="000000" w:themeColor="text1"/>
          </w:rPr>
          <w:id w:val="-302615956"/>
          <w:citation/>
        </w:sdtPr>
        <w:sdtEndPr/>
        <w:sdtContent>
          <w:r w:rsidR="004A1906" w:rsidRPr="00263340">
            <w:rPr>
              <w:color w:val="000000" w:themeColor="text1"/>
            </w:rPr>
            <w:fldChar w:fldCharType="begin"/>
          </w:r>
          <w:r w:rsidR="004A1906" w:rsidRPr="00263340">
            <w:rPr>
              <w:color w:val="000000" w:themeColor="text1"/>
            </w:rPr>
            <w:instrText xml:space="preserve">CITATION God251 \t  \l 5129 </w:instrText>
          </w:r>
          <w:r w:rsidR="004A1906" w:rsidRPr="00263340">
            <w:rPr>
              <w:color w:val="000000" w:themeColor="text1"/>
            </w:rPr>
            <w:fldChar w:fldCharType="separate"/>
          </w:r>
          <w:r w:rsidR="008E2A2A" w:rsidRPr="00263340">
            <w:rPr>
              <w:noProof/>
              <w:color w:val="000000" w:themeColor="text1"/>
            </w:rPr>
            <w:t>(Godahewa, Bergmeir, Webb, Hyndman, &amp; Montero-Manso, 2025)</w:t>
          </w:r>
          <w:r w:rsidR="004A1906" w:rsidRPr="00263340">
            <w:rPr>
              <w:color w:val="000000" w:themeColor="text1"/>
            </w:rPr>
            <w:fldChar w:fldCharType="end"/>
          </w:r>
        </w:sdtContent>
      </w:sdt>
      <w:r w:rsidR="00683B1E" w:rsidRPr="00263340">
        <w:rPr>
          <w:color w:val="000000" w:themeColor="text1"/>
        </w:rPr>
        <w:t>.</w:t>
      </w:r>
      <w:r w:rsidR="00851A06" w:rsidRPr="00263340">
        <w:rPr>
          <w:color w:val="000000" w:themeColor="text1"/>
        </w:rPr>
        <w:t xml:space="preserve"> This repository consists</w:t>
      </w:r>
      <w:r w:rsidR="00E52A2B" w:rsidRPr="00263340">
        <w:rPr>
          <w:color w:val="000000" w:themeColor="text1"/>
        </w:rPr>
        <w:t xml:space="preserve"> of </w:t>
      </w:r>
      <w:r w:rsidR="006D63B0" w:rsidRPr="00263340">
        <w:rPr>
          <w:color w:val="000000" w:themeColor="text1"/>
        </w:rPr>
        <w:t>30 data sets</w:t>
      </w:r>
      <w:r w:rsidR="00782B80" w:rsidRPr="00263340">
        <w:rPr>
          <w:color w:val="000000" w:themeColor="text1"/>
        </w:rPr>
        <w:t xml:space="preserve"> with </w:t>
      </w:r>
      <w:r w:rsidR="00851A06" w:rsidRPr="00263340">
        <w:rPr>
          <w:color w:val="000000" w:themeColor="text1"/>
        </w:rPr>
        <w:t>varying</w:t>
      </w:r>
      <w:r w:rsidR="00782B80" w:rsidRPr="00263340">
        <w:rPr>
          <w:color w:val="000000" w:themeColor="text1"/>
        </w:rPr>
        <w:t xml:space="preserve"> frequencies and missing value</w:t>
      </w:r>
      <w:r w:rsidR="00851A06" w:rsidRPr="00263340">
        <w:rPr>
          <w:color w:val="000000" w:themeColor="text1"/>
        </w:rPr>
        <w:t>s,</w:t>
      </w:r>
      <w:r w:rsidR="009D5D84" w:rsidRPr="00263340">
        <w:rPr>
          <w:color w:val="000000" w:themeColor="text1"/>
        </w:rPr>
        <w:t xml:space="preserve"> creating 58</w:t>
      </w:r>
      <w:r w:rsidR="00E52A2B" w:rsidRPr="00263340">
        <w:rPr>
          <w:color w:val="000000" w:themeColor="text1"/>
        </w:rPr>
        <w:t xml:space="preserve"> </w:t>
      </w:r>
      <w:r w:rsidR="00F272D1" w:rsidRPr="00263340">
        <w:rPr>
          <w:color w:val="000000" w:themeColor="text1"/>
        </w:rPr>
        <w:t xml:space="preserve">time series </w:t>
      </w:r>
      <w:r w:rsidR="00E52A2B" w:rsidRPr="00263340">
        <w:rPr>
          <w:color w:val="000000" w:themeColor="text1"/>
        </w:rPr>
        <w:t>variations</w:t>
      </w:r>
      <w:r w:rsidR="009D5D84" w:rsidRPr="00263340">
        <w:rPr>
          <w:color w:val="000000" w:themeColor="text1"/>
        </w:rPr>
        <w:t>.</w:t>
      </w:r>
      <w:r w:rsidR="004313FA" w:rsidRPr="00263340">
        <w:rPr>
          <w:color w:val="000000" w:themeColor="text1"/>
        </w:rPr>
        <w:t xml:space="preserve"> It aims to fill the gap </w:t>
      </w:r>
      <w:sdt>
        <w:sdtPr>
          <w:rPr>
            <w:color w:val="000000" w:themeColor="text1"/>
          </w:rPr>
          <w:id w:val="277230234"/>
          <w:citation/>
        </w:sdtPr>
        <w:sdtEndPr/>
        <w:sdtContent>
          <w:r w:rsidR="004313FA" w:rsidRPr="00263340">
            <w:rPr>
              <w:color w:val="000000" w:themeColor="text1"/>
            </w:rPr>
            <w:fldChar w:fldCharType="begin"/>
          </w:r>
          <w:r w:rsidR="004313FA" w:rsidRPr="00263340">
            <w:rPr>
              <w:color w:val="000000" w:themeColor="text1"/>
            </w:rPr>
            <w:instrText xml:space="preserve"> CITATION Mak18 \l 5129 </w:instrText>
          </w:r>
          <w:r w:rsidR="004313FA" w:rsidRPr="00263340">
            <w:rPr>
              <w:color w:val="000000" w:themeColor="text1"/>
            </w:rPr>
            <w:fldChar w:fldCharType="separate"/>
          </w:r>
          <w:r w:rsidR="008E2A2A" w:rsidRPr="00263340">
            <w:rPr>
              <w:noProof/>
              <w:color w:val="000000" w:themeColor="text1"/>
            </w:rPr>
            <w:t>(Makridakis, Spiliotis, &amp; Assimakopoulos, 2018)</w:t>
          </w:r>
          <w:r w:rsidR="004313FA" w:rsidRPr="00263340">
            <w:rPr>
              <w:color w:val="000000" w:themeColor="text1"/>
            </w:rPr>
            <w:fldChar w:fldCharType="end"/>
          </w:r>
        </w:sdtContent>
      </w:sdt>
      <w:r w:rsidR="009D5D84" w:rsidRPr="00263340">
        <w:rPr>
          <w:color w:val="000000" w:themeColor="text1"/>
        </w:rPr>
        <w:t xml:space="preserve"> </w:t>
      </w:r>
      <w:r w:rsidR="00D0491E" w:rsidRPr="00263340">
        <w:rPr>
          <w:color w:val="000000" w:themeColor="text1"/>
        </w:rPr>
        <w:t xml:space="preserve">discussed, regarding the lack of comprehensive benchmark testing of new </w:t>
      </w:r>
      <w:r w:rsidR="001658AF" w:rsidRPr="00263340">
        <w:rPr>
          <w:color w:val="000000" w:themeColor="text1"/>
        </w:rPr>
        <w:t>ML models.</w:t>
      </w:r>
      <w:r w:rsidR="004B0204" w:rsidRPr="00263340">
        <w:rPr>
          <w:color w:val="000000" w:themeColor="text1"/>
        </w:rPr>
        <w:t xml:space="preserve"> To provide a base line benchmark they </w:t>
      </w:r>
      <w:r w:rsidR="007C14CA" w:rsidRPr="00263340">
        <w:rPr>
          <w:color w:val="000000" w:themeColor="text1"/>
        </w:rPr>
        <w:t>test</w:t>
      </w:r>
      <w:r w:rsidR="004B0204" w:rsidRPr="00263340">
        <w:rPr>
          <w:color w:val="000000" w:themeColor="text1"/>
        </w:rPr>
        <w:t>ed</w:t>
      </w:r>
      <w:r w:rsidR="00D33B6B" w:rsidRPr="00263340">
        <w:rPr>
          <w:color w:val="000000" w:themeColor="text1"/>
        </w:rPr>
        <w:t xml:space="preserve"> 13 </w:t>
      </w:r>
      <w:r w:rsidR="00F71B32" w:rsidRPr="00263340">
        <w:rPr>
          <w:color w:val="000000" w:themeColor="text1"/>
        </w:rPr>
        <w:t xml:space="preserve">models </w:t>
      </w:r>
      <w:r w:rsidR="00A3790B" w:rsidRPr="00263340">
        <w:rPr>
          <w:color w:val="000000" w:themeColor="text1"/>
        </w:rPr>
        <w:t xml:space="preserve">across the data sets and published the results. </w:t>
      </w:r>
      <w:r w:rsidR="00F71B32" w:rsidRPr="00263340">
        <w:rPr>
          <w:color w:val="000000" w:themeColor="text1"/>
        </w:rPr>
        <w:t>Six of these were tra</w:t>
      </w:r>
      <w:r w:rsidR="004F118A" w:rsidRPr="00263340">
        <w:rPr>
          <w:color w:val="000000" w:themeColor="text1"/>
        </w:rPr>
        <w:t>di</w:t>
      </w:r>
      <w:r w:rsidR="00F71B32" w:rsidRPr="00263340">
        <w:rPr>
          <w:color w:val="000000" w:themeColor="text1"/>
        </w:rPr>
        <w:t>tional models such as ARIMA</w:t>
      </w:r>
      <w:r w:rsidR="00FE6CB1" w:rsidRPr="00263340">
        <w:rPr>
          <w:color w:val="000000" w:themeColor="text1"/>
        </w:rPr>
        <w:t xml:space="preserve"> and </w:t>
      </w:r>
      <w:r w:rsidR="004F118A" w:rsidRPr="00263340">
        <w:rPr>
          <w:color w:val="000000" w:themeColor="text1"/>
        </w:rPr>
        <w:t>Exponential</w:t>
      </w:r>
      <w:r w:rsidR="00FE6CB1" w:rsidRPr="00263340">
        <w:rPr>
          <w:color w:val="000000" w:themeColor="text1"/>
        </w:rPr>
        <w:t xml:space="preserve"> smoothing</w:t>
      </w:r>
      <w:r w:rsidR="007C14CA" w:rsidRPr="00263340">
        <w:rPr>
          <w:color w:val="000000" w:themeColor="text1"/>
        </w:rPr>
        <w:t xml:space="preserve"> (ETS)</w:t>
      </w:r>
      <w:r w:rsidR="00FE6CB1" w:rsidRPr="00263340">
        <w:rPr>
          <w:color w:val="000000" w:themeColor="text1"/>
        </w:rPr>
        <w:t xml:space="preserve">, </w:t>
      </w:r>
      <w:r w:rsidR="00A3790B" w:rsidRPr="00263340">
        <w:rPr>
          <w:color w:val="000000" w:themeColor="text1"/>
        </w:rPr>
        <w:t xml:space="preserve">while </w:t>
      </w:r>
      <w:r w:rsidR="00FE6CB1" w:rsidRPr="00263340">
        <w:rPr>
          <w:color w:val="000000" w:themeColor="text1"/>
        </w:rPr>
        <w:t xml:space="preserve">the remaining seven were </w:t>
      </w:r>
      <w:r w:rsidR="002F4D8F" w:rsidRPr="00263340">
        <w:rPr>
          <w:color w:val="000000" w:themeColor="text1"/>
        </w:rPr>
        <w:t>global forecast models like N</w:t>
      </w:r>
      <w:r w:rsidR="004F118A" w:rsidRPr="00263340">
        <w:rPr>
          <w:color w:val="000000" w:themeColor="text1"/>
        </w:rPr>
        <w:t xml:space="preserve">-Beats and DeepAR. </w:t>
      </w:r>
      <w:r w:rsidR="00D35A63" w:rsidRPr="00263340">
        <w:rPr>
          <w:color w:val="000000" w:themeColor="text1"/>
        </w:rPr>
        <w:t>This provides a</w:t>
      </w:r>
      <w:r w:rsidR="00F82547" w:rsidRPr="00263340">
        <w:rPr>
          <w:color w:val="000000" w:themeColor="text1"/>
        </w:rPr>
        <w:t xml:space="preserve"> robust</w:t>
      </w:r>
      <w:r w:rsidR="00D35A63" w:rsidRPr="00263340">
        <w:rPr>
          <w:color w:val="000000" w:themeColor="text1"/>
        </w:rPr>
        <w:t xml:space="preserve"> benchmark for researchers to test </w:t>
      </w:r>
      <w:r w:rsidR="00F82547" w:rsidRPr="00263340">
        <w:rPr>
          <w:color w:val="000000" w:themeColor="text1"/>
        </w:rPr>
        <w:t>their new models on and compare the performance to existing models.</w:t>
      </w:r>
      <w:r w:rsidR="00D35A63" w:rsidRPr="00263340">
        <w:rPr>
          <w:color w:val="000000" w:themeColor="text1"/>
        </w:rPr>
        <w:t xml:space="preserve"> </w:t>
      </w:r>
      <w:r w:rsidR="003822F4" w:rsidRPr="00263340">
        <w:rPr>
          <w:color w:val="000000" w:themeColor="text1"/>
        </w:rPr>
        <w:t xml:space="preserve">More models were added </w:t>
      </w:r>
      <w:r w:rsidR="0011160A" w:rsidRPr="00263340">
        <w:rPr>
          <w:color w:val="000000" w:themeColor="text1"/>
        </w:rPr>
        <w:t xml:space="preserve">in November 2024, </w:t>
      </w:r>
      <w:r w:rsidR="00F8037C" w:rsidRPr="00263340">
        <w:rPr>
          <w:color w:val="000000" w:themeColor="text1"/>
        </w:rPr>
        <w:t xml:space="preserve">as </w:t>
      </w:r>
      <w:r w:rsidR="00A558F0" w:rsidRPr="00263340">
        <w:rPr>
          <w:color w:val="000000" w:themeColor="text1"/>
        </w:rPr>
        <w:t>outlined</w:t>
      </w:r>
      <w:r w:rsidR="0011160A" w:rsidRPr="00263340">
        <w:rPr>
          <w:color w:val="000000" w:themeColor="text1"/>
        </w:rPr>
        <w:t xml:space="preserve"> in </w:t>
      </w:r>
      <w:r w:rsidR="00755D19" w:rsidRPr="00263340">
        <w:rPr>
          <w:color w:val="000000" w:themeColor="text1"/>
        </w:rPr>
        <w:t>a</w:t>
      </w:r>
      <w:r w:rsidR="005002C0" w:rsidRPr="00263340">
        <w:rPr>
          <w:color w:val="000000" w:themeColor="text1"/>
        </w:rPr>
        <w:t xml:space="preserve"> </w:t>
      </w:r>
      <w:r w:rsidR="0011160A" w:rsidRPr="00263340">
        <w:rPr>
          <w:color w:val="000000" w:themeColor="text1"/>
        </w:rPr>
        <w:t>report</w:t>
      </w:r>
      <w:r w:rsidR="008301E3" w:rsidRPr="00263340">
        <w:rPr>
          <w:color w:val="000000" w:themeColor="text1"/>
        </w:rPr>
        <w:t xml:space="preserve"> </w:t>
      </w:r>
      <w:r w:rsidR="004C5D71" w:rsidRPr="00263340">
        <w:rPr>
          <w:color w:val="000000" w:themeColor="text1"/>
        </w:rPr>
        <w:t>available</w:t>
      </w:r>
      <w:r w:rsidR="005002C0" w:rsidRPr="00263340">
        <w:rPr>
          <w:color w:val="000000" w:themeColor="text1"/>
        </w:rPr>
        <w:t xml:space="preserve"> on the website</w:t>
      </w:r>
      <w:r w:rsidR="004C5D71" w:rsidRPr="00263340">
        <w:rPr>
          <w:color w:val="000000" w:themeColor="text1"/>
        </w:rPr>
        <w:t xml:space="preserve"> </w:t>
      </w:r>
      <w:sdt>
        <w:sdtPr>
          <w:rPr>
            <w:color w:val="000000" w:themeColor="text1"/>
          </w:rPr>
          <w:id w:val="836732828"/>
          <w:citation/>
        </w:sdtPr>
        <w:sdtEndPr/>
        <w:sdtContent>
          <w:r w:rsidR="004C5D71" w:rsidRPr="00263340">
            <w:rPr>
              <w:color w:val="000000" w:themeColor="text1"/>
            </w:rPr>
            <w:fldChar w:fldCharType="begin"/>
          </w:r>
          <w:r w:rsidR="004C5D71" w:rsidRPr="00263340">
            <w:rPr>
              <w:color w:val="000000" w:themeColor="text1"/>
            </w:rPr>
            <w:instrText xml:space="preserve">CITATION God251 \t  \l 5129 </w:instrText>
          </w:r>
          <w:r w:rsidR="004C5D71" w:rsidRPr="00263340">
            <w:rPr>
              <w:color w:val="000000" w:themeColor="text1"/>
            </w:rPr>
            <w:fldChar w:fldCharType="separate"/>
          </w:r>
          <w:r w:rsidR="008E2A2A" w:rsidRPr="00263340">
            <w:rPr>
              <w:noProof/>
              <w:color w:val="000000" w:themeColor="text1"/>
            </w:rPr>
            <w:t>(Godahewa, Bergmeir, Webb, Hyndman, &amp; Montero-Manso, 2025)</w:t>
          </w:r>
          <w:r w:rsidR="004C5D71" w:rsidRPr="00263340">
            <w:rPr>
              <w:color w:val="000000" w:themeColor="text1"/>
            </w:rPr>
            <w:fldChar w:fldCharType="end"/>
          </w:r>
        </w:sdtContent>
      </w:sdt>
      <w:r w:rsidR="005002C0" w:rsidRPr="00263340">
        <w:rPr>
          <w:color w:val="000000" w:themeColor="text1"/>
        </w:rPr>
        <w:t>.</w:t>
      </w:r>
      <w:r w:rsidR="008301E3" w:rsidRPr="00263340">
        <w:rPr>
          <w:color w:val="000000" w:themeColor="text1"/>
        </w:rPr>
        <w:t xml:space="preserve"> </w:t>
      </w:r>
      <w:r w:rsidR="00B4318E" w:rsidRPr="00263340">
        <w:rPr>
          <w:color w:val="000000" w:themeColor="text1"/>
        </w:rPr>
        <w:t>Of the</w:t>
      </w:r>
      <w:r w:rsidR="008D2D81" w:rsidRPr="00263340">
        <w:rPr>
          <w:color w:val="000000" w:themeColor="text1"/>
        </w:rPr>
        <w:t xml:space="preserve"> </w:t>
      </w:r>
      <w:r w:rsidR="00495504" w:rsidRPr="00263340">
        <w:rPr>
          <w:color w:val="000000" w:themeColor="text1"/>
        </w:rPr>
        <w:t>n</w:t>
      </w:r>
      <w:r w:rsidR="004C5D71" w:rsidRPr="00263340">
        <w:rPr>
          <w:color w:val="000000" w:themeColor="text1"/>
        </w:rPr>
        <w:t xml:space="preserve">ew </w:t>
      </w:r>
      <w:r w:rsidR="008D2D81" w:rsidRPr="00263340">
        <w:rPr>
          <w:color w:val="000000" w:themeColor="text1"/>
        </w:rPr>
        <w:t xml:space="preserve">global models </w:t>
      </w:r>
      <w:r w:rsidR="008301E3" w:rsidRPr="00263340">
        <w:rPr>
          <w:color w:val="000000" w:themeColor="text1"/>
        </w:rPr>
        <w:t>N-</w:t>
      </w:r>
      <w:r w:rsidR="00495504" w:rsidRPr="00263340">
        <w:rPr>
          <w:color w:val="000000" w:themeColor="text1"/>
        </w:rPr>
        <w:t>HiTS</w:t>
      </w:r>
      <w:r w:rsidR="008301E3" w:rsidRPr="00263340">
        <w:rPr>
          <w:color w:val="000000" w:themeColor="text1"/>
        </w:rPr>
        <w:t xml:space="preserve"> </w:t>
      </w:r>
      <w:r w:rsidR="00495504" w:rsidRPr="00263340">
        <w:rPr>
          <w:color w:val="000000" w:themeColor="text1"/>
        </w:rPr>
        <w:t xml:space="preserve">emerged as </w:t>
      </w:r>
      <w:r w:rsidR="008D2D81" w:rsidRPr="00263340">
        <w:rPr>
          <w:color w:val="000000" w:themeColor="text1"/>
        </w:rPr>
        <w:t>strong performer,</w:t>
      </w:r>
      <w:r w:rsidR="002C2A15" w:rsidRPr="00263340">
        <w:rPr>
          <w:color w:val="000000" w:themeColor="text1"/>
        </w:rPr>
        <w:t xml:space="preserve"> </w:t>
      </w:r>
      <w:r w:rsidR="003B29F3" w:rsidRPr="00263340">
        <w:rPr>
          <w:color w:val="000000" w:themeColor="text1"/>
        </w:rPr>
        <w:t>producing</w:t>
      </w:r>
      <w:r w:rsidR="002C2A15" w:rsidRPr="00263340">
        <w:rPr>
          <w:color w:val="000000" w:themeColor="text1"/>
        </w:rPr>
        <w:t xml:space="preserve"> the lowest mean</w:t>
      </w:r>
      <w:r w:rsidR="003B29F3" w:rsidRPr="00263340">
        <w:rPr>
          <w:color w:val="000000" w:themeColor="text1"/>
        </w:rPr>
        <w:t xml:space="preserve"> absolute scaled error (</w:t>
      </w:r>
      <w:r w:rsidR="002C2A15" w:rsidRPr="00263340">
        <w:rPr>
          <w:color w:val="000000" w:themeColor="text1"/>
        </w:rPr>
        <w:t>MASE</w:t>
      </w:r>
      <w:r w:rsidR="003B29F3" w:rsidRPr="00263340">
        <w:rPr>
          <w:color w:val="000000" w:themeColor="text1"/>
        </w:rPr>
        <w:t>)</w:t>
      </w:r>
      <w:r w:rsidR="002C2A15" w:rsidRPr="00263340">
        <w:rPr>
          <w:color w:val="000000" w:themeColor="text1"/>
        </w:rPr>
        <w:t xml:space="preserve"> </w:t>
      </w:r>
      <w:r w:rsidR="00D83D41" w:rsidRPr="00263340">
        <w:rPr>
          <w:color w:val="000000" w:themeColor="text1"/>
        </w:rPr>
        <w:t>seven time</w:t>
      </w:r>
      <w:r w:rsidR="00B32D9E" w:rsidRPr="00263340">
        <w:rPr>
          <w:color w:val="000000" w:themeColor="text1"/>
        </w:rPr>
        <w:t xml:space="preserve">s </w:t>
      </w:r>
      <w:r w:rsidR="00B4318E" w:rsidRPr="00263340">
        <w:rPr>
          <w:color w:val="000000" w:themeColor="text1"/>
        </w:rPr>
        <w:t>across the different datasets</w:t>
      </w:r>
      <w:r w:rsidR="00D83D41" w:rsidRPr="00263340">
        <w:rPr>
          <w:color w:val="000000" w:themeColor="text1"/>
        </w:rPr>
        <w:t xml:space="preserve">. </w:t>
      </w:r>
      <w:r w:rsidR="008D2D81" w:rsidRPr="00263340">
        <w:rPr>
          <w:color w:val="000000" w:themeColor="text1"/>
        </w:rPr>
        <w:t xml:space="preserve"> </w:t>
      </w:r>
      <w:r w:rsidR="008301E3" w:rsidRPr="00263340">
        <w:rPr>
          <w:color w:val="000000" w:themeColor="text1"/>
        </w:rPr>
        <w:t xml:space="preserve"> </w:t>
      </w:r>
      <w:r w:rsidR="004F0962" w:rsidRPr="00263340">
        <w:rPr>
          <w:color w:val="000000" w:themeColor="text1"/>
        </w:rPr>
        <w:t xml:space="preserve"> </w:t>
      </w:r>
    </w:p>
    <w:p w14:paraId="7C07B0AB" w14:textId="49F9B345" w:rsidR="004B0353" w:rsidRPr="00263340" w:rsidRDefault="004B0353" w:rsidP="004B0353">
      <w:pPr>
        <w:jc w:val="both"/>
        <w:rPr>
          <w:color w:val="000000" w:themeColor="text1"/>
        </w:rPr>
      </w:pPr>
      <w:r w:rsidRPr="00263340">
        <w:rPr>
          <w:color w:val="000000" w:themeColor="text1"/>
        </w:rPr>
        <w:t xml:space="preserve">A limitation of past forecast error studies is the absence of Australian and New Zealand commodity datasets in the analysis. Additionally, models such as TimeGPT and NeuralProphet, have not been extensively evaluated in prior forecasting competitions or the Monash Forecast Repository. </w:t>
      </w:r>
    </w:p>
    <w:p w14:paraId="1C5A4E65" w14:textId="101ED616" w:rsidR="00FF1684" w:rsidRDefault="00D363AA" w:rsidP="00D363AA">
      <w:pPr>
        <w:pStyle w:val="Heading1"/>
      </w:pPr>
      <w:r>
        <w:t>Data and econometric methods</w:t>
      </w:r>
    </w:p>
    <w:p w14:paraId="523DD4EA" w14:textId="39AC9239" w:rsidR="00B92E44" w:rsidRDefault="00616676" w:rsidP="00616676">
      <w:pPr>
        <w:pStyle w:val="Heading2"/>
        <w:numPr>
          <w:ilvl w:val="1"/>
          <w:numId w:val="1"/>
        </w:numPr>
      </w:pPr>
      <w:r>
        <w:t>Data</w:t>
      </w:r>
    </w:p>
    <w:p w14:paraId="400A840E" w14:textId="4DB62F88" w:rsidR="0034250E" w:rsidRPr="00263340" w:rsidRDefault="00E62CC4" w:rsidP="00CA47BB">
      <w:pPr>
        <w:jc w:val="both"/>
        <w:rPr>
          <w:color w:val="000000" w:themeColor="text1"/>
        </w:rPr>
      </w:pPr>
      <w:r w:rsidRPr="00263340">
        <w:rPr>
          <w:color w:val="000000" w:themeColor="text1"/>
        </w:rPr>
        <w:t xml:space="preserve">The </w:t>
      </w:r>
      <w:r w:rsidR="00661748" w:rsidRPr="00263340">
        <w:rPr>
          <w:color w:val="000000" w:themeColor="text1"/>
        </w:rPr>
        <w:t xml:space="preserve">commodity </w:t>
      </w:r>
      <w:r w:rsidR="00877A9E" w:rsidRPr="00263340">
        <w:rPr>
          <w:color w:val="000000" w:themeColor="text1"/>
        </w:rPr>
        <w:t xml:space="preserve">price </w:t>
      </w:r>
      <w:r w:rsidR="00661748" w:rsidRPr="00263340">
        <w:rPr>
          <w:color w:val="000000" w:themeColor="text1"/>
        </w:rPr>
        <w:t>ind</w:t>
      </w:r>
      <w:r w:rsidR="00500BC0" w:rsidRPr="00263340">
        <w:rPr>
          <w:color w:val="000000" w:themeColor="text1"/>
        </w:rPr>
        <w:t>ices</w:t>
      </w:r>
      <w:r w:rsidR="00661748" w:rsidRPr="00263340">
        <w:rPr>
          <w:color w:val="000000" w:themeColor="text1"/>
        </w:rPr>
        <w:t xml:space="preserve"> </w:t>
      </w:r>
      <w:r w:rsidR="00877A9E" w:rsidRPr="00263340">
        <w:rPr>
          <w:color w:val="000000" w:themeColor="text1"/>
        </w:rPr>
        <w:t>were sourced from</w:t>
      </w:r>
      <w:r w:rsidR="00661748" w:rsidRPr="00263340">
        <w:rPr>
          <w:color w:val="000000" w:themeColor="text1"/>
        </w:rPr>
        <w:t xml:space="preserve"> ANZ </w:t>
      </w:r>
      <w:r w:rsidR="00877A9E" w:rsidRPr="00263340">
        <w:rPr>
          <w:color w:val="000000" w:themeColor="text1"/>
        </w:rPr>
        <w:t xml:space="preserve">and RBA </w:t>
      </w:r>
      <w:r w:rsidR="00071FA9" w:rsidRPr="00263340">
        <w:rPr>
          <w:color w:val="000000" w:themeColor="text1"/>
        </w:rPr>
        <w:t>respectively</w:t>
      </w:r>
      <w:r w:rsidR="00661748" w:rsidRPr="00263340">
        <w:rPr>
          <w:color w:val="000000" w:themeColor="text1"/>
        </w:rPr>
        <w:t>.</w:t>
      </w:r>
      <w:r w:rsidR="00C67AD5" w:rsidRPr="00263340">
        <w:rPr>
          <w:color w:val="000000" w:themeColor="text1"/>
        </w:rPr>
        <w:t xml:space="preserve"> </w:t>
      </w:r>
      <w:r w:rsidR="00661748" w:rsidRPr="00263340">
        <w:rPr>
          <w:color w:val="000000" w:themeColor="text1"/>
        </w:rPr>
        <w:t xml:space="preserve">The </w:t>
      </w:r>
      <w:r w:rsidR="00B17204" w:rsidRPr="00263340">
        <w:rPr>
          <w:color w:val="000000" w:themeColor="text1"/>
        </w:rPr>
        <w:t xml:space="preserve">ANZ commodity price index </w:t>
      </w:r>
      <w:sdt>
        <w:sdtPr>
          <w:rPr>
            <w:color w:val="000000" w:themeColor="text1"/>
          </w:rPr>
          <w:id w:val="1364022637"/>
          <w:citation/>
        </w:sdtPr>
        <w:sdtEndPr/>
        <w:sdtContent>
          <w:r w:rsidR="00B17204" w:rsidRPr="00263340">
            <w:rPr>
              <w:color w:val="000000" w:themeColor="text1"/>
            </w:rPr>
            <w:fldChar w:fldCharType="begin"/>
          </w:r>
          <w:r w:rsidR="00B17204" w:rsidRPr="00263340">
            <w:rPr>
              <w:color w:val="000000" w:themeColor="text1"/>
            </w:rPr>
            <w:instrText xml:space="preserve"> CITATION ANZ25 \l 5129 </w:instrText>
          </w:r>
          <w:r w:rsidR="00B17204" w:rsidRPr="00263340">
            <w:rPr>
              <w:color w:val="000000" w:themeColor="text1"/>
            </w:rPr>
            <w:fldChar w:fldCharType="separate"/>
          </w:r>
          <w:r w:rsidR="008E2A2A" w:rsidRPr="00263340">
            <w:rPr>
              <w:noProof/>
              <w:color w:val="000000" w:themeColor="text1"/>
            </w:rPr>
            <w:t>(ANZ Research, 2025)</w:t>
          </w:r>
          <w:r w:rsidR="00B17204" w:rsidRPr="00263340">
            <w:rPr>
              <w:color w:val="000000" w:themeColor="text1"/>
            </w:rPr>
            <w:fldChar w:fldCharType="end"/>
          </w:r>
        </w:sdtContent>
      </w:sdt>
      <w:r w:rsidR="00661748" w:rsidRPr="00263340">
        <w:rPr>
          <w:color w:val="000000" w:themeColor="text1"/>
        </w:rPr>
        <w:t xml:space="preserve"> is a </w:t>
      </w:r>
      <w:r w:rsidR="00721C23" w:rsidRPr="00263340">
        <w:rPr>
          <w:color w:val="000000" w:themeColor="text1"/>
        </w:rPr>
        <w:t xml:space="preserve">monthly </w:t>
      </w:r>
      <w:r w:rsidR="00071FA9" w:rsidRPr="00263340">
        <w:rPr>
          <w:color w:val="000000" w:themeColor="text1"/>
        </w:rPr>
        <w:t>inde</w:t>
      </w:r>
      <w:r w:rsidR="00C67AD5" w:rsidRPr="00263340">
        <w:rPr>
          <w:color w:val="000000" w:themeColor="text1"/>
        </w:rPr>
        <w:t>x</w:t>
      </w:r>
      <w:r w:rsidR="006B6A19" w:rsidRPr="00263340">
        <w:rPr>
          <w:color w:val="000000" w:themeColor="text1"/>
        </w:rPr>
        <w:t xml:space="preserve"> that </w:t>
      </w:r>
      <w:r w:rsidR="00A66658" w:rsidRPr="00263340">
        <w:rPr>
          <w:color w:val="000000" w:themeColor="text1"/>
        </w:rPr>
        <w:t xml:space="preserve">captures the </w:t>
      </w:r>
      <w:r w:rsidR="00C67AD5" w:rsidRPr="00263340">
        <w:rPr>
          <w:color w:val="000000" w:themeColor="text1"/>
        </w:rPr>
        <w:t xml:space="preserve">movements in the </w:t>
      </w:r>
      <w:r w:rsidR="00A66658" w:rsidRPr="00263340">
        <w:rPr>
          <w:color w:val="000000" w:themeColor="text1"/>
        </w:rPr>
        <w:t>prices New Zealand receives for its main export categories.</w:t>
      </w:r>
      <w:r w:rsidR="00823688" w:rsidRPr="00263340">
        <w:rPr>
          <w:color w:val="000000" w:themeColor="text1"/>
        </w:rPr>
        <w:t xml:space="preserve"> This study used the index calculated in New Zealand dollar terms. The index is heavily weighted towards </w:t>
      </w:r>
      <w:r w:rsidR="00400519" w:rsidRPr="00263340">
        <w:rPr>
          <w:color w:val="000000" w:themeColor="text1"/>
        </w:rPr>
        <w:t xml:space="preserve">dairy </w:t>
      </w:r>
      <w:r w:rsidR="00823688" w:rsidRPr="00263340">
        <w:rPr>
          <w:color w:val="000000" w:themeColor="text1"/>
        </w:rPr>
        <w:t>(</w:t>
      </w:r>
      <w:r w:rsidR="00400519" w:rsidRPr="00263340">
        <w:rPr>
          <w:color w:val="000000" w:themeColor="text1"/>
        </w:rPr>
        <w:t>44</w:t>
      </w:r>
      <w:r w:rsidR="00823688" w:rsidRPr="00263340">
        <w:rPr>
          <w:color w:val="000000" w:themeColor="text1"/>
        </w:rPr>
        <w:t>%) and</w:t>
      </w:r>
      <w:r w:rsidR="00400519" w:rsidRPr="00263340">
        <w:rPr>
          <w:color w:val="000000" w:themeColor="text1"/>
        </w:rPr>
        <w:t xml:space="preserve"> </w:t>
      </w:r>
      <w:r w:rsidR="00CA4BBE" w:rsidRPr="00263340">
        <w:rPr>
          <w:color w:val="000000" w:themeColor="text1"/>
        </w:rPr>
        <w:t>meat, skin and wool (</w:t>
      </w:r>
      <w:r w:rsidR="00400519" w:rsidRPr="00263340">
        <w:rPr>
          <w:color w:val="000000" w:themeColor="text1"/>
        </w:rPr>
        <w:t>12%</w:t>
      </w:r>
      <w:r w:rsidR="00CA4BBE" w:rsidRPr="00263340">
        <w:rPr>
          <w:color w:val="000000" w:themeColor="text1"/>
        </w:rPr>
        <w:t>)</w:t>
      </w:r>
      <w:r w:rsidR="00400519" w:rsidRPr="00263340">
        <w:rPr>
          <w:color w:val="000000" w:themeColor="text1"/>
        </w:rPr>
        <w:t xml:space="preserve"> </w:t>
      </w:r>
      <w:sdt>
        <w:sdtPr>
          <w:rPr>
            <w:color w:val="000000" w:themeColor="text1"/>
          </w:rPr>
          <w:id w:val="155959808"/>
          <w:citation/>
        </w:sdtPr>
        <w:sdtEndPr/>
        <w:sdtContent>
          <w:r w:rsidR="00400519" w:rsidRPr="00263340">
            <w:rPr>
              <w:color w:val="000000" w:themeColor="text1"/>
            </w:rPr>
            <w:fldChar w:fldCharType="begin"/>
          </w:r>
          <w:r w:rsidR="00400519" w:rsidRPr="00263340">
            <w:rPr>
              <w:color w:val="000000" w:themeColor="text1"/>
            </w:rPr>
            <w:instrText xml:space="preserve"> CITATION ANZ251 \l 5129 </w:instrText>
          </w:r>
          <w:r w:rsidR="00400519" w:rsidRPr="00263340">
            <w:rPr>
              <w:color w:val="000000" w:themeColor="text1"/>
            </w:rPr>
            <w:fldChar w:fldCharType="separate"/>
          </w:r>
          <w:r w:rsidR="008E2A2A" w:rsidRPr="00263340">
            <w:rPr>
              <w:noProof/>
              <w:color w:val="000000" w:themeColor="text1"/>
            </w:rPr>
            <w:t>(ANZ Research, 2025)</w:t>
          </w:r>
          <w:r w:rsidR="00400519" w:rsidRPr="00263340">
            <w:rPr>
              <w:color w:val="000000" w:themeColor="text1"/>
            </w:rPr>
            <w:fldChar w:fldCharType="end"/>
          </w:r>
        </w:sdtContent>
      </w:sdt>
      <w:r w:rsidR="007A4B06" w:rsidRPr="00263340">
        <w:rPr>
          <w:color w:val="000000" w:themeColor="text1"/>
        </w:rPr>
        <w:t>, with additional sub-indexes for meat, skins and wool; Dairy Products; Horticultural Products; Forestry Products; and Aluminium</w:t>
      </w:r>
      <w:r w:rsidR="00973EA8" w:rsidRPr="00263340">
        <w:rPr>
          <w:color w:val="000000" w:themeColor="text1"/>
        </w:rPr>
        <w:t>.</w:t>
      </w:r>
      <w:r w:rsidR="007A4B06" w:rsidRPr="00263340">
        <w:rPr>
          <w:color w:val="000000" w:themeColor="text1"/>
        </w:rPr>
        <w:t xml:space="preserve"> </w:t>
      </w:r>
      <w:r w:rsidR="00A0733D" w:rsidRPr="00263340">
        <w:rPr>
          <w:color w:val="000000" w:themeColor="text1"/>
        </w:rPr>
        <w:t>As well as analysing models’ ability to forecast the overall ANZ commodity price, we also evaluate the models’ ability to forecast the aforementioned sub-indices.</w:t>
      </w:r>
    </w:p>
    <w:p w14:paraId="449770B7" w14:textId="44F37582" w:rsidR="00020D21" w:rsidRPr="00263340" w:rsidRDefault="00CD263B" w:rsidP="00B10885">
      <w:pPr>
        <w:jc w:val="both"/>
        <w:rPr>
          <w:color w:val="000000" w:themeColor="text1"/>
        </w:rPr>
      </w:pPr>
      <w:r w:rsidRPr="00263340">
        <w:rPr>
          <w:color w:val="000000" w:themeColor="text1"/>
        </w:rPr>
        <w:t>T</w:t>
      </w:r>
      <w:r w:rsidR="00C15295" w:rsidRPr="00263340">
        <w:rPr>
          <w:color w:val="000000" w:themeColor="text1"/>
        </w:rPr>
        <w:t>he RBA Index of Commodity Prices</w:t>
      </w:r>
      <w:r w:rsidR="00861A12" w:rsidRPr="00263340">
        <w:rPr>
          <w:color w:val="000000" w:themeColor="text1"/>
        </w:rPr>
        <w:t xml:space="preserve"> </w:t>
      </w:r>
      <w:sdt>
        <w:sdtPr>
          <w:rPr>
            <w:color w:val="000000" w:themeColor="text1"/>
          </w:rPr>
          <w:id w:val="-1743018936"/>
          <w:citation/>
        </w:sdtPr>
        <w:sdtEndPr/>
        <w:sdtContent>
          <w:r w:rsidR="00861A12" w:rsidRPr="00263340">
            <w:rPr>
              <w:color w:val="000000" w:themeColor="text1"/>
            </w:rPr>
            <w:fldChar w:fldCharType="begin"/>
          </w:r>
          <w:r w:rsidR="00861A12" w:rsidRPr="00263340">
            <w:rPr>
              <w:color w:val="000000" w:themeColor="text1"/>
            </w:rPr>
            <w:instrText xml:space="preserve"> CITATION RBA25 \l 5129 </w:instrText>
          </w:r>
          <w:r w:rsidR="00861A12" w:rsidRPr="00263340">
            <w:rPr>
              <w:color w:val="000000" w:themeColor="text1"/>
            </w:rPr>
            <w:fldChar w:fldCharType="separate"/>
          </w:r>
          <w:r w:rsidR="008E2A2A" w:rsidRPr="00263340">
            <w:rPr>
              <w:noProof/>
              <w:color w:val="000000" w:themeColor="text1"/>
            </w:rPr>
            <w:t>(RBA, 2025)</w:t>
          </w:r>
          <w:r w:rsidR="00861A12" w:rsidRPr="00263340">
            <w:rPr>
              <w:color w:val="000000" w:themeColor="text1"/>
            </w:rPr>
            <w:fldChar w:fldCharType="end"/>
          </w:r>
        </w:sdtContent>
      </w:sdt>
      <w:r w:rsidR="00C15295" w:rsidRPr="00263340">
        <w:rPr>
          <w:color w:val="000000" w:themeColor="text1"/>
        </w:rPr>
        <w:t xml:space="preserve"> </w:t>
      </w:r>
      <w:r w:rsidRPr="00263340">
        <w:rPr>
          <w:color w:val="000000" w:themeColor="text1"/>
        </w:rPr>
        <w:t>is a monthly</w:t>
      </w:r>
      <w:r w:rsidR="002E32DA" w:rsidRPr="00263340">
        <w:rPr>
          <w:color w:val="000000" w:themeColor="text1"/>
        </w:rPr>
        <w:t xml:space="preserve"> index of Australia’s</w:t>
      </w:r>
      <w:r w:rsidR="00B10885" w:rsidRPr="00263340">
        <w:rPr>
          <w:color w:val="000000" w:themeColor="text1"/>
        </w:rPr>
        <w:t xml:space="preserve"> </w:t>
      </w:r>
      <w:r w:rsidR="00C15295" w:rsidRPr="00263340">
        <w:rPr>
          <w:color w:val="000000" w:themeColor="text1"/>
        </w:rPr>
        <w:t>export prices in Australian dollars,</w:t>
      </w:r>
      <w:r w:rsidR="00861A12" w:rsidRPr="00263340">
        <w:rPr>
          <w:color w:val="000000" w:themeColor="text1"/>
        </w:rPr>
        <w:t xml:space="preserve"> and is </w:t>
      </w:r>
      <w:r w:rsidR="006D6C0C" w:rsidRPr="00263340">
        <w:rPr>
          <w:color w:val="000000" w:themeColor="text1"/>
        </w:rPr>
        <w:t>comprised</w:t>
      </w:r>
      <w:r w:rsidR="00861A12" w:rsidRPr="00263340">
        <w:rPr>
          <w:color w:val="000000" w:themeColor="text1"/>
        </w:rPr>
        <w:t xml:space="preserve"> of 21 commodities</w:t>
      </w:r>
      <w:r w:rsidR="006D6C0C" w:rsidRPr="00263340">
        <w:rPr>
          <w:color w:val="000000" w:themeColor="text1"/>
        </w:rPr>
        <w:t xml:space="preserve"> </w:t>
      </w:r>
      <w:sdt>
        <w:sdtPr>
          <w:rPr>
            <w:color w:val="000000" w:themeColor="text1"/>
          </w:rPr>
          <w:id w:val="-1594853532"/>
          <w:citation/>
        </w:sdtPr>
        <w:sdtEndPr/>
        <w:sdtContent>
          <w:r w:rsidR="006D6C0C" w:rsidRPr="00263340">
            <w:rPr>
              <w:color w:val="000000" w:themeColor="text1"/>
            </w:rPr>
            <w:fldChar w:fldCharType="begin"/>
          </w:r>
          <w:r w:rsidR="006D6C0C" w:rsidRPr="00263340">
            <w:rPr>
              <w:color w:val="000000" w:themeColor="text1"/>
            </w:rPr>
            <w:instrText xml:space="preserve"> CITATION RBA24 \l 5129 </w:instrText>
          </w:r>
          <w:r w:rsidR="006D6C0C" w:rsidRPr="00263340">
            <w:rPr>
              <w:color w:val="000000" w:themeColor="text1"/>
            </w:rPr>
            <w:fldChar w:fldCharType="separate"/>
          </w:r>
          <w:r w:rsidR="008E2A2A" w:rsidRPr="00263340">
            <w:rPr>
              <w:noProof/>
              <w:color w:val="000000" w:themeColor="text1"/>
            </w:rPr>
            <w:t>(RBA, 2024)</w:t>
          </w:r>
          <w:r w:rsidR="006D6C0C" w:rsidRPr="00263340">
            <w:rPr>
              <w:color w:val="000000" w:themeColor="text1"/>
            </w:rPr>
            <w:fldChar w:fldCharType="end"/>
          </w:r>
        </w:sdtContent>
      </w:sdt>
      <w:r w:rsidR="006D6C0C" w:rsidRPr="00263340">
        <w:rPr>
          <w:color w:val="000000" w:themeColor="text1"/>
        </w:rPr>
        <w:t xml:space="preserve">. Bulk commodities like iron ore account for 60% of the index, followed by other resources such as LNG (28%) and rural commodities </w:t>
      </w:r>
      <w:sdt>
        <w:sdtPr>
          <w:rPr>
            <w:color w:val="000000" w:themeColor="text1"/>
          </w:rPr>
          <w:id w:val="-739092684"/>
          <w:citation/>
        </w:sdtPr>
        <w:sdtEndPr/>
        <w:sdtContent>
          <w:r w:rsidR="006D6C0C" w:rsidRPr="00263340">
            <w:rPr>
              <w:color w:val="000000" w:themeColor="text1"/>
            </w:rPr>
            <w:fldChar w:fldCharType="begin"/>
          </w:r>
          <w:r w:rsidR="006D6C0C" w:rsidRPr="00263340">
            <w:rPr>
              <w:color w:val="000000" w:themeColor="text1"/>
            </w:rPr>
            <w:instrText xml:space="preserve"> CITATION RBA24 \l 5129 </w:instrText>
          </w:r>
          <w:r w:rsidR="006D6C0C" w:rsidRPr="00263340">
            <w:rPr>
              <w:color w:val="000000" w:themeColor="text1"/>
            </w:rPr>
            <w:fldChar w:fldCharType="separate"/>
          </w:r>
          <w:r w:rsidR="008E2A2A" w:rsidRPr="00263340">
            <w:rPr>
              <w:noProof/>
              <w:color w:val="000000" w:themeColor="text1"/>
            </w:rPr>
            <w:t>(RBA, 2024)</w:t>
          </w:r>
          <w:r w:rsidR="006D6C0C" w:rsidRPr="00263340">
            <w:rPr>
              <w:color w:val="000000" w:themeColor="text1"/>
            </w:rPr>
            <w:fldChar w:fldCharType="end"/>
          </w:r>
        </w:sdtContent>
      </w:sdt>
      <w:r w:rsidR="006D6C0C" w:rsidRPr="00263340">
        <w:rPr>
          <w:color w:val="000000" w:themeColor="text1"/>
        </w:rPr>
        <w:t xml:space="preserve">. </w:t>
      </w:r>
      <w:r w:rsidR="00F41A12" w:rsidRPr="00263340">
        <w:rPr>
          <w:color w:val="000000" w:themeColor="text1"/>
        </w:rPr>
        <w:t>As with the ANZ commodity price index, we evaluate the models’ ability to forecast the overall index, as well as the following sub-</w:t>
      </w:r>
      <w:r w:rsidR="00F41A12" w:rsidRPr="00263340">
        <w:rPr>
          <w:color w:val="000000" w:themeColor="text1"/>
        </w:rPr>
        <w:lastRenderedPageBreak/>
        <w:t>indices: rural component, non-rural component, base metals and bulk commodities</w:t>
      </w:r>
      <w:r w:rsidR="000272D3" w:rsidRPr="00263340">
        <w:rPr>
          <w:rStyle w:val="FootnoteReference"/>
          <w:color w:val="000000" w:themeColor="text1"/>
        </w:rPr>
        <w:footnoteReference w:id="1"/>
      </w:r>
      <w:r w:rsidR="000272D3" w:rsidRPr="00263340">
        <w:rPr>
          <w:color w:val="000000" w:themeColor="text1"/>
        </w:rPr>
        <w:t>.</w:t>
      </w:r>
      <w:r w:rsidR="009D2893" w:rsidRPr="00263340">
        <w:rPr>
          <w:color w:val="000000" w:themeColor="text1"/>
        </w:rPr>
        <w:t xml:space="preserve"> </w:t>
      </w:r>
      <w:r w:rsidR="00020D21" w:rsidRPr="00263340">
        <w:rPr>
          <w:color w:val="000000" w:themeColor="text1"/>
        </w:rPr>
        <w:t xml:space="preserve">For comparability, </w:t>
      </w:r>
      <w:r w:rsidR="00397660" w:rsidRPr="00263340">
        <w:rPr>
          <w:color w:val="000000" w:themeColor="text1"/>
        </w:rPr>
        <w:t xml:space="preserve">the sample </w:t>
      </w:r>
      <w:r w:rsidR="0080153E" w:rsidRPr="00263340">
        <w:rPr>
          <w:color w:val="000000" w:themeColor="text1"/>
        </w:rPr>
        <w:t>of commodity prices we use from both the RBA and the ANZ</w:t>
      </w:r>
      <w:r w:rsidR="0080153E" w:rsidRPr="00263340">
        <w:rPr>
          <w:color w:val="000000" w:themeColor="text1"/>
        </w:rPr>
        <w:t xml:space="preserve"> </w:t>
      </w:r>
      <w:r w:rsidR="00397660" w:rsidRPr="00263340">
        <w:rPr>
          <w:color w:val="000000" w:themeColor="text1"/>
        </w:rPr>
        <w:t>span</w:t>
      </w:r>
      <w:r w:rsidR="00531B95" w:rsidRPr="00263340">
        <w:rPr>
          <w:color w:val="000000" w:themeColor="text1"/>
        </w:rPr>
        <w:t>s January 1993 to December 2024</w:t>
      </w:r>
      <w:r w:rsidR="0030168F" w:rsidRPr="00263340">
        <w:rPr>
          <w:color w:val="000000" w:themeColor="text1"/>
        </w:rPr>
        <w:t>.</w:t>
      </w:r>
    </w:p>
    <w:p w14:paraId="62A4D8AD" w14:textId="61CFF217" w:rsidR="00A9745A" w:rsidRDefault="00A9745A" w:rsidP="00A9745A">
      <w:pPr>
        <w:pStyle w:val="Heading2"/>
        <w:numPr>
          <w:ilvl w:val="1"/>
          <w:numId w:val="1"/>
        </w:numPr>
      </w:pPr>
      <w:r>
        <w:t>M</w:t>
      </w:r>
      <w:r w:rsidR="00B97030">
        <w:t>ethod</w:t>
      </w:r>
    </w:p>
    <w:p w14:paraId="6D4197AA" w14:textId="77777777" w:rsidR="006A7370" w:rsidRPr="00263340" w:rsidRDefault="007E3C01" w:rsidP="006A7370">
      <w:pPr>
        <w:jc w:val="both"/>
        <w:rPr>
          <w:color w:val="000000" w:themeColor="text1"/>
        </w:rPr>
      </w:pPr>
      <w:r w:rsidRPr="00263340">
        <w:rPr>
          <w:color w:val="000000" w:themeColor="text1"/>
        </w:rPr>
        <w:t xml:space="preserve">The models were evaluated through 200 prediction tests using mean absolute error (MAE) and root mean squared error (RMSE) as accuracy metrics. The data was </w:t>
      </w:r>
      <w:r w:rsidR="00C42C99" w:rsidRPr="00263340">
        <w:rPr>
          <w:color w:val="000000" w:themeColor="text1"/>
        </w:rPr>
        <w:t xml:space="preserve">initially </w:t>
      </w:r>
      <w:r w:rsidRPr="00263340">
        <w:rPr>
          <w:color w:val="000000" w:themeColor="text1"/>
        </w:rPr>
        <w:t>split into a training set of 268 months and test set of 200 months. A rolling window approach was used to conduct the test, after making predictions for a specified forecast horizon (h), the training window was expanded by one month, the models were re-fitted, and new forecasts were tested on the updated test set</w:t>
      </w:r>
      <w:r w:rsidR="00F637FB" w:rsidRPr="00263340">
        <w:rPr>
          <w:color w:val="000000" w:themeColor="text1"/>
        </w:rPr>
        <w:t xml:space="preserve"> </w:t>
      </w:r>
      <w:r w:rsidR="00F637FB" w:rsidRPr="00263340">
        <w:rPr>
          <w:rStyle w:val="FootnoteReference"/>
          <w:color w:val="000000" w:themeColor="text1"/>
        </w:rPr>
        <w:footnoteReference w:id="2"/>
      </w:r>
      <w:r w:rsidRPr="00263340">
        <w:rPr>
          <w:color w:val="000000" w:themeColor="text1"/>
        </w:rPr>
        <w:t xml:space="preserve">. This process was repeated </w:t>
      </w:r>
      <w:r w:rsidR="0068385E" w:rsidRPr="00263340">
        <w:rPr>
          <w:color w:val="000000" w:themeColor="text1"/>
        </w:rPr>
        <w:t>200 times</w:t>
      </w:r>
      <w:r w:rsidR="00545946" w:rsidRPr="00263340">
        <w:rPr>
          <w:color w:val="000000" w:themeColor="text1"/>
        </w:rPr>
        <w:t xml:space="preserve">, </w:t>
      </w:r>
      <w:r w:rsidR="001915B7" w:rsidRPr="00263340">
        <w:rPr>
          <w:color w:val="000000" w:themeColor="text1"/>
        </w:rPr>
        <w:t>where</w:t>
      </w:r>
      <w:r w:rsidR="00545946" w:rsidRPr="00263340">
        <w:rPr>
          <w:color w:val="000000" w:themeColor="text1"/>
        </w:rPr>
        <w:t xml:space="preserve"> the forecast errors (MAE and RMSE) were calculated for each forecast. </w:t>
      </w:r>
      <w:r w:rsidR="00553323" w:rsidRPr="00263340">
        <w:rPr>
          <w:color w:val="000000" w:themeColor="text1"/>
        </w:rPr>
        <w:t xml:space="preserve">The errors were then averaged to </w:t>
      </w:r>
      <w:r w:rsidR="006A7370" w:rsidRPr="00263340">
        <w:rPr>
          <w:color w:val="000000" w:themeColor="text1"/>
        </w:rPr>
        <w:t>derive the mean forecast error of the index.</w:t>
      </w:r>
      <w:r w:rsidRPr="00263340">
        <w:rPr>
          <w:color w:val="000000" w:themeColor="text1"/>
        </w:rPr>
        <w:t xml:space="preserve"> Forecast horizons of one and four months were used to assess the robustness of the across different time frames. </w:t>
      </w:r>
    </w:p>
    <w:p w14:paraId="496A187A" w14:textId="77777777" w:rsidR="006A7370" w:rsidRPr="00263340" w:rsidRDefault="006A7370" w:rsidP="006A7370">
      <w:pPr>
        <w:jc w:val="both"/>
        <w:rPr>
          <w:color w:val="000000" w:themeColor="text1"/>
        </w:rPr>
      </w:pPr>
      <w:r w:rsidRPr="00263340">
        <w:rPr>
          <w:color w:val="000000" w:themeColor="text1"/>
        </w:rPr>
        <w:t xml:space="preserve">To compare the forecasting performance of each model, the mean absolute error (MAE) and root mean squared error (RMSE) were calculated for each forecast. The total average was then calculated over the 200 forecast tests. These are scale dependant errors so they cannot be compared across the RBA and ANZ indexes due to them being in Australian and New Zealand dollars. </w:t>
      </w:r>
    </w:p>
    <w:p w14:paraId="0639E10E" w14:textId="77777777" w:rsidR="006A7370" w:rsidRPr="00263340" w:rsidRDefault="006A7370" w:rsidP="006A7370">
      <w:pPr>
        <w:rPr>
          <w:color w:val="000000" w:themeColor="text1"/>
        </w:rPr>
      </w:pPr>
      <m:oMathPara>
        <m:oMath>
          <m:r>
            <w:rPr>
              <w:rFonts w:ascii="Cambria Math" w:hAnsi="Cambria Math"/>
              <w:color w:val="000000" w:themeColor="text1"/>
            </w:rPr>
            <m:t xml:space="preserve">MAE= </m:t>
          </m:r>
          <m:f>
            <m:fPr>
              <m:ctrlPr>
                <w:rPr>
                  <w:rFonts w:ascii="Cambria Math" w:hAnsi="Cambria Math"/>
                  <w:i/>
                  <w:color w:val="000000" w:themeColor="text1"/>
                </w:rPr>
              </m:ctrlPr>
            </m:fPr>
            <m:num>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w:bookmarkStart w:id="0" w:name="_Hlk189205855"/>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t+i</m:t>
                      </m:r>
                    </m:sub>
                  </m:sSub>
                  <w:bookmarkEnd w:id="0"/>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t+i</m:t>
                      </m:r>
                    </m:sub>
                  </m:sSub>
                  <m:r>
                    <w:rPr>
                      <w:rFonts w:ascii="Cambria Math" w:hAnsi="Cambria Math"/>
                      <w:color w:val="000000" w:themeColor="text1"/>
                    </w:rPr>
                    <m:t>|</m:t>
                  </m:r>
                </m:e>
              </m:nary>
            </m:num>
            <m:den>
              <m:r>
                <w:rPr>
                  <w:rFonts w:ascii="Cambria Math" w:hAnsi="Cambria Math"/>
                  <w:color w:val="000000" w:themeColor="text1"/>
                </w:rPr>
                <m:t>n</m:t>
              </m:r>
            </m:den>
          </m:f>
        </m:oMath>
      </m:oMathPara>
    </w:p>
    <w:p w14:paraId="757B9CAA" w14:textId="77777777" w:rsidR="006A7370" w:rsidRPr="00263340" w:rsidRDefault="006A7370" w:rsidP="006A7370">
      <w:pPr>
        <w:rPr>
          <w:rFonts w:eastAsiaTheme="minorEastAsia"/>
          <w:color w:val="000000" w:themeColor="text1"/>
        </w:rPr>
      </w:pPr>
      <m:oMathPara>
        <m:oMath>
          <m:r>
            <w:rPr>
              <w:rFonts w:ascii="Cambria Math" w:hAnsi="Cambria Math"/>
              <w:color w:val="000000" w:themeColor="text1"/>
            </w:rPr>
            <m:t xml:space="preserve">RMSE= </m:t>
          </m:r>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p>
                        <m:sSupPr>
                          <m:ctrlPr>
                            <w:rPr>
                              <w:rFonts w:ascii="Cambria Math" w:hAnsi="Cambria Math"/>
                              <w:i/>
                              <w:color w:val="000000" w:themeColor="text1"/>
                            </w:rPr>
                          </m:ctrlPr>
                        </m:sSupPr>
                        <m:e>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t+i</m:t>
                              </m:r>
                            </m:sub>
                          </m:sSub>
                          <m:r>
                            <w:rPr>
                              <w:rFonts w:ascii="Cambria Math" w:hAnsi="Cambria Math"/>
                              <w:color w:val="000000" w:themeColor="text1"/>
                            </w:rPr>
                            <m:t>)</m:t>
                          </m:r>
                        </m:e>
                        <m:sup>
                          <m:r>
                            <w:rPr>
                              <w:rFonts w:ascii="Cambria Math" w:hAnsi="Cambria Math"/>
                              <w:color w:val="000000" w:themeColor="text1"/>
                            </w:rPr>
                            <m:t>2</m:t>
                          </m:r>
                        </m:sup>
                      </m:sSup>
                    </m:e>
                  </m:nary>
                </m:num>
                <m:den>
                  <m:r>
                    <w:rPr>
                      <w:rFonts w:ascii="Cambria Math" w:hAnsi="Cambria Math"/>
                      <w:color w:val="000000" w:themeColor="text1"/>
                    </w:rPr>
                    <m:t>n</m:t>
                  </m:r>
                </m:den>
              </m:f>
            </m:e>
          </m:rad>
        </m:oMath>
      </m:oMathPara>
    </w:p>
    <w:p w14:paraId="22362A02" w14:textId="77777777" w:rsidR="006A7370" w:rsidRPr="00263340" w:rsidRDefault="006A7370" w:rsidP="006A7370">
      <w:pPr>
        <w:rPr>
          <w:rFonts w:eastAsiaTheme="minorEastAsia"/>
          <w:color w:val="000000" w:themeColor="text1"/>
        </w:rPr>
      </w:pPr>
      <w:r w:rsidRPr="00263340">
        <w:rPr>
          <w:rFonts w:eastAsiaTheme="minorEastAsia"/>
          <w:color w:val="000000" w:themeColor="text1"/>
        </w:rPr>
        <w:t>Where</w:t>
      </w:r>
      <w:r w:rsidRPr="00263340">
        <w:rPr>
          <w:color w:val="000000" w:themeColor="text1"/>
        </w:rPr>
        <w:t xml:space="preserve"> </w:t>
      </w:r>
      <w:proofErr w:type="spellStart"/>
      <w:r w:rsidRPr="00263340">
        <w:rPr>
          <w:rFonts w:eastAsiaTheme="minorEastAsia"/>
          <w:color w:val="000000" w:themeColor="text1"/>
        </w:rPr>
        <w:t>t</w:t>
      </w:r>
      <w:proofErr w:type="spellEnd"/>
      <w:r w:rsidRPr="00263340">
        <w:rPr>
          <w:rFonts w:eastAsiaTheme="minorEastAsia"/>
          <w:color w:val="000000" w:themeColor="text1"/>
        </w:rPr>
        <w:t xml:space="preserve"> is the number of observations in the training sample,  n is maximum number of months ahead forecast accuracy is being assessed over; this is set at 1 (one month forecast ahead) and 4 (four month forecast ahead) in my case, </w:t>
      </w:r>
      <m:oMath>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t+i</m:t>
            </m:r>
          </m:sub>
        </m:sSub>
      </m:oMath>
      <w:r w:rsidRPr="00263340">
        <w:rPr>
          <w:rFonts w:eastAsiaTheme="minorEastAsia"/>
          <w:color w:val="000000" w:themeColor="text1"/>
        </w:rPr>
        <w:t xml:space="preserve"> is forecast and </w:t>
      </w:r>
      <m:oMath>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t+i</m:t>
            </m:r>
          </m:sub>
        </m:sSub>
      </m:oMath>
      <w:r w:rsidRPr="00263340">
        <w:rPr>
          <w:rFonts w:eastAsiaTheme="minorEastAsia"/>
          <w:color w:val="000000" w:themeColor="text1"/>
        </w:rPr>
        <w:t xml:space="preserve"> is the observed value </w:t>
      </w:r>
      <w:sdt>
        <w:sdtPr>
          <w:rPr>
            <w:rFonts w:eastAsiaTheme="minorEastAsia"/>
            <w:color w:val="000000" w:themeColor="text1"/>
          </w:rPr>
          <w:id w:val="1975482956"/>
          <w:citation/>
        </w:sdtPr>
        <w:sdtContent>
          <w:r w:rsidRPr="00263340">
            <w:rPr>
              <w:rFonts w:eastAsiaTheme="minorEastAsia"/>
              <w:color w:val="000000" w:themeColor="text1"/>
            </w:rPr>
            <w:fldChar w:fldCharType="begin"/>
          </w:r>
          <w:r w:rsidRPr="00263340">
            <w:rPr>
              <w:rFonts w:eastAsiaTheme="minorEastAsia"/>
              <w:color w:val="000000" w:themeColor="text1"/>
            </w:rPr>
            <w:instrText xml:space="preserve">CITATION Hyn21 \t  \l 5129 </w:instrText>
          </w:r>
          <w:r w:rsidRPr="00263340">
            <w:rPr>
              <w:rFonts w:eastAsiaTheme="minorEastAsia"/>
              <w:color w:val="000000" w:themeColor="text1"/>
            </w:rPr>
            <w:fldChar w:fldCharType="separate"/>
          </w:r>
          <w:r w:rsidRPr="00263340">
            <w:rPr>
              <w:rFonts w:eastAsiaTheme="minorEastAsia"/>
              <w:noProof/>
              <w:color w:val="000000" w:themeColor="text1"/>
            </w:rPr>
            <w:t>(Hyndman &amp; Athanasopoulos, 2021)</w:t>
          </w:r>
          <w:r w:rsidRPr="00263340">
            <w:rPr>
              <w:rFonts w:eastAsiaTheme="minorEastAsia"/>
              <w:color w:val="000000" w:themeColor="text1"/>
            </w:rPr>
            <w:fldChar w:fldCharType="end"/>
          </w:r>
        </w:sdtContent>
      </w:sdt>
      <w:r w:rsidRPr="00263340">
        <w:rPr>
          <w:rFonts w:eastAsiaTheme="minorEastAsia"/>
          <w:color w:val="000000" w:themeColor="text1"/>
        </w:rPr>
        <w:t>.</w:t>
      </w:r>
    </w:p>
    <w:p w14:paraId="6B6B1F3B" w14:textId="08645051" w:rsidR="00531B95" w:rsidRPr="00263340" w:rsidRDefault="007E3C01" w:rsidP="006A7370">
      <w:pPr>
        <w:jc w:val="both"/>
        <w:rPr>
          <w:color w:val="000000" w:themeColor="text1"/>
        </w:rPr>
      </w:pPr>
      <w:r w:rsidRPr="00263340">
        <w:rPr>
          <w:color w:val="000000" w:themeColor="text1"/>
        </w:rPr>
        <w:t>This methodology reveals which model, on average, is best at predicting the RBA and ANZ commodity indexes.</w:t>
      </w:r>
      <w:r w:rsidR="003222DC" w:rsidRPr="00263340">
        <w:rPr>
          <w:color w:val="000000" w:themeColor="text1"/>
        </w:rPr>
        <w:t xml:space="preserve"> </w:t>
      </w:r>
      <w:r w:rsidR="00531B95" w:rsidRPr="00263340">
        <w:rPr>
          <w:color w:val="000000" w:themeColor="text1"/>
        </w:rPr>
        <w:t>Due to time constraints, exogenous variables were not included in the models.</w:t>
      </w:r>
    </w:p>
    <w:p w14:paraId="24E8A698" w14:textId="2B1E1A8C" w:rsidR="000564B9" w:rsidRDefault="00F23147" w:rsidP="00CA47BB">
      <w:pPr>
        <w:pStyle w:val="Heading2"/>
        <w:numPr>
          <w:ilvl w:val="1"/>
          <w:numId w:val="1"/>
        </w:numPr>
        <w:jc w:val="both"/>
      </w:pPr>
      <w:r>
        <w:t>Statistical Models</w:t>
      </w:r>
    </w:p>
    <w:p w14:paraId="5923A652" w14:textId="73FC4A07" w:rsidR="002125FF" w:rsidRPr="00263340" w:rsidRDefault="002125FF" w:rsidP="00CA47BB">
      <w:pPr>
        <w:jc w:val="both"/>
        <w:rPr>
          <w:color w:val="000000" w:themeColor="text1"/>
        </w:rPr>
      </w:pPr>
      <w:r w:rsidRPr="00263340">
        <w:rPr>
          <w:color w:val="000000" w:themeColor="text1"/>
        </w:rPr>
        <w:t>The statistical models used in this study range from simple benchmarks to more advanced techniques. Benchmark models provide a point of comparison for evaluating the performance of more complex methods. If an advanced model cannot outperform these benchmarks, it may be unnecessarily complicated.</w:t>
      </w:r>
    </w:p>
    <w:p w14:paraId="4378F7FA" w14:textId="35FA51A4" w:rsidR="00011524" w:rsidRPr="00263340" w:rsidRDefault="00756AF3" w:rsidP="00CA47BB">
      <w:pPr>
        <w:jc w:val="both"/>
        <w:rPr>
          <w:color w:val="000000" w:themeColor="text1"/>
        </w:rPr>
      </w:pPr>
      <w:r w:rsidRPr="00263340">
        <w:rPr>
          <w:color w:val="000000" w:themeColor="text1"/>
        </w:rPr>
        <w:t xml:space="preserve">The </w:t>
      </w:r>
      <w:r w:rsidR="00011524" w:rsidRPr="00263340">
        <w:rPr>
          <w:color w:val="000000" w:themeColor="text1"/>
        </w:rPr>
        <w:t>Average Method</w:t>
      </w:r>
      <w:r w:rsidR="00121512" w:rsidRPr="00263340">
        <w:rPr>
          <w:color w:val="000000" w:themeColor="text1"/>
        </w:rPr>
        <w:t xml:space="preserve"> is the </w:t>
      </w:r>
      <w:r w:rsidR="009C3CA5" w:rsidRPr="00263340">
        <w:rPr>
          <w:color w:val="000000" w:themeColor="text1"/>
        </w:rPr>
        <w:t>simplest</w:t>
      </w:r>
      <w:r w:rsidR="00121512" w:rsidRPr="00263340">
        <w:rPr>
          <w:color w:val="000000" w:themeColor="text1"/>
        </w:rPr>
        <w:t xml:space="preserve"> statistical model. Its forecast values are the mean of the </w:t>
      </w:r>
      <w:r w:rsidR="009C3CA5" w:rsidRPr="00263340">
        <w:rPr>
          <w:color w:val="000000" w:themeColor="text1"/>
        </w:rPr>
        <w:t>historic</w:t>
      </w:r>
      <w:r w:rsidR="00121512" w:rsidRPr="00263340">
        <w:rPr>
          <w:color w:val="000000" w:themeColor="text1"/>
        </w:rPr>
        <w:t xml:space="preserve"> data</w:t>
      </w:r>
      <w:r w:rsidR="00917371" w:rsidRPr="00263340">
        <w:rPr>
          <w:color w:val="000000" w:themeColor="text1"/>
        </w:rPr>
        <w:t xml:space="preserve">, which is described in </w:t>
      </w:r>
      <w:sdt>
        <w:sdtPr>
          <w:rPr>
            <w:color w:val="000000" w:themeColor="text1"/>
          </w:rPr>
          <w:id w:val="1669519887"/>
          <w:citation/>
        </w:sdtPr>
        <w:sdtEndPr/>
        <w:sdtContent>
          <w:r w:rsidR="00917371" w:rsidRPr="00263340">
            <w:rPr>
              <w:color w:val="000000" w:themeColor="text1"/>
            </w:rPr>
            <w:fldChar w:fldCharType="begin"/>
          </w:r>
          <w:r w:rsidR="00917371" w:rsidRPr="00263340">
            <w:rPr>
              <w:color w:val="000000" w:themeColor="text1"/>
            </w:rPr>
            <w:instrText xml:space="preserve">CITATION Hyn18 \t  \l 5129 </w:instrText>
          </w:r>
          <w:r w:rsidR="00917371" w:rsidRPr="00263340">
            <w:rPr>
              <w:color w:val="000000" w:themeColor="text1"/>
            </w:rPr>
            <w:fldChar w:fldCharType="separate"/>
          </w:r>
          <w:r w:rsidR="008E2A2A" w:rsidRPr="00263340">
            <w:rPr>
              <w:noProof/>
              <w:color w:val="000000" w:themeColor="text1"/>
            </w:rPr>
            <w:t>(Hyndman &amp; Athanasopoulos, 2018)</w:t>
          </w:r>
          <w:r w:rsidR="00917371" w:rsidRPr="00263340">
            <w:rPr>
              <w:color w:val="000000" w:themeColor="text1"/>
            </w:rPr>
            <w:fldChar w:fldCharType="end"/>
          </w:r>
        </w:sdtContent>
      </w:sdt>
      <w:r w:rsidR="00917371" w:rsidRPr="00263340">
        <w:rPr>
          <w:color w:val="000000" w:themeColor="text1"/>
        </w:rPr>
        <w:t>.</w:t>
      </w:r>
      <w:r w:rsidR="001F4D8E" w:rsidRPr="00263340">
        <w:rPr>
          <w:color w:val="000000" w:themeColor="text1"/>
        </w:rPr>
        <w:t xml:space="preserve"> </w:t>
      </w:r>
      <w:r w:rsidR="007A57EF" w:rsidRPr="00263340">
        <w:rPr>
          <w:color w:val="000000" w:themeColor="text1"/>
        </w:rPr>
        <w:t>Similarly,</w:t>
      </w:r>
      <w:r w:rsidR="001F4D8E" w:rsidRPr="00263340">
        <w:rPr>
          <w:color w:val="000000" w:themeColor="text1"/>
        </w:rPr>
        <w:t xml:space="preserve"> the </w:t>
      </w:r>
      <w:r w:rsidR="007A57EF" w:rsidRPr="00263340">
        <w:rPr>
          <w:color w:val="000000" w:themeColor="text1"/>
        </w:rPr>
        <w:t xml:space="preserve">Naïve Method assumes the forecast values are equal to the </w:t>
      </w:r>
      <w:r w:rsidR="00A8176A" w:rsidRPr="00263340">
        <w:rPr>
          <w:color w:val="000000" w:themeColor="text1"/>
        </w:rPr>
        <w:t>last observed value in the training data</w:t>
      </w:r>
      <w:r w:rsidR="00C04D33" w:rsidRPr="00263340">
        <w:rPr>
          <w:color w:val="000000" w:themeColor="text1"/>
        </w:rPr>
        <w:t xml:space="preserve"> </w:t>
      </w:r>
      <w:sdt>
        <w:sdtPr>
          <w:rPr>
            <w:color w:val="000000" w:themeColor="text1"/>
          </w:rPr>
          <w:id w:val="557602542"/>
          <w:citation/>
        </w:sdtPr>
        <w:sdtEndPr/>
        <w:sdtContent>
          <w:r w:rsidR="00C04D33" w:rsidRPr="00263340">
            <w:rPr>
              <w:color w:val="000000" w:themeColor="text1"/>
            </w:rPr>
            <w:fldChar w:fldCharType="begin"/>
          </w:r>
          <w:r w:rsidR="00C04D33" w:rsidRPr="00263340">
            <w:rPr>
              <w:color w:val="000000" w:themeColor="text1"/>
            </w:rPr>
            <w:instrText xml:space="preserve">CITATION Hyn18 \t  \l 5129 </w:instrText>
          </w:r>
          <w:r w:rsidR="00C04D33" w:rsidRPr="00263340">
            <w:rPr>
              <w:color w:val="000000" w:themeColor="text1"/>
            </w:rPr>
            <w:fldChar w:fldCharType="separate"/>
          </w:r>
          <w:r w:rsidR="008E2A2A" w:rsidRPr="00263340">
            <w:rPr>
              <w:noProof/>
              <w:color w:val="000000" w:themeColor="text1"/>
            </w:rPr>
            <w:t>(Hyndman &amp; Athanasopoulos, 2018)</w:t>
          </w:r>
          <w:r w:rsidR="00C04D33" w:rsidRPr="00263340">
            <w:rPr>
              <w:color w:val="000000" w:themeColor="text1"/>
            </w:rPr>
            <w:fldChar w:fldCharType="end"/>
          </w:r>
        </w:sdtContent>
      </w:sdt>
      <w:r w:rsidR="00A8176A" w:rsidRPr="00263340">
        <w:rPr>
          <w:color w:val="000000" w:themeColor="text1"/>
        </w:rPr>
        <w:t xml:space="preserve">. </w:t>
      </w:r>
      <w:r w:rsidR="00C04D33" w:rsidRPr="00263340">
        <w:rPr>
          <w:color w:val="000000" w:themeColor="text1"/>
        </w:rPr>
        <w:t>The</w:t>
      </w:r>
      <w:r w:rsidR="000A7D29" w:rsidRPr="00263340">
        <w:rPr>
          <w:color w:val="000000" w:themeColor="text1"/>
        </w:rPr>
        <w:t>se</w:t>
      </w:r>
      <w:r w:rsidR="00C04D33" w:rsidRPr="00263340">
        <w:rPr>
          <w:color w:val="000000" w:themeColor="text1"/>
        </w:rPr>
        <w:t xml:space="preserve"> methods provide a simple approach to forecasting datasets without trends or seasonality.</w:t>
      </w:r>
    </w:p>
    <w:p w14:paraId="07C98E48" w14:textId="67F0A56F" w:rsidR="00917371" w:rsidRPr="00263340" w:rsidRDefault="003C2D88" w:rsidP="00CA47BB">
      <w:pPr>
        <w:jc w:val="both"/>
        <w:rPr>
          <w:color w:val="000000" w:themeColor="text1"/>
        </w:rPr>
      </w:pPr>
      <w:r w:rsidRPr="00263340">
        <w:rPr>
          <w:color w:val="000000" w:themeColor="text1"/>
        </w:rPr>
        <w:t>Building</w:t>
      </w:r>
      <w:r w:rsidR="00C04D33" w:rsidRPr="00263340">
        <w:rPr>
          <w:color w:val="000000" w:themeColor="text1"/>
        </w:rPr>
        <w:t xml:space="preserve"> on the Naïve Method </w:t>
      </w:r>
      <w:r w:rsidRPr="00263340">
        <w:rPr>
          <w:color w:val="000000" w:themeColor="text1"/>
        </w:rPr>
        <w:t xml:space="preserve">is the Drift model (also called Naïve 2), </w:t>
      </w:r>
      <w:r w:rsidR="0055252D" w:rsidRPr="00263340">
        <w:rPr>
          <w:color w:val="000000" w:themeColor="text1"/>
        </w:rPr>
        <w:t>it allows the forecast to change over time by incrementing the last observed value by a drift term. This drift</w:t>
      </w:r>
      <w:r w:rsidR="000A7D29" w:rsidRPr="00263340">
        <w:rPr>
          <w:color w:val="000000" w:themeColor="text1"/>
        </w:rPr>
        <w:t xml:space="preserve"> term</w:t>
      </w:r>
      <w:r w:rsidR="0055252D" w:rsidRPr="00263340">
        <w:rPr>
          <w:color w:val="000000" w:themeColor="text1"/>
        </w:rPr>
        <w:t xml:space="preserve"> is equal to the </w:t>
      </w:r>
      <w:r w:rsidR="00512B62" w:rsidRPr="00263340">
        <w:rPr>
          <w:color w:val="000000" w:themeColor="text1"/>
        </w:rPr>
        <w:t xml:space="preserve">average historical change which makes it </w:t>
      </w:r>
      <w:r w:rsidR="009D5627" w:rsidRPr="00263340">
        <w:rPr>
          <w:color w:val="000000" w:themeColor="text1"/>
        </w:rPr>
        <w:t>useful</w:t>
      </w:r>
      <w:r w:rsidR="00512B62" w:rsidRPr="00263340">
        <w:rPr>
          <w:color w:val="000000" w:themeColor="text1"/>
        </w:rPr>
        <w:t xml:space="preserve"> for modelling </w:t>
      </w:r>
      <w:r w:rsidR="009D5627" w:rsidRPr="00263340">
        <w:rPr>
          <w:color w:val="000000" w:themeColor="text1"/>
        </w:rPr>
        <w:t xml:space="preserve">trends in data </w:t>
      </w:r>
      <w:sdt>
        <w:sdtPr>
          <w:rPr>
            <w:color w:val="000000" w:themeColor="text1"/>
          </w:rPr>
          <w:id w:val="1952058283"/>
          <w:citation/>
        </w:sdtPr>
        <w:sdtEndPr/>
        <w:sdtContent>
          <w:r w:rsidR="009D5627" w:rsidRPr="00263340">
            <w:rPr>
              <w:color w:val="000000" w:themeColor="text1"/>
            </w:rPr>
            <w:fldChar w:fldCharType="begin"/>
          </w:r>
          <w:r w:rsidR="009D5627" w:rsidRPr="00263340">
            <w:rPr>
              <w:color w:val="000000" w:themeColor="text1"/>
            </w:rPr>
            <w:instrText xml:space="preserve">CITATION Hyn18 \t  \l 5129 </w:instrText>
          </w:r>
          <w:r w:rsidR="009D5627" w:rsidRPr="00263340">
            <w:rPr>
              <w:color w:val="000000" w:themeColor="text1"/>
            </w:rPr>
            <w:fldChar w:fldCharType="separate"/>
          </w:r>
          <w:r w:rsidR="008E2A2A" w:rsidRPr="00263340">
            <w:rPr>
              <w:noProof/>
              <w:color w:val="000000" w:themeColor="text1"/>
            </w:rPr>
            <w:t>(Hyndman &amp; Athanasopoulos, 2018)</w:t>
          </w:r>
          <w:r w:rsidR="009D5627" w:rsidRPr="00263340">
            <w:rPr>
              <w:color w:val="000000" w:themeColor="text1"/>
            </w:rPr>
            <w:fldChar w:fldCharType="end"/>
          </w:r>
        </w:sdtContent>
      </w:sdt>
      <w:r w:rsidR="009D5627" w:rsidRPr="00263340">
        <w:rPr>
          <w:color w:val="000000" w:themeColor="text1"/>
        </w:rPr>
        <w:t xml:space="preserve">. </w:t>
      </w:r>
    </w:p>
    <w:p w14:paraId="27DDBFA9" w14:textId="19AE51D8" w:rsidR="00B871BF" w:rsidRPr="00263340" w:rsidRDefault="00620619" w:rsidP="00CA47BB">
      <w:pPr>
        <w:jc w:val="both"/>
        <w:rPr>
          <w:color w:val="000000" w:themeColor="text1"/>
        </w:rPr>
      </w:pPr>
      <w:r w:rsidRPr="00263340">
        <w:rPr>
          <w:color w:val="000000" w:themeColor="text1"/>
        </w:rPr>
        <w:t>The moving average (MA</w:t>
      </w:r>
      <w:r w:rsidR="00C17B9D" w:rsidRPr="00263340">
        <w:rPr>
          <w:color w:val="000000" w:themeColor="text1"/>
        </w:rPr>
        <w:t>(k)</w:t>
      </w:r>
      <w:r w:rsidRPr="00263340">
        <w:rPr>
          <w:color w:val="000000" w:themeColor="text1"/>
        </w:rPr>
        <w:t>)</w:t>
      </w:r>
      <w:r w:rsidR="00C17B9D" w:rsidRPr="00263340">
        <w:rPr>
          <w:color w:val="000000" w:themeColor="text1"/>
        </w:rPr>
        <w:t xml:space="preserve"> </w:t>
      </w:r>
      <w:r w:rsidRPr="00263340">
        <w:rPr>
          <w:color w:val="000000" w:themeColor="text1"/>
        </w:rPr>
        <w:t xml:space="preserve">model </w:t>
      </w:r>
      <w:r w:rsidR="00C17B9D" w:rsidRPr="00263340">
        <w:rPr>
          <w:color w:val="000000" w:themeColor="text1"/>
        </w:rPr>
        <w:t>computes the average of the las</w:t>
      </w:r>
      <w:r w:rsidR="0045264A" w:rsidRPr="00263340">
        <w:rPr>
          <w:color w:val="000000" w:themeColor="text1"/>
        </w:rPr>
        <w:t>t</w:t>
      </w:r>
      <w:r w:rsidR="00C17B9D" w:rsidRPr="00263340">
        <w:rPr>
          <w:color w:val="000000" w:themeColor="text1"/>
        </w:rPr>
        <w:t xml:space="preserve"> k </w:t>
      </w:r>
      <w:r w:rsidR="00795805" w:rsidRPr="00263340">
        <w:rPr>
          <w:color w:val="000000" w:themeColor="text1"/>
        </w:rPr>
        <w:t>observations</w:t>
      </w:r>
      <w:r w:rsidR="0045264A" w:rsidRPr="00263340">
        <w:rPr>
          <w:color w:val="000000" w:themeColor="text1"/>
        </w:rPr>
        <w:t xml:space="preserve">, where k is the number of periods (months) </w:t>
      </w:r>
      <w:r w:rsidR="00A71B8B" w:rsidRPr="00263340">
        <w:rPr>
          <w:color w:val="000000" w:themeColor="text1"/>
        </w:rPr>
        <w:t xml:space="preserve">included in the calculation. A higher value of k makes </w:t>
      </w:r>
      <w:r w:rsidR="00304724" w:rsidRPr="00263340">
        <w:rPr>
          <w:color w:val="000000" w:themeColor="text1"/>
        </w:rPr>
        <w:t xml:space="preserve">the forecast less sensitive to short-term </w:t>
      </w:r>
      <w:r w:rsidR="00304724" w:rsidRPr="00263340">
        <w:rPr>
          <w:color w:val="000000" w:themeColor="text1"/>
        </w:rPr>
        <w:lastRenderedPageBreak/>
        <w:t xml:space="preserve">fluctuations </w:t>
      </w:r>
      <w:sdt>
        <w:sdtPr>
          <w:rPr>
            <w:color w:val="000000" w:themeColor="text1"/>
          </w:rPr>
          <w:id w:val="412283000"/>
          <w:citation/>
        </w:sdtPr>
        <w:sdtEndPr/>
        <w:sdtContent>
          <w:r w:rsidR="00304724" w:rsidRPr="00263340">
            <w:rPr>
              <w:color w:val="000000" w:themeColor="text1"/>
            </w:rPr>
            <w:fldChar w:fldCharType="begin"/>
          </w:r>
          <w:r w:rsidR="00304724" w:rsidRPr="00263340">
            <w:rPr>
              <w:color w:val="000000" w:themeColor="text1"/>
            </w:rPr>
            <w:instrText xml:space="preserve"> CITATION Bay221 \l 5129 </w:instrText>
          </w:r>
          <w:r w:rsidR="00304724" w:rsidRPr="00263340">
            <w:rPr>
              <w:color w:val="000000" w:themeColor="text1"/>
            </w:rPr>
            <w:fldChar w:fldCharType="separate"/>
          </w:r>
          <w:r w:rsidR="008E2A2A" w:rsidRPr="00263340">
            <w:rPr>
              <w:noProof/>
              <w:color w:val="000000" w:themeColor="text1"/>
            </w:rPr>
            <w:t>(Baysan, 2022)</w:t>
          </w:r>
          <w:r w:rsidR="00304724" w:rsidRPr="00263340">
            <w:rPr>
              <w:color w:val="000000" w:themeColor="text1"/>
            </w:rPr>
            <w:fldChar w:fldCharType="end"/>
          </w:r>
        </w:sdtContent>
      </w:sdt>
      <w:r w:rsidR="00304724" w:rsidRPr="00263340">
        <w:rPr>
          <w:color w:val="000000" w:themeColor="text1"/>
        </w:rPr>
        <w:t>.</w:t>
      </w:r>
    </w:p>
    <w:p w14:paraId="60AC6B45" w14:textId="1BCDDB0D" w:rsidR="00885F74" w:rsidRPr="00263340" w:rsidRDefault="00885F74" w:rsidP="00885F74">
      <w:pPr>
        <w:jc w:val="both"/>
        <w:rPr>
          <w:color w:val="000000" w:themeColor="text1"/>
        </w:rPr>
      </w:pPr>
      <w:r w:rsidRPr="00263340">
        <w:rPr>
          <w:color w:val="000000" w:themeColor="text1"/>
        </w:rPr>
        <w:t xml:space="preserve">More complicated smoothing techniques include Simple Exponential Smoothing (SES), </w:t>
      </w:r>
      <w:r w:rsidR="00AB1C85" w:rsidRPr="00263340">
        <w:rPr>
          <w:color w:val="000000" w:themeColor="text1"/>
        </w:rPr>
        <w:t xml:space="preserve">it forecasts based on </w:t>
      </w:r>
      <w:r w:rsidR="000908E3" w:rsidRPr="00263340">
        <w:rPr>
          <w:color w:val="000000" w:themeColor="text1"/>
        </w:rPr>
        <w:t xml:space="preserve">weighted averages of past observations. </w:t>
      </w:r>
      <w:r w:rsidR="00CA136C" w:rsidRPr="00263340">
        <w:rPr>
          <w:color w:val="000000" w:themeColor="text1"/>
        </w:rPr>
        <w:t>T</w:t>
      </w:r>
      <w:r w:rsidR="002D58EF" w:rsidRPr="00263340">
        <w:rPr>
          <w:color w:val="000000" w:themeColor="text1"/>
        </w:rPr>
        <w:t xml:space="preserve">o </w:t>
      </w:r>
      <w:r w:rsidR="00CA136C" w:rsidRPr="00263340">
        <w:rPr>
          <w:color w:val="000000" w:themeColor="text1"/>
        </w:rPr>
        <w:t>prioritise more recent observed values the weights decrease exponentially as observations get older.</w:t>
      </w:r>
      <w:r w:rsidR="00943AD0" w:rsidRPr="00263340">
        <w:rPr>
          <w:color w:val="000000" w:themeColor="text1"/>
        </w:rPr>
        <w:t xml:space="preserve"> The SES only uses the level component of the equation </w:t>
      </w:r>
      <w:sdt>
        <w:sdtPr>
          <w:rPr>
            <w:color w:val="000000" w:themeColor="text1"/>
          </w:rPr>
          <w:id w:val="630915568"/>
          <w:citation/>
        </w:sdtPr>
        <w:sdtEndPr/>
        <w:sdtContent>
          <w:r w:rsidR="00652137" w:rsidRPr="00263340">
            <w:rPr>
              <w:color w:val="000000" w:themeColor="text1"/>
            </w:rPr>
            <w:fldChar w:fldCharType="begin"/>
          </w:r>
          <w:r w:rsidR="007D12DE" w:rsidRPr="00263340">
            <w:rPr>
              <w:color w:val="000000" w:themeColor="text1"/>
            </w:rPr>
            <w:instrText xml:space="preserve">CITATION Hyn21 \t  \l 5129 </w:instrText>
          </w:r>
          <w:r w:rsidR="00652137" w:rsidRPr="00263340">
            <w:rPr>
              <w:color w:val="000000" w:themeColor="text1"/>
            </w:rPr>
            <w:fldChar w:fldCharType="separate"/>
          </w:r>
          <w:r w:rsidR="008E2A2A" w:rsidRPr="00263340">
            <w:rPr>
              <w:noProof/>
              <w:color w:val="000000" w:themeColor="text1"/>
            </w:rPr>
            <w:t>(Hyndman &amp; Athanasopoulos, 2021)</w:t>
          </w:r>
          <w:r w:rsidR="00652137" w:rsidRPr="00263340">
            <w:rPr>
              <w:color w:val="000000" w:themeColor="text1"/>
            </w:rPr>
            <w:fldChar w:fldCharType="end"/>
          </w:r>
        </w:sdtContent>
      </w:sdt>
      <w:r w:rsidR="007D12DE" w:rsidRPr="00263340">
        <w:rPr>
          <w:color w:val="000000" w:themeColor="text1"/>
        </w:rPr>
        <w:t xml:space="preserve"> </w:t>
      </w:r>
      <w:r w:rsidR="00943AD0" w:rsidRPr="00263340">
        <w:rPr>
          <w:color w:val="000000" w:themeColor="text1"/>
        </w:rPr>
        <w:t xml:space="preserve">and is </w:t>
      </w:r>
      <w:r w:rsidR="00021A76" w:rsidRPr="00263340">
        <w:rPr>
          <w:color w:val="000000" w:themeColor="text1"/>
        </w:rPr>
        <w:t>suitable for data that exhibits no trend or seasonal pattern</w:t>
      </w:r>
      <w:r w:rsidR="00560917" w:rsidRPr="00263340">
        <w:rPr>
          <w:color w:val="000000" w:themeColor="text1"/>
        </w:rPr>
        <w:t xml:space="preserve">. For data with trends </w:t>
      </w:r>
      <w:r w:rsidR="00AD28BB" w:rsidRPr="00263340">
        <w:rPr>
          <w:color w:val="000000" w:themeColor="text1"/>
        </w:rPr>
        <w:t>a Double exponential smoothing (DES) model is more suitable</w:t>
      </w:r>
      <w:r w:rsidR="00615BE9" w:rsidRPr="00263340">
        <w:rPr>
          <w:color w:val="000000" w:themeColor="text1"/>
        </w:rPr>
        <w:t>.</w:t>
      </w:r>
      <w:r w:rsidR="00C977EC" w:rsidRPr="00263340">
        <w:rPr>
          <w:color w:val="000000" w:themeColor="text1"/>
        </w:rPr>
        <w:t xml:space="preserve"> It </w:t>
      </w:r>
      <w:r w:rsidR="00615BE9" w:rsidRPr="00263340">
        <w:rPr>
          <w:color w:val="000000" w:themeColor="text1"/>
        </w:rPr>
        <w:t xml:space="preserve">includes a trend equation in addition to the level equation allowing forecasts </w:t>
      </w:r>
      <w:r w:rsidR="00652137" w:rsidRPr="00263340">
        <w:rPr>
          <w:color w:val="000000" w:themeColor="text1"/>
        </w:rPr>
        <w:t xml:space="preserve">to account for upward and downward trends </w:t>
      </w:r>
      <w:sdt>
        <w:sdtPr>
          <w:rPr>
            <w:color w:val="000000" w:themeColor="text1"/>
          </w:rPr>
          <w:id w:val="126364216"/>
          <w:citation/>
        </w:sdtPr>
        <w:sdtEndPr/>
        <w:sdtContent>
          <w:r w:rsidR="007D12DE" w:rsidRPr="00263340">
            <w:rPr>
              <w:color w:val="000000" w:themeColor="text1"/>
            </w:rPr>
            <w:fldChar w:fldCharType="begin"/>
          </w:r>
          <w:r w:rsidR="007D12DE" w:rsidRPr="00263340">
            <w:rPr>
              <w:color w:val="000000" w:themeColor="text1"/>
            </w:rPr>
            <w:instrText xml:space="preserve">CITATION Hyn21 \t  \l 5129 </w:instrText>
          </w:r>
          <w:r w:rsidR="007D12DE" w:rsidRPr="00263340">
            <w:rPr>
              <w:color w:val="000000" w:themeColor="text1"/>
            </w:rPr>
            <w:fldChar w:fldCharType="separate"/>
          </w:r>
          <w:r w:rsidR="008E2A2A" w:rsidRPr="00263340">
            <w:rPr>
              <w:noProof/>
              <w:color w:val="000000" w:themeColor="text1"/>
            </w:rPr>
            <w:t>(Hyndman &amp; Athanasopoulos, 2021)</w:t>
          </w:r>
          <w:r w:rsidR="007D12DE" w:rsidRPr="00263340">
            <w:rPr>
              <w:color w:val="000000" w:themeColor="text1"/>
            </w:rPr>
            <w:fldChar w:fldCharType="end"/>
          </w:r>
        </w:sdtContent>
      </w:sdt>
      <w:r w:rsidR="00E03DB1" w:rsidRPr="00263340">
        <w:rPr>
          <w:color w:val="000000" w:themeColor="text1"/>
        </w:rPr>
        <w:t xml:space="preserve">. To account for </w:t>
      </w:r>
      <w:r w:rsidR="004657FD" w:rsidRPr="00263340">
        <w:rPr>
          <w:color w:val="000000" w:themeColor="text1"/>
        </w:rPr>
        <w:t xml:space="preserve">seasonality, Triple Exponential Smoothing (TES) </w:t>
      </w:r>
      <w:r w:rsidR="00006A81" w:rsidRPr="00263340">
        <w:rPr>
          <w:color w:val="000000" w:themeColor="text1"/>
        </w:rPr>
        <w:t xml:space="preserve">includes an additional component called the </w:t>
      </w:r>
      <w:r w:rsidR="00D136A2" w:rsidRPr="00263340">
        <w:rPr>
          <w:color w:val="000000" w:themeColor="text1"/>
        </w:rPr>
        <w:t xml:space="preserve">seasonal equation. TES allows for </w:t>
      </w:r>
      <w:r w:rsidR="006E43BF" w:rsidRPr="00263340">
        <w:rPr>
          <w:color w:val="000000" w:themeColor="text1"/>
        </w:rPr>
        <w:t xml:space="preserve">additive </w:t>
      </w:r>
      <w:r w:rsidR="00AC061B" w:rsidRPr="00263340">
        <w:rPr>
          <w:color w:val="000000" w:themeColor="text1"/>
        </w:rPr>
        <w:t>seasonality</w:t>
      </w:r>
      <w:r w:rsidR="006E43BF" w:rsidRPr="00263340">
        <w:rPr>
          <w:color w:val="000000" w:themeColor="text1"/>
        </w:rPr>
        <w:t xml:space="preserve">, which is suitable </w:t>
      </w:r>
      <w:r w:rsidR="00AC061B" w:rsidRPr="00263340">
        <w:rPr>
          <w:color w:val="000000" w:themeColor="text1"/>
        </w:rPr>
        <w:t xml:space="preserve">for constant seasonal effects, or </w:t>
      </w:r>
      <w:r w:rsidR="00436C8A" w:rsidRPr="00263340">
        <w:rPr>
          <w:color w:val="000000" w:themeColor="text1"/>
        </w:rPr>
        <w:t>multiplicative</w:t>
      </w:r>
      <w:r w:rsidR="00AC1C62" w:rsidRPr="00263340">
        <w:rPr>
          <w:color w:val="000000" w:themeColor="text1"/>
        </w:rPr>
        <w:t xml:space="preserve">, which adjusts proportionally to the level of the </w:t>
      </w:r>
      <w:r w:rsidR="00436C8A" w:rsidRPr="00263340">
        <w:rPr>
          <w:color w:val="000000" w:themeColor="text1"/>
        </w:rPr>
        <w:t xml:space="preserve">time series </w:t>
      </w:r>
      <w:sdt>
        <w:sdtPr>
          <w:rPr>
            <w:color w:val="000000" w:themeColor="text1"/>
          </w:rPr>
          <w:id w:val="969246548"/>
          <w:citation/>
        </w:sdtPr>
        <w:sdtEndPr/>
        <w:sdtContent>
          <w:r w:rsidR="00436C8A" w:rsidRPr="00263340">
            <w:rPr>
              <w:color w:val="000000" w:themeColor="text1"/>
            </w:rPr>
            <w:fldChar w:fldCharType="begin"/>
          </w:r>
          <w:r w:rsidR="00436C8A" w:rsidRPr="00263340">
            <w:rPr>
              <w:color w:val="000000" w:themeColor="text1"/>
            </w:rPr>
            <w:instrText xml:space="preserve">CITATION Hyn21 \t  \l 5129 </w:instrText>
          </w:r>
          <w:r w:rsidR="00436C8A" w:rsidRPr="00263340">
            <w:rPr>
              <w:color w:val="000000" w:themeColor="text1"/>
            </w:rPr>
            <w:fldChar w:fldCharType="separate"/>
          </w:r>
          <w:r w:rsidR="008E2A2A" w:rsidRPr="00263340">
            <w:rPr>
              <w:noProof/>
              <w:color w:val="000000" w:themeColor="text1"/>
            </w:rPr>
            <w:t>(Hyndman &amp; Athanasopoulos, 2021)</w:t>
          </w:r>
          <w:r w:rsidR="00436C8A" w:rsidRPr="00263340">
            <w:rPr>
              <w:color w:val="000000" w:themeColor="text1"/>
            </w:rPr>
            <w:fldChar w:fldCharType="end"/>
          </w:r>
        </w:sdtContent>
      </w:sdt>
      <w:r w:rsidR="00436C8A" w:rsidRPr="00263340">
        <w:rPr>
          <w:color w:val="000000" w:themeColor="text1"/>
        </w:rPr>
        <w:t xml:space="preserve">. </w:t>
      </w:r>
    </w:p>
    <w:p w14:paraId="52CB7844" w14:textId="72FF3B70" w:rsidR="00D40D32" w:rsidRPr="00263340" w:rsidRDefault="00233F3D" w:rsidP="00B93AAF">
      <w:pPr>
        <w:jc w:val="both"/>
        <w:rPr>
          <w:color w:val="000000" w:themeColor="text1"/>
        </w:rPr>
      </w:pPr>
      <w:r w:rsidRPr="00263340">
        <w:rPr>
          <w:color w:val="000000" w:themeColor="text1"/>
        </w:rPr>
        <w:t xml:space="preserve">An alternative to smoothing methods </w:t>
      </w:r>
      <w:r w:rsidR="00D25169" w:rsidRPr="00263340">
        <w:rPr>
          <w:color w:val="000000" w:themeColor="text1"/>
        </w:rPr>
        <w:t xml:space="preserve">is the Autoregressive Model (AR), which predicts future values </w:t>
      </w:r>
      <w:r w:rsidR="009702BF" w:rsidRPr="00263340">
        <w:rPr>
          <w:color w:val="000000" w:themeColor="text1"/>
        </w:rPr>
        <w:t xml:space="preserve">from past values (lags) of itself. </w:t>
      </w:r>
      <w:r w:rsidR="001B54FE" w:rsidRPr="00263340">
        <w:rPr>
          <w:color w:val="000000" w:themeColor="text1"/>
        </w:rPr>
        <w:t xml:space="preserve">An AR of order </w:t>
      </w:r>
      <w:r w:rsidR="009702BF" w:rsidRPr="00263340">
        <w:rPr>
          <w:color w:val="000000" w:themeColor="text1"/>
        </w:rPr>
        <w:t>p</w:t>
      </w:r>
      <w:r w:rsidR="00B93AAF" w:rsidRPr="00263340">
        <w:rPr>
          <w:color w:val="000000" w:themeColor="text1"/>
        </w:rPr>
        <w:t>, denoted as</w:t>
      </w:r>
      <w:r w:rsidR="001B54FE" w:rsidRPr="00263340">
        <w:rPr>
          <w:color w:val="000000" w:themeColor="text1"/>
        </w:rPr>
        <w:t xml:space="preserve"> AR</w:t>
      </w:r>
      <w:r w:rsidR="00347DED" w:rsidRPr="00263340">
        <w:rPr>
          <w:color w:val="000000" w:themeColor="text1"/>
        </w:rPr>
        <w:t xml:space="preserve"> </w:t>
      </w:r>
      <w:r w:rsidR="001B54FE" w:rsidRPr="00263340">
        <w:rPr>
          <w:color w:val="000000" w:themeColor="text1"/>
        </w:rPr>
        <w:t>(p), uses p lag</w:t>
      </w:r>
      <w:r w:rsidR="00D14536" w:rsidRPr="00263340">
        <w:rPr>
          <w:color w:val="000000" w:themeColor="text1"/>
        </w:rPr>
        <w:t>ged terms</w:t>
      </w:r>
      <w:r w:rsidR="001B54FE" w:rsidRPr="00263340">
        <w:rPr>
          <w:color w:val="000000" w:themeColor="text1"/>
        </w:rPr>
        <w:t xml:space="preserve"> to </w:t>
      </w:r>
      <w:r w:rsidR="000D3865" w:rsidRPr="00263340">
        <w:rPr>
          <w:color w:val="000000" w:themeColor="text1"/>
        </w:rPr>
        <w:t>predict the future value</w:t>
      </w:r>
      <w:r w:rsidR="00095560" w:rsidRPr="00263340">
        <w:rPr>
          <w:color w:val="000000" w:themeColor="text1"/>
        </w:rPr>
        <w:t xml:space="preserve"> </w:t>
      </w:r>
      <w:sdt>
        <w:sdtPr>
          <w:rPr>
            <w:color w:val="000000" w:themeColor="text1"/>
          </w:rPr>
          <w:id w:val="-304548786"/>
          <w:citation/>
        </w:sdtPr>
        <w:sdtEndPr/>
        <w:sdtContent>
          <w:r w:rsidR="00095560" w:rsidRPr="00263340">
            <w:rPr>
              <w:color w:val="000000" w:themeColor="text1"/>
            </w:rPr>
            <w:fldChar w:fldCharType="begin"/>
          </w:r>
          <w:r w:rsidR="00D14536" w:rsidRPr="00263340">
            <w:rPr>
              <w:color w:val="000000" w:themeColor="text1"/>
            </w:rPr>
            <w:instrText xml:space="preserve">CITATION Hyn21 \t  \l 5129 </w:instrText>
          </w:r>
          <w:r w:rsidR="00095560" w:rsidRPr="00263340">
            <w:rPr>
              <w:color w:val="000000" w:themeColor="text1"/>
            </w:rPr>
            <w:fldChar w:fldCharType="separate"/>
          </w:r>
          <w:r w:rsidR="008E2A2A" w:rsidRPr="00263340">
            <w:rPr>
              <w:noProof/>
              <w:color w:val="000000" w:themeColor="text1"/>
            </w:rPr>
            <w:t>(Hyndman &amp; Athanasopoulos, 2021)</w:t>
          </w:r>
          <w:r w:rsidR="00095560" w:rsidRPr="00263340">
            <w:rPr>
              <w:color w:val="000000" w:themeColor="text1"/>
            </w:rPr>
            <w:fldChar w:fldCharType="end"/>
          </w:r>
        </w:sdtContent>
      </w:sdt>
      <w:r w:rsidR="000D3865" w:rsidRPr="00263340">
        <w:rPr>
          <w:color w:val="000000" w:themeColor="text1"/>
        </w:rPr>
        <w:t>.</w:t>
      </w:r>
      <w:r w:rsidR="00DD2167" w:rsidRPr="00263340">
        <w:rPr>
          <w:color w:val="000000" w:themeColor="text1"/>
        </w:rPr>
        <w:t xml:space="preserve"> </w:t>
      </w:r>
      <w:r w:rsidR="00347DED" w:rsidRPr="00263340">
        <w:rPr>
          <w:color w:val="000000" w:themeColor="text1"/>
        </w:rPr>
        <w:t>For this study AR (</w:t>
      </w:r>
      <w:r w:rsidR="00DD2167" w:rsidRPr="00263340">
        <w:rPr>
          <w:color w:val="000000" w:themeColor="text1"/>
        </w:rPr>
        <w:t>1)</w:t>
      </w:r>
      <w:r w:rsidR="00347DED" w:rsidRPr="00263340">
        <w:rPr>
          <w:color w:val="000000" w:themeColor="text1"/>
        </w:rPr>
        <w:t xml:space="preserve"> was used</w:t>
      </w:r>
      <w:r w:rsidR="00095560" w:rsidRPr="00263340">
        <w:rPr>
          <w:color w:val="000000" w:themeColor="text1"/>
        </w:rPr>
        <w:t xml:space="preserve">. </w:t>
      </w:r>
    </w:p>
    <w:p w14:paraId="23CE1ADE" w14:textId="4B2BF78E" w:rsidR="00DA5E08" w:rsidRPr="007F209C" w:rsidRDefault="00475681" w:rsidP="00BA0738">
      <w:pPr>
        <w:jc w:val="both"/>
        <w:rPr>
          <w:color w:val="0070C0"/>
        </w:rPr>
      </w:pPr>
      <w:r w:rsidRPr="00263340">
        <w:rPr>
          <w:color w:val="000000" w:themeColor="text1"/>
        </w:rPr>
        <w:t xml:space="preserve">The </w:t>
      </w:r>
      <w:r w:rsidR="004E3B38" w:rsidRPr="00263340">
        <w:rPr>
          <w:color w:val="000000" w:themeColor="text1"/>
        </w:rPr>
        <w:t>Auto</w:t>
      </w:r>
      <w:r w:rsidR="0094680C" w:rsidRPr="00263340">
        <w:rPr>
          <w:color w:val="000000" w:themeColor="text1"/>
        </w:rPr>
        <w:t xml:space="preserve">regressive </w:t>
      </w:r>
      <w:r w:rsidRPr="00263340">
        <w:rPr>
          <w:color w:val="000000" w:themeColor="text1"/>
        </w:rPr>
        <w:t>Integrated M</w:t>
      </w:r>
      <w:r w:rsidR="0094680C" w:rsidRPr="00263340">
        <w:rPr>
          <w:color w:val="000000" w:themeColor="text1"/>
        </w:rPr>
        <w:t xml:space="preserve">oving </w:t>
      </w:r>
      <w:r w:rsidRPr="00263340">
        <w:rPr>
          <w:color w:val="000000" w:themeColor="text1"/>
        </w:rPr>
        <w:t>A</w:t>
      </w:r>
      <w:r w:rsidR="0094680C" w:rsidRPr="00263340">
        <w:rPr>
          <w:color w:val="000000" w:themeColor="text1"/>
        </w:rPr>
        <w:t>verage</w:t>
      </w:r>
      <w:r w:rsidRPr="00263340">
        <w:rPr>
          <w:color w:val="000000" w:themeColor="text1"/>
        </w:rPr>
        <w:t xml:space="preserve"> (ARIMA) combines AR and </w:t>
      </w:r>
      <w:r w:rsidR="007A388F" w:rsidRPr="00263340">
        <w:rPr>
          <w:color w:val="000000" w:themeColor="text1"/>
        </w:rPr>
        <w:t xml:space="preserve">MA models. It is denoted as </w:t>
      </w:r>
      <w:r w:rsidR="002B3A31" w:rsidRPr="00263340">
        <w:rPr>
          <w:color w:val="000000" w:themeColor="text1"/>
        </w:rPr>
        <w:t>ARIMA (</w:t>
      </w:r>
      <w:r w:rsidR="00F57957" w:rsidRPr="00263340">
        <w:rPr>
          <w:color w:val="000000" w:themeColor="text1"/>
        </w:rPr>
        <w:t>p,</w:t>
      </w:r>
      <w:r w:rsidR="002B3A31" w:rsidRPr="00263340">
        <w:rPr>
          <w:color w:val="000000" w:themeColor="text1"/>
        </w:rPr>
        <w:t xml:space="preserve"> </w:t>
      </w:r>
      <w:r w:rsidR="00F57957" w:rsidRPr="00263340">
        <w:rPr>
          <w:color w:val="000000" w:themeColor="text1"/>
        </w:rPr>
        <w:t>d,</w:t>
      </w:r>
      <w:r w:rsidR="002B3A31" w:rsidRPr="00263340">
        <w:rPr>
          <w:color w:val="000000" w:themeColor="text1"/>
        </w:rPr>
        <w:t xml:space="preserve"> </w:t>
      </w:r>
      <w:r w:rsidR="00F57957" w:rsidRPr="00263340">
        <w:rPr>
          <w:color w:val="000000" w:themeColor="text1"/>
        </w:rPr>
        <w:t>q</w:t>
      </w:r>
      <w:r w:rsidR="002B3A31" w:rsidRPr="00263340">
        <w:rPr>
          <w:color w:val="000000" w:themeColor="text1"/>
        </w:rPr>
        <w:t>), where</w:t>
      </w:r>
      <w:r w:rsidR="001C4BEC" w:rsidRPr="00263340">
        <w:rPr>
          <w:color w:val="000000" w:themeColor="text1"/>
        </w:rPr>
        <w:t xml:space="preserve"> p refers to the order of the AR process, </w:t>
      </w:r>
      <w:r w:rsidR="008B7BE5" w:rsidRPr="00263340">
        <w:rPr>
          <w:color w:val="000000" w:themeColor="text1"/>
        </w:rPr>
        <w:t xml:space="preserve">d represents the degrees of differencing </w:t>
      </w:r>
      <w:r w:rsidR="00931532" w:rsidRPr="00263340">
        <w:rPr>
          <w:color w:val="000000" w:themeColor="text1"/>
        </w:rPr>
        <w:t xml:space="preserve">to make the time series </w:t>
      </w:r>
      <w:proofErr w:type="gramStart"/>
      <w:r w:rsidR="00931532" w:rsidRPr="00263340">
        <w:rPr>
          <w:color w:val="000000" w:themeColor="text1"/>
        </w:rPr>
        <w:t>sta</w:t>
      </w:r>
      <w:r w:rsidR="00AA2AC9" w:rsidRPr="00263340">
        <w:rPr>
          <w:color w:val="000000" w:themeColor="text1"/>
        </w:rPr>
        <w:t>tionary</w:t>
      </w:r>
      <w:proofErr w:type="gramEnd"/>
      <w:r w:rsidR="00AA2AC9" w:rsidRPr="00263340">
        <w:rPr>
          <w:color w:val="000000" w:themeColor="text1"/>
        </w:rPr>
        <w:t xml:space="preserve"> </w:t>
      </w:r>
      <w:r w:rsidR="008B7BE5" w:rsidRPr="00263340">
        <w:rPr>
          <w:color w:val="000000" w:themeColor="text1"/>
        </w:rPr>
        <w:t>and q specifies the order of the moving average component</w:t>
      </w:r>
      <w:sdt>
        <w:sdtPr>
          <w:rPr>
            <w:color w:val="000000" w:themeColor="text1"/>
          </w:rPr>
          <w:id w:val="-1257897939"/>
          <w:citation/>
        </w:sdtPr>
        <w:sdtEndPr/>
        <w:sdtContent>
          <w:r w:rsidR="00767572" w:rsidRPr="00263340">
            <w:rPr>
              <w:color w:val="000000" w:themeColor="text1"/>
            </w:rPr>
            <w:fldChar w:fldCharType="begin"/>
          </w:r>
          <w:r w:rsidR="00767572" w:rsidRPr="00263340">
            <w:rPr>
              <w:color w:val="000000" w:themeColor="text1"/>
            </w:rPr>
            <w:instrText xml:space="preserve">CITATION Hyn21 \t  \l 5129 </w:instrText>
          </w:r>
          <w:r w:rsidR="00767572" w:rsidRPr="00263340">
            <w:rPr>
              <w:color w:val="000000" w:themeColor="text1"/>
            </w:rPr>
            <w:fldChar w:fldCharType="separate"/>
          </w:r>
          <w:r w:rsidR="008E2A2A" w:rsidRPr="00263340">
            <w:rPr>
              <w:noProof/>
              <w:color w:val="000000" w:themeColor="text1"/>
            </w:rPr>
            <w:t xml:space="preserve"> (Hyndman &amp; Athanasopoulos, 2021)</w:t>
          </w:r>
          <w:r w:rsidR="00767572" w:rsidRPr="00263340">
            <w:rPr>
              <w:color w:val="000000" w:themeColor="text1"/>
            </w:rPr>
            <w:fldChar w:fldCharType="end"/>
          </w:r>
        </w:sdtContent>
      </w:sdt>
      <w:r w:rsidR="008B7BE5" w:rsidRPr="00263340">
        <w:rPr>
          <w:color w:val="000000" w:themeColor="text1"/>
        </w:rPr>
        <w:t>.</w:t>
      </w:r>
      <w:r w:rsidR="00DC2807" w:rsidRPr="00263340">
        <w:rPr>
          <w:color w:val="000000" w:themeColor="text1"/>
        </w:rPr>
        <w:t xml:space="preserve"> An ARMA model was also used</w:t>
      </w:r>
      <w:r w:rsidR="005676DC" w:rsidRPr="00263340">
        <w:rPr>
          <w:color w:val="000000" w:themeColor="text1"/>
        </w:rPr>
        <w:t>, it is similar to an ARIMA but is not differenced</w:t>
      </w:r>
      <w:r w:rsidR="00FE72C7" w:rsidRPr="00263340">
        <w:rPr>
          <w:color w:val="000000" w:themeColor="text1"/>
        </w:rPr>
        <w:t>, and was</w:t>
      </w:r>
      <w:r w:rsidR="005676DC" w:rsidRPr="00263340">
        <w:rPr>
          <w:color w:val="000000" w:themeColor="text1"/>
        </w:rPr>
        <w:t xml:space="preserve"> set </w:t>
      </w:r>
      <w:r w:rsidR="00FE72C7" w:rsidRPr="00263340">
        <w:rPr>
          <w:color w:val="000000" w:themeColor="text1"/>
        </w:rPr>
        <w:t>to ARMA</w:t>
      </w:r>
      <w:r w:rsidR="002B3A31" w:rsidRPr="00263340">
        <w:rPr>
          <w:color w:val="000000" w:themeColor="text1"/>
        </w:rPr>
        <w:t xml:space="preserve"> </w:t>
      </w:r>
      <w:r w:rsidR="00FE72C7" w:rsidRPr="00263340">
        <w:rPr>
          <w:color w:val="000000" w:themeColor="text1"/>
        </w:rPr>
        <w:t xml:space="preserve">(1,1). </w:t>
      </w:r>
      <w:r w:rsidR="00C92759" w:rsidRPr="00263340">
        <w:rPr>
          <w:color w:val="000000" w:themeColor="text1"/>
        </w:rPr>
        <w:t>ARIMA can be extended to account for seasonality</w:t>
      </w:r>
      <w:r w:rsidR="009A077F" w:rsidRPr="00263340">
        <w:rPr>
          <w:color w:val="000000" w:themeColor="text1"/>
        </w:rPr>
        <w:t xml:space="preserve"> through the Seasonal ARIMA model (SARIMA), </w:t>
      </w:r>
      <w:r w:rsidR="00BA0738" w:rsidRPr="00263340">
        <w:rPr>
          <w:color w:val="000000" w:themeColor="text1"/>
        </w:rPr>
        <w:t xml:space="preserve">which incorporates </w:t>
      </w:r>
      <w:r w:rsidR="00D213D4" w:rsidRPr="00263340">
        <w:rPr>
          <w:color w:val="000000" w:themeColor="text1"/>
        </w:rPr>
        <w:t xml:space="preserve">seasonal autoregressive and moving average components. </w:t>
      </w:r>
      <w:r w:rsidR="007A6CD0" w:rsidRPr="00263340">
        <w:rPr>
          <w:color w:val="000000" w:themeColor="text1"/>
        </w:rPr>
        <w:t>It</w:t>
      </w:r>
      <w:r w:rsidR="00D213D4" w:rsidRPr="00263340">
        <w:rPr>
          <w:color w:val="000000" w:themeColor="text1"/>
        </w:rPr>
        <w:t xml:space="preserve"> is denoted as </w:t>
      </w:r>
      <w:r w:rsidR="007A6CD0" w:rsidRPr="00263340">
        <w:rPr>
          <w:color w:val="000000" w:themeColor="text1"/>
        </w:rPr>
        <w:t xml:space="preserve">SARIMA (p, d, q) (P, D, Q) [m], where m is the </w:t>
      </w:r>
      <w:r w:rsidR="00CF5217" w:rsidRPr="00263340">
        <w:rPr>
          <w:color w:val="000000" w:themeColor="text1"/>
        </w:rPr>
        <w:t>seasonal frequency</w:t>
      </w:r>
      <w:r w:rsidR="00F522B1" w:rsidRPr="00263340">
        <w:rPr>
          <w:color w:val="000000" w:themeColor="text1"/>
        </w:rPr>
        <w:t xml:space="preserve"> (e.g. 12 for monthly data with yearly seasonality) </w:t>
      </w:r>
      <w:sdt>
        <w:sdtPr>
          <w:rPr>
            <w:color w:val="000000" w:themeColor="text1"/>
          </w:rPr>
          <w:id w:val="971168995"/>
          <w:citation/>
        </w:sdtPr>
        <w:sdtEndPr/>
        <w:sdtContent>
          <w:r w:rsidR="007A6CD0" w:rsidRPr="00263340">
            <w:rPr>
              <w:color w:val="000000" w:themeColor="text1"/>
            </w:rPr>
            <w:fldChar w:fldCharType="begin"/>
          </w:r>
          <w:r w:rsidR="007A6CD0" w:rsidRPr="00263340">
            <w:rPr>
              <w:color w:val="000000" w:themeColor="text1"/>
            </w:rPr>
            <w:instrText xml:space="preserve">CITATION Hyn21 \t  \l 5129 </w:instrText>
          </w:r>
          <w:r w:rsidR="007A6CD0" w:rsidRPr="00263340">
            <w:rPr>
              <w:color w:val="000000" w:themeColor="text1"/>
            </w:rPr>
            <w:fldChar w:fldCharType="separate"/>
          </w:r>
          <w:r w:rsidR="008E2A2A" w:rsidRPr="00263340">
            <w:rPr>
              <w:noProof/>
              <w:color w:val="000000" w:themeColor="text1"/>
            </w:rPr>
            <w:t>(Hyndman &amp; Athanasopoulos, 2021)</w:t>
          </w:r>
          <w:r w:rsidR="007A6CD0" w:rsidRPr="00263340">
            <w:rPr>
              <w:color w:val="000000" w:themeColor="text1"/>
            </w:rPr>
            <w:fldChar w:fldCharType="end"/>
          </w:r>
        </w:sdtContent>
      </w:sdt>
      <w:r w:rsidR="007A6CD0" w:rsidRPr="00263340">
        <w:rPr>
          <w:color w:val="000000" w:themeColor="text1"/>
        </w:rPr>
        <w:t xml:space="preserve">. </w:t>
      </w:r>
      <w:r w:rsidR="00DA5E08" w:rsidRPr="00263340">
        <w:rPr>
          <w:color w:val="000000" w:themeColor="text1"/>
        </w:rPr>
        <w:t xml:space="preserve">This study used </w:t>
      </w:r>
      <w:r w:rsidR="00262FED" w:rsidRPr="00263340">
        <w:rPr>
          <w:color w:val="000000" w:themeColor="text1"/>
        </w:rPr>
        <w:t>ARIMA (</w:t>
      </w:r>
      <w:r w:rsidR="00DD2167" w:rsidRPr="00263340">
        <w:rPr>
          <w:color w:val="000000" w:themeColor="text1"/>
        </w:rPr>
        <w:t>1,1,1)</w:t>
      </w:r>
      <w:r w:rsidR="006615F6" w:rsidRPr="00263340">
        <w:rPr>
          <w:color w:val="000000" w:themeColor="text1"/>
        </w:rPr>
        <w:t xml:space="preserve">, as well as </w:t>
      </w:r>
      <w:r w:rsidR="00DA5E08" w:rsidRPr="00263340">
        <w:rPr>
          <w:color w:val="000000" w:themeColor="text1"/>
        </w:rPr>
        <w:t>ARIMA and SARIMA</w:t>
      </w:r>
      <w:r w:rsidR="00D51777" w:rsidRPr="00263340">
        <w:rPr>
          <w:color w:val="000000" w:themeColor="text1"/>
        </w:rPr>
        <w:t xml:space="preserve"> models </w:t>
      </w:r>
      <w:r w:rsidR="00F144B7" w:rsidRPr="00263340">
        <w:rPr>
          <w:color w:val="000000" w:themeColor="text1"/>
        </w:rPr>
        <w:t>where lag lengths were selected</w:t>
      </w:r>
      <w:r w:rsidR="00D51777" w:rsidRPr="00263340">
        <w:rPr>
          <w:color w:val="000000" w:themeColor="text1"/>
        </w:rPr>
        <w:t xml:space="preserve"> using the </w:t>
      </w:r>
      <w:proofErr w:type="gramStart"/>
      <w:r w:rsidR="00D51777" w:rsidRPr="00263340">
        <w:rPr>
          <w:color w:val="000000" w:themeColor="text1"/>
        </w:rPr>
        <w:t>auto.arima</w:t>
      </w:r>
      <w:proofErr w:type="gramEnd"/>
      <w:r w:rsidR="00D51777" w:rsidRPr="00263340">
        <w:rPr>
          <w:color w:val="000000" w:themeColor="text1"/>
        </w:rPr>
        <w:t xml:space="preserve"> function in</w:t>
      </w:r>
      <w:r w:rsidR="004879CB" w:rsidRPr="00263340">
        <w:rPr>
          <w:color w:val="000000" w:themeColor="text1"/>
        </w:rPr>
        <w:t xml:space="preserve"> </w:t>
      </w:r>
      <w:r w:rsidR="00D51777" w:rsidRPr="00263340">
        <w:rPr>
          <w:color w:val="000000" w:themeColor="text1"/>
        </w:rPr>
        <w:t>R.</w:t>
      </w:r>
      <w:r w:rsidR="00F144B7" w:rsidRPr="00263340">
        <w:rPr>
          <w:color w:val="000000" w:themeColor="text1"/>
        </w:rPr>
        <w:t xml:space="preserve"> </w:t>
      </w:r>
      <w:r w:rsidR="0030168F" w:rsidRPr="00263340">
        <w:rPr>
          <w:color w:val="000000" w:themeColor="text1"/>
        </w:rPr>
        <w:t>This function</w:t>
      </w:r>
      <w:r w:rsidR="004807A7" w:rsidRPr="00263340">
        <w:rPr>
          <w:color w:val="000000" w:themeColor="text1"/>
        </w:rPr>
        <w:t xml:space="preserve"> tests different p and q values through a variation of the Hyndman- Khandakar algorithm until the minimum AICc is achieved </w:t>
      </w:r>
      <w:sdt>
        <w:sdtPr>
          <w:rPr>
            <w:color w:val="000000" w:themeColor="text1"/>
          </w:rPr>
          <w:id w:val="880219462"/>
          <w:citation/>
        </w:sdtPr>
        <w:sdtEndPr/>
        <w:sdtContent>
          <w:r w:rsidR="004807A7" w:rsidRPr="00263340">
            <w:rPr>
              <w:color w:val="000000" w:themeColor="text1"/>
            </w:rPr>
            <w:fldChar w:fldCharType="begin"/>
          </w:r>
          <w:r w:rsidR="004807A7" w:rsidRPr="00263340">
            <w:rPr>
              <w:color w:val="000000" w:themeColor="text1"/>
            </w:rPr>
            <w:instrText xml:space="preserve"> CITATION Hyn24 \l 5129 </w:instrText>
          </w:r>
          <w:r w:rsidR="004807A7" w:rsidRPr="00263340">
            <w:rPr>
              <w:color w:val="000000" w:themeColor="text1"/>
            </w:rPr>
            <w:fldChar w:fldCharType="separate"/>
          </w:r>
          <w:r w:rsidR="008E2A2A" w:rsidRPr="00263340">
            <w:rPr>
              <w:noProof/>
              <w:color w:val="000000" w:themeColor="text1"/>
            </w:rPr>
            <w:t>(Hyndman &amp; Athanasopoulos, 2024)</w:t>
          </w:r>
          <w:r w:rsidR="004807A7" w:rsidRPr="00263340">
            <w:rPr>
              <w:color w:val="000000" w:themeColor="text1"/>
            </w:rPr>
            <w:fldChar w:fldCharType="end"/>
          </w:r>
        </w:sdtContent>
      </w:sdt>
      <w:r w:rsidR="007F209C" w:rsidRPr="007F209C">
        <w:rPr>
          <w:color w:val="0070C0"/>
        </w:rPr>
        <w:t>.</w:t>
      </w:r>
    </w:p>
    <w:p w14:paraId="2E6D23B2" w14:textId="77777777" w:rsidR="00286B33" w:rsidRDefault="00286B33" w:rsidP="00CA47BB">
      <w:pPr>
        <w:pStyle w:val="Heading2"/>
        <w:numPr>
          <w:ilvl w:val="1"/>
          <w:numId w:val="1"/>
        </w:numPr>
        <w:jc w:val="both"/>
      </w:pPr>
      <w:r>
        <w:t>ML Models</w:t>
      </w:r>
    </w:p>
    <w:p w14:paraId="7C7A748E" w14:textId="2835FB36" w:rsidR="00286B33" w:rsidRPr="00263340" w:rsidRDefault="00EE2ADE" w:rsidP="00CA47BB">
      <w:pPr>
        <w:widowControl/>
        <w:jc w:val="both"/>
        <w:rPr>
          <w:color w:val="000000" w:themeColor="text1"/>
        </w:rPr>
      </w:pPr>
      <w:r w:rsidRPr="00263340">
        <w:rPr>
          <w:color w:val="000000" w:themeColor="text1"/>
        </w:rPr>
        <w:t>There are many potential machine learning models that can be applied for forecasting.  We selected four machine learning models that are relatively new and well known.  Specifically:</w:t>
      </w:r>
    </w:p>
    <w:p w14:paraId="34D2AC1D" w14:textId="5266FAC2" w:rsidR="0035726C" w:rsidRPr="00263340" w:rsidRDefault="00286B33" w:rsidP="00CA47BB">
      <w:pPr>
        <w:widowControl/>
        <w:jc w:val="both"/>
        <w:rPr>
          <w:color w:val="000000" w:themeColor="text1"/>
        </w:rPr>
      </w:pPr>
      <w:r w:rsidRPr="00263340">
        <w:rPr>
          <w:color w:val="000000" w:themeColor="text1"/>
        </w:rPr>
        <w:t>Prophet</w:t>
      </w:r>
      <w:r w:rsidR="00855EF3" w:rsidRPr="00263340">
        <w:rPr>
          <w:color w:val="000000" w:themeColor="text1"/>
        </w:rPr>
        <w:t>, developed</w:t>
      </w:r>
      <w:r w:rsidR="0034286C" w:rsidRPr="00263340">
        <w:rPr>
          <w:color w:val="000000" w:themeColor="text1"/>
        </w:rPr>
        <w:t xml:space="preserve"> by Facebook</w:t>
      </w:r>
      <w:r w:rsidRPr="00263340">
        <w:rPr>
          <w:color w:val="000000" w:themeColor="text1"/>
        </w:rPr>
        <w:t xml:space="preserve"> </w:t>
      </w:r>
      <w:sdt>
        <w:sdtPr>
          <w:rPr>
            <w:color w:val="000000" w:themeColor="text1"/>
          </w:rPr>
          <w:id w:val="1103296429"/>
          <w:citation/>
        </w:sdtPr>
        <w:sdtEndPr/>
        <w:sdtContent>
          <w:r w:rsidR="00C6590D" w:rsidRPr="00263340">
            <w:rPr>
              <w:color w:val="000000" w:themeColor="text1"/>
            </w:rPr>
            <w:fldChar w:fldCharType="begin"/>
          </w:r>
          <w:r w:rsidR="00C6590D" w:rsidRPr="00263340">
            <w:rPr>
              <w:color w:val="000000" w:themeColor="text1"/>
            </w:rPr>
            <w:instrText xml:space="preserve"> CITATION Tay17 \l 5129 </w:instrText>
          </w:r>
          <w:r w:rsidR="00C6590D" w:rsidRPr="00263340">
            <w:rPr>
              <w:color w:val="000000" w:themeColor="text1"/>
            </w:rPr>
            <w:fldChar w:fldCharType="separate"/>
          </w:r>
          <w:r w:rsidR="008E2A2A" w:rsidRPr="00263340">
            <w:rPr>
              <w:noProof/>
              <w:color w:val="000000" w:themeColor="text1"/>
            </w:rPr>
            <w:t>(Taylor &amp; Lethan, 2017)</w:t>
          </w:r>
          <w:r w:rsidR="00C6590D" w:rsidRPr="00263340">
            <w:rPr>
              <w:color w:val="000000" w:themeColor="text1"/>
            </w:rPr>
            <w:fldChar w:fldCharType="end"/>
          </w:r>
        </w:sdtContent>
      </w:sdt>
      <w:r w:rsidR="00855EF3" w:rsidRPr="00263340">
        <w:rPr>
          <w:color w:val="000000" w:themeColor="text1"/>
        </w:rPr>
        <w:t>,</w:t>
      </w:r>
      <w:r w:rsidR="00CB3E7A" w:rsidRPr="00263340">
        <w:rPr>
          <w:color w:val="000000" w:themeColor="text1"/>
        </w:rPr>
        <w:t xml:space="preserve"> is a</w:t>
      </w:r>
      <w:r w:rsidR="004B6478" w:rsidRPr="00263340">
        <w:rPr>
          <w:color w:val="000000" w:themeColor="text1"/>
        </w:rPr>
        <w:t xml:space="preserve">n </w:t>
      </w:r>
      <w:r w:rsidR="003426E1" w:rsidRPr="00263340">
        <w:rPr>
          <w:color w:val="000000" w:themeColor="text1"/>
        </w:rPr>
        <w:t>open-source</w:t>
      </w:r>
      <w:r w:rsidR="00CB3E7A" w:rsidRPr="00263340">
        <w:rPr>
          <w:color w:val="000000" w:themeColor="text1"/>
        </w:rPr>
        <w:t xml:space="preserve"> forecasting model</w:t>
      </w:r>
      <w:r w:rsidR="005829AE" w:rsidRPr="00263340">
        <w:rPr>
          <w:color w:val="000000" w:themeColor="text1"/>
        </w:rPr>
        <w:t xml:space="preserve"> that can handle features commonly seen in business time series</w:t>
      </w:r>
      <w:r w:rsidR="00855EF3" w:rsidRPr="00263340">
        <w:rPr>
          <w:color w:val="000000" w:themeColor="text1"/>
        </w:rPr>
        <w:t xml:space="preserve"> data</w:t>
      </w:r>
      <w:r w:rsidR="005829AE" w:rsidRPr="00263340">
        <w:rPr>
          <w:color w:val="000000" w:themeColor="text1"/>
        </w:rPr>
        <w:t xml:space="preserve">. </w:t>
      </w:r>
      <w:r w:rsidR="00EB00D7" w:rsidRPr="00263340">
        <w:rPr>
          <w:color w:val="000000" w:themeColor="text1"/>
        </w:rPr>
        <w:t>It is user friendly</w:t>
      </w:r>
      <w:r w:rsidR="004B7398" w:rsidRPr="00263340">
        <w:rPr>
          <w:color w:val="000000" w:themeColor="text1"/>
        </w:rPr>
        <w:t>,</w:t>
      </w:r>
      <w:r w:rsidR="00EB00D7" w:rsidRPr="00263340">
        <w:rPr>
          <w:color w:val="000000" w:themeColor="text1"/>
        </w:rPr>
        <w:t xml:space="preserve"> </w:t>
      </w:r>
      <w:r w:rsidR="00272FE3" w:rsidRPr="00263340">
        <w:rPr>
          <w:color w:val="000000" w:themeColor="text1"/>
        </w:rPr>
        <w:t>allowing</w:t>
      </w:r>
      <w:r w:rsidR="0065467A" w:rsidRPr="00263340">
        <w:rPr>
          <w:color w:val="000000" w:themeColor="text1"/>
        </w:rPr>
        <w:t xml:space="preserve"> users </w:t>
      </w:r>
      <w:r w:rsidR="00272FE3" w:rsidRPr="00263340">
        <w:rPr>
          <w:color w:val="000000" w:themeColor="text1"/>
        </w:rPr>
        <w:t>to</w:t>
      </w:r>
      <w:r w:rsidR="00024F42" w:rsidRPr="00263340">
        <w:rPr>
          <w:color w:val="000000" w:themeColor="text1"/>
        </w:rPr>
        <w:t xml:space="preserve"> optimise the model without having to understand the underlying model. </w:t>
      </w:r>
      <w:r w:rsidR="005D1AE1" w:rsidRPr="00263340">
        <w:rPr>
          <w:color w:val="000000" w:themeColor="text1"/>
        </w:rPr>
        <w:t>The</w:t>
      </w:r>
      <w:r w:rsidR="004B7398" w:rsidRPr="00263340">
        <w:rPr>
          <w:color w:val="000000" w:themeColor="text1"/>
        </w:rPr>
        <w:t xml:space="preserve"> model</w:t>
      </w:r>
      <w:r w:rsidR="005D1AE1" w:rsidRPr="00263340">
        <w:rPr>
          <w:color w:val="000000" w:themeColor="text1"/>
        </w:rPr>
        <w:t xml:space="preserve"> </w:t>
      </w:r>
      <w:r w:rsidR="00BF1319" w:rsidRPr="00263340">
        <w:rPr>
          <w:color w:val="000000" w:themeColor="text1"/>
        </w:rPr>
        <w:t>decompose</w:t>
      </w:r>
      <w:r w:rsidR="004B7398" w:rsidRPr="00263340">
        <w:rPr>
          <w:color w:val="000000" w:themeColor="text1"/>
        </w:rPr>
        <w:t>s</w:t>
      </w:r>
      <w:r w:rsidR="005D1AE1" w:rsidRPr="00263340">
        <w:rPr>
          <w:color w:val="000000" w:themeColor="text1"/>
        </w:rPr>
        <w:t xml:space="preserve"> the series </w:t>
      </w:r>
      <w:r w:rsidR="00BF1319" w:rsidRPr="00263340">
        <w:rPr>
          <w:color w:val="000000" w:themeColor="text1"/>
        </w:rPr>
        <w:t xml:space="preserve">into components of trend, seasonality and holidays. </w:t>
      </w:r>
      <w:r w:rsidR="00E93355" w:rsidRPr="00263340">
        <w:rPr>
          <w:color w:val="000000" w:themeColor="text1"/>
        </w:rPr>
        <w:t xml:space="preserve">Their method </w:t>
      </w:r>
      <w:r w:rsidR="00766A38" w:rsidRPr="00263340">
        <w:rPr>
          <w:color w:val="000000" w:themeColor="text1"/>
        </w:rPr>
        <w:t>is said to have numerous advantages over ARIMA models</w:t>
      </w:r>
      <w:r w:rsidR="007D6256" w:rsidRPr="00263340">
        <w:rPr>
          <w:color w:val="000000" w:themeColor="text1"/>
        </w:rPr>
        <w:t>, in particular, its flexibility in adapting to structural changes using piecewise trends</w:t>
      </w:r>
      <w:r w:rsidR="0030168F" w:rsidRPr="00263340">
        <w:rPr>
          <w:color w:val="000000" w:themeColor="text1"/>
        </w:rPr>
        <w:t xml:space="preserve"> </w:t>
      </w:r>
      <w:r w:rsidR="0030168F" w:rsidRPr="00263340">
        <w:rPr>
          <w:rStyle w:val="FootnoteReference"/>
          <w:color w:val="000000" w:themeColor="text1"/>
        </w:rPr>
        <w:footnoteReference w:id="3"/>
      </w:r>
      <w:r w:rsidR="007D6256" w:rsidRPr="00263340">
        <w:rPr>
          <w:color w:val="000000" w:themeColor="text1"/>
        </w:rPr>
        <w:t>.</w:t>
      </w:r>
    </w:p>
    <w:p w14:paraId="0BDBDCF3" w14:textId="3D82E1E9" w:rsidR="007D6256" w:rsidRPr="00263340" w:rsidRDefault="007D6256" w:rsidP="007D6256">
      <w:pPr>
        <w:jc w:val="both"/>
        <w:rPr>
          <w:color w:val="000000" w:themeColor="text1"/>
        </w:rPr>
      </w:pPr>
      <w:r w:rsidRPr="00263340">
        <w:rPr>
          <w:color w:val="000000" w:themeColor="text1"/>
        </w:rPr>
        <w:t xml:space="preserve">N-BEATS </w:t>
      </w:r>
      <w:sdt>
        <w:sdtPr>
          <w:rPr>
            <w:color w:val="000000" w:themeColor="text1"/>
          </w:rPr>
          <w:id w:val="-1426418621"/>
          <w:citation/>
        </w:sdtPr>
        <w:sdtEndPr/>
        <w:sdtContent>
          <w:r w:rsidRPr="00263340">
            <w:rPr>
              <w:color w:val="000000" w:themeColor="text1"/>
            </w:rPr>
            <w:fldChar w:fldCharType="begin"/>
          </w:r>
          <w:r w:rsidR="008E2A2A" w:rsidRPr="00263340">
            <w:rPr>
              <w:color w:val="000000" w:themeColor="text1"/>
            </w:rPr>
            <w:instrText xml:space="preserve">CITATION Ore20 \l 5129 </w:instrText>
          </w:r>
          <w:r w:rsidRPr="00263340">
            <w:rPr>
              <w:color w:val="000000" w:themeColor="text1"/>
            </w:rPr>
            <w:fldChar w:fldCharType="separate"/>
          </w:r>
          <w:r w:rsidR="008E2A2A" w:rsidRPr="00263340">
            <w:rPr>
              <w:noProof/>
              <w:color w:val="000000" w:themeColor="text1"/>
            </w:rPr>
            <w:t>(Oreshkin, Carpov, Chapados, &amp; Bengio, 2020)</w:t>
          </w:r>
          <w:r w:rsidRPr="00263340">
            <w:rPr>
              <w:color w:val="000000" w:themeColor="text1"/>
            </w:rPr>
            <w:fldChar w:fldCharType="end"/>
          </w:r>
        </w:sdtContent>
      </w:sdt>
      <w:r w:rsidRPr="00263340">
        <w:rPr>
          <w:color w:val="000000" w:themeColor="text1"/>
        </w:rPr>
        <w:t xml:space="preserve"> is a deep neural architecture designed with backward and forward residual links and a deep stack of connected layers. Its versatile and efficient as it can be applied to a range of datasets without modification and is fast to train. N-BEATS has been tested on M3 and M4 datasets</w:t>
      </w:r>
      <w:r w:rsidR="006A4C51" w:rsidRPr="00263340">
        <w:rPr>
          <w:color w:val="000000" w:themeColor="text1"/>
        </w:rPr>
        <w:t xml:space="preserve"> </w:t>
      </w:r>
      <w:r w:rsidR="00585037" w:rsidRPr="00263340">
        <w:rPr>
          <w:color w:val="000000" w:themeColor="text1"/>
        </w:rPr>
        <w:t xml:space="preserve">which included </w:t>
      </w:r>
      <w:r w:rsidR="002747D7" w:rsidRPr="00263340">
        <w:rPr>
          <w:color w:val="000000" w:themeColor="text1"/>
        </w:rPr>
        <w:t xml:space="preserve">financial, industry, demographic, macro, micro and other </w:t>
      </w:r>
      <w:r w:rsidR="00CF7F57" w:rsidRPr="00263340">
        <w:rPr>
          <w:color w:val="000000" w:themeColor="text1"/>
        </w:rPr>
        <w:t>time series, wh</w:t>
      </w:r>
      <w:r w:rsidRPr="00263340">
        <w:rPr>
          <w:color w:val="000000" w:themeColor="text1"/>
        </w:rPr>
        <w:t>ere it outperformed statistical benchmarks and other pure ML models</w:t>
      </w:r>
      <w:r w:rsidR="005A5894" w:rsidRPr="00263340">
        <w:rPr>
          <w:color w:val="000000" w:themeColor="text1"/>
        </w:rPr>
        <w:t xml:space="preserve"> </w:t>
      </w:r>
      <w:sdt>
        <w:sdtPr>
          <w:rPr>
            <w:color w:val="000000" w:themeColor="text1"/>
          </w:rPr>
          <w:id w:val="511652858"/>
          <w:citation/>
        </w:sdtPr>
        <w:sdtEndPr/>
        <w:sdtContent>
          <w:r w:rsidR="005A5894" w:rsidRPr="00263340">
            <w:rPr>
              <w:color w:val="000000" w:themeColor="text1"/>
            </w:rPr>
            <w:fldChar w:fldCharType="begin"/>
          </w:r>
          <w:r w:rsidR="008E2A2A" w:rsidRPr="00263340">
            <w:rPr>
              <w:color w:val="000000" w:themeColor="text1"/>
            </w:rPr>
            <w:instrText xml:space="preserve">CITATION Ore20 \l 5129 </w:instrText>
          </w:r>
          <w:r w:rsidR="005A5894" w:rsidRPr="00263340">
            <w:rPr>
              <w:color w:val="000000" w:themeColor="text1"/>
            </w:rPr>
            <w:fldChar w:fldCharType="separate"/>
          </w:r>
          <w:r w:rsidR="008E2A2A" w:rsidRPr="00263340">
            <w:rPr>
              <w:noProof/>
              <w:color w:val="000000" w:themeColor="text1"/>
            </w:rPr>
            <w:t>(Oreshkin, Carpov, Chapados, &amp; Bengio, 2020)</w:t>
          </w:r>
          <w:r w:rsidR="005A5894" w:rsidRPr="00263340">
            <w:rPr>
              <w:color w:val="000000" w:themeColor="text1"/>
            </w:rPr>
            <w:fldChar w:fldCharType="end"/>
          </w:r>
        </w:sdtContent>
      </w:sdt>
      <w:r w:rsidR="005A5894" w:rsidRPr="00263340">
        <w:rPr>
          <w:rStyle w:val="FootnoteReference"/>
          <w:color w:val="000000" w:themeColor="text1"/>
        </w:rPr>
        <w:t xml:space="preserve"> </w:t>
      </w:r>
      <w:r w:rsidR="00354E29" w:rsidRPr="00263340">
        <w:rPr>
          <w:rStyle w:val="FootnoteReference"/>
          <w:color w:val="000000" w:themeColor="text1"/>
        </w:rPr>
        <w:footnoteReference w:id="4"/>
      </w:r>
      <w:r w:rsidR="005A5894" w:rsidRPr="00263340">
        <w:rPr>
          <w:color w:val="000000" w:themeColor="text1"/>
        </w:rPr>
        <w:t xml:space="preserve"> .</w:t>
      </w:r>
    </w:p>
    <w:p w14:paraId="4670874F" w14:textId="685851DB" w:rsidR="00EC1683" w:rsidRPr="00263340" w:rsidRDefault="002D4516" w:rsidP="00CA47BB">
      <w:pPr>
        <w:widowControl/>
        <w:jc w:val="both"/>
        <w:rPr>
          <w:color w:val="000000" w:themeColor="text1"/>
        </w:rPr>
      </w:pPr>
      <w:r w:rsidRPr="00263340">
        <w:rPr>
          <w:color w:val="000000" w:themeColor="text1"/>
        </w:rPr>
        <w:t xml:space="preserve">NeuralProphet </w:t>
      </w:r>
      <w:sdt>
        <w:sdtPr>
          <w:rPr>
            <w:color w:val="000000" w:themeColor="text1"/>
          </w:rPr>
          <w:id w:val="-807241218"/>
          <w:citation/>
        </w:sdtPr>
        <w:sdtEndPr/>
        <w:sdtContent>
          <w:r w:rsidR="002F4EAD" w:rsidRPr="00263340">
            <w:rPr>
              <w:color w:val="000000" w:themeColor="text1"/>
            </w:rPr>
            <w:fldChar w:fldCharType="begin"/>
          </w:r>
          <w:r w:rsidR="002F4EAD" w:rsidRPr="00263340">
            <w:rPr>
              <w:color w:val="000000" w:themeColor="text1"/>
            </w:rPr>
            <w:instrText xml:space="preserve"> CITATION Tri211 \l 5129 </w:instrText>
          </w:r>
          <w:r w:rsidR="002F4EAD" w:rsidRPr="00263340">
            <w:rPr>
              <w:color w:val="000000" w:themeColor="text1"/>
            </w:rPr>
            <w:fldChar w:fldCharType="separate"/>
          </w:r>
          <w:r w:rsidR="008E2A2A" w:rsidRPr="00263340">
            <w:rPr>
              <w:noProof/>
              <w:color w:val="000000" w:themeColor="text1"/>
            </w:rPr>
            <w:t>(Triebe, et al., 2021)</w:t>
          </w:r>
          <w:r w:rsidR="002F4EAD" w:rsidRPr="00263340">
            <w:rPr>
              <w:color w:val="000000" w:themeColor="text1"/>
            </w:rPr>
            <w:fldChar w:fldCharType="end"/>
          </w:r>
        </w:sdtContent>
      </w:sdt>
      <w:r w:rsidRPr="00263340">
        <w:rPr>
          <w:color w:val="000000" w:themeColor="text1"/>
        </w:rPr>
        <w:t xml:space="preserve"> builds upon the </w:t>
      </w:r>
      <w:r w:rsidR="00D01B73" w:rsidRPr="00263340">
        <w:rPr>
          <w:color w:val="000000" w:themeColor="text1"/>
        </w:rPr>
        <w:t xml:space="preserve">foundation of </w:t>
      </w:r>
      <w:r w:rsidR="000D387D" w:rsidRPr="00263340">
        <w:rPr>
          <w:color w:val="000000" w:themeColor="text1"/>
        </w:rPr>
        <w:t xml:space="preserve">Facebook Prophet. </w:t>
      </w:r>
      <w:r w:rsidR="00B76295" w:rsidRPr="00263340">
        <w:rPr>
          <w:color w:val="000000" w:themeColor="text1"/>
        </w:rPr>
        <w:t xml:space="preserve">It is considered a hybrid framework that is based on PyTorch and trained with deep learning methods. </w:t>
      </w:r>
      <w:r w:rsidR="003E5F78" w:rsidRPr="00263340">
        <w:rPr>
          <w:color w:val="000000" w:themeColor="text1"/>
        </w:rPr>
        <w:t xml:space="preserve">The </w:t>
      </w:r>
      <w:r w:rsidR="00297D47" w:rsidRPr="00263340">
        <w:rPr>
          <w:color w:val="000000" w:themeColor="text1"/>
        </w:rPr>
        <w:t>author</w:t>
      </w:r>
      <w:r w:rsidR="003E5F78" w:rsidRPr="00263340">
        <w:rPr>
          <w:color w:val="000000" w:themeColor="text1"/>
        </w:rPr>
        <w:t xml:space="preserve"> </w:t>
      </w:r>
      <w:r w:rsidR="00297D47" w:rsidRPr="00263340">
        <w:rPr>
          <w:color w:val="000000" w:themeColor="text1"/>
        </w:rPr>
        <w:t xml:space="preserve">aims to introduce local context, which Prophet lacks, by incorporating autoregression and covariate models, configured as neural networks or linear regression </w:t>
      </w:r>
      <w:sdt>
        <w:sdtPr>
          <w:rPr>
            <w:color w:val="000000" w:themeColor="text1"/>
          </w:rPr>
          <w:id w:val="-1498647297"/>
          <w:citation/>
        </w:sdtPr>
        <w:sdtEndPr/>
        <w:sdtContent>
          <w:r w:rsidR="00297D47" w:rsidRPr="00263340">
            <w:rPr>
              <w:color w:val="000000" w:themeColor="text1"/>
            </w:rPr>
            <w:fldChar w:fldCharType="begin"/>
          </w:r>
          <w:r w:rsidR="00297D47" w:rsidRPr="00263340">
            <w:rPr>
              <w:color w:val="000000" w:themeColor="text1"/>
            </w:rPr>
            <w:instrText xml:space="preserve"> CITATION Tri211 \l 5129 </w:instrText>
          </w:r>
          <w:r w:rsidR="00297D47" w:rsidRPr="00263340">
            <w:rPr>
              <w:color w:val="000000" w:themeColor="text1"/>
            </w:rPr>
            <w:fldChar w:fldCharType="separate"/>
          </w:r>
          <w:r w:rsidR="008E2A2A" w:rsidRPr="00263340">
            <w:rPr>
              <w:noProof/>
              <w:color w:val="000000" w:themeColor="text1"/>
            </w:rPr>
            <w:t>(Triebe, et al., 2021)</w:t>
          </w:r>
          <w:r w:rsidR="00297D47" w:rsidRPr="00263340">
            <w:rPr>
              <w:color w:val="000000" w:themeColor="text1"/>
            </w:rPr>
            <w:fldChar w:fldCharType="end"/>
          </w:r>
        </w:sdtContent>
      </w:sdt>
      <w:r w:rsidR="00297D47" w:rsidRPr="00263340">
        <w:rPr>
          <w:color w:val="000000" w:themeColor="text1"/>
        </w:rPr>
        <w:t>.</w:t>
      </w:r>
      <w:r w:rsidR="00D60D5F" w:rsidRPr="00263340">
        <w:rPr>
          <w:color w:val="000000" w:themeColor="text1"/>
        </w:rPr>
        <w:t xml:space="preserve"> </w:t>
      </w:r>
      <w:r w:rsidR="00013725" w:rsidRPr="00263340">
        <w:rPr>
          <w:color w:val="000000" w:themeColor="text1"/>
        </w:rPr>
        <w:t xml:space="preserve">This aimed to improve short term forecasting. </w:t>
      </w:r>
      <w:r w:rsidR="0050618D" w:rsidRPr="00263340">
        <w:rPr>
          <w:color w:val="000000" w:themeColor="text1"/>
        </w:rPr>
        <w:t xml:space="preserve">In the tests </w:t>
      </w:r>
      <w:r w:rsidR="00C43509" w:rsidRPr="00263340">
        <w:rPr>
          <w:color w:val="000000" w:themeColor="text1"/>
        </w:rPr>
        <w:t xml:space="preserve">of </w:t>
      </w:r>
      <w:r w:rsidR="00C43509" w:rsidRPr="00263340">
        <w:rPr>
          <w:color w:val="000000" w:themeColor="text1"/>
        </w:rPr>
        <w:lastRenderedPageBreak/>
        <w:t>the model</w:t>
      </w:r>
      <w:r w:rsidR="00A172C9" w:rsidRPr="00263340">
        <w:rPr>
          <w:color w:val="000000" w:themeColor="text1"/>
        </w:rPr>
        <w:t xml:space="preserve"> by </w:t>
      </w:r>
      <w:sdt>
        <w:sdtPr>
          <w:rPr>
            <w:color w:val="000000" w:themeColor="text1"/>
          </w:rPr>
          <w:id w:val="1873960969"/>
          <w:citation/>
        </w:sdtPr>
        <w:sdtContent>
          <w:r w:rsidR="00A172C9" w:rsidRPr="00263340">
            <w:rPr>
              <w:color w:val="000000" w:themeColor="text1"/>
            </w:rPr>
            <w:fldChar w:fldCharType="begin"/>
          </w:r>
          <w:r w:rsidR="00A172C9" w:rsidRPr="00263340">
            <w:rPr>
              <w:color w:val="000000" w:themeColor="text1"/>
            </w:rPr>
            <w:instrText xml:space="preserve">CITATION Tri25 \t  \l 5129 </w:instrText>
          </w:r>
          <w:r w:rsidR="00A172C9" w:rsidRPr="00263340">
            <w:rPr>
              <w:color w:val="000000" w:themeColor="text1"/>
            </w:rPr>
            <w:fldChar w:fldCharType="separate"/>
          </w:r>
          <w:r w:rsidR="00A172C9" w:rsidRPr="00263340">
            <w:rPr>
              <w:noProof/>
              <w:color w:val="000000" w:themeColor="text1"/>
            </w:rPr>
            <w:t>(Triebe, 2025)</w:t>
          </w:r>
          <w:r w:rsidR="00A172C9" w:rsidRPr="00263340">
            <w:rPr>
              <w:color w:val="000000" w:themeColor="text1"/>
            </w:rPr>
            <w:fldChar w:fldCharType="end"/>
          </w:r>
        </w:sdtContent>
      </w:sdt>
      <w:r w:rsidR="008F26F2" w:rsidRPr="00263340">
        <w:rPr>
          <w:color w:val="000000" w:themeColor="text1"/>
        </w:rPr>
        <w:t xml:space="preserve"> </w:t>
      </w:r>
      <w:r w:rsidR="004D04F3" w:rsidRPr="00263340">
        <w:rPr>
          <w:color w:val="000000" w:themeColor="text1"/>
        </w:rPr>
        <w:t xml:space="preserve">it </w:t>
      </w:r>
      <w:r w:rsidR="00A20B5D" w:rsidRPr="00263340">
        <w:rPr>
          <w:color w:val="000000" w:themeColor="text1"/>
        </w:rPr>
        <w:t xml:space="preserve">was found to </w:t>
      </w:r>
      <w:r w:rsidR="004A6ED3" w:rsidRPr="00263340">
        <w:rPr>
          <w:color w:val="000000" w:themeColor="text1"/>
        </w:rPr>
        <w:t xml:space="preserve">outperform Prophet </w:t>
      </w:r>
      <w:r w:rsidR="00EA3C3E" w:rsidRPr="00263340">
        <w:rPr>
          <w:color w:val="000000" w:themeColor="text1"/>
        </w:rPr>
        <w:t xml:space="preserve">in the short to medium forecast horizon </w:t>
      </w:r>
      <w:r w:rsidR="004A6ED3" w:rsidRPr="00263340">
        <w:rPr>
          <w:color w:val="000000" w:themeColor="text1"/>
        </w:rPr>
        <w:t xml:space="preserve">but </w:t>
      </w:r>
      <w:r w:rsidR="004A36B4" w:rsidRPr="00263340">
        <w:rPr>
          <w:color w:val="000000" w:themeColor="text1"/>
        </w:rPr>
        <w:t xml:space="preserve">this came with a drawback of computational time, </w:t>
      </w:r>
      <w:r w:rsidR="00775E0E" w:rsidRPr="00263340">
        <w:rPr>
          <w:color w:val="000000" w:themeColor="text1"/>
        </w:rPr>
        <w:t xml:space="preserve">where </w:t>
      </w:r>
      <w:r w:rsidR="00857DE8" w:rsidRPr="00263340">
        <w:rPr>
          <w:color w:val="000000" w:themeColor="text1"/>
        </w:rPr>
        <w:t xml:space="preserve">on average </w:t>
      </w:r>
      <w:r w:rsidR="00775E0E" w:rsidRPr="00263340">
        <w:rPr>
          <w:color w:val="000000" w:themeColor="text1"/>
        </w:rPr>
        <w:t xml:space="preserve">it was </w:t>
      </w:r>
      <w:r w:rsidR="00857DE8" w:rsidRPr="00263340">
        <w:rPr>
          <w:color w:val="000000" w:themeColor="text1"/>
        </w:rPr>
        <w:t xml:space="preserve">four times </w:t>
      </w:r>
      <w:r w:rsidR="0009022F" w:rsidRPr="00263340">
        <w:rPr>
          <w:color w:val="000000" w:themeColor="text1"/>
        </w:rPr>
        <w:t>slower</w:t>
      </w:r>
      <w:r w:rsidR="004D04F3" w:rsidRPr="00263340">
        <w:rPr>
          <w:color w:val="000000" w:themeColor="text1"/>
        </w:rPr>
        <w:t xml:space="preserve"> </w:t>
      </w:r>
      <w:r w:rsidR="00195D8D" w:rsidRPr="00263340">
        <w:rPr>
          <w:rStyle w:val="FootnoteReference"/>
          <w:color w:val="000000" w:themeColor="text1"/>
        </w:rPr>
        <w:footnoteReference w:id="5"/>
      </w:r>
      <w:r w:rsidR="0009022F" w:rsidRPr="00263340">
        <w:rPr>
          <w:color w:val="000000" w:themeColor="text1"/>
        </w:rPr>
        <w:t>.</w:t>
      </w:r>
      <w:r w:rsidR="004F0EA7" w:rsidRPr="00263340">
        <w:rPr>
          <w:color w:val="000000" w:themeColor="text1"/>
        </w:rPr>
        <w:t xml:space="preserve"> </w:t>
      </w:r>
    </w:p>
    <w:p w14:paraId="222BE12A" w14:textId="6B06C818" w:rsidR="00E20F23" w:rsidRPr="00263340" w:rsidRDefault="00E20F23" w:rsidP="007D7068">
      <w:pPr>
        <w:jc w:val="both"/>
        <w:rPr>
          <w:color w:val="000000" w:themeColor="text1"/>
        </w:rPr>
      </w:pPr>
      <w:r w:rsidRPr="00263340">
        <w:rPr>
          <w:color w:val="000000" w:themeColor="text1"/>
        </w:rPr>
        <w:t>N-</w:t>
      </w:r>
      <w:r w:rsidR="00E22BDA" w:rsidRPr="00263340">
        <w:rPr>
          <w:color w:val="000000" w:themeColor="text1"/>
        </w:rPr>
        <w:t>HiTS develops</w:t>
      </w:r>
      <w:r w:rsidRPr="00263340">
        <w:rPr>
          <w:color w:val="000000" w:themeColor="text1"/>
        </w:rPr>
        <w:t xml:space="preserve"> on the N-BEATS model, seeking to improve long horizon forecasting</w:t>
      </w:r>
      <w:r w:rsidR="007D7068" w:rsidRPr="00263340">
        <w:rPr>
          <w:color w:val="000000" w:themeColor="text1"/>
        </w:rPr>
        <w:t xml:space="preserve"> </w:t>
      </w:r>
      <w:sdt>
        <w:sdtPr>
          <w:rPr>
            <w:color w:val="000000" w:themeColor="text1"/>
          </w:rPr>
          <w:id w:val="-803850450"/>
          <w:citation/>
        </w:sdtPr>
        <w:sdtEndPr/>
        <w:sdtContent>
          <w:r w:rsidR="007D7068" w:rsidRPr="00263340">
            <w:rPr>
              <w:color w:val="000000" w:themeColor="text1"/>
            </w:rPr>
            <w:fldChar w:fldCharType="begin"/>
          </w:r>
          <w:r w:rsidR="007D7068" w:rsidRPr="00263340">
            <w:rPr>
              <w:color w:val="000000" w:themeColor="text1"/>
            </w:rPr>
            <w:instrText xml:space="preserve"> CITATION Cha22 \l 5129 </w:instrText>
          </w:r>
          <w:r w:rsidR="007D7068" w:rsidRPr="00263340">
            <w:rPr>
              <w:color w:val="000000" w:themeColor="text1"/>
            </w:rPr>
            <w:fldChar w:fldCharType="separate"/>
          </w:r>
          <w:r w:rsidR="008E2A2A" w:rsidRPr="00263340">
            <w:rPr>
              <w:noProof/>
              <w:color w:val="000000" w:themeColor="text1"/>
            </w:rPr>
            <w:t>(Challu, et al., 2022)</w:t>
          </w:r>
          <w:r w:rsidR="007D7068" w:rsidRPr="00263340">
            <w:rPr>
              <w:color w:val="000000" w:themeColor="text1"/>
            </w:rPr>
            <w:fldChar w:fldCharType="end"/>
          </w:r>
        </w:sdtContent>
      </w:sdt>
      <w:r w:rsidRPr="00263340">
        <w:rPr>
          <w:color w:val="000000" w:themeColor="text1"/>
        </w:rPr>
        <w:t>.</w:t>
      </w:r>
      <w:r w:rsidR="009B28D4" w:rsidRPr="00263340">
        <w:rPr>
          <w:color w:val="000000" w:themeColor="text1"/>
        </w:rPr>
        <w:t xml:space="preserve"> The authors </w:t>
      </w:r>
      <w:sdt>
        <w:sdtPr>
          <w:rPr>
            <w:color w:val="000000" w:themeColor="text1"/>
          </w:rPr>
          <w:id w:val="-229314354"/>
          <w:citation/>
        </w:sdtPr>
        <w:sdtEndPr/>
        <w:sdtContent>
          <w:r w:rsidR="00F76229" w:rsidRPr="00263340">
            <w:rPr>
              <w:color w:val="000000" w:themeColor="text1"/>
            </w:rPr>
            <w:fldChar w:fldCharType="begin"/>
          </w:r>
          <w:r w:rsidR="00F76229" w:rsidRPr="00263340">
            <w:rPr>
              <w:color w:val="000000" w:themeColor="text1"/>
            </w:rPr>
            <w:instrText xml:space="preserve"> CITATION Cha22 \l 5129 </w:instrText>
          </w:r>
          <w:r w:rsidR="00F76229" w:rsidRPr="00263340">
            <w:rPr>
              <w:color w:val="000000" w:themeColor="text1"/>
            </w:rPr>
            <w:fldChar w:fldCharType="separate"/>
          </w:r>
          <w:r w:rsidR="008E2A2A" w:rsidRPr="00263340">
            <w:rPr>
              <w:noProof/>
              <w:color w:val="000000" w:themeColor="text1"/>
            </w:rPr>
            <w:t>(Challu, et al., 2022)</w:t>
          </w:r>
          <w:r w:rsidR="00F76229" w:rsidRPr="00263340">
            <w:rPr>
              <w:color w:val="000000" w:themeColor="text1"/>
            </w:rPr>
            <w:fldChar w:fldCharType="end"/>
          </w:r>
        </w:sdtContent>
      </w:sdt>
      <w:r w:rsidR="00F76229" w:rsidRPr="00263340">
        <w:rPr>
          <w:color w:val="000000" w:themeColor="text1"/>
        </w:rPr>
        <w:t xml:space="preserve"> identify </w:t>
      </w:r>
      <w:r w:rsidR="00567011" w:rsidRPr="00263340">
        <w:rPr>
          <w:color w:val="000000" w:themeColor="text1"/>
        </w:rPr>
        <w:t>volatil</w:t>
      </w:r>
      <w:r w:rsidR="00B629E7" w:rsidRPr="00263340">
        <w:rPr>
          <w:color w:val="000000" w:themeColor="text1"/>
        </w:rPr>
        <w:t>it</w:t>
      </w:r>
      <w:r w:rsidR="00567011" w:rsidRPr="00263340">
        <w:rPr>
          <w:color w:val="000000" w:themeColor="text1"/>
        </w:rPr>
        <w:t>y of predictions and computational complexity</w:t>
      </w:r>
      <w:r w:rsidR="00B629E7" w:rsidRPr="00263340">
        <w:rPr>
          <w:color w:val="000000" w:themeColor="text1"/>
        </w:rPr>
        <w:t xml:space="preserve"> as issues when </w:t>
      </w:r>
      <w:r w:rsidR="00C673CA" w:rsidRPr="00263340">
        <w:rPr>
          <w:color w:val="000000" w:themeColor="text1"/>
        </w:rPr>
        <w:t xml:space="preserve">modelling long horizon forecasts. They address this </w:t>
      </w:r>
      <w:r w:rsidR="00DB7F7F" w:rsidRPr="00263340">
        <w:rPr>
          <w:color w:val="000000" w:themeColor="text1"/>
        </w:rPr>
        <w:t xml:space="preserve">“by incorporating novel hierarchical interpolation and multi-rate data sampling techniques” </w:t>
      </w:r>
      <w:sdt>
        <w:sdtPr>
          <w:rPr>
            <w:color w:val="000000" w:themeColor="text1"/>
          </w:rPr>
          <w:id w:val="-102725984"/>
          <w:citation/>
        </w:sdtPr>
        <w:sdtEndPr/>
        <w:sdtContent>
          <w:r w:rsidR="007D7068" w:rsidRPr="00263340">
            <w:rPr>
              <w:color w:val="000000" w:themeColor="text1"/>
            </w:rPr>
            <w:fldChar w:fldCharType="begin"/>
          </w:r>
          <w:r w:rsidR="007D7068" w:rsidRPr="00263340">
            <w:rPr>
              <w:color w:val="000000" w:themeColor="text1"/>
            </w:rPr>
            <w:instrText xml:space="preserve"> CITATION Cha22 \l 5129 </w:instrText>
          </w:r>
          <w:r w:rsidR="007D7068" w:rsidRPr="00263340">
            <w:rPr>
              <w:color w:val="000000" w:themeColor="text1"/>
            </w:rPr>
            <w:fldChar w:fldCharType="separate"/>
          </w:r>
          <w:r w:rsidR="008E2A2A" w:rsidRPr="00263340">
            <w:rPr>
              <w:noProof/>
              <w:color w:val="000000" w:themeColor="text1"/>
            </w:rPr>
            <w:t>(Challu, et al., 2022)</w:t>
          </w:r>
          <w:r w:rsidR="007D7068" w:rsidRPr="00263340">
            <w:rPr>
              <w:color w:val="000000" w:themeColor="text1"/>
            </w:rPr>
            <w:fldChar w:fldCharType="end"/>
          </w:r>
        </w:sdtContent>
      </w:sdt>
      <w:r w:rsidR="007D7068" w:rsidRPr="00263340">
        <w:rPr>
          <w:color w:val="000000" w:themeColor="text1"/>
        </w:rPr>
        <w:t xml:space="preserve">. </w:t>
      </w:r>
      <w:r w:rsidR="00C554F5" w:rsidRPr="00263340">
        <w:rPr>
          <w:color w:val="000000" w:themeColor="text1"/>
        </w:rPr>
        <w:t>They tested the model</w:t>
      </w:r>
      <w:r w:rsidR="007D7068" w:rsidRPr="00263340">
        <w:rPr>
          <w:color w:val="000000" w:themeColor="text1"/>
        </w:rPr>
        <w:t xml:space="preserve"> </w:t>
      </w:r>
      <w:r w:rsidRPr="00263340">
        <w:rPr>
          <w:color w:val="000000" w:themeColor="text1"/>
        </w:rPr>
        <w:t xml:space="preserve">on datasets </w:t>
      </w:r>
      <w:r w:rsidR="007D7068" w:rsidRPr="00263340">
        <w:rPr>
          <w:color w:val="000000" w:themeColor="text1"/>
        </w:rPr>
        <w:t xml:space="preserve">with </w:t>
      </w:r>
      <w:r w:rsidRPr="00263340">
        <w:rPr>
          <w:color w:val="000000" w:themeColor="text1"/>
        </w:rPr>
        <w:t>varying frequencies (10 minutes, 15 minutes, hourly, daily and weekly) across time series such as exchange rates, weather and traffic. Forecast horizons ranged from 96 to 720, and N-HiTS consistently performed better than other ML and ARIMA models</w:t>
      </w:r>
      <w:r w:rsidR="006A4C51" w:rsidRPr="00263340">
        <w:rPr>
          <w:color w:val="000000" w:themeColor="text1"/>
        </w:rPr>
        <w:t xml:space="preserve"> </w:t>
      </w:r>
      <w:sdt>
        <w:sdtPr>
          <w:rPr>
            <w:color w:val="000000" w:themeColor="text1"/>
          </w:rPr>
          <w:id w:val="1296866974"/>
          <w:citation/>
        </w:sdtPr>
        <w:sdtEndPr/>
        <w:sdtContent>
          <w:r w:rsidR="00C554F5" w:rsidRPr="00263340">
            <w:rPr>
              <w:color w:val="000000" w:themeColor="text1"/>
            </w:rPr>
            <w:fldChar w:fldCharType="begin"/>
          </w:r>
          <w:r w:rsidR="00C554F5" w:rsidRPr="00263340">
            <w:rPr>
              <w:color w:val="000000" w:themeColor="text1"/>
            </w:rPr>
            <w:instrText xml:space="preserve"> CITATION Cha22 \l 5129 </w:instrText>
          </w:r>
          <w:r w:rsidR="00C554F5" w:rsidRPr="00263340">
            <w:rPr>
              <w:color w:val="000000" w:themeColor="text1"/>
            </w:rPr>
            <w:fldChar w:fldCharType="separate"/>
          </w:r>
          <w:r w:rsidR="008E2A2A" w:rsidRPr="00263340">
            <w:rPr>
              <w:noProof/>
              <w:color w:val="000000" w:themeColor="text1"/>
            </w:rPr>
            <w:t>(Challu, et al., 2022)</w:t>
          </w:r>
          <w:r w:rsidR="00C554F5" w:rsidRPr="00263340">
            <w:rPr>
              <w:color w:val="000000" w:themeColor="text1"/>
            </w:rPr>
            <w:fldChar w:fldCharType="end"/>
          </w:r>
        </w:sdtContent>
      </w:sdt>
      <w:r w:rsidR="006A4C51" w:rsidRPr="00263340">
        <w:rPr>
          <w:rStyle w:val="FootnoteReference"/>
          <w:color w:val="000000" w:themeColor="text1"/>
        </w:rPr>
        <w:t xml:space="preserve"> </w:t>
      </w:r>
      <w:r w:rsidR="006A4C51" w:rsidRPr="00263340">
        <w:rPr>
          <w:rStyle w:val="FootnoteReference"/>
          <w:color w:val="000000" w:themeColor="text1"/>
        </w:rPr>
        <w:footnoteReference w:id="6"/>
      </w:r>
      <w:r w:rsidRPr="00263340">
        <w:rPr>
          <w:color w:val="000000" w:themeColor="text1"/>
        </w:rPr>
        <w:t xml:space="preserve">. </w:t>
      </w:r>
    </w:p>
    <w:p w14:paraId="4EA6225B" w14:textId="16A2FDF7" w:rsidR="00B7332D" w:rsidRPr="00263340" w:rsidRDefault="00286B33" w:rsidP="00CA47BB">
      <w:pPr>
        <w:jc w:val="both"/>
        <w:rPr>
          <w:color w:val="000000" w:themeColor="text1"/>
        </w:rPr>
      </w:pPr>
      <w:r w:rsidRPr="00263340">
        <w:rPr>
          <w:color w:val="000000" w:themeColor="text1"/>
        </w:rPr>
        <w:t>TimeGPT, a generative pretrained transformer for time series</w:t>
      </w:r>
      <w:r w:rsidR="008B6382" w:rsidRPr="00263340">
        <w:rPr>
          <w:color w:val="000000" w:themeColor="text1"/>
        </w:rPr>
        <w:t>, is a recent</w:t>
      </w:r>
      <w:r w:rsidR="005147EE" w:rsidRPr="00263340">
        <w:rPr>
          <w:color w:val="000000" w:themeColor="text1"/>
        </w:rPr>
        <w:t>ly published</w:t>
      </w:r>
      <w:r w:rsidR="008B6382" w:rsidRPr="00263340">
        <w:rPr>
          <w:color w:val="000000" w:themeColor="text1"/>
        </w:rPr>
        <w:t xml:space="preserve"> model </w:t>
      </w:r>
      <w:r w:rsidR="005147EE" w:rsidRPr="00263340">
        <w:rPr>
          <w:color w:val="000000" w:themeColor="text1"/>
        </w:rPr>
        <w:t>introduced by</w:t>
      </w:r>
      <w:r w:rsidR="00486EDD" w:rsidRPr="00263340">
        <w:rPr>
          <w:color w:val="000000" w:themeColor="text1"/>
        </w:rPr>
        <w:t xml:space="preserve"> </w:t>
      </w:r>
      <w:sdt>
        <w:sdtPr>
          <w:rPr>
            <w:color w:val="000000" w:themeColor="text1"/>
          </w:rPr>
          <w:id w:val="762653882"/>
          <w:citation/>
        </w:sdtPr>
        <w:sdtEndPr/>
        <w:sdtContent>
          <w:r w:rsidR="00486EDD" w:rsidRPr="00263340">
            <w:rPr>
              <w:color w:val="000000" w:themeColor="text1"/>
            </w:rPr>
            <w:fldChar w:fldCharType="begin"/>
          </w:r>
          <w:r w:rsidR="00486EDD" w:rsidRPr="00263340">
            <w:rPr>
              <w:color w:val="000000" w:themeColor="text1"/>
            </w:rPr>
            <w:instrText xml:space="preserve"> CITATION Gar24 \l 5129 </w:instrText>
          </w:r>
          <w:r w:rsidR="00486EDD" w:rsidRPr="00263340">
            <w:rPr>
              <w:color w:val="000000" w:themeColor="text1"/>
            </w:rPr>
            <w:fldChar w:fldCharType="separate"/>
          </w:r>
          <w:r w:rsidR="008E2A2A" w:rsidRPr="00263340">
            <w:rPr>
              <w:noProof/>
              <w:color w:val="000000" w:themeColor="text1"/>
            </w:rPr>
            <w:t>(Garza, Challu, &amp; Mergenthaler-Canseco, 2024)</w:t>
          </w:r>
          <w:r w:rsidR="00486EDD" w:rsidRPr="00263340">
            <w:rPr>
              <w:color w:val="000000" w:themeColor="text1"/>
            </w:rPr>
            <w:fldChar w:fldCharType="end"/>
          </w:r>
        </w:sdtContent>
      </w:sdt>
      <w:r w:rsidR="00486EDD" w:rsidRPr="00263340">
        <w:rPr>
          <w:color w:val="000000" w:themeColor="text1"/>
        </w:rPr>
        <w:t>.</w:t>
      </w:r>
      <w:r w:rsidR="00083F53" w:rsidRPr="00263340">
        <w:rPr>
          <w:color w:val="000000" w:themeColor="text1"/>
        </w:rPr>
        <w:t xml:space="preserve"> Testing it over </w:t>
      </w:r>
      <w:r w:rsidR="00893E80" w:rsidRPr="00263340">
        <w:rPr>
          <w:color w:val="000000" w:themeColor="text1"/>
        </w:rPr>
        <w:t xml:space="preserve">300,000 data sets across a range of industries showed it </w:t>
      </w:r>
      <w:r w:rsidR="00480F32" w:rsidRPr="00263340">
        <w:rPr>
          <w:color w:val="000000" w:themeColor="text1"/>
        </w:rPr>
        <w:t xml:space="preserve">performed well against </w:t>
      </w:r>
      <w:r w:rsidR="00BA2262" w:rsidRPr="00263340">
        <w:rPr>
          <w:color w:val="000000" w:themeColor="text1"/>
        </w:rPr>
        <w:t>other models like</w:t>
      </w:r>
      <w:r w:rsidR="00480F32" w:rsidRPr="00263340">
        <w:rPr>
          <w:color w:val="000000" w:themeColor="text1"/>
        </w:rPr>
        <w:t xml:space="preserve"> N-HITS, </w:t>
      </w:r>
      <w:r w:rsidR="00BA2262" w:rsidRPr="00263340">
        <w:rPr>
          <w:color w:val="000000" w:themeColor="text1"/>
        </w:rPr>
        <w:t>as well as statistical benchmarks like exponential smoothing</w:t>
      </w:r>
      <w:r w:rsidR="004B4BEB" w:rsidRPr="00263340">
        <w:rPr>
          <w:color w:val="000000" w:themeColor="text1"/>
        </w:rPr>
        <w:t xml:space="preserve"> models</w:t>
      </w:r>
      <w:r w:rsidR="00926A97" w:rsidRPr="00263340">
        <w:rPr>
          <w:color w:val="000000" w:themeColor="text1"/>
        </w:rPr>
        <w:t xml:space="preserve">. Of </w:t>
      </w:r>
      <w:r w:rsidR="00706274" w:rsidRPr="00263340">
        <w:rPr>
          <w:color w:val="000000" w:themeColor="text1"/>
        </w:rPr>
        <w:t xml:space="preserve">all </w:t>
      </w:r>
      <w:r w:rsidR="00926A97" w:rsidRPr="00263340">
        <w:rPr>
          <w:color w:val="000000" w:themeColor="text1"/>
        </w:rPr>
        <w:t xml:space="preserve">the models used it scored </w:t>
      </w:r>
      <w:r w:rsidR="00FE5CE2" w:rsidRPr="00263340">
        <w:rPr>
          <w:color w:val="000000" w:themeColor="text1"/>
        </w:rPr>
        <w:t>best in</w:t>
      </w:r>
      <w:r w:rsidR="00926A97" w:rsidRPr="00263340">
        <w:rPr>
          <w:color w:val="000000" w:themeColor="text1"/>
        </w:rPr>
        <w:t xml:space="preserve"> monthly </w:t>
      </w:r>
      <w:r w:rsidR="00573B9F" w:rsidRPr="00263340">
        <w:rPr>
          <w:color w:val="000000" w:themeColor="text1"/>
        </w:rPr>
        <w:t xml:space="preserve">(12 month forecast horizon) </w:t>
      </w:r>
      <w:r w:rsidR="00926A97" w:rsidRPr="00263340">
        <w:rPr>
          <w:color w:val="000000" w:themeColor="text1"/>
        </w:rPr>
        <w:t>and weekly</w:t>
      </w:r>
      <w:r w:rsidR="00D549BB" w:rsidRPr="00263340">
        <w:rPr>
          <w:color w:val="000000" w:themeColor="text1"/>
        </w:rPr>
        <w:t xml:space="preserve"> (1 week forecast horizon)</w:t>
      </w:r>
      <w:r w:rsidR="00926A97" w:rsidRPr="00263340">
        <w:rPr>
          <w:color w:val="000000" w:themeColor="text1"/>
        </w:rPr>
        <w:t xml:space="preserve"> forecasts</w:t>
      </w:r>
      <w:r w:rsidR="00AB5046" w:rsidRPr="00263340">
        <w:rPr>
          <w:color w:val="000000" w:themeColor="text1"/>
        </w:rPr>
        <w:t xml:space="preserve">, but </w:t>
      </w:r>
      <w:r w:rsidR="00E14BCB" w:rsidRPr="00263340">
        <w:rPr>
          <w:color w:val="000000" w:themeColor="text1"/>
        </w:rPr>
        <w:t>performed poorly</w:t>
      </w:r>
      <w:r w:rsidR="00AB5046" w:rsidRPr="00263340">
        <w:rPr>
          <w:color w:val="000000" w:themeColor="text1"/>
        </w:rPr>
        <w:t xml:space="preserve"> in daily and hourly forecasts</w:t>
      </w:r>
      <w:sdt>
        <w:sdtPr>
          <w:rPr>
            <w:color w:val="000000" w:themeColor="text1"/>
          </w:rPr>
          <w:id w:val="1968622578"/>
          <w:citation/>
        </w:sdtPr>
        <w:sdtEndPr/>
        <w:sdtContent>
          <w:r w:rsidR="00D53AE4" w:rsidRPr="00263340">
            <w:rPr>
              <w:color w:val="000000" w:themeColor="text1"/>
            </w:rPr>
            <w:fldChar w:fldCharType="begin"/>
          </w:r>
          <w:r w:rsidR="00D53AE4" w:rsidRPr="00263340">
            <w:rPr>
              <w:color w:val="000000" w:themeColor="text1"/>
            </w:rPr>
            <w:instrText xml:space="preserve"> CITATION Gar24 \l 5129 </w:instrText>
          </w:r>
          <w:r w:rsidR="00D53AE4" w:rsidRPr="00263340">
            <w:rPr>
              <w:color w:val="000000" w:themeColor="text1"/>
            </w:rPr>
            <w:fldChar w:fldCharType="separate"/>
          </w:r>
          <w:r w:rsidR="008E2A2A" w:rsidRPr="00263340">
            <w:rPr>
              <w:noProof/>
              <w:color w:val="000000" w:themeColor="text1"/>
            </w:rPr>
            <w:t xml:space="preserve"> (Garza, Challu, &amp; Mergenthaler-Canseco, 2024)</w:t>
          </w:r>
          <w:r w:rsidR="00D53AE4" w:rsidRPr="00263340">
            <w:rPr>
              <w:color w:val="000000" w:themeColor="text1"/>
            </w:rPr>
            <w:fldChar w:fldCharType="end"/>
          </w:r>
        </w:sdtContent>
      </w:sdt>
      <w:r w:rsidR="00AB5046" w:rsidRPr="00263340">
        <w:rPr>
          <w:color w:val="000000" w:themeColor="text1"/>
        </w:rPr>
        <w:t xml:space="preserve">. </w:t>
      </w:r>
      <w:r w:rsidR="004A0687" w:rsidRPr="00263340">
        <w:rPr>
          <w:color w:val="000000" w:themeColor="text1"/>
        </w:rPr>
        <w:t xml:space="preserve">A limitation of their analysis was not </w:t>
      </w:r>
      <w:r w:rsidR="00FE5CE2" w:rsidRPr="00263340">
        <w:rPr>
          <w:color w:val="000000" w:themeColor="text1"/>
        </w:rPr>
        <w:t>includ</w:t>
      </w:r>
      <w:r w:rsidR="004A0687" w:rsidRPr="00263340">
        <w:rPr>
          <w:color w:val="000000" w:themeColor="text1"/>
        </w:rPr>
        <w:t>ing</w:t>
      </w:r>
      <w:r w:rsidR="00FE5CE2" w:rsidRPr="00263340">
        <w:rPr>
          <w:color w:val="000000" w:themeColor="text1"/>
        </w:rPr>
        <w:t xml:space="preserve"> </w:t>
      </w:r>
      <w:r w:rsidR="008940CB" w:rsidRPr="00263340">
        <w:rPr>
          <w:color w:val="000000" w:themeColor="text1"/>
        </w:rPr>
        <w:t xml:space="preserve">Prophet or ARIMA tests due </w:t>
      </w:r>
      <w:r w:rsidR="00E02B67" w:rsidRPr="00263340">
        <w:rPr>
          <w:color w:val="000000" w:themeColor="text1"/>
        </w:rPr>
        <w:t>computational times of training them</w:t>
      </w:r>
      <w:r w:rsidR="0030168F" w:rsidRPr="00263340">
        <w:rPr>
          <w:color w:val="000000" w:themeColor="text1"/>
        </w:rPr>
        <w:t xml:space="preserve"> </w:t>
      </w:r>
      <w:r w:rsidR="0030168F" w:rsidRPr="00263340">
        <w:rPr>
          <w:rStyle w:val="FootnoteReference"/>
          <w:color w:val="000000" w:themeColor="text1"/>
        </w:rPr>
        <w:footnoteReference w:id="7"/>
      </w:r>
      <w:r w:rsidR="00E02B67" w:rsidRPr="00263340">
        <w:rPr>
          <w:color w:val="000000" w:themeColor="text1"/>
        </w:rPr>
        <w:t xml:space="preserve">. </w:t>
      </w:r>
    </w:p>
    <w:p w14:paraId="1021A6F6" w14:textId="218746E2" w:rsidR="00616676" w:rsidRDefault="004C3222" w:rsidP="00CA47BB">
      <w:pPr>
        <w:pStyle w:val="Heading2"/>
        <w:numPr>
          <w:ilvl w:val="1"/>
          <w:numId w:val="1"/>
        </w:numPr>
        <w:jc w:val="both"/>
      </w:pPr>
      <w:r>
        <w:t>ML Model Optimisation</w:t>
      </w:r>
    </w:p>
    <w:p w14:paraId="56978BC9" w14:textId="3A399760" w:rsidR="00830B77" w:rsidRPr="00263340" w:rsidRDefault="00830B77" w:rsidP="00F66F78">
      <w:pPr>
        <w:jc w:val="both"/>
        <w:rPr>
          <w:color w:val="000000" w:themeColor="text1"/>
        </w:rPr>
      </w:pPr>
      <w:r w:rsidRPr="00263340">
        <w:rPr>
          <w:color w:val="000000" w:themeColor="text1"/>
        </w:rPr>
        <w:t>Prior to running the tests, ML models were optimized by adjusting hyperparameters. Due to time constraints, this optimization was limited to 50 forecast tests conducted on the ANZ Commodity Index with a forecast horizon of four months. The</w:t>
      </w:r>
      <w:r w:rsidR="00F40A8D" w:rsidRPr="00263340">
        <w:rPr>
          <w:color w:val="000000" w:themeColor="text1"/>
        </w:rPr>
        <w:t xml:space="preserve"> selected</w:t>
      </w:r>
      <w:r w:rsidRPr="00263340">
        <w:rPr>
          <w:color w:val="000000" w:themeColor="text1"/>
        </w:rPr>
        <w:t xml:space="preserve"> hyperparameter combination for each model that minimized the average MAE and RMSE during these tests was then applied across all </w:t>
      </w:r>
      <w:r w:rsidR="00F40A8D" w:rsidRPr="00263340">
        <w:rPr>
          <w:color w:val="000000" w:themeColor="text1"/>
        </w:rPr>
        <w:t>series</w:t>
      </w:r>
      <w:r w:rsidRPr="00263340">
        <w:rPr>
          <w:color w:val="000000" w:themeColor="text1"/>
        </w:rPr>
        <w:t xml:space="preserve"> in the main analysis.</w:t>
      </w:r>
    </w:p>
    <w:p w14:paraId="174D850F" w14:textId="1B3DF2B0" w:rsidR="002540C2" w:rsidRPr="00263340" w:rsidRDefault="005268C8" w:rsidP="00F66F78">
      <w:pPr>
        <w:jc w:val="both"/>
        <w:rPr>
          <w:color w:val="000000" w:themeColor="text1"/>
        </w:rPr>
      </w:pPr>
      <w:r w:rsidRPr="00263340">
        <w:rPr>
          <w:color w:val="000000" w:themeColor="text1"/>
        </w:rPr>
        <w:t xml:space="preserve">The </w:t>
      </w:r>
      <w:r w:rsidR="00EB573C" w:rsidRPr="00263340">
        <w:rPr>
          <w:color w:val="000000" w:themeColor="text1"/>
        </w:rPr>
        <w:t xml:space="preserve">documentation provided </w:t>
      </w:r>
      <w:r w:rsidR="00312397" w:rsidRPr="00263340">
        <w:rPr>
          <w:color w:val="000000" w:themeColor="text1"/>
        </w:rPr>
        <w:t xml:space="preserve">by </w:t>
      </w:r>
      <w:sdt>
        <w:sdtPr>
          <w:rPr>
            <w:color w:val="000000" w:themeColor="text1"/>
          </w:rPr>
          <w:id w:val="963466562"/>
          <w:citation/>
        </w:sdtPr>
        <w:sdtEndPr/>
        <w:sdtContent>
          <w:r w:rsidR="00EB573C" w:rsidRPr="00263340">
            <w:rPr>
              <w:color w:val="000000" w:themeColor="text1"/>
            </w:rPr>
            <w:fldChar w:fldCharType="begin"/>
          </w:r>
          <w:r w:rsidR="00EB573C" w:rsidRPr="00263340">
            <w:rPr>
              <w:color w:val="000000" w:themeColor="text1"/>
            </w:rPr>
            <w:instrText xml:space="preserve"> CITATION Pro25 \l 5129 </w:instrText>
          </w:r>
          <w:r w:rsidR="00EB573C" w:rsidRPr="00263340">
            <w:rPr>
              <w:color w:val="000000" w:themeColor="text1"/>
            </w:rPr>
            <w:fldChar w:fldCharType="separate"/>
          </w:r>
          <w:r w:rsidR="008E2A2A" w:rsidRPr="00263340">
            <w:rPr>
              <w:noProof/>
              <w:color w:val="000000" w:themeColor="text1"/>
            </w:rPr>
            <w:t>(Prophet, 2025)</w:t>
          </w:r>
          <w:r w:rsidR="00EB573C" w:rsidRPr="00263340">
            <w:rPr>
              <w:color w:val="000000" w:themeColor="text1"/>
            </w:rPr>
            <w:fldChar w:fldCharType="end"/>
          </w:r>
        </w:sdtContent>
      </w:sdt>
      <w:r w:rsidRPr="00263340">
        <w:rPr>
          <w:color w:val="000000" w:themeColor="text1"/>
        </w:rPr>
        <w:t xml:space="preserve"> </w:t>
      </w:r>
      <w:r w:rsidR="00312397" w:rsidRPr="00263340">
        <w:rPr>
          <w:color w:val="000000" w:themeColor="text1"/>
        </w:rPr>
        <w:t xml:space="preserve">listed </w:t>
      </w:r>
      <w:r w:rsidRPr="00263340">
        <w:rPr>
          <w:color w:val="000000" w:themeColor="text1"/>
        </w:rPr>
        <w:t xml:space="preserve">hyperparameters that could be tuned </w:t>
      </w:r>
      <w:r w:rsidR="00D9169C" w:rsidRPr="00263340">
        <w:rPr>
          <w:color w:val="000000" w:themeColor="text1"/>
        </w:rPr>
        <w:t xml:space="preserve">to reduce error. </w:t>
      </w:r>
      <w:r w:rsidR="002D23F3" w:rsidRPr="00263340">
        <w:rPr>
          <w:color w:val="000000" w:themeColor="text1"/>
        </w:rPr>
        <w:t xml:space="preserve">Initially </w:t>
      </w:r>
      <w:r w:rsidR="00D9169C" w:rsidRPr="00263340">
        <w:rPr>
          <w:color w:val="000000" w:themeColor="text1"/>
        </w:rPr>
        <w:t>P</w:t>
      </w:r>
      <w:r w:rsidR="002D23F3" w:rsidRPr="00263340">
        <w:rPr>
          <w:color w:val="000000" w:themeColor="text1"/>
        </w:rPr>
        <w:t>rophet</w:t>
      </w:r>
      <w:r w:rsidR="00AE6616" w:rsidRPr="00263340">
        <w:rPr>
          <w:color w:val="000000" w:themeColor="text1"/>
        </w:rPr>
        <w:t xml:space="preserve"> was run in default settings, yielding</w:t>
      </w:r>
      <w:r w:rsidR="002D23F3" w:rsidRPr="00263340">
        <w:rPr>
          <w:color w:val="000000" w:themeColor="text1"/>
        </w:rPr>
        <w:t xml:space="preserve"> a</w:t>
      </w:r>
      <w:r w:rsidR="00AE6616" w:rsidRPr="00263340">
        <w:rPr>
          <w:color w:val="000000" w:themeColor="text1"/>
        </w:rPr>
        <w:t>n</w:t>
      </w:r>
      <w:r w:rsidR="002D23F3" w:rsidRPr="00263340">
        <w:rPr>
          <w:color w:val="000000" w:themeColor="text1"/>
        </w:rPr>
        <w:t xml:space="preserve"> MAE of 20.91 and RMSE of 21.98.</w:t>
      </w:r>
      <w:r w:rsidR="00D9169C" w:rsidRPr="00263340">
        <w:rPr>
          <w:color w:val="000000" w:themeColor="text1"/>
        </w:rPr>
        <w:t xml:space="preserve"> The first parameter tuned was </w:t>
      </w:r>
      <w:r w:rsidR="002D23F3" w:rsidRPr="00263340">
        <w:rPr>
          <w:color w:val="000000" w:themeColor="text1"/>
        </w:rPr>
        <w:t>changepoint scale</w:t>
      </w:r>
      <w:r w:rsidR="00E858E3" w:rsidRPr="00263340">
        <w:rPr>
          <w:color w:val="000000" w:themeColor="text1"/>
        </w:rPr>
        <w:t xml:space="preserve"> which </w:t>
      </w:r>
      <w:r w:rsidR="009A6491" w:rsidRPr="00263340">
        <w:rPr>
          <w:color w:val="000000" w:themeColor="text1"/>
        </w:rPr>
        <w:t xml:space="preserve">controls </w:t>
      </w:r>
      <w:r w:rsidR="002D23F3" w:rsidRPr="00263340">
        <w:rPr>
          <w:color w:val="000000" w:themeColor="text1"/>
        </w:rPr>
        <w:t>how much the trend changes at trend points</w:t>
      </w:r>
      <w:r w:rsidR="00E858E3" w:rsidRPr="00263340">
        <w:rPr>
          <w:color w:val="000000" w:themeColor="text1"/>
        </w:rPr>
        <w:t xml:space="preserve">, and is described as being the most impactful. </w:t>
      </w:r>
      <w:r w:rsidR="00D069BC" w:rsidRPr="00263340">
        <w:rPr>
          <w:color w:val="000000" w:themeColor="text1"/>
        </w:rPr>
        <w:t>Trailing values between</w:t>
      </w:r>
      <w:r w:rsidR="00AA1E56" w:rsidRPr="00263340">
        <w:rPr>
          <w:color w:val="000000" w:themeColor="text1"/>
        </w:rPr>
        <w:t xml:space="preserve"> </w:t>
      </w:r>
      <w:r w:rsidR="002D23F3" w:rsidRPr="00263340">
        <w:rPr>
          <w:color w:val="000000" w:themeColor="text1"/>
        </w:rPr>
        <w:t>0.1 and 0.5</w:t>
      </w:r>
      <w:r w:rsidR="00370F06" w:rsidRPr="00263340">
        <w:rPr>
          <w:color w:val="000000" w:themeColor="text1"/>
        </w:rPr>
        <w:t xml:space="preserve"> revealed 0.2 as the </w:t>
      </w:r>
      <w:r w:rsidR="003773F6" w:rsidRPr="00263340">
        <w:rPr>
          <w:color w:val="000000" w:themeColor="text1"/>
        </w:rPr>
        <w:t xml:space="preserve">optimal </w:t>
      </w:r>
      <w:r w:rsidR="00370F06" w:rsidRPr="00263340">
        <w:rPr>
          <w:color w:val="000000" w:themeColor="text1"/>
        </w:rPr>
        <w:t xml:space="preserve">value where the </w:t>
      </w:r>
      <w:r w:rsidR="002D23F3" w:rsidRPr="00263340">
        <w:rPr>
          <w:color w:val="000000" w:themeColor="text1"/>
        </w:rPr>
        <w:t xml:space="preserve">MAE </w:t>
      </w:r>
      <w:r w:rsidR="00370F06" w:rsidRPr="00263340">
        <w:rPr>
          <w:color w:val="000000" w:themeColor="text1"/>
        </w:rPr>
        <w:t xml:space="preserve">was </w:t>
      </w:r>
      <w:r w:rsidR="002D23F3" w:rsidRPr="00263340">
        <w:rPr>
          <w:color w:val="000000" w:themeColor="text1"/>
        </w:rPr>
        <w:t xml:space="preserve">20.55 and RMSE </w:t>
      </w:r>
      <w:r w:rsidR="00881F5E" w:rsidRPr="00263340">
        <w:rPr>
          <w:color w:val="000000" w:themeColor="text1"/>
        </w:rPr>
        <w:t>was</w:t>
      </w:r>
      <w:r w:rsidR="002D23F3" w:rsidRPr="00263340">
        <w:rPr>
          <w:color w:val="000000" w:themeColor="text1"/>
        </w:rPr>
        <w:t xml:space="preserve"> 21.48</w:t>
      </w:r>
      <w:r w:rsidR="00AA1E56" w:rsidRPr="00263340">
        <w:rPr>
          <w:color w:val="000000" w:themeColor="text1"/>
        </w:rPr>
        <w:t xml:space="preserve">. </w:t>
      </w:r>
      <w:r w:rsidR="002540C2" w:rsidRPr="00263340">
        <w:rPr>
          <w:color w:val="000000" w:themeColor="text1"/>
        </w:rPr>
        <w:t xml:space="preserve">Next </w:t>
      </w:r>
      <w:r w:rsidR="002D23F3" w:rsidRPr="00263340">
        <w:rPr>
          <w:color w:val="000000" w:themeColor="text1"/>
        </w:rPr>
        <w:t>seasonality prior scale</w:t>
      </w:r>
      <w:r w:rsidR="002540C2" w:rsidRPr="00263340">
        <w:rPr>
          <w:color w:val="000000" w:themeColor="text1"/>
        </w:rPr>
        <w:t>,</w:t>
      </w:r>
      <w:r w:rsidR="002D23F3" w:rsidRPr="00263340">
        <w:rPr>
          <w:color w:val="000000" w:themeColor="text1"/>
        </w:rPr>
        <w:t xml:space="preserve"> which controls the flexibility of the seasonal patterns</w:t>
      </w:r>
      <w:r w:rsidR="002540C2" w:rsidRPr="00263340">
        <w:rPr>
          <w:color w:val="000000" w:themeColor="text1"/>
        </w:rPr>
        <w:t xml:space="preserve">, </w:t>
      </w:r>
      <w:r w:rsidR="00525430" w:rsidRPr="00263340">
        <w:rPr>
          <w:color w:val="000000" w:themeColor="text1"/>
        </w:rPr>
        <w:t xml:space="preserve">was lowered from the default of 10 to 5 but no improvement was </w:t>
      </w:r>
      <w:r w:rsidR="001E7545" w:rsidRPr="00263340">
        <w:rPr>
          <w:color w:val="000000" w:themeColor="text1"/>
        </w:rPr>
        <w:t>seen, so the default setting was retained.</w:t>
      </w:r>
      <w:r w:rsidR="0022507B" w:rsidRPr="00263340">
        <w:rPr>
          <w:color w:val="000000" w:themeColor="text1"/>
        </w:rPr>
        <w:t xml:space="preserve"> Similarly </w:t>
      </w:r>
      <w:r w:rsidR="0039530B" w:rsidRPr="00263340">
        <w:rPr>
          <w:color w:val="000000" w:themeColor="text1"/>
        </w:rPr>
        <w:t>h</w:t>
      </w:r>
      <w:r w:rsidR="0022507B" w:rsidRPr="00263340">
        <w:rPr>
          <w:color w:val="000000" w:themeColor="text1"/>
        </w:rPr>
        <w:t>olidays prior scale</w:t>
      </w:r>
      <w:r w:rsidR="0039530B" w:rsidRPr="00263340">
        <w:rPr>
          <w:color w:val="000000" w:themeColor="text1"/>
        </w:rPr>
        <w:t xml:space="preserve"> was adjusted but reverted back to default after no improvements were observed. </w:t>
      </w:r>
      <w:r w:rsidR="00BC2E0B" w:rsidRPr="00263340">
        <w:rPr>
          <w:color w:val="000000" w:themeColor="text1"/>
        </w:rPr>
        <w:t>Changing</w:t>
      </w:r>
      <w:r w:rsidR="002B58BA" w:rsidRPr="00263340">
        <w:rPr>
          <w:color w:val="000000" w:themeColor="text1"/>
        </w:rPr>
        <w:t xml:space="preserve"> the seasonality mode from the default additive to multiplicative, increased the error so was reverted back to default.</w:t>
      </w:r>
      <w:r w:rsidR="00BC2E0B" w:rsidRPr="00263340">
        <w:rPr>
          <w:color w:val="000000" w:themeColor="text1"/>
        </w:rPr>
        <w:t xml:space="preserve"> Finally </w:t>
      </w:r>
      <w:r w:rsidR="00C71336" w:rsidRPr="00263340">
        <w:rPr>
          <w:color w:val="000000" w:themeColor="text1"/>
        </w:rPr>
        <w:t>tuning change point range to 0.9 from the default 0.8</w:t>
      </w:r>
      <w:r w:rsidR="0077580F" w:rsidRPr="00263340">
        <w:rPr>
          <w:color w:val="000000" w:themeColor="text1"/>
        </w:rPr>
        <w:t xml:space="preserve"> improved the MAE and RMSE to 18.87 and 19.59 respectively</w:t>
      </w:r>
      <w:r w:rsidR="008A2206" w:rsidRPr="00263340">
        <w:rPr>
          <w:color w:val="000000" w:themeColor="text1"/>
        </w:rPr>
        <w:t xml:space="preserve">, increasing further resulted in </w:t>
      </w:r>
      <w:r w:rsidR="00420FD1" w:rsidRPr="00263340">
        <w:rPr>
          <w:color w:val="000000" w:themeColor="text1"/>
        </w:rPr>
        <w:t>less accuracy</w:t>
      </w:r>
      <w:r w:rsidR="0077580F" w:rsidRPr="00263340">
        <w:rPr>
          <w:color w:val="000000" w:themeColor="text1"/>
        </w:rPr>
        <w:t xml:space="preserve">. </w:t>
      </w:r>
      <w:r w:rsidR="008A2206" w:rsidRPr="00263340">
        <w:rPr>
          <w:color w:val="000000" w:themeColor="text1"/>
        </w:rPr>
        <w:t xml:space="preserve">This left </w:t>
      </w:r>
      <w:r w:rsidR="0009603C" w:rsidRPr="00263340">
        <w:rPr>
          <w:color w:val="000000" w:themeColor="text1"/>
        </w:rPr>
        <w:t>a final model of</w:t>
      </w:r>
      <w:r w:rsidR="008A2206" w:rsidRPr="00263340">
        <w:rPr>
          <w:color w:val="000000" w:themeColor="text1"/>
        </w:rPr>
        <w:t xml:space="preserve"> changepoint prior scale of 0.2 and a changepoint range of 0.9.</w:t>
      </w:r>
      <w:r w:rsidR="006C4484" w:rsidRPr="00263340">
        <w:rPr>
          <w:color w:val="000000" w:themeColor="text1"/>
        </w:rPr>
        <w:t xml:space="preserve"> </w:t>
      </w:r>
    </w:p>
    <w:p w14:paraId="5819EB2E" w14:textId="7430D9C1" w:rsidR="003F0FFE" w:rsidRPr="00263340" w:rsidRDefault="00D86C53" w:rsidP="00F66F78">
      <w:pPr>
        <w:jc w:val="both"/>
        <w:rPr>
          <w:color w:val="000000" w:themeColor="text1"/>
        </w:rPr>
      </w:pPr>
      <w:r w:rsidRPr="00263340">
        <w:rPr>
          <w:color w:val="000000" w:themeColor="text1"/>
        </w:rPr>
        <w:t xml:space="preserve">NeuralProphet </w:t>
      </w:r>
      <w:r w:rsidR="005213F8" w:rsidRPr="00263340">
        <w:rPr>
          <w:color w:val="000000" w:themeColor="text1"/>
        </w:rPr>
        <w:t>was optimised usin</w:t>
      </w:r>
      <w:r w:rsidR="00581489" w:rsidRPr="00263340">
        <w:rPr>
          <w:color w:val="000000" w:themeColor="text1"/>
        </w:rPr>
        <w:t xml:space="preserve">g its hyperparameter tuning guide </w:t>
      </w:r>
      <w:sdt>
        <w:sdtPr>
          <w:rPr>
            <w:color w:val="000000" w:themeColor="text1"/>
          </w:rPr>
          <w:id w:val="90833151"/>
          <w:citation/>
        </w:sdtPr>
        <w:sdtEndPr/>
        <w:sdtContent>
          <w:r w:rsidR="00581489" w:rsidRPr="00263340">
            <w:rPr>
              <w:color w:val="000000" w:themeColor="text1"/>
            </w:rPr>
            <w:fldChar w:fldCharType="begin"/>
          </w:r>
          <w:r w:rsidR="00581489" w:rsidRPr="00263340">
            <w:rPr>
              <w:color w:val="000000" w:themeColor="text1"/>
            </w:rPr>
            <w:instrText xml:space="preserve">CITATION Neu25 \l 5129 </w:instrText>
          </w:r>
          <w:r w:rsidR="00581489" w:rsidRPr="00263340">
            <w:rPr>
              <w:color w:val="000000" w:themeColor="text1"/>
            </w:rPr>
            <w:fldChar w:fldCharType="separate"/>
          </w:r>
          <w:r w:rsidR="008E2A2A" w:rsidRPr="00263340">
            <w:rPr>
              <w:noProof/>
              <w:color w:val="000000" w:themeColor="text1"/>
            </w:rPr>
            <w:t>(NeuralProphet, 2025)</w:t>
          </w:r>
          <w:r w:rsidR="00581489" w:rsidRPr="00263340">
            <w:rPr>
              <w:color w:val="000000" w:themeColor="text1"/>
            </w:rPr>
            <w:fldChar w:fldCharType="end"/>
          </w:r>
        </w:sdtContent>
      </w:sdt>
      <w:r w:rsidR="00830A70" w:rsidRPr="00263340">
        <w:rPr>
          <w:color w:val="000000" w:themeColor="text1"/>
        </w:rPr>
        <w:t xml:space="preserve">. The baseline model, with 12 lags and a forecast horizon of 4, achieved a MAE of 10.36 and RMSE of 11.94. </w:t>
      </w:r>
      <w:r w:rsidR="004B6845" w:rsidRPr="00263340">
        <w:rPr>
          <w:color w:val="000000" w:themeColor="text1"/>
        </w:rPr>
        <w:t xml:space="preserve">NeuralProphet finds optimal </w:t>
      </w:r>
      <w:r w:rsidR="00320FB7" w:rsidRPr="00263340">
        <w:rPr>
          <w:color w:val="000000" w:themeColor="text1"/>
        </w:rPr>
        <w:t xml:space="preserve">learn rate, epochs and loss function </w:t>
      </w:r>
      <w:r w:rsidR="00250ACD" w:rsidRPr="00263340">
        <w:rPr>
          <w:color w:val="000000" w:themeColor="text1"/>
        </w:rPr>
        <w:t>through the data</w:t>
      </w:r>
      <w:r w:rsidR="00A05394" w:rsidRPr="00263340">
        <w:rPr>
          <w:color w:val="000000" w:themeColor="text1"/>
        </w:rPr>
        <w:t>,</w:t>
      </w:r>
      <w:r w:rsidR="00250ACD" w:rsidRPr="00263340">
        <w:rPr>
          <w:color w:val="000000" w:themeColor="text1"/>
        </w:rPr>
        <w:t xml:space="preserve"> so these were left</w:t>
      </w:r>
      <w:r w:rsidR="00A05394" w:rsidRPr="00263340">
        <w:rPr>
          <w:color w:val="000000" w:themeColor="text1"/>
        </w:rPr>
        <w:t xml:space="preserve"> as default</w:t>
      </w:r>
      <w:r w:rsidR="00250ACD" w:rsidRPr="00263340">
        <w:rPr>
          <w:color w:val="000000" w:themeColor="text1"/>
        </w:rPr>
        <w:t>.</w:t>
      </w:r>
      <w:r w:rsidR="00A05394" w:rsidRPr="00263340">
        <w:rPr>
          <w:color w:val="000000" w:themeColor="text1"/>
        </w:rPr>
        <w:t xml:space="preserve"> </w:t>
      </w:r>
      <w:r w:rsidR="00320FB7" w:rsidRPr="00263340">
        <w:rPr>
          <w:color w:val="000000" w:themeColor="text1"/>
        </w:rPr>
        <w:t xml:space="preserve">AR layers can be </w:t>
      </w:r>
      <w:r w:rsidR="00A05394" w:rsidRPr="00263340">
        <w:rPr>
          <w:color w:val="000000" w:themeColor="text1"/>
        </w:rPr>
        <w:t>adjusted</w:t>
      </w:r>
      <w:r w:rsidR="00250ACD" w:rsidRPr="00263340">
        <w:rPr>
          <w:color w:val="000000" w:themeColor="text1"/>
        </w:rPr>
        <w:t xml:space="preserve"> but </w:t>
      </w:r>
      <w:r w:rsidR="00320FB7" w:rsidRPr="00263340">
        <w:rPr>
          <w:color w:val="000000" w:themeColor="text1"/>
        </w:rPr>
        <w:t>increase computational time</w:t>
      </w:r>
      <w:r w:rsidR="00264F25" w:rsidRPr="00263340">
        <w:rPr>
          <w:color w:val="000000" w:themeColor="text1"/>
        </w:rPr>
        <w:t>.</w:t>
      </w:r>
      <w:r w:rsidR="00A05394" w:rsidRPr="00263340">
        <w:rPr>
          <w:color w:val="000000" w:themeColor="text1"/>
        </w:rPr>
        <w:t xml:space="preserve"> </w:t>
      </w:r>
      <w:sdt>
        <w:sdtPr>
          <w:rPr>
            <w:color w:val="000000" w:themeColor="text1"/>
          </w:rPr>
          <w:id w:val="1297879356"/>
          <w:citation/>
        </w:sdtPr>
        <w:sdtEndPr/>
        <w:sdtContent>
          <w:r w:rsidR="00A05394" w:rsidRPr="00263340">
            <w:rPr>
              <w:color w:val="000000" w:themeColor="text1"/>
            </w:rPr>
            <w:fldChar w:fldCharType="begin"/>
          </w:r>
          <w:r w:rsidR="00A05394" w:rsidRPr="00263340">
            <w:rPr>
              <w:color w:val="000000" w:themeColor="text1"/>
            </w:rPr>
            <w:instrText xml:space="preserve">CITATION Neu25 \l 5129 </w:instrText>
          </w:r>
          <w:r w:rsidR="00A05394" w:rsidRPr="00263340">
            <w:rPr>
              <w:color w:val="000000" w:themeColor="text1"/>
            </w:rPr>
            <w:fldChar w:fldCharType="separate"/>
          </w:r>
          <w:r w:rsidR="008E2A2A" w:rsidRPr="00263340">
            <w:rPr>
              <w:noProof/>
              <w:color w:val="000000" w:themeColor="text1"/>
            </w:rPr>
            <w:t>(NeuralProphet, 2025)</w:t>
          </w:r>
          <w:r w:rsidR="00A05394" w:rsidRPr="00263340">
            <w:rPr>
              <w:color w:val="000000" w:themeColor="text1"/>
            </w:rPr>
            <w:fldChar w:fldCharType="end"/>
          </w:r>
        </w:sdtContent>
      </w:sdt>
      <w:r w:rsidR="00A05394" w:rsidRPr="00263340">
        <w:rPr>
          <w:color w:val="000000" w:themeColor="text1"/>
        </w:rPr>
        <w:t xml:space="preserve"> </w:t>
      </w:r>
      <w:r w:rsidR="00345480" w:rsidRPr="00263340">
        <w:rPr>
          <w:color w:val="000000" w:themeColor="text1"/>
        </w:rPr>
        <w:t>note</w:t>
      </w:r>
      <w:r w:rsidR="00264F25" w:rsidRPr="00263340">
        <w:rPr>
          <w:color w:val="000000" w:themeColor="text1"/>
        </w:rPr>
        <w:t>s</w:t>
      </w:r>
      <w:r w:rsidR="00345480" w:rsidRPr="00263340">
        <w:rPr>
          <w:color w:val="000000" w:themeColor="text1"/>
        </w:rPr>
        <w:t xml:space="preserve"> </w:t>
      </w:r>
      <w:r w:rsidR="00320FB7" w:rsidRPr="00263340">
        <w:rPr>
          <w:color w:val="000000" w:themeColor="text1"/>
        </w:rPr>
        <w:t xml:space="preserve">that often default achieves good performance, </w:t>
      </w:r>
      <w:r w:rsidR="00345480" w:rsidRPr="00263340">
        <w:rPr>
          <w:color w:val="000000" w:themeColor="text1"/>
        </w:rPr>
        <w:t xml:space="preserve">thus the parameter was </w:t>
      </w:r>
      <w:r w:rsidR="00311317" w:rsidRPr="00263340">
        <w:rPr>
          <w:color w:val="000000" w:themeColor="text1"/>
        </w:rPr>
        <w:t>unchanged</w:t>
      </w:r>
      <w:r w:rsidR="00320FB7" w:rsidRPr="00263340">
        <w:rPr>
          <w:color w:val="000000" w:themeColor="text1"/>
        </w:rPr>
        <w:t>. Similar</w:t>
      </w:r>
      <w:r w:rsidR="00E773BC" w:rsidRPr="00263340">
        <w:rPr>
          <w:color w:val="000000" w:themeColor="text1"/>
        </w:rPr>
        <w:t>ly</w:t>
      </w:r>
      <w:r w:rsidR="00320FB7" w:rsidRPr="00263340">
        <w:rPr>
          <w:color w:val="000000" w:themeColor="text1"/>
        </w:rPr>
        <w:t xml:space="preserve"> to the </w:t>
      </w:r>
      <w:r w:rsidR="00E773BC" w:rsidRPr="00263340">
        <w:rPr>
          <w:color w:val="000000" w:themeColor="text1"/>
        </w:rPr>
        <w:t>P</w:t>
      </w:r>
      <w:r w:rsidR="00320FB7" w:rsidRPr="00263340">
        <w:rPr>
          <w:color w:val="000000" w:themeColor="text1"/>
        </w:rPr>
        <w:t>rophet model</w:t>
      </w:r>
      <w:r w:rsidR="00E773BC" w:rsidRPr="00263340">
        <w:rPr>
          <w:color w:val="000000" w:themeColor="text1"/>
        </w:rPr>
        <w:t>,</w:t>
      </w:r>
      <w:r w:rsidR="00320FB7" w:rsidRPr="00263340">
        <w:rPr>
          <w:color w:val="000000" w:themeColor="text1"/>
        </w:rPr>
        <w:t xml:space="preserve"> change point range was </w:t>
      </w:r>
      <w:r w:rsidR="006644A7" w:rsidRPr="00263340">
        <w:rPr>
          <w:color w:val="000000" w:themeColor="text1"/>
        </w:rPr>
        <w:t>a</w:t>
      </w:r>
      <w:r w:rsidR="00320FB7" w:rsidRPr="00263340">
        <w:rPr>
          <w:color w:val="000000" w:themeColor="text1"/>
        </w:rPr>
        <w:t xml:space="preserve">djusted where </w:t>
      </w:r>
      <w:r w:rsidR="00E773BC" w:rsidRPr="00263340">
        <w:rPr>
          <w:color w:val="000000" w:themeColor="text1"/>
        </w:rPr>
        <w:t>0.9 was found to be the optimal value</w:t>
      </w:r>
      <w:r w:rsidR="00320FB7" w:rsidRPr="00263340">
        <w:rPr>
          <w:color w:val="000000" w:themeColor="text1"/>
        </w:rPr>
        <w:t xml:space="preserve">, </w:t>
      </w:r>
      <w:r w:rsidR="006644A7" w:rsidRPr="00263340">
        <w:rPr>
          <w:color w:val="000000" w:themeColor="text1"/>
        </w:rPr>
        <w:t xml:space="preserve">producing </w:t>
      </w:r>
      <w:r w:rsidR="00320FB7" w:rsidRPr="00263340">
        <w:rPr>
          <w:color w:val="000000" w:themeColor="text1"/>
        </w:rPr>
        <w:t xml:space="preserve">MAE </w:t>
      </w:r>
      <w:r w:rsidR="006644A7" w:rsidRPr="00263340">
        <w:rPr>
          <w:color w:val="000000" w:themeColor="text1"/>
        </w:rPr>
        <w:t xml:space="preserve">equal to </w:t>
      </w:r>
      <w:r w:rsidR="00320FB7" w:rsidRPr="00263340">
        <w:rPr>
          <w:color w:val="000000" w:themeColor="text1"/>
        </w:rPr>
        <w:t xml:space="preserve">10.15 and RMSE </w:t>
      </w:r>
      <w:r w:rsidR="006644A7" w:rsidRPr="00263340">
        <w:rPr>
          <w:color w:val="000000" w:themeColor="text1"/>
        </w:rPr>
        <w:t xml:space="preserve">of </w:t>
      </w:r>
      <w:r w:rsidR="00320FB7" w:rsidRPr="00263340">
        <w:rPr>
          <w:color w:val="000000" w:themeColor="text1"/>
        </w:rPr>
        <w:t xml:space="preserve">11.57. Seasonality </w:t>
      </w:r>
      <w:r w:rsidR="005609F0" w:rsidRPr="00263340">
        <w:rPr>
          <w:color w:val="000000" w:themeColor="text1"/>
        </w:rPr>
        <w:t>related</w:t>
      </w:r>
      <w:r w:rsidR="00BF4C26" w:rsidRPr="00263340">
        <w:rPr>
          <w:color w:val="000000" w:themeColor="text1"/>
        </w:rPr>
        <w:t xml:space="preserve"> parameters </w:t>
      </w:r>
      <w:r w:rsidR="005609F0" w:rsidRPr="00263340">
        <w:rPr>
          <w:color w:val="000000" w:themeColor="text1"/>
        </w:rPr>
        <w:t xml:space="preserve">were </w:t>
      </w:r>
      <w:r w:rsidR="00320FB7" w:rsidRPr="00263340">
        <w:rPr>
          <w:color w:val="000000" w:themeColor="text1"/>
        </w:rPr>
        <w:t xml:space="preserve">left as default </w:t>
      </w:r>
      <w:r w:rsidR="00460B8A" w:rsidRPr="00263340">
        <w:rPr>
          <w:color w:val="000000" w:themeColor="text1"/>
        </w:rPr>
        <w:t xml:space="preserve">which </w:t>
      </w:r>
      <w:r w:rsidR="00320FB7" w:rsidRPr="00263340">
        <w:rPr>
          <w:color w:val="000000" w:themeColor="text1"/>
        </w:rPr>
        <w:t>allow</w:t>
      </w:r>
      <w:r w:rsidR="00460B8A" w:rsidRPr="00263340">
        <w:rPr>
          <w:color w:val="000000" w:themeColor="text1"/>
        </w:rPr>
        <w:t>ed</w:t>
      </w:r>
      <w:r w:rsidR="00320FB7" w:rsidRPr="00263340">
        <w:rPr>
          <w:color w:val="000000" w:themeColor="text1"/>
        </w:rPr>
        <w:t xml:space="preserve"> the model to </w:t>
      </w:r>
      <w:r w:rsidR="00460B8A" w:rsidRPr="00263340">
        <w:rPr>
          <w:color w:val="000000" w:themeColor="text1"/>
        </w:rPr>
        <w:t>fin</w:t>
      </w:r>
      <w:r w:rsidR="003F0FFE" w:rsidRPr="00263340">
        <w:rPr>
          <w:color w:val="000000" w:themeColor="text1"/>
        </w:rPr>
        <w:t xml:space="preserve">d the best combinations automatically. </w:t>
      </w:r>
      <w:r w:rsidR="005609F0" w:rsidRPr="00263340">
        <w:rPr>
          <w:color w:val="000000" w:themeColor="text1"/>
        </w:rPr>
        <w:t xml:space="preserve"> </w:t>
      </w:r>
      <w:r w:rsidR="003F0FFE" w:rsidRPr="00263340">
        <w:rPr>
          <w:color w:val="000000" w:themeColor="text1"/>
        </w:rPr>
        <w:t xml:space="preserve">Increasing the lags to 24 months </w:t>
      </w:r>
      <w:r w:rsidR="008A3E60" w:rsidRPr="00263340">
        <w:rPr>
          <w:color w:val="000000" w:themeColor="text1"/>
        </w:rPr>
        <w:t xml:space="preserve">made the error worse, thus leaving a final model of 12 lags, </w:t>
      </w:r>
      <w:r w:rsidR="00271079" w:rsidRPr="00263340">
        <w:rPr>
          <w:color w:val="000000" w:themeColor="text1"/>
        </w:rPr>
        <w:t>a changepoint range of 0.9, and forecast horizons of 1 or 4 months.</w:t>
      </w:r>
    </w:p>
    <w:p w14:paraId="7A6148A7" w14:textId="45B2412D" w:rsidR="00F74BB3" w:rsidRPr="00263340" w:rsidRDefault="00ED308B" w:rsidP="00F66F78">
      <w:pPr>
        <w:jc w:val="both"/>
        <w:rPr>
          <w:color w:val="000000" w:themeColor="text1"/>
        </w:rPr>
      </w:pPr>
      <w:r w:rsidRPr="00263340">
        <w:rPr>
          <w:color w:val="000000" w:themeColor="text1"/>
        </w:rPr>
        <w:t xml:space="preserve">TimeGPT </w:t>
      </w:r>
      <w:r w:rsidR="00FE0788" w:rsidRPr="00263340">
        <w:rPr>
          <w:color w:val="000000" w:themeColor="text1"/>
        </w:rPr>
        <w:t>was</w:t>
      </w:r>
      <w:r w:rsidRPr="00263340">
        <w:rPr>
          <w:color w:val="000000" w:themeColor="text1"/>
        </w:rPr>
        <w:t xml:space="preserve"> optimised </w:t>
      </w:r>
      <w:r w:rsidR="00FE0788" w:rsidRPr="00263340">
        <w:rPr>
          <w:color w:val="000000" w:themeColor="text1"/>
        </w:rPr>
        <w:t xml:space="preserve">following </w:t>
      </w:r>
      <w:r w:rsidRPr="00263340">
        <w:rPr>
          <w:color w:val="000000" w:themeColor="text1"/>
        </w:rPr>
        <w:t xml:space="preserve">an article written by </w:t>
      </w:r>
      <w:r w:rsidR="00CF4211" w:rsidRPr="00263340">
        <w:rPr>
          <w:color w:val="000000" w:themeColor="text1"/>
        </w:rPr>
        <w:t>Nixtla</w:t>
      </w:r>
      <w:r w:rsidRPr="00263340">
        <w:rPr>
          <w:color w:val="000000" w:themeColor="text1"/>
        </w:rPr>
        <w:t xml:space="preserve"> </w:t>
      </w:r>
      <w:sdt>
        <w:sdtPr>
          <w:rPr>
            <w:color w:val="000000" w:themeColor="text1"/>
          </w:rPr>
          <w:id w:val="-255975670"/>
          <w:citation/>
        </w:sdtPr>
        <w:sdtEndPr/>
        <w:sdtContent>
          <w:r w:rsidRPr="00263340">
            <w:rPr>
              <w:color w:val="000000" w:themeColor="text1"/>
            </w:rPr>
            <w:fldChar w:fldCharType="begin"/>
          </w:r>
          <w:r w:rsidRPr="00263340">
            <w:rPr>
              <w:color w:val="000000" w:themeColor="text1"/>
            </w:rPr>
            <w:instrText xml:space="preserve"> CITATION Nix25 \l 5129 </w:instrText>
          </w:r>
          <w:r w:rsidRPr="00263340">
            <w:rPr>
              <w:color w:val="000000" w:themeColor="text1"/>
            </w:rPr>
            <w:fldChar w:fldCharType="separate"/>
          </w:r>
          <w:r w:rsidR="008E2A2A" w:rsidRPr="00263340">
            <w:rPr>
              <w:noProof/>
              <w:color w:val="000000" w:themeColor="text1"/>
            </w:rPr>
            <w:t>(Nixtla, 2025)</w:t>
          </w:r>
          <w:r w:rsidRPr="00263340">
            <w:rPr>
              <w:color w:val="000000" w:themeColor="text1"/>
            </w:rPr>
            <w:fldChar w:fldCharType="end"/>
          </w:r>
        </w:sdtContent>
      </w:sdt>
      <w:r w:rsidRPr="00263340">
        <w:rPr>
          <w:color w:val="000000" w:themeColor="text1"/>
        </w:rPr>
        <w:t xml:space="preserve">. </w:t>
      </w:r>
      <w:r w:rsidR="007357AB" w:rsidRPr="00263340">
        <w:rPr>
          <w:color w:val="000000" w:themeColor="text1"/>
        </w:rPr>
        <w:t xml:space="preserve">The initial </w:t>
      </w:r>
      <w:r w:rsidR="001E0EEC" w:rsidRPr="00263340">
        <w:rPr>
          <w:color w:val="000000" w:themeColor="text1"/>
        </w:rPr>
        <w:t xml:space="preserve">model </w:t>
      </w:r>
      <w:r w:rsidR="00307FDC" w:rsidRPr="00263340">
        <w:rPr>
          <w:color w:val="000000" w:themeColor="text1"/>
        </w:rPr>
        <w:t>require</w:t>
      </w:r>
      <w:r w:rsidR="009B4930" w:rsidRPr="00263340">
        <w:rPr>
          <w:color w:val="000000" w:themeColor="text1"/>
        </w:rPr>
        <w:t>d</w:t>
      </w:r>
      <w:r w:rsidR="001E0EEC" w:rsidRPr="00263340">
        <w:rPr>
          <w:color w:val="000000" w:themeColor="text1"/>
        </w:rPr>
        <w:t xml:space="preserve"> </w:t>
      </w:r>
      <w:r w:rsidR="00307FDC" w:rsidRPr="00263340">
        <w:rPr>
          <w:color w:val="000000" w:themeColor="text1"/>
        </w:rPr>
        <w:t>inputs</w:t>
      </w:r>
      <w:r w:rsidR="001E0EEC" w:rsidRPr="00263340">
        <w:rPr>
          <w:color w:val="000000" w:themeColor="text1"/>
        </w:rPr>
        <w:t xml:space="preserve"> of </w:t>
      </w:r>
      <w:r w:rsidR="001E0EEC" w:rsidRPr="00263340">
        <w:rPr>
          <w:color w:val="000000" w:themeColor="text1"/>
        </w:rPr>
        <w:lastRenderedPageBreak/>
        <w:t>forecast horizon (4), frequency (month start) and fine tune loss set as MAE</w:t>
      </w:r>
      <w:r w:rsidR="0053435A" w:rsidRPr="00263340">
        <w:rPr>
          <w:color w:val="000000" w:themeColor="text1"/>
        </w:rPr>
        <w:t xml:space="preserve">, </w:t>
      </w:r>
      <w:r w:rsidR="009B4930" w:rsidRPr="00263340">
        <w:rPr>
          <w:color w:val="000000" w:themeColor="text1"/>
        </w:rPr>
        <w:t xml:space="preserve">these were </w:t>
      </w:r>
      <w:r w:rsidR="00D64548" w:rsidRPr="00263340">
        <w:rPr>
          <w:color w:val="000000" w:themeColor="text1"/>
        </w:rPr>
        <w:t xml:space="preserve">left the same throughout the optimisation process </w:t>
      </w:r>
      <w:r w:rsidR="009B4930" w:rsidRPr="00263340">
        <w:rPr>
          <w:color w:val="000000" w:themeColor="text1"/>
        </w:rPr>
        <w:t xml:space="preserve">and </w:t>
      </w:r>
      <w:r w:rsidR="0053435A" w:rsidRPr="00263340">
        <w:rPr>
          <w:color w:val="000000" w:themeColor="text1"/>
        </w:rPr>
        <w:t>resul</w:t>
      </w:r>
      <w:r w:rsidR="009B4930" w:rsidRPr="00263340">
        <w:rPr>
          <w:color w:val="000000" w:themeColor="text1"/>
        </w:rPr>
        <w:t>ted</w:t>
      </w:r>
      <w:r w:rsidR="0053435A" w:rsidRPr="00263340">
        <w:rPr>
          <w:color w:val="000000" w:themeColor="text1"/>
        </w:rPr>
        <w:t xml:space="preserve"> in </w:t>
      </w:r>
      <w:r w:rsidR="009B4930" w:rsidRPr="00263340">
        <w:rPr>
          <w:color w:val="000000" w:themeColor="text1"/>
        </w:rPr>
        <w:t>an initial</w:t>
      </w:r>
      <w:r w:rsidR="0053435A" w:rsidRPr="00263340">
        <w:rPr>
          <w:color w:val="000000" w:themeColor="text1"/>
        </w:rPr>
        <w:t xml:space="preserve"> MAE of 11.99 and RMSE of 13.53.</w:t>
      </w:r>
      <w:r w:rsidR="00A04C7A" w:rsidRPr="00263340">
        <w:rPr>
          <w:color w:val="000000" w:themeColor="text1"/>
        </w:rPr>
        <w:t xml:space="preserve"> Increasing finetune steps from the default to 50 improved the MAE and RMSE to 10.45 and 11.79, respectively.</w:t>
      </w:r>
      <w:r w:rsidR="002F63CE" w:rsidRPr="00263340">
        <w:rPr>
          <w:color w:val="000000" w:themeColor="text1"/>
        </w:rPr>
        <w:t xml:space="preserve"> Another parameter adjusted </w:t>
      </w:r>
      <w:r w:rsidR="000A4182" w:rsidRPr="00263340">
        <w:rPr>
          <w:color w:val="000000" w:themeColor="text1"/>
        </w:rPr>
        <w:t xml:space="preserve">by </w:t>
      </w:r>
      <w:sdt>
        <w:sdtPr>
          <w:rPr>
            <w:color w:val="000000" w:themeColor="text1"/>
          </w:rPr>
          <w:id w:val="-1581213936"/>
          <w:citation/>
        </w:sdtPr>
        <w:sdtContent>
          <w:r w:rsidR="000A4182" w:rsidRPr="00263340">
            <w:rPr>
              <w:color w:val="000000" w:themeColor="text1"/>
            </w:rPr>
            <w:fldChar w:fldCharType="begin"/>
          </w:r>
          <w:r w:rsidR="000A4182" w:rsidRPr="00263340">
            <w:rPr>
              <w:color w:val="000000" w:themeColor="text1"/>
            </w:rPr>
            <w:instrText xml:space="preserve"> CITATION Nix25 \l 5129 </w:instrText>
          </w:r>
          <w:r w:rsidR="000A4182" w:rsidRPr="00263340">
            <w:rPr>
              <w:color w:val="000000" w:themeColor="text1"/>
            </w:rPr>
            <w:fldChar w:fldCharType="separate"/>
          </w:r>
          <w:r w:rsidR="000A4182" w:rsidRPr="00263340">
            <w:rPr>
              <w:noProof/>
              <w:color w:val="000000" w:themeColor="text1"/>
            </w:rPr>
            <w:t>(Nixtla, 2025)</w:t>
          </w:r>
          <w:r w:rsidR="000A4182" w:rsidRPr="00263340">
            <w:rPr>
              <w:color w:val="000000" w:themeColor="text1"/>
            </w:rPr>
            <w:fldChar w:fldCharType="end"/>
          </w:r>
        </w:sdtContent>
      </w:sdt>
      <w:r w:rsidR="002F63CE" w:rsidRPr="00263340">
        <w:rPr>
          <w:color w:val="000000" w:themeColor="text1"/>
        </w:rPr>
        <w:t xml:space="preserve"> was finetune depth, unfortunately this was not available in R so was left at the default setting. </w:t>
      </w:r>
      <w:r w:rsidR="007103F5" w:rsidRPr="00263340">
        <w:rPr>
          <w:color w:val="000000" w:themeColor="text1"/>
        </w:rPr>
        <w:t xml:space="preserve">Other adjustments </w:t>
      </w:r>
      <w:r w:rsidR="002F63CE" w:rsidRPr="00263340">
        <w:rPr>
          <w:color w:val="000000" w:themeColor="text1"/>
        </w:rPr>
        <w:t>used such as</w:t>
      </w:r>
      <w:r w:rsidR="00781145" w:rsidRPr="00263340">
        <w:rPr>
          <w:color w:val="000000" w:themeColor="text1"/>
        </w:rPr>
        <w:t xml:space="preserve"> </w:t>
      </w:r>
      <w:r w:rsidR="001E004B" w:rsidRPr="00263340">
        <w:rPr>
          <w:color w:val="000000" w:themeColor="text1"/>
        </w:rPr>
        <w:t>exogenous</w:t>
      </w:r>
      <w:r w:rsidR="00781145" w:rsidRPr="00263340">
        <w:rPr>
          <w:color w:val="000000" w:themeColor="text1"/>
        </w:rPr>
        <w:t xml:space="preserve"> variables were not considered as that was out of the scope of study. </w:t>
      </w:r>
      <w:r w:rsidR="0068323B" w:rsidRPr="00263340">
        <w:rPr>
          <w:color w:val="000000" w:themeColor="text1"/>
        </w:rPr>
        <w:t>A</w:t>
      </w:r>
      <w:r w:rsidR="00781145" w:rsidRPr="00263340">
        <w:rPr>
          <w:color w:val="000000" w:themeColor="text1"/>
        </w:rPr>
        <w:t xml:space="preserve"> long horizon model </w:t>
      </w:r>
      <w:r w:rsidR="0068323B" w:rsidRPr="00263340">
        <w:rPr>
          <w:color w:val="000000" w:themeColor="text1"/>
        </w:rPr>
        <w:t xml:space="preserve">was an option </w:t>
      </w:r>
      <w:r w:rsidR="00736C29" w:rsidRPr="00263340">
        <w:rPr>
          <w:color w:val="000000" w:themeColor="text1"/>
        </w:rPr>
        <w:t xml:space="preserve">but </w:t>
      </w:r>
      <w:r w:rsidR="0068323B" w:rsidRPr="00263340">
        <w:rPr>
          <w:color w:val="000000" w:themeColor="text1"/>
        </w:rPr>
        <w:t>the documentation r</w:t>
      </w:r>
      <w:r w:rsidR="00736C29" w:rsidRPr="00263340">
        <w:rPr>
          <w:color w:val="000000" w:themeColor="text1"/>
        </w:rPr>
        <w:t>ecommend</w:t>
      </w:r>
      <w:r w:rsidR="0068323B" w:rsidRPr="00263340">
        <w:rPr>
          <w:color w:val="000000" w:themeColor="text1"/>
        </w:rPr>
        <w:t>s</w:t>
      </w:r>
      <w:r w:rsidR="00F5626F" w:rsidRPr="00263340">
        <w:rPr>
          <w:color w:val="000000" w:themeColor="text1"/>
        </w:rPr>
        <w:t xml:space="preserve"> only using this</w:t>
      </w:r>
      <w:r w:rsidR="00736C29" w:rsidRPr="00263340">
        <w:rPr>
          <w:color w:val="000000" w:themeColor="text1"/>
        </w:rPr>
        <w:t xml:space="preserve"> when the forecast horizon is larger than one cycle of the time series (1 year in this case)</w:t>
      </w:r>
      <w:r w:rsidR="001061CE" w:rsidRPr="00263340">
        <w:rPr>
          <w:color w:val="000000" w:themeColor="text1"/>
        </w:rPr>
        <w:t xml:space="preserve">, so </w:t>
      </w:r>
      <w:r w:rsidR="00F5626F" w:rsidRPr="00263340">
        <w:rPr>
          <w:color w:val="000000" w:themeColor="text1"/>
        </w:rPr>
        <w:t xml:space="preserve">was not </w:t>
      </w:r>
      <w:r w:rsidR="001061CE" w:rsidRPr="00263340">
        <w:rPr>
          <w:color w:val="000000" w:themeColor="text1"/>
        </w:rPr>
        <w:t>applicable</w:t>
      </w:r>
      <w:r w:rsidR="00736C29" w:rsidRPr="00263340">
        <w:rPr>
          <w:color w:val="000000" w:themeColor="text1"/>
        </w:rPr>
        <w:t xml:space="preserve">. </w:t>
      </w:r>
      <w:r w:rsidR="00851629" w:rsidRPr="00263340">
        <w:rPr>
          <w:color w:val="000000" w:themeColor="text1"/>
        </w:rPr>
        <w:t xml:space="preserve">The final model included 50 finetune steps, monthly frequency, and MAE as the loss </w:t>
      </w:r>
      <w:r w:rsidR="00387D00" w:rsidRPr="00263340">
        <w:rPr>
          <w:color w:val="000000" w:themeColor="text1"/>
        </w:rPr>
        <w:t>function with forecast horizon being one or four months.</w:t>
      </w:r>
    </w:p>
    <w:p w14:paraId="45B0A851" w14:textId="1ECDB704" w:rsidR="009D5D97" w:rsidRPr="00263340" w:rsidRDefault="00C8166D" w:rsidP="00F66F78">
      <w:pPr>
        <w:widowControl/>
        <w:jc w:val="both"/>
        <w:rPr>
          <w:color w:val="000000" w:themeColor="text1"/>
        </w:rPr>
      </w:pPr>
      <w:r w:rsidRPr="00263340">
        <w:rPr>
          <w:color w:val="000000" w:themeColor="text1"/>
        </w:rPr>
        <w:t xml:space="preserve">For N-BEATS, hyperparameter tuning was guided by </w:t>
      </w:r>
      <w:sdt>
        <w:sdtPr>
          <w:rPr>
            <w:color w:val="000000" w:themeColor="text1"/>
          </w:rPr>
          <w:id w:val="-1268076108"/>
          <w:citation/>
        </w:sdtPr>
        <w:sdtEndPr/>
        <w:sdtContent>
          <w:r w:rsidRPr="00263340">
            <w:rPr>
              <w:color w:val="000000" w:themeColor="text1"/>
            </w:rPr>
            <w:fldChar w:fldCharType="begin"/>
          </w:r>
          <w:r w:rsidRPr="00263340">
            <w:rPr>
              <w:color w:val="000000" w:themeColor="text1"/>
            </w:rPr>
            <w:instrText xml:space="preserve"> CITATION Fil23 \l 5129 </w:instrText>
          </w:r>
          <w:r w:rsidRPr="00263340">
            <w:rPr>
              <w:color w:val="000000" w:themeColor="text1"/>
            </w:rPr>
            <w:fldChar w:fldCharType="separate"/>
          </w:r>
          <w:r w:rsidR="008E2A2A" w:rsidRPr="00263340">
            <w:rPr>
              <w:noProof/>
              <w:color w:val="000000" w:themeColor="text1"/>
            </w:rPr>
            <w:t>(Filho, 2023)</w:t>
          </w:r>
          <w:r w:rsidRPr="00263340">
            <w:rPr>
              <w:color w:val="000000" w:themeColor="text1"/>
            </w:rPr>
            <w:fldChar w:fldCharType="end"/>
          </w:r>
        </w:sdtContent>
      </w:sdt>
      <w:r w:rsidRPr="00263340">
        <w:rPr>
          <w:color w:val="000000" w:themeColor="text1"/>
        </w:rPr>
        <w:t>. The baseline model, with a forecast horizon of 4, 12 input lags, and 500 max steps, produced a MAE of 11.96 and RMSE of 13.58.</w:t>
      </w:r>
      <w:r w:rsidR="0059530C" w:rsidRPr="00263340">
        <w:rPr>
          <w:color w:val="000000" w:themeColor="text1"/>
        </w:rPr>
        <w:t xml:space="preserve"> Adjusting </w:t>
      </w:r>
      <w:r w:rsidR="0061003F" w:rsidRPr="00263340">
        <w:rPr>
          <w:color w:val="000000" w:themeColor="text1"/>
        </w:rPr>
        <w:t>shared weights to</w:t>
      </w:r>
      <w:r w:rsidR="0059530C" w:rsidRPr="00263340">
        <w:rPr>
          <w:color w:val="000000" w:themeColor="text1"/>
        </w:rPr>
        <w:t xml:space="preserve"> be</w:t>
      </w:r>
      <w:r w:rsidR="0061003F" w:rsidRPr="00263340">
        <w:rPr>
          <w:color w:val="000000" w:themeColor="text1"/>
        </w:rPr>
        <w:t xml:space="preserve"> true, batch size to 256 and number of blocks to [1,1,1] had no </w:t>
      </w:r>
      <w:r w:rsidR="00C71956" w:rsidRPr="00263340">
        <w:rPr>
          <w:color w:val="000000" w:themeColor="text1"/>
        </w:rPr>
        <w:t>effect</w:t>
      </w:r>
      <w:r w:rsidR="005745DE" w:rsidRPr="00263340">
        <w:rPr>
          <w:color w:val="000000" w:themeColor="text1"/>
        </w:rPr>
        <w:t xml:space="preserve">, so were </w:t>
      </w:r>
      <w:r w:rsidR="00C71956" w:rsidRPr="00263340">
        <w:rPr>
          <w:color w:val="000000" w:themeColor="text1"/>
        </w:rPr>
        <w:t>left out</w:t>
      </w:r>
      <w:r w:rsidR="0061003F" w:rsidRPr="00263340">
        <w:rPr>
          <w:color w:val="000000" w:themeColor="text1"/>
        </w:rPr>
        <w:t xml:space="preserve">. </w:t>
      </w:r>
      <w:r w:rsidR="00151A61" w:rsidRPr="00263340">
        <w:rPr>
          <w:color w:val="000000" w:themeColor="text1"/>
        </w:rPr>
        <w:t xml:space="preserve">Setting MLP units to [512, 512, 512] </w:t>
      </w:r>
      <w:sdt>
        <w:sdtPr>
          <w:rPr>
            <w:color w:val="000000" w:themeColor="text1"/>
          </w:rPr>
          <w:id w:val="481896886"/>
          <w:citation/>
        </w:sdtPr>
        <w:sdtEndPr/>
        <w:sdtContent>
          <w:r w:rsidR="00151A61" w:rsidRPr="00263340">
            <w:rPr>
              <w:color w:val="000000" w:themeColor="text1"/>
            </w:rPr>
            <w:fldChar w:fldCharType="begin"/>
          </w:r>
          <w:r w:rsidR="00151A61" w:rsidRPr="00263340">
            <w:rPr>
              <w:color w:val="000000" w:themeColor="text1"/>
            </w:rPr>
            <w:instrText xml:space="preserve">CITATION God251 \t  \l 5129 </w:instrText>
          </w:r>
          <w:r w:rsidR="00151A61" w:rsidRPr="00263340">
            <w:rPr>
              <w:color w:val="000000" w:themeColor="text1"/>
            </w:rPr>
            <w:fldChar w:fldCharType="separate"/>
          </w:r>
          <w:r w:rsidR="008E2A2A" w:rsidRPr="00263340">
            <w:rPr>
              <w:noProof/>
              <w:color w:val="000000" w:themeColor="text1"/>
            </w:rPr>
            <w:t>(Godahewa, Bergmeir, Webb, Hyndman, &amp; Montero-Manso, 2025)</w:t>
          </w:r>
          <w:r w:rsidR="00151A61" w:rsidRPr="00263340">
            <w:rPr>
              <w:color w:val="000000" w:themeColor="text1"/>
            </w:rPr>
            <w:fldChar w:fldCharType="end"/>
          </w:r>
        </w:sdtContent>
      </w:sdt>
      <w:r w:rsidR="00151A61" w:rsidRPr="00263340">
        <w:rPr>
          <w:color w:val="000000" w:themeColor="text1"/>
        </w:rPr>
        <w:t xml:space="preserve"> improved the MAE to 11.55, </w:t>
      </w:r>
      <w:r w:rsidR="009606CB" w:rsidRPr="00263340">
        <w:rPr>
          <w:color w:val="000000" w:themeColor="text1"/>
        </w:rPr>
        <w:t xml:space="preserve">unfortunate </w:t>
      </w:r>
      <w:r w:rsidR="009D5D97" w:rsidRPr="00263340">
        <w:rPr>
          <w:color w:val="000000" w:themeColor="text1"/>
        </w:rPr>
        <w:t xml:space="preserve">adding </w:t>
      </w:r>
      <w:r w:rsidR="00DC47F1" w:rsidRPr="00263340">
        <w:rPr>
          <w:color w:val="000000" w:themeColor="text1"/>
        </w:rPr>
        <w:t xml:space="preserve">n-polynomials </w:t>
      </w:r>
      <w:r w:rsidR="009606CB" w:rsidRPr="00263340">
        <w:rPr>
          <w:color w:val="000000" w:themeColor="text1"/>
        </w:rPr>
        <w:t xml:space="preserve">did not improve on this so was </w:t>
      </w:r>
      <w:r w:rsidR="00DC47F1" w:rsidRPr="00263340">
        <w:rPr>
          <w:color w:val="000000" w:themeColor="text1"/>
        </w:rPr>
        <w:t xml:space="preserve">taken out. </w:t>
      </w:r>
      <w:r w:rsidR="009B4A29" w:rsidRPr="00263340">
        <w:rPr>
          <w:color w:val="000000" w:themeColor="text1"/>
        </w:rPr>
        <w:t xml:space="preserve">Max steps was increased to 1000 but that mode the errors worse, lowering it to 300 minimised the MAE which was now 10.69. Setting the learn rate to 0.001 </w:t>
      </w:r>
      <w:r w:rsidR="003C1356" w:rsidRPr="00263340">
        <w:rPr>
          <w:color w:val="000000" w:themeColor="text1"/>
        </w:rPr>
        <w:t xml:space="preserve">marginally </w:t>
      </w:r>
      <w:r w:rsidR="009B4A29" w:rsidRPr="00263340">
        <w:rPr>
          <w:color w:val="000000" w:themeColor="text1"/>
        </w:rPr>
        <w:t>improved MAE to 10.64</w:t>
      </w:r>
      <w:r w:rsidR="003C1356" w:rsidRPr="00263340">
        <w:rPr>
          <w:color w:val="000000" w:themeColor="text1"/>
        </w:rPr>
        <w:t>, which was lowered</w:t>
      </w:r>
      <w:r w:rsidR="00CE05C2" w:rsidRPr="00263340">
        <w:rPr>
          <w:color w:val="000000" w:themeColor="text1"/>
        </w:rPr>
        <w:t xml:space="preserve"> </w:t>
      </w:r>
      <w:r w:rsidR="003773F6" w:rsidRPr="00263340">
        <w:rPr>
          <w:color w:val="000000" w:themeColor="text1"/>
        </w:rPr>
        <w:t>further</w:t>
      </w:r>
      <w:r w:rsidR="00CE05C2" w:rsidRPr="00263340">
        <w:rPr>
          <w:color w:val="000000" w:themeColor="text1"/>
        </w:rPr>
        <w:t xml:space="preserve"> by adding harmonics (</w:t>
      </w:r>
      <w:proofErr w:type="spellStart"/>
      <w:r w:rsidR="00CE05C2" w:rsidRPr="00263340">
        <w:rPr>
          <w:color w:val="000000" w:themeColor="text1"/>
        </w:rPr>
        <w:t>n_harmonics</w:t>
      </w:r>
      <w:proofErr w:type="spellEnd"/>
      <w:r w:rsidR="00CE05C2" w:rsidRPr="00263340">
        <w:rPr>
          <w:color w:val="000000" w:themeColor="text1"/>
        </w:rPr>
        <w:t xml:space="preserve"> = 8) </w:t>
      </w:r>
      <w:r w:rsidR="009B265D" w:rsidRPr="00263340">
        <w:rPr>
          <w:color w:val="000000" w:themeColor="text1"/>
        </w:rPr>
        <w:t>where</w:t>
      </w:r>
      <w:r w:rsidR="00CE05C2" w:rsidRPr="00263340">
        <w:rPr>
          <w:color w:val="000000" w:themeColor="text1"/>
        </w:rPr>
        <w:t xml:space="preserve"> the MAE</w:t>
      </w:r>
      <w:r w:rsidR="009B265D" w:rsidRPr="00263340">
        <w:rPr>
          <w:color w:val="000000" w:themeColor="text1"/>
        </w:rPr>
        <w:t xml:space="preserve"> was</w:t>
      </w:r>
      <w:r w:rsidR="00CE05C2" w:rsidRPr="00263340">
        <w:rPr>
          <w:color w:val="000000" w:themeColor="text1"/>
        </w:rPr>
        <w:t xml:space="preserve"> </w:t>
      </w:r>
      <w:r w:rsidR="003773F6" w:rsidRPr="00263340">
        <w:rPr>
          <w:color w:val="000000" w:themeColor="text1"/>
        </w:rPr>
        <w:t xml:space="preserve">now </w:t>
      </w:r>
      <w:r w:rsidR="00CE05C2" w:rsidRPr="00263340">
        <w:rPr>
          <w:color w:val="000000" w:themeColor="text1"/>
        </w:rPr>
        <w:t xml:space="preserve">10.55. </w:t>
      </w:r>
      <w:r w:rsidR="009B4A29" w:rsidRPr="00263340">
        <w:rPr>
          <w:color w:val="000000" w:themeColor="text1"/>
        </w:rPr>
        <w:t xml:space="preserve">Increasing the input size to 24 reduced the MAE to 9.83. The final model included 24 input lags, MLP units of [512, 512, 512], 8 harmonics, </w:t>
      </w:r>
      <w:r w:rsidR="00CE05C2" w:rsidRPr="00263340">
        <w:rPr>
          <w:color w:val="000000" w:themeColor="text1"/>
        </w:rPr>
        <w:t>3</w:t>
      </w:r>
      <w:r w:rsidR="009B265D" w:rsidRPr="00263340">
        <w:rPr>
          <w:color w:val="000000" w:themeColor="text1"/>
        </w:rPr>
        <w:t xml:space="preserve">00 max steps </w:t>
      </w:r>
      <w:r w:rsidR="009B4A29" w:rsidRPr="00263340">
        <w:rPr>
          <w:color w:val="000000" w:themeColor="text1"/>
        </w:rPr>
        <w:t>and a learning rate of 0.001.</w:t>
      </w:r>
    </w:p>
    <w:p w14:paraId="3F9F5F98" w14:textId="24E33AEF" w:rsidR="00F66F78" w:rsidRPr="00263340" w:rsidRDefault="00A20F06" w:rsidP="00F66F78">
      <w:pPr>
        <w:widowControl/>
        <w:jc w:val="both"/>
        <w:rPr>
          <w:color w:val="000000" w:themeColor="text1"/>
        </w:rPr>
      </w:pPr>
      <w:r w:rsidRPr="00263340">
        <w:rPr>
          <w:color w:val="000000" w:themeColor="text1"/>
        </w:rPr>
        <w:t xml:space="preserve">N-HiTS </w:t>
      </w:r>
      <w:r w:rsidR="00006BEE" w:rsidRPr="00263340">
        <w:rPr>
          <w:color w:val="000000" w:themeColor="text1"/>
        </w:rPr>
        <w:t xml:space="preserve">began with forecast horizon of </w:t>
      </w:r>
      <w:r w:rsidR="00F66F78" w:rsidRPr="00263340">
        <w:rPr>
          <w:color w:val="000000" w:themeColor="text1"/>
        </w:rPr>
        <w:t>4</w:t>
      </w:r>
      <w:r w:rsidR="009A3D6D" w:rsidRPr="00263340">
        <w:rPr>
          <w:color w:val="000000" w:themeColor="text1"/>
        </w:rPr>
        <w:t xml:space="preserve">, </w:t>
      </w:r>
      <w:r w:rsidR="00D82A4C" w:rsidRPr="00263340">
        <w:rPr>
          <w:color w:val="000000" w:themeColor="text1"/>
        </w:rPr>
        <w:t xml:space="preserve">input size of 24 and max steps of 300, </w:t>
      </w:r>
      <w:r w:rsidR="009A3D6D" w:rsidRPr="00263340">
        <w:rPr>
          <w:color w:val="000000" w:themeColor="text1"/>
        </w:rPr>
        <w:t>achieving an</w:t>
      </w:r>
      <w:r w:rsidR="00D82A4C" w:rsidRPr="00263340">
        <w:rPr>
          <w:color w:val="000000" w:themeColor="text1"/>
        </w:rPr>
        <w:t xml:space="preserve"> MAE of 9.23. </w:t>
      </w:r>
      <w:r w:rsidR="00F238BD" w:rsidRPr="00263340">
        <w:rPr>
          <w:color w:val="000000" w:themeColor="text1"/>
        </w:rPr>
        <w:t xml:space="preserve">Increasing max steps to 400 improved MAE to 8.9, but setting the learn rate to </w:t>
      </w:r>
      <w:r w:rsidR="00B562CB" w:rsidRPr="00263340">
        <w:rPr>
          <w:color w:val="000000" w:themeColor="text1"/>
        </w:rPr>
        <w:t xml:space="preserve">0.001 </w:t>
      </w:r>
      <w:r w:rsidR="00F238BD" w:rsidRPr="00263340">
        <w:rPr>
          <w:color w:val="000000" w:themeColor="text1"/>
        </w:rPr>
        <w:t>did not improve</w:t>
      </w:r>
      <w:r w:rsidR="00F66F78" w:rsidRPr="00263340">
        <w:rPr>
          <w:color w:val="000000" w:themeColor="text1"/>
        </w:rPr>
        <w:t xml:space="preserve"> upon</w:t>
      </w:r>
      <w:r w:rsidR="00F238BD" w:rsidRPr="00263340">
        <w:rPr>
          <w:color w:val="000000" w:themeColor="text1"/>
        </w:rPr>
        <w:t xml:space="preserve"> this.</w:t>
      </w:r>
      <w:r w:rsidR="009A3D6D" w:rsidRPr="00263340">
        <w:rPr>
          <w:color w:val="000000" w:themeColor="text1"/>
        </w:rPr>
        <w:t xml:space="preserve"> </w:t>
      </w:r>
      <w:r w:rsidR="004B6161" w:rsidRPr="00263340">
        <w:rPr>
          <w:color w:val="000000" w:themeColor="text1"/>
        </w:rPr>
        <w:t xml:space="preserve">Adding MLP units and adjusting </w:t>
      </w:r>
      <w:proofErr w:type="spellStart"/>
      <w:r w:rsidR="004B6161" w:rsidRPr="00263340">
        <w:rPr>
          <w:color w:val="000000" w:themeColor="text1"/>
        </w:rPr>
        <w:t>n_blocks</w:t>
      </w:r>
      <w:proofErr w:type="spellEnd"/>
      <w:r w:rsidR="004B6161" w:rsidRPr="00263340">
        <w:rPr>
          <w:color w:val="000000" w:themeColor="text1"/>
        </w:rPr>
        <w:t xml:space="preserve"> worsened the results, while introducing a pooling kernel size of [1, 1, 1] lowered the MAE to 8.94. Additional parameters, such as frequency down sampling, reduced accuracy and were omitted. The final model retained an input size of 24, max steps of 300, a learning rate of 0.001, and a pooling kernel size of [1, 1, 1].</w:t>
      </w:r>
    </w:p>
    <w:p w14:paraId="28CFB4FA" w14:textId="75D1D978" w:rsidR="00C01698" w:rsidRPr="00263340" w:rsidRDefault="0039101D" w:rsidP="005556F3">
      <w:pPr>
        <w:widowControl/>
        <w:jc w:val="both"/>
        <w:rPr>
          <w:color w:val="000000" w:themeColor="text1"/>
        </w:rPr>
      </w:pPr>
      <w:r w:rsidRPr="00263340">
        <w:rPr>
          <w:color w:val="000000" w:themeColor="text1"/>
        </w:rPr>
        <w:t>It is</w:t>
      </w:r>
      <w:r w:rsidR="00F66F78" w:rsidRPr="00263340">
        <w:rPr>
          <w:color w:val="000000" w:themeColor="text1"/>
        </w:rPr>
        <w:t xml:space="preserve"> likely</w:t>
      </w:r>
      <w:r w:rsidRPr="00263340">
        <w:rPr>
          <w:color w:val="000000" w:themeColor="text1"/>
        </w:rPr>
        <w:t xml:space="preserve"> that there are</w:t>
      </w:r>
      <w:r w:rsidR="00F66F78" w:rsidRPr="00263340">
        <w:rPr>
          <w:color w:val="000000" w:themeColor="text1"/>
        </w:rPr>
        <w:t xml:space="preserve"> combinations of parameters that would </w:t>
      </w:r>
      <w:r w:rsidRPr="00263340">
        <w:rPr>
          <w:color w:val="000000" w:themeColor="text1"/>
        </w:rPr>
        <w:t>tune the models better but</w:t>
      </w:r>
      <w:r w:rsidR="00C62DB0" w:rsidRPr="00263340">
        <w:rPr>
          <w:color w:val="000000" w:themeColor="text1"/>
        </w:rPr>
        <w:t xml:space="preserve"> time constraints</w:t>
      </w:r>
      <w:r w:rsidR="00DD1AD9" w:rsidRPr="00263340">
        <w:rPr>
          <w:color w:val="000000" w:themeColor="text1"/>
        </w:rPr>
        <w:t xml:space="preserve"> </w:t>
      </w:r>
      <w:r w:rsidRPr="00263340">
        <w:rPr>
          <w:color w:val="000000" w:themeColor="text1"/>
        </w:rPr>
        <w:t>did not allow for this. T</w:t>
      </w:r>
      <w:r w:rsidR="00C62DB0" w:rsidRPr="00263340">
        <w:rPr>
          <w:color w:val="000000" w:themeColor="text1"/>
        </w:rPr>
        <w:t xml:space="preserve">o </w:t>
      </w:r>
      <w:r w:rsidR="00CE6480" w:rsidRPr="00263340">
        <w:rPr>
          <w:color w:val="000000" w:themeColor="text1"/>
        </w:rPr>
        <w:t xml:space="preserve">tune hyper </w:t>
      </w:r>
      <w:r w:rsidR="0043140D" w:rsidRPr="00263340">
        <w:rPr>
          <w:color w:val="000000" w:themeColor="text1"/>
        </w:rPr>
        <w:t>parameters</w:t>
      </w:r>
      <w:r w:rsidR="00CE6480" w:rsidRPr="00263340">
        <w:rPr>
          <w:color w:val="000000" w:themeColor="text1"/>
        </w:rPr>
        <w:t xml:space="preserve"> more thoroughly </w:t>
      </w:r>
      <w:r w:rsidR="00FB156D" w:rsidRPr="00263340">
        <w:rPr>
          <w:color w:val="000000" w:themeColor="text1"/>
        </w:rPr>
        <w:t xml:space="preserve">application of </w:t>
      </w:r>
      <w:r w:rsidR="008A70FE" w:rsidRPr="00263340">
        <w:rPr>
          <w:color w:val="000000" w:themeColor="text1"/>
        </w:rPr>
        <w:t xml:space="preserve">Bayesian optimisation through </w:t>
      </w:r>
      <w:r w:rsidR="00876894" w:rsidRPr="00263340">
        <w:rPr>
          <w:color w:val="000000" w:themeColor="text1"/>
        </w:rPr>
        <w:t>a library such as</w:t>
      </w:r>
      <w:r w:rsidR="00345B3A" w:rsidRPr="00263340">
        <w:rPr>
          <w:color w:val="000000" w:themeColor="text1"/>
        </w:rPr>
        <w:t xml:space="preserve"> </w:t>
      </w:r>
      <w:sdt>
        <w:sdtPr>
          <w:rPr>
            <w:color w:val="000000" w:themeColor="text1"/>
          </w:rPr>
          <w:id w:val="1424997289"/>
          <w:citation/>
        </w:sdtPr>
        <w:sdtEndPr/>
        <w:sdtContent>
          <w:r w:rsidR="00345B3A" w:rsidRPr="00263340">
            <w:rPr>
              <w:color w:val="000000" w:themeColor="text1"/>
            </w:rPr>
            <w:fldChar w:fldCharType="begin"/>
          </w:r>
          <w:r w:rsidR="00345B3A" w:rsidRPr="00263340">
            <w:rPr>
              <w:color w:val="000000" w:themeColor="text1"/>
            </w:rPr>
            <w:instrText xml:space="preserve"> CITATION Opt25 \l 5129 </w:instrText>
          </w:r>
          <w:r w:rsidR="00345B3A" w:rsidRPr="00263340">
            <w:rPr>
              <w:color w:val="000000" w:themeColor="text1"/>
            </w:rPr>
            <w:fldChar w:fldCharType="separate"/>
          </w:r>
          <w:r w:rsidR="008E2A2A" w:rsidRPr="00263340">
            <w:rPr>
              <w:noProof/>
              <w:color w:val="000000" w:themeColor="text1"/>
            </w:rPr>
            <w:t>(Optuna, 2025)</w:t>
          </w:r>
          <w:r w:rsidR="00345B3A" w:rsidRPr="00263340">
            <w:rPr>
              <w:color w:val="000000" w:themeColor="text1"/>
            </w:rPr>
            <w:fldChar w:fldCharType="end"/>
          </w:r>
        </w:sdtContent>
      </w:sdt>
      <w:r w:rsidR="00876894" w:rsidRPr="00263340">
        <w:rPr>
          <w:color w:val="000000" w:themeColor="text1"/>
        </w:rPr>
        <w:t xml:space="preserve"> in Python</w:t>
      </w:r>
      <w:r w:rsidR="00FB156D" w:rsidRPr="00263340">
        <w:rPr>
          <w:color w:val="000000" w:themeColor="text1"/>
        </w:rPr>
        <w:t xml:space="preserve"> is recommended</w:t>
      </w:r>
      <w:r w:rsidR="00876894" w:rsidRPr="00263340">
        <w:rPr>
          <w:color w:val="000000" w:themeColor="text1"/>
        </w:rPr>
        <w:t xml:space="preserve">. This </w:t>
      </w:r>
      <w:r w:rsidR="00345B3A" w:rsidRPr="00263340">
        <w:rPr>
          <w:color w:val="000000" w:themeColor="text1"/>
        </w:rPr>
        <w:t xml:space="preserve">automates the tuning process by applying </w:t>
      </w:r>
      <w:r w:rsidR="0028543D" w:rsidRPr="00263340">
        <w:rPr>
          <w:color w:val="000000" w:themeColor="text1"/>
        </w:rPr>
        <w:t xml:space="preserve">combinations of </w:t>
      </w:r>
      <w:r w:rsidR="00876894" w:rsidRPr="00263340">
        <w:rPr>
          <w:color w:val="000000" w:themeColor="text1"/>
        </w:rPr>
        <w:t>hyperparameters</w:t>
      </w:r>
      <w:r w:rsidR="0098714D" w:rsidRPr="00263340">
        <w:rPr>
          <w:color w:val="000000" w:themeColor="text1"/>
        </w:rPr>
        <w:t xml:space="preserve"> and finding which results in the lowest error</w:t>
      </w:r>
      <w:r w:rsidR="0028543D" w:rsidRPr="00263340">
        <w:rPr>
          <w:color w:val="000000" w:themeColor="text1"/>
        </w:rPr>
        <w:t xml:space="preserve">. </w:t>
      </w:r>
    </w:p>
    <w:p w14:paraId="4CBA8368" w14:textId="309EB461" w:rsidR="00D074F1" w:rsidRPr="009F19B6" w:rsidRDefault="00D363AA" w:rsidP="00D074F1">
      <w:pPr>
        <w:pStyle w:val="Heading1"/>
      </w:pPr>
      <w:r w:rsidRPr="009F19B6">
        <w:t>Results and in</w:t>
      </w:r>
      <w:r w:rsidR="00CB7398" w:rsidRPr="009F19B6">
        <w:t>terpretation</w:t>
      </w:r>
    </w:p>
    <w:p w14:paraId="71C7EC83" w14:textId="185D7D8D" w:rsidR="004C7A02" w:rsidRPr="009F19B6" w:rsidRDefault="009D6A94" w:rsidP="004C7A02">
      <w:pPr>
        <w:pStyle w:val="Heading2"/>
        <w:numPr>
          <w:ilvl w:val="1"/>
          <w:numId w:val="1"/>
        </w:numPr>
      </w:pPr>
      <w:r w:rsidRPr="009F19B6">
        <w:t>ANZ ind</w:t>
      </w:r>
      <w:r w:rsidR="00036281" w:rsidRPr="009F19B6">
        <w:t>ices</w:t>
      </w:r>
      <w:r w:rsidRPr="009F19B6">
        <w:t xml:space="preserve"> results</w:t>
      </w:r>
    </w:p>
    <w:p w14:paraId="034D7903" w14:textId="1D691171" w:rsidR="00C90645" w:rsidRPr="00263340" w:rsidRDefault="00E65B87" w:rsidP="00CA47BB">
      <w:pPr>
        <w:jc w:val="both"/>
        <w:rPr>
          <w:color w:val="000000" w:themeColor="text1"/>
        </w:rPr>
      </w:pPr>
      <w:r w:rsidRPr="00263340">
        <w:rPr>
          <w:color w:val="000000" w:themeColor="text1"/>
        </w:rPr>
        <w:t xml:space="preserve">For the overall ANZ commodity index the </w:t>
      </w:r>
      <w:r w:rsidR="007109DC" w:rsidRPr="00263340">
        <w:rPr>
          <w:color w:val="000000" w:themeColor="text1"/>
        </w:rPr>
        <w:t>best model was dependant on the</w:t>
      </w:r>
      <w:r w:rsidR="00F51894" w:rsidRPr="00263340">
        <w:rPr>
          <w:color w:val="000000" w:themeColor="text1"/>
        </w:rPr>
        <w:t xml:space="preserve"> forecast horizon. When this was one</w:t>
      </w:r>
      <w:r w:rsidR="00BE08F1" w:rsidRPr="00263340">
        <w:rPr>
          <w:color w:val="000000" w:themeColor="text1"/>
        </w:rPr>
        <w:t xml:space="preserve"> month</w:t>
      </w:r>
      <w:r w:rsidR="00F51894" w:rsidRPr="00263340">
        <w:rPr>
          <w:color w:val="000000" w:themeColor="text1"/>
        </w:rPr>
        <w:t xml:space="preserve"> the auto</w:t>
      </w:r>
      <w:r w:rsidR="002A7DCD" w:rsidRPr="00263340">
        <w:rPr>
          <w:color w:val="000000" w:themeColor="text1"/>
        </w:rPr>
        <w:t>ARIMA</w:t>
      </w:r>
      <w:r w:rsidR="00F51894" w:rsidRPr="00263340">
        <w:rPr>
          <w:color w:val="000000" w:themeColor="text1"/>
        </w:rPr>
        <w:t xml:space="preserve"> performed the best, with an MAE of 4.91. </w:t>
      </w:r>
      <w:r w:rsidR="00376B42" w:rsidRPr="00263340">
        <w:rPr>
          <w:color w:val="000000" w:themeColor="text1"/>
        </w:rPr>
        <w:t>This strong performance of autoARIMA, however, did not carry over to the longer forecast horizon</w:t>
      </w:r>
      <w:r w:rsidR="007E5F7C" w:rsidRPr="00263340">
        <w:rPr>
          <w:color w:val="000000" w:themeColor="text1"/>
        </w:rPr>
        <w:t xml:space="preserve"> of four months ahead</w:t>
      </w:r>
      <w:r w:rsidR="00376B42" w:rsidRPr="00263340">
        <w:rPr>
          <w:color w:val="000000" w:themeColor="text1"/>
        </w:rPr>
        <w:t>. As the forecast horizon increased to four months, the MAE rose to 8.95, with the TES additive model performing the best in this category</w:t>
      </w:r>
      <w:r w:rsidR="00DF6DBF" w:rsidRPr="00263340">
        <w:rPr>
          <w:color w:val="000000" w:themeColor="text1"/>
        </w:rPr>
        <w:t xml:space="preserve">. </w:t>
      </w:r>
      <w:r w:rsidR="00853634" w:rsidRPr="00263340">
        <w:rPr>
          <w:color w:val="000000" w:themeColor="text1"/>
        </w:rPr>
        <w:t xml:space="preserve">N-HiTS was the most accurate </w:t>
      </w:r>
      <w:r w:rsidR="009F7CA5" w:rsidRPr="00263340">
        <w:rPr>
          <w:color w:val="000000" w:themeColor="text1"/>
        </w:rPr>
        <w:t xml:space="preserve">ML model with MAE of 5.04 </w:t>
      </w:r>
      <w:r w:rsidR="00DF6DBF" w:rsidRPr="00263340">
        <w:rPr>
          <w:color w:val="000000" w:themeColor="text1"/>
        </w:rPr>
        <w:t xml:space="preserve">for the </w:t>
      </w:r>
      <w:r w:rsidR="00312BFE" w:rsidRPr="00263340">
        <w:rPr>
          <w:color w:val="000000" w:themeColor="text1"/>
        </w:rPr>
        <w:t>one-month</w:t>
      </w:r>
      <w:r w:rsidR="00DF6DBF" w:rsidRPr="00263340">
        <w:rPr>
          <w:color w:val="000000" w:themeColor="text1"/>
        </w:rPr>
        <w:t xml:space="preserve"> </w:t>
      </w:r>
      <w:r w:rsidR="00312BFE" w:rsidRPr="00263340">
        <w:rPr>
          <w:color w:val="000000" w:themeColor="text1"/>
        </w:rPr>
        <w:t>forecast</w:t>
      </w:r>
      <w:r w:rsidR="00DF6DBF" w:rsidRPr="00263340">
        <w:rPr>
          <w:color w:val="000000" w:themeColor="text1"/>
        </w:rPr>
        <w:t xml:space="preserve">, </w:t>
      </w:r>
      <w:r w:rsidR="009F7CA5" w:rsidRPr="00263340">
        <w:rPr>
          <w:color w:val="000000" w:themeColor="text1"/>
        </w:rPr>
        <w:t xml:space="preserve">and 9.08 </w:t>
      </w:r>
      <w:r w:rsidR="00312BFE" w:rsidRPr="00263340">
        <w:rPr>
          <w:color w:val="000000" w:themeColor="text1"/>
        </w:rPr>
        <w:t>for the four-month horizon</w:t>
      </w:r>
      <w:r w:rsidR="009F7CA5" w:rsidRPr="00263340">
        <w:rPr>
          <w:color w:val="000000" w:themeColor="text1"/>
        </w:rPr>
        <w:t>.</w:t>
      </w:r>
      <w:r w:rsidR="00E86A75" w:rsidRPr="00263340">
        <w:rPr>
          <w:color w:val="000000" w:themeColor="text1"/>
        </w:rPr>
        <w:t xml:space="preserve"> </w:t>
      </w:r>
      <w:r w:rsidR="00E262F8" w:rsidRPr="00263340">
        <w:rPr>
          <w:color w:val="000000" w:themeColor="text1"/>
        </w:rPr>
        <w:t>The Prophet model performed poorly across both</w:t>
      </w:r>
      <w:r w:rsidR="004C21CB" w:rsidRPr="00263340">
        <w:rPr>
          <w:color w:val="000000" w:themeColor="text1"/>
        </w:rPr>
        <w:t xml:space="preserve"> time</w:t>
      </w:r>
      <w:r w:rsidR="00E262F8" w:rsidRPr="00263340">
        <w:rPr>
          <w:color w:val="000000" w:themeColor="text1"/>
        </w:rPr>
        <w:t xml:space="preserve"> horizons, with MAE values significantly higher than those of the other models. Specifically, the Prophet model had an MAE of 14.15 for the one-month forecast and 16.57 for the four-month forecast, outperforming only the simple average model.</w:t>
      </w:r>
      <w:r w:rsidR="004C21CB" w:rsidRPr="00263340">
        <w:rPr>
          <w:color w:val="000000" w:themeColor="text1"/>
        </w:rPr>
        <w:t xml:space="preserve"> </w:t>
      </w:r>
      <w:r w:rsidR="005E11DA" w:rsidRPr="00263340">
        <w:rPr>
          <w:color w:val="000000" w:themeColor="text1"/>
        </w:rPr>
        <w:t>NeuralProphet, an enhanced version of Facebook’s Prophet, demonstrated superior performance in comparison to its predecessor, achieving lower MAE values of 5.16 for a one-month horizon and 10.26 for a four-month horizon).</w:t>
      </w:r>
    </w:p>
    <w:p w14:paraId="4C659C0C" w14:textId="0616C285" w:rsidR="00FA7B02" w:rsidRPr="00263340" w:rsidRDefault="00FA7B02" w:rsidP="00CA47BB">
      <w:pPr>
        <w:jc w:val="both"/>
        <w:rPr>
          <w:color w:val="000000" w:themeColor="text1"/>
        </w:rPr>
      </w:pPr>
      <w:r w:rsidRPr="00263340">
        <w:rPr>
          <w:color w:val="000000" w:themeColor="text1"/>
        </w:rPr>
        <w:t>Across all commodity</w:t>
      </w:r>
      <w:r w:rsidR="008F0C4B" w:rsidRPr="00263340">
        <w:rPr>
          <w:color w:val="000000" w:themeColor="text1"/>
        </w:rPr>
        <w:t xml:space="preserve"> </w:t>
      </w:r>
      <w:r w:rsidR="009240C8" w:rsidRPr="00263340">
        <w:rPr>
          <w:color w:val="000000" w:themeColor="text1"/>
        </w:rPr>
        <w:t>indices</w:t>
      </w:r>
      <w:r w:rsidRPr="00263340">
        <w:rPr>
          <w:color w:val="000000" w:themeColor="text1"/>
        </w:rPr>
        <w:t>, similar trends were observed (Table 1).</w:t>
      </w:r>
    </w:p>
    <w:p w14:paraId="6B060198" w14:textId="5F686C78" w:rsidR="005B3FA7" w:rsidRPr="00263340" w:rsidRDefault="005B3FA7" w:rsidP="00BD0A0E">
      <w:pPr>
        <w:jc w:val="both"/>
        <w:rPr>
          <w:color w:val="000000" w:themeColor="text1"/>
        </w:rPr>
      </w:pPr>
      <w:r w:rsidRPr="00263340">
        <w:rPr>
          <w:b/>
          <w:bCs/>
          <w:color w:val="000000" w:themeColor="text1"/>
        </w:rPr>
        <w:t xml:space="preserve">ANZ </w:t>
      </w:r>
      <w:r w:rsidR="00C51A00" w:rsidRPr="00263340">
        <w:rPr>
          <w:b/>
          <w:bCs/>
          <w:color w:val="000000" w:themeColor="text1"/>
        </w:rPr>
        <w:t>m</w:t>
      </w:r>
      <w:r w:rsidRPr="00263340">
        <w:rPr>
          <w:b/>
          <w:bCs/>
          <w:color w:val="000000" w:themeColor="text1"/>
        </w:rPr>
        <w:t xml:space="preserve">eat, </w:t>
      </w:r>
      <w:r w:rsidR="00C51A00" w:rsidRPr="00263340">
        <w:rPr>
          <w:b/>
          <w:bCs/>
          <w:color w:val="000000" w:themeColor="text1"/>
        </w:rPr>
        <w:t>s</w:t>
      </w:r>
      <w:r w:rsidRPr="00263340">
        <w:rPr>
          <w:b/>
          <w:bCs/>
          <w:color w:val="000000" w:themeColor="text1"/>
        </w:rPr>
        <w:t xml:space="preserve">kin and </w:t>
      </w:r>
      <w:r w:rsidR="00C51A00" w:rsidRPr="00263340">
        <w:rPr>
          <w:b/>
          <w:bCs/>
          <w:color w:val="000000" w:themeColor="text1"/>
        </w:rPr>
        <w:t>w</w:t>
      </w:r>
      <w:r w:rsidRPr="00263340">
        <w:rPr>
          <w:b/>
          <w:bCs/>
          <w:color w:val="000000" w:themeColor="text1"/>
        </w:rPr>
        <w:t>ool:</w:t>
      </w:r>
      <w:r w:rsidR="002C49ED" w:rsidRPr="00263340">
        <w:rPr>
          <w:color w:val="000000" w:themeColor="text1"/>
        </w:rPr>
        <w:t xml:space="preserve"> </w:t>
      </w:r>
      <w:r w:rsidR="00AB6C0E" w:rsidRPr="00263340">
        <w:rPr>
          <w:color w:val="000000" w:themeColor="text1"/>
        </w:rPr>
        <w:t>For</w:t>
      </w:r>
      <w:r w:rsidR="000F47DF" w:rsidRPr="00263340">
        <w:rPr>
          <w:color w:val="000000" w:themeColor="text1"/>
        </w:rPr>
        <w:t xml:space="preserve"> a </w:t>
      </w:r>
      <w:r w:rsidR="00CA1515" w:rsidRPr="00263340">
        <w:rPr>
          <w:color w:val="000000" w:themeColor="text1"/>
        </w:rPr>
        <w:t>one-month</w:t>
      </w:r>
      <w:r w:rsidR="000F47DF" w:rsidRPr="00263340">
        <w:rPr>
          <w:color w:val="000000" w:themeColor="text1"/>
        </w:rPr>
        <w:t xml:space="preserve"> horizon the auto ARIMA was the best model</w:t>
      </w:r>
      <w:r w:rsidR="0052411C" w:rsidRPr="00263340">
        <w:rPr>
          <w:color w:val="000000" w:themeColor="text1"/>
        </w:rPr>
        <w:t xml:space="preserve"> (MAE = 5.11), </w:t>
      </w:r>
      <w:r w:rsidR="00AB6C0E" w:rsidRPr="00263340">
        <w:rPr>
          <w:color w:val="000000" w:themeColor="text1"/>
        </w:rPr>
        <w:t xml:space="preserve">followed by </w:t>
      </w:r>
      <w:r w:rsidR="0052411C" w:rsidRPr="00263340">
        <w:rPr>
          <w:color w:val="000000" w:themeColor="text1"/>
        </w:rPr>
        <w:t xml:space="preserve">NeuralProphet </w:t>
      </w:r>
      <w:r w:rsidR="00AB6C0E" w:rsidRPr="00263340">
        <w:rPr>
          <w:color w:val="000000" w:themeColor="text1"/>
        </w:rPr>
        <w:t>at</w:t>
      </w:r>
      <w:r w:rsidR="00CA1515" w:rsidRPr="00263340">
        <w:rPr>
          <w:color w:val="000000" w:themeColor="text1"/>
        </w:rPr>
        <w:t xml:space="preserve"> 5.12</w:t>
      </w:r>
      <w:r w:rsidR="00AD5C41" w:rsidRPr="00263340">
        <w:rPr>
          <w:color w:val="000000" w:themeColor="text1"/>
        </w:rPr>
        <w:t xml:space="preserve">. When forecasting four months ahead, </w:t>
      </w:r>
      <w:r w:rsidR="00CC3BFC" w:rsidRPr="00263340">
        <w:rPr>
          <w:color w:val="000000" w:themeColor="text1"/>
        </w:rPr>
        <w:t>ARIMA (</w:t>
      </w:r>
      <w:r w:rsidR="00DD36CB" w:rsidRPr="00263340">
        <w:rPr>
          <w:color w:val="000000" w:themeColor="text1"/>
        </w:rPr>
        <w:t xml:space="preserve">1,1,1) </w:t>
      </w:r>
      <w:r w:rsidR="00AB6C0E" w:rsidRPr="00263340">
        <w:rPr>
          <w:color w:val="000000" w:themeColor="text1"/>
        </w:rPr>
        <w:t xml:space="preserve">performed best </w:t>
      </w:r>
      <w:r w:rsidR="005006A7" w:rsidRPr="00263340">
        <w:rPr>
          <w:color w:val="000000" w:themeColor="text1"/>
        </w:rPr>
        <w:t>with an</w:t>
      </w:r>
      <w:r w:rsidR="008000CE" w:rsidRPr="00263340">
        <w:rPr>
          <w:color w:val="000000" w:themeColor="text1"/>
        </w:rPr>
        <w:t xml:space="preserve"> MAE of </w:t>
      </w:r>
      <w:r w:rsidRPr="00263340">
        <w:rPr>
          <w:color w:val="000000" w:themeColor="text1"/>
        </w:rPr>
        <w:t>9.69</w:t>
      </w:r>
      <w:r w:rsidR="005006A7" w:rsidRPr="00263340">
        <w:rPr>
          <w:color w:val="000000" w:themeColor="text1"/>
        </w:rPr>
        <w:t>, while</w:t>
      </w:r>
      <w:r w:rsidR="00AD5C41" w:rsidRPr="00263340">
        <w:rPr>
          <w:color w:val="000000" w:themeColor="text1"/>
        </w:rPr>
        <w:t xml:space="preserve"> </w:t>
      </w:r>
      <w:r w:rsidRPr="00263340">
        <w:rPr>
          <w:color w:val="000000" w:themeColor="text1"/>
        </w:rPr>
        <w:t>N-HiT</w:t>
      </w:r>
      <w:r w:rsidR="008000CE" w:rsidRPr="00263340">
        <w:rPr>
          <w:color w:val="000000" w:themeColor="text1"/>
        </w:rPr>
        <w:t>S</w:t>
      </w:r>
      <w:r w:rsidR="005006A7" w:rsidRPr="00263340">
        <w:rPr>
          <w:color w:val="000000" w:themeColor="text1"/>
        </w:rPr>
        <w:t xml:space="preserve">, </w:t>
      </w:r>
      <w:r w:rsidRPr="00263340">
        <w:rPr>
          <w:color w:val="000000" w:themeColor="text1"/>
        </w:rPr>
        <w:t xml:space="preserve">the </w:t>
      </w:r>
      <w:r w:rsidR="00CC3BFC" w:rsidRPr="00263340">
        <w:rPr>
          <w:color w:val="000000" w:themeColor="text1"/>
        </w:rPr>
        <w:t>most accurate</w:t>
      </w:r>
      <w:r w:rsidRPr="00263340">
        <w:rPr>
          <w:color w:val="000000" w:themeColor="text1"/>
        </w:rPr>
        <w:t xml:space="preserve"> ML model </w:t>
      </w:r>
      <w:r w:rsidR="00484E8B" w:rsidRPr="00263340">
        <w:rPr>
          <w:color w:val="000000" w:themeColor="text1"/>
        </w:rPr>
        <w:t>achieved a higher</w:t>
      </w:r>
      <w:r w:rsidR="00CC3BFC" w:rsidRPr="00263340">
        <w:rPr>
          <w:color w:val="000000" w:themeColor="text1"/>
        </w:rPr>
        <w:t xml:space="preserve"> MAE of </w:t>
      </w:r>
      <w:r w:rsidRPr="00263340">
        <w:rPr>
          <w:color w:val="000000" w:themeColor="text1"/>
        </w:rPr>
        <w:t>9.81.</w:t>
      </w:r>
    </w:p>
    <w:p w14:paraId="62F41C78" w14:textId="0E74F17E" w:rsidR="00613139" w:rsidRPr="00263340" w:rsidRDefault="006B0804" w:rsidP="00CA47BB">
      <w:pPr>
        <w:jc w:val="both"/>
        <w:rPr>
          <w:color w:val="000000" w:themeColor="text1"/>
        </w:rPr>
      </w:pPr>
      <w:r w:rsidRPr="00263340">
        <w:rPr>
          <w:b/>
          <w:bCs/>
          <w:color w:val="000000" w:themeColor="text1"/>
        </w:rPr>
        <w:t xml:space="preserve">ANZ </w:t>
      </w:r>
      <w:r w:rsidR="00C51A00" w:rsidRPr="00263340">
        <w:rPr>
          <w:b/>
          <w:bCs/>
          <w:color w:val="000000" w:themeColor="text1"/>
        </w:rPr>
        <w:t>d</w:t>
      </w:r>
      <w:r w:rsidR="00613139" w:rsidRPr="00263340">
        <w:rPr>
          <w:b/>
          <w:bCs/>
          <w:color w:val="000000" w:themeColor="text1"/>
        </w:rPr>
        <w:t>airy products:</w:t>
      </w:r>
      <w:r w:rsidR="00BD0A0E" w:rsidRPr="00263340">
        <w:rPr>
          <w:color w:val="000000" w:themeColor="text1"/>
        </w:rPr>
        <w:t xml:space="preserve"> </w:t>
      </w:r>
      <w:r w:rsidR="00050C9E" w:rsidRPr="00263340">
        <w:rPr>
          <w:color w:val="000000" w:themeColor="text1"/>
        </w:rPr>
        <w:t xml:space="preserve"> </w:t>
      </w:r>
      <w:r w:rsidR="00BD0A0E" w:rsidRPr="00263340">
        <w:rPr>
          <w:color w:val="000000" w:themeColor="text1"/>
        </w:rPr>
        <w:t xml:space="preserve">ARMA (1,1) was </w:t>
      </w:r>
      <w:r w:rsidR="00050C9E" w:rsidRPr="00263340">
        <w:rPr>
          <w:color w:val="000000" w:themeColor="text1"/>
        </w:rPr>
        <w:t xml:space="preserve">the </w:t>
      </w:r>
      <w:r w:rsidR="00BD0A0E" w:rsidRPr="00263340">
        <w:rPr>
          <w:color w:val="000000" w:themeColor="text1"/>
        </w:rPr>
        <w:t xml:space="preserve">best </w:t>
      </w:r>
      <w:r w:rsidR="00050C9E" w:rsidRPr="00263340">
        <w:rPr>
          <w:color w:val="000000" w:themeColor="text1"/>
        </w:rPr>
        <w:t xml:space="preserve">model </w:t>
      </w:r>
      <w:r w:rsidR="00830DA8" w:rsidRPr="00263340">
        <w:rPr>
          <w:color w:val="000000" w:themeColor="text1"/>
        </w:rPr>
        <w:t xml:space="preserve">for one month and </w:t>
      </w:r>
      <w:r w:rsidR="007768A2" w:rsidRPr="00263340">
        <w:rPr>
          <w:color w:val="000000" w:themeColor="text1"/>
        </w:rPr>
        <w:t>four-month</w:t>
      </w:r>
      <w:r w:rsidR="00830DA8" w:rsidRPr="00263340">
        <w:rPr>
          <w:color w:val="000000" w:themeColor="text1"/>
        </w:rPr>
        <w:t xml:space="preserve"> </w:t>
      </w:r>
      <w:r w:rsidR="00BC5013" w:rsidRPr="00263340">
        <w:rPr>
          <w:color w:val="000000" w:themeColor="text1"/>
        </w:rPr>
        <w:t xml:space="preserve">horizons </w:t>
      </w:r>
      <w:r w:rsidR="00BD0A0E" w:rsidRPr="00263340">
        <w:rPr>
          <w:color w:val="000000" w:themeColor="text1"/>
        </w:rPr>
        <w:t>with MAE of 8.1</w:t>
      </w:r>
      <w:r w:rsidR="00A13C07" w:rsidRPr="00263340">
        <w:rPr>
          <w:color w:val="000000" w:themeColor="text1"/>
        </w:rPr>
        <w:t xml:space="preserve"> </w:t>
      </w:r>
      <w:r w:rsidR="00A13C07" w:rsidRPr="00263340">
        <w:rPr>
          <w:color w:val="000000" w:themeColor="text1"/>
        </w:rPr>
        <w:lastRenderedPageBreak/>
        <w:t>and 15.17</w:t>
      </w:r>
      <w:r w:rsidR="00CC34BF" w:rsidRPr="00263340">
        <w:rPr>
          <w:color w:val="000000" w:themeColor="text1"/>
        </w:rPr>
        <w:t xml:space="preserve"> </w:t>
      </w:r>
      <w:r w:rsidR="00336E55" w:rsidRPr="00263340">
        <w:rPr>
          <w:color w:val="000000" w:themeColor="text1"/>
        </w:rPr>
        <w:t>respectively</w:t>
      </w:r>
      <w:r w:rsidR="00CC34BF" w:rsidRPr="00263340">
        <w:rPr>
          <w:color w:val="000000" w:themeColor="text1"/>
        </w:rPr>
        <w:t>. N-B</w:t>
      </w:r>
      <w:r w:rsidR="00336E55" w:rsidRPr="00263340">
        <w:rPr>
          <w:color w:val="000000" w:themeColor="text1"/>
        </w:rPr>
        <w:t>EATS</w:t>
      </w:r>
      <w:r w:rsidR="00CC34BF" w:rsidRPr="00263340">
        <w:rPr>
          <w:color w:val="000000" w:themeColor="text1"/>
        </w:rPr>
        <w:t xml:space="preserve">, </w:t>
      </w:r>
      <w:r w:rsidR="007768A2" w:rsidRPr="00263340">
        <w:rPr>
          <w:color w:val="000000" w:themeColor="text1"/>
        </w:rPr>
        <w:t>was the most accurate</w:t>
      </w:r>
      <w:r w:rsidR="00A13C07" w:rsidRPr="00263340">
        <w:rPr>
          <w:color w:val="000000" w:themeColor="text1"/>
        </w:rPr>
        <w:t xml:space="preserve"> </w:t>
      </w:r>
      <w:r w:rsidR="00CC34BF" w:rsidRPr="00263340">
        <w:rPr>
          <w:color w:val="000000" w:themeColor="text1"/>
        </w:rPr>
        <w:t xml:space="preserve">ML model </w:t>
      </w:r>
      <w:r w:rsidR="002331DF" w:rsidRPr="00263340">
        <w:rPr>
          <w:color w:val="000000" w:themeColor="text1"/>
        </w:rPr>
        <w:t xml:space="preserve">for one month with an MAE of </w:t>
      </w:r>
      <w:r w:rsidR="00AB149C" w:rsidRPr="00263340">
        <w:rPr>
          <w:color w:val="000000" w:themeColor="text1"/>
        </w:rPr>
        <w:t>8.53</w:t>
      </w:r>
      <w:r w:rsidR="00A13C07" w:rsidRPr="00263340">
        <w:rPr>
          <w:color w:val="000000" w:themeColor="text1"/>
        </w:rPr>
        <w:t xml:space="preserve">, </w:t>
      </w:r>
      <w:r w:rsidR="002331DF" w:rsidRPr="00263340">
        <w:rPr>
          <w:color w:val="000000" w:themeColor="text1"/>
        </w:rPr>
        <w:t xml:space="preserve">while </w:t>
      </w:r>
      <w:r w:rsidR="00A13C07" w:rsidRPr="00263340">
        <w:rPr>
          <w:color w:val="000000" w:themeColor="text1"/>
        </w:rPr>
        <w:t xml:space="preserve">TimeGPT </w:t>
      </w:r>
      <w:r w:rsidR="002331DF" w:rsidRPr="00263340">
        <w:rPr>
          <w:color w:val="000000" w:themeColor="text1"/>
        </w:rPr>
        <w:t xml:space="preserve">produced the best </w:t>
      </w:r>
      <w:r w:rsidR="0038217E" w:rsidRPr="00263340">
        <w:rPr>
          <w:color w:val="000000" w:themeColor="text1"/>
        </w:rPr>
        <w:t>result for the longer forecast at a</w:t>
      </w:r>
      <w:r w:rsidR="004C0A55" w:rsidRPr="00263340">
        <w:rPr>
          <w:color w:val="000000" w:themeColor="text1"/>
        </w:rPr>
        <w:t>n MAE of 16.25</w:t>
      </w:r>
      <w:r w:rsidR="0038217E" w:rsidRPr="00263340">
        <w:rPr>
          <w:color w:val="000000" w:themeColor="text1"/>
        </w:rPr>
        <w:t>.</w:t>
      </w:r>
    </w:p>
    <w:p w14:paraId="51834A21" w14:textId="40EF09B9" w:rsidR="009E0D21" w:rsidRPr="00263340" w:rsidRDefault="00B20B8C" w:rsidP="000D782C">
      <w:pPr>
        <w:jc w:val="both"/>
        <w:rPr>
          <w:color w:val="000000" w:themeColor="text1"/>
        </w:rPr>
      </w:pPr>
      <w:r w:rsidRPr="00263340">
        <w:rPr>
          <w:b/>
          <w:bCs/>
          <w:color w:val="000000" w:themeColor="text1"/>
        </w:rPr>
        <w:t xml:space="preserve">ANZ </w:t>
      </w:r>
      <w:r w:rsidR="00C51A00" w:rsidRPr="00263340">
        <w:rPr>
          <w:b/>
          <w:bCs/>
          <w:color w:val="000000" w:themeColor="text1"/>
        </w:rPr>
        <w:t>h</w:t>
      </w:r>
      <w:r w:rsidR="009E0D21" w:rsidRPr="00263340">
        <w:rPr>
          <w:b/>
          <w:bCs/>
          <w:color w:val="000000" w:themeColor="text1"/>
        </w:rPr>
        <w:t>orticulture:</w:t>
      </w:r>
      <w:r w:rsidR="00B21AF3" w:rsidRPr="00263340">
        <w:rPr>
          <w:color w:val="000000" w:themeColor="text1"/>
        </w:rPr>
        <w:t xml:space="preserve"> Interestingly the </w:t>
      </w:r>
      <w:r w:rsidR="00C2512A" w:rsidRPr="00263340">
        <w:rPr>
          <w:color w:val="000000" w:themeColor="text1"/>
        </w:rPr>
        <w:t>simple N</w:t>
      </w:r>
      <w:r w:rsidR="009E0D21" w:rsidRPr="00263340">
        <w:rPr>
          <w:color w:val="000000" w:themeColor="text1"/>
        </w:rPr>
        <w:t>aïve 2</w:t>
      </w:r>
      <w:r w:rsidR="00FD521C" w:rsidRPr="00263340">
        <w:rPr>
          <w:color w:val="000000" w:themeColor="text1"/>
        </w:rPr>
        <w:t xml:space="preserve"> model</w:t>
      </w:r>
      <w:r w:rsidR="000116B6" w:rsidRPr="00263340">
        <w:rPr>
          <w:color w:val="000000" w:themeColor="text1"/>
        </w:rPr>
        <w:t>,</w:t>
      </w:r>
      <w:r w:rsidR="009E0D21" w:rsidRPr="00263340">
        <w:rPr>
          <w:color w:val="000000" w:themeColor="text1"/>
        </w:rPr>
        <w:t xml:space="preserve"> </w:t>
      </w:r>
      <w:r w:rsidR="00C2512A" w:rsidRPr="00263340">
        <w:rPr>
          <w:color w:val="000000" w:themeColor="text1"/>
        </w:rPr>
        <w:t>outperformed</w:t>
      </w:r>
      <w:r w:rsidR="009E0D21" w:rsidRPr="00263340">
        <w:rPr>
          <w:color w:val="000000" w:themeColor="text1"/>
        </w:rPr>
        <w:t xml:space="preserve"> all </w:t>
      </w:r>
      <w:r w:rsidR="00FD521C" w:rsidRPr="00263340">
        <w:rPr>
          <w:color w:val="000000" w:themeColor="text1"/>
        </w:rPr>
        <w:t>others</w:t>
      </w:r>
      <w:r w:rsidR="00C2512A" w:rsidRPr="00263340">
        <w:rPr>
          <w:color w:val="000000" w:themeColor="text1"/>
        </w:rPr>
        <w:t xml:space="preserve"> </w:t>
      </w:r>
      <w:r w:rsidR="009E0D21" w:rsidRPr="00263340">
        <w:rPr>
          <w:color w:val="000000" w:themeColor="text1"/>
        </w:rPr>
        <w:t>with MAE of 2.69</w:t>
      </w:r>
      <w:r w:rsidR="00B21AF3" w:rsidRPr="00263340">
        <w:rPr>
          <w:color w:val="000000" w:themeColor="text1"/>
        </w:rPr>
        <w:t xml:space="preserve"> for the </w:t>
      </w:r>
      <w:r w:rsidR="000D782C" w:rsidRPr="00263340">
        <w:rPr>
          <w:color w:val="000000" w:themeColor="text1"/>
        </w:rPr>
        <w:t>one-month</w:t>
      </w:r>
      <w:r w:rsidR="00B21AF3" w:rsidRPr="00263340">
        <w:rPr>
          <w:color w:val="000000" w:themeColor="text1"/>
        </w:rPr>
        <w:t xml:space="preserve"> </w:t>
      </w:r>
      <w:r w:rsidR="000D782C" w:rsidRPr="00263340">
        <w:rPr>
          <w:color w:val="000000" w:themeColor="text1"/>
        </w:rPr>
        <w:t>forecast. N-BEATS</w:t>
      </w:r>
      <w:r w:rsidR="00CB2D18" w:rsidRPr="00263340">
        <w:rPr>
          <w:color w:val="000000" w:themeColor="text1"/>
        </w:rPr>
        <w:t xml:space="preserve"> </w:t>
      </w:r>
      <w:r w:rsidR="00FD521C" w:rsidRPr="00263340">
        <w:rPr>
          <w:color w:val="000000" w:themeColor="text1"/>
        </w:rPr>
        <w:t xml:space="preserve">came close </w:t>
      </w:r>
      <w:r w:rsidR="00CB2D18" w:rsidRPr="00263340">
        <w:rPr>
          <w:color w:val="000000" w:themeColor="text1"/>
        </w:rPr>
        <w:t xml:space="preserve">with </w:t>
      </w:r>
      <w:r w:rsidR="009E0D21" w:rsidRPr="00263340">
        <w:rPr>
          <w:color w:val="000000" w:themeColor="text1"/>
        </w:rPr>
        <w:t>MAE</w:t>
      </w:r>
      <w:r w:rsidR="006115F8" w:rsidRPr="00263340">
        <w:rPr>
          <w:color w:val="000000" w:themeColor="text1"/>
        </w:rPr>
        <w:t xml:space="preserve"> equal to 2.7</w:t>
      </w:r>
      <w:r w:rsidR="004E42E8" w:rsidRPr="00263340">
        <w:rPr>
          <w:color w:val="000000" w:themeColor="text1"/>
        </w:rPr>
        <w:t xml:space="preserve">, </w:t>
      </w:r>
      <w:r w:rsidR="00C02131" w:rsidRPr="00263340">
        <w:rPr>
          <w:color w:val="000000" w:themeColor="text1"/>
        </w:rPr>
        <w:t xml:space="preserve">which was </w:t>
      </w:r>
      <w:r w:rsidR="004E42E8" w:rsidRPr="00263340">
        <w:rPr>
          <w:color w:val="000000" w:themeColor="text1"/>
        </w:rPr>
        <w:t>the best of ML models</w:t>
      </w:r>
      <w:r w:rsidR="006115F8" w:rsidRPr="00263340">
        <w:rPr>
          <w:color w:val="000000" w:themeColor="text1"/>
        </w:rPr>
        <w:t>.</w:t>
      </w:r>
      <w:r w:rsidR="000D782C" w:rsidRPr="00263340">
        <w:rPr>
          <w:color w:val="000000" w:themeColor="text1"/>
        </w:rPr>
        <w:t xml:space="preserve"> The longer horizon changed the results, </w:t>
      </w:r>
      <w:r w:rsidR="009E0D21" w:rsidRPr="00263340">
        <w:rPr>
          <w:color w:val="000000" w:themeColor="text1"/>
        </w:rPr>
        <w:t xml:space="preserve">DES </w:t>
      </w:r>
      <w:r w:rsidR="00026F0E" w:rsidRPr="00263340">
        <w:rPr>
          <w:color w:val="000000" w:themeColor="text1"/>
        </w:rPr>
        <w:t xml:space="preserve">was </w:t>
      </w:r>
      <w:r w:rsidR="009E0D21" w:rsidRPr="00263340">
        <w:rPr>
          <w:color w:val="000000" w:themeColor="text1"/>
        </w:rPr>
        <w:t>best</w:t>
      </w:r>
      <w:r w:rsidR="00D820C0" w:rsidRPr="00263340">
        <w:rPr>
          <w:color w:val="000000" w:themeColor="text1"/>
        </w:rPr>
        <w:t xml:space="preserve"> </w:t>
      </w:r>
      <w:r w:rsidR="00C02131" w:rsidRPr="00263340">
        <w:rPr>
          <w:color w:val="000000" w:themeColor="text1"/>
        </w:rPr>
        <w:t xml:space="preserve">overall </w:t>
      </w:r>
      <w:r w:rsidR="00D820C0" w:rsidRPr="00263340">
        <w:rPr>
          <w:color w:val="000000" w:themeColor="text1"/>
        </w:rPr>
        <w:t xml:space="preserve">with an MAE of </w:t>
      </w:r>
      <w:r w:rsidR="009E0D21" w:rsidRPr="00263340">
        <w:rPr>
          <w:color w:val="000000" w:themeColor="text1"/>
        </w:rPr>
        <w:t>4.6</w:t>
      </w:r>
      <w:r w:rsidR="000D782C" w:rsidRPr="00263340">
        <w:rPr>
          <w:color w:val="000000" w:themeColor="text1"/>
        </w:rPr>
        <w:t xml:space="preserve">, while </w:t>
      </w:r>
      <w:r w:rsidR="009E0D21" w:rsidRPr="00263340">
        <w:rPr>
          <w:color w:val="000000" w:themeColor="text1"/>
        </w:rPr>
        <w:t>T</w:t>
      </w:r>
      <w:r w:rsidR="003C5A15" w:rsidRPr="00263340">
        <w:rPr>
          <w:color w:val="000000" w:themeColor="text1"/>
        </w:rPr>
        <w:t>i</w:t>
      </w:r>
      <w:r w:rsidR="009E0D21" w:rsidRPr="00263340">
        <w:rPr>
          <w:color w:val="000000" w:themeColor="text1"/>
        </w:rPr>
        <w:t>me</w:t>
      </w:r>
      <w:r w:rsidR="003C5A15" w:rsidRPr="00263340">
        <w:rPr>
          <w:color w:val="000000" w:themeColor="text1"/>
        </w:rPr>
        <w:t>GPT</w:t>
      </w:r>
      <w:r w:rsidR="009E0D21" w:rsidRPr="00263340">
        <w:rPr>
          <w:color w:val="000000" w:themeColor="text1"/>
        </w:rPr>
        <w:t xml:space="preserve"> </w:t>
      </w:r>
      <w:r w:rsidR="001F64E1" w:rsidRPr="00263340">
        <w:rPr>
          <w:color w:val="000000" w:themeColor="text1"/>
        </w:rPr>
        <w:t xml:space="preserve">produced the best </w:t>
      </w:r>
      <w:r w:rsidR="000B0F04" w:rsidRPr="00263340">
        <w:rPr>
          <w:color w:val="000000" w:themeColor="text1"/>
        </w:rPr>
        <w:t>long</w:t>
      </w:r>
      <w:r w:rsidR="00C02131" w:rsidRPr="00263340">
        <w:rPr>
          <w:color w:val="000000" w:themeColor="text1"/>
        </w:rPr>
        <w:t>er</w:t>
      </w:r>
      <w:r w:rsidR="000B0F04" w:rsidRPr="00263340">
        <w:rPr>
          <w:color w:val="000000" w:themeColor="text1"/>
        </w:rPr>
        <w:t>-range</w:t>
      </w:r>
      <w:r w:rsidR="001F64E1" w:rsidRPr="00263340">
        <w:rPr>
          <w:color w:val="000000" w:themeColor="text1"/>
        </w:rPr>
        <w:t xml:space="preserve"> </w:t>
      </w:r>
      <w:r w:rsidR="00C02131" w:rsidRPr="00263340">
        <w:rPr>
          <w:color w:val="000000" w:themeColor="text1"/>
        </w:rPr>
        <w:t xml:space="preserve">ML </w:t>
      </w:r>
      <w:r w:rsidR="001F64E1" w:rsidRPr="00263340">
        <w:rPr>
          <w:color w:val="000000" w:themeColor="text1"/>
        </w:rPr>
        <w:t xml:space="preserve">forecast with its MAE of </w:t>
      </w:r>
      <w:r w:rsidR="009E0D21" w:rsidRPr="00263340">
        <w:rPr>
          <w:color w:val="000000" w:themeColor="text1"/>
        </w:rPr>
        <w:t>4.72</w:t>
      </w:r>
      <w:r w:rsidR="000D782C" w:rsidRPr="00263340">
        <w:rPr>
          <w:color w:val="000000" w:themeColor="text1"/>
        </w:rPr>
        <w:t>,</w:t>
      </w:r>
      <w:r w:rsidR="009E0D21" w:rsidRPr="00263340">
        <w:rPr>
          <w:color w:val="000000" w:themeColor="text1"/>
        </w:rPr>
        <w:t xml:space="preserve"> </w:t>
      </w:r>
      <w:r w:rsidR="00C02131" w:rsidRPr="00263340">
        <w:rPr>
          <w:color w:val="000000" w:themeColor="text1"/>
        </w:rPr>
        <w:t>narrowly</w:t>
      </w:r>
      <w:r w:rsidR="009E0D21" w:rsidRPr="00263340">
        <w:rPr>
          <w:color w:val="000000" w:themeColor="text1"/>
        </w:rPr>
        <w:t xml:space="preserve"> beat</w:t>
      </w:r>
      <w:r w:rsidR="001F64E1" w:rsidRPr="00263340">
        <w:rPr>
          <w:color w:val="000000" w:themeColor="text1"/>
        </w:rPr>
        <w:t>ing</w:t>
      </w:r>
      <w:r w:rsidR="009E0D21" w:rsidRPr="00263340">
        <w:rPr>
          <w:color w:val="000000" w:themeColor="text1"/>
        </w:rPr>
        <w:t xml:space="preserve"> </w:t>
      </w:r>
      <w:r w:rsidR="001F64E1" w:rsidRPr="00263340">
        <w:rPr>
          <w:color w:val="000000" w:themeColor="text1"/>
        </w:rPr>
        <w:t>N-HiT</w:t>
      </w:r>
      <w:r w:rsidRPr="00263340">
        <w:rPr>
          <w:color w:val="000000" w:themeColor="text1"/>
        </w:rPr>
        <w:t>S</w:t>
      </w:r>
      <w:r w:rsidR="001F64E1" w:rsidRPr="00263340">
        <w:rPr>
          <w:color w:val="000000" w:themeColor="text1"/>
        </w:rPr>
        <w:t>.</w:t>
      </w:r>
    </w:p>
    <w:p w14:paraId="3814B14D" w14:textId="6695E2D4" w:rsidR="005803B5" w:rsidRPr="00263340" w:rsidRDefault="00B20B8C" w:rsidP="00B67990">
      <w:pPr>
        <w:jc w:val="both"/>
        <w:rPr>
          <w:color w:val="000000" w:themeColor="text1"/>
        </w:rPr>
      </w:pPr>
      <w:r w:rsidRPr="00263340">
        <w:rPr>
          <w:b/>
          <w:bCs/>
          <w:color w:val="000000" w:themeColor="text1"/>
        </w:rPr>
        <w:t xml:space="preserve">ANZ </w:t>
      </w:r>
      <w:r w:rsidR="00C51A00" w:rsidRPr="00263340">
        <w:rPr>
          <w:b/>
          <w:bCs/>
          <w:color w:val="000000" w:themeColor="text1"/>
        </w:rPr>
        <w:t>f</w:t>
      </w:r>
      <w:r w:rsidR="005803B5" w:rsidRPr="00263340">
        <w:rPr>
          <w:b/>
          <w:bCs/>
          <w:color w:val="000000" w:themeColor="text1"/>
        </w:rPr>
        <w:t>orestry:</w:t>
      </w:r>
      <w:r w:rsidR="000D782C" w:rsidRPr="00263340">
        <w:rPr>
          <w:color w:val="000000" w:themeColor="text1"/>
        </w:rPr>
        <w:t xml:space="preserve"> </w:t>
      </w:r>
      <w:r w:rsidR="002231A3" w:rsidRPr="00263340">
        <w:rPr>
          <w:color w:val="000000" w:themeColor="text1"/>
        </w:rPr>
        <w:t xml:space="preserve">For </w:t>
      </w:r>
      <w:r w:rsidR="002C0781" w:rsidRPr="00263340">
        <w:rPr>
          <w:color w:val="000000" w:themeColor="text1"/>
        </w:rPr>
        <w:t>one- and four-month</w:t>
      </w:r>
      <w:r w:rsidR="002231A3" w:rsidRPr="00263340">
        <w:rPr>
          <w:color w:val="000000" w:themeColor="text1"/>
        </w:rPr>
        <w:t xml:space="preserve"> horizons</w:t>
      </w:r>
      <w:r w:rsidR="002C0781" w:rsidRPr="00263340">
        <w:rPr>
          <w:color w:val="000000" w:themeColor="text1"/>
        </w:rPr>
        <w:t xml:space="preserve">, </w:t>
      </w:r>
      <w:r w:rsidR="005803B5" w:rsidRPr="00263340">
        <w:rPr>
          <w:color w:val="000000" w:themeColor="text1"/>
        </w:rPr>
        <w:t>SARIMA</w:t>
      </w:r>
      <w:r w:rsidR="000476F5" w:rsidRPr="00263340">
        <w:rPr>
          <w:color w:val="000000" w:themeColor="text1"/>
        </w:rPr>
        <w:t xml:space="preserve"> was the most accurate with an MAE</w:t>
      </w:r>
      <w:r w:rsidR="002C0781" w:rsidRPr="00263340">
        <w:rPr>
          <w:color w:val="000000" w:themeColor="text1"/>
        </w:rPr>
        <w:t>s</w:t>
      </w:r>
      <w:r w:rsidR="000476F5" w:rsidRPr="00263340">
        <w:rPr>
          <w:color w:val="000000" w:themeColor="text1"/>
        </w:rPr>
        <w:t xml:space="preserve"> of </w:t>
      </w:r>
      <w:r w:rsidR="005803B5" w:rsidRPr="00263340">
        <w:rPr>
          <w:color w:val="000000" w:themeColor="text1"/>
        </w:rPr>
        <w:t>3.18</w:t>
      </w:r>
      <w:r w:rsidR="000D782C" w:rsidRPr="00263340">
        <w:rPr>
          <w:color w:val="000000" w:themeColor="text1"/>
        </w:rPr>
        <w:t xml:space="preserve"> </w:t>
      </w:r>
      <w:r w:rsidR="00B67990" w:rsidRPr="00263340">
        <w:rPr>
          <w:color w:val="000000" w:themeColor="text1"/>
        </w:rPr>
        <w:t>and 5.36</w:t>
      </w:r>
      <w:r w:rsidR="000476F5" w:rsidRPr="00263340">
        <w:rPr>
          <w:color w:val="000000" w:themeColor="text1"/>
        </w:rPr>
        <w:t>.</w:t>
      </w:r>
      <w:r w:rsidR="00E8669C" w:rsidRPr="00263340">
        <w:rPr>
          <w:color w:val="000000" w:themeColor="text1"/>
        </w:rPr>
        <w:t xml:space="preserve"> Among ML models, N-BEATS was the best performer for the one-month forecast (MAE = 3.25), while TimeGPT provided the best result for the four-month forecast with an MAE of 5.7</w:t>
      </w:r>
    </w:p>
    <w:p w14:paraId="5CE8A799" w14:textId="1FF0D876" w:rsidR="00EC1614" w:rsidRPr="00263340" w:rsidRDefault="00B20B8C" w:rsidP="00EC1626">
      <w:pPr>
        <w:jc w:val="both"/>
        <w:rPr>
          <w:color w:val="000000" w:themeColor="text1"/>
        </w:rPr>
      </w:pPr>
      <w:r w:rsidRPr="00263340">
        <w:rPr>
          <w:b/>
          <w:bCs/>
          <w:color w:val="000000" w:themeColor="text1"/>
        </w:rPr>
        <w:t xml:space="preserve">ANZ </w:t>
      </w:r>
      <w:r w:rsidR="00C51A00" w:rsidRPr="00263340">
        <w:rPr>
          <w:b/>
          <w:bCs/>
          <w:color w:val="000000" w:themeColor="text1"/>
        </w:rPr>
        <w:t>a</w:t>
      </w:r>
      <w:r w:rsidR="005803B5" w:rsidRPr="00263340">
        <w:rPr>
          <w:b/>
          <w:bCs/>
          <w:color w:val="000000" w:themeColor="text1"/>
        </w:rPr>
        <w:t>luminium:</w:t>
      </w:r>
      <w:r w:rsidR="005D3D31" w:rsidRPr="00263340">
        <w:rPr>
          <w:color w:val="000000" w:themeColor="text1"/>
        </w:rPr>
        <w:t xml:space="preserve"> </w:t>
      </w:r>
      <w:r w:rsidR="00D863ED" w:rsidRPr="00263340">
        <w:rPr>
          <w:color w:val="000000" w:themeColor="text1"/>
        </w:rPr>
        <w:t xml:space="preserve">For the first time an ML model was the most accurate, </w:t>
      </w:r>
      <w:r w:rsidR="0070223C" w:rsidRPr="00263340">
        <w:rPr>
          <w:color w:val="000000" w:themeColor="text1"/>
        </w:rPr>
        <w:t xml:space="preserve">NBEATS achieved this with a MAE of </w:t>
      </w:r>
      <w:r w:rsidR="00307730" w:rsidRPr="00263340">
        <w:rPr>
          <w:color w:val="000000" w:themeColor="text1"/>
        </w:rPr>
        <w:t>5</w:t>
      </w:r>
      <w:r w:rsidR="005803B5" w:rsidRPr="00263340">
        <w:rPr>
          <w:color w:val="000000" w:themeColor="text1"/>
        </w:rPr>
        <w:t>.19</w:t>
      </w:r>
      <w:r w:rsidR="005D3D31" w:rsidRPr="00263340">
        <w:rPr>
          <w:color w:val="000000" w:themeColor="text1"/>
        </w:rPr>
        <w:t xml:space="preserve"> </w:t>
      </w:r>
      <w:r w:rsidR="00EC1626" w:rsidRPr="00263340">
        <w:rPr>
          <w:color w:val="000000" w:themeColor="text1"/>
        </w:rPr>
        <w:t>when forecasting one month</w:t>
      </w:r>
      <w:r w:rsidR="0070223C" w:rsidRPr="00263340">
        <w:rPr>
          <w:color w:val="000000" w:themeColor="text1"/>
        </w:rPr>
        <w:t>.</w:t>
      </w:r>
      <w:r w:rsidR="00EC1626" w:rsidRPr="00263340">
        <w:rPr>
          <w:color w:val="000000" w:themeColor="text1"/>
        </w:rPr>
        <w:t xml:space="preserve"> </w:t>
      </w:r>
      <w:r w:rsidR="00307730" w:rsidRPr="00263340">
        <w:rPr>
          <w:color w:val="000000" w:themeColor="text1"/>
        </w:rPr>
        <w:t xml:space="preserve">It appears </w:t>
      </w:r>
      <w:r w:rsidR="001D0D52" w:rsidRPr="00263340">
        <w:rPr>
          <w:color w:val="000000" w:themeColor="text1"/>
        </w:rPr>
        <w:t>complex</w:t>
      </w:r>
      <w:r w:rsidR="00307730" w:rsidRPr="00263340">
        <w:rPr>
          <w:color w:val="000000" w:themeColor="text1"/>
        </w:rPr>
        <w:t xml:space="preserve"> models </w:t>
      </w:r>
      <w:r w:rsidR="005D44AA" w:rsidRPr="00263340">
        <w:rPr>
          <w:color w:val="000000" w:themeColor="text1"/>
        </w:rPr>
        <w:t xml:space="preserve">struggled as the </w:t>
      </w:r>
      <w:r w:rsidR="005803B5" w:rsidRPr="00263340">
        <w:rPr>
          <w:color w:val="000000" w:themeColor="text1"/>
        </w:rPr>
        <w:t xml:space="preserve">Naïve 1 and 2 </w:t>
      </w:r>
      <w:r w:rsidR="005D44AA" w:rsidRPr="00263340">
        <w:rPr>
          <w:color w:val="000000" w:themeColor="text1"/>
        </w:rPr>
        <w:t xml:space="preserve">bench marks scored </w:t>
      </w:r>
      <w:r w:rsidR="005803B5" w:rsidRPr="00263340">
        <w:rPr>
          <w:color w:val="000000" w:themeColor="text1"/>
        </w:rPr>
        <w:t xml:space="preserve">second best </w:t>
      </w:r>
      <w:r w:rsidR="005D44AA" w:rsidRPr="00263340">
        <w:rPr>
          <w:color w:val="000000" w:themeColor="text1"/>
        </w:rPr>
        <w:t xml:space="preserve">where the MAE was </w:t>
      </w:r>
      <w:r w:rsidR="005803B5" w:rsidRPr="00263340">
        <w:rPr>
          <w:color w:val="000000" w:themeColor="text1"/>
        </w:rPr>
        <w:t>5.21</w:t>
      </w:r>
      <w:r w:rsidR="005D44AA" w:rsidRPr="00263340">
        <w:rPr>
          <w:color w:val="000000" w:themeColor="text1"/>
        </w:rPr>
        <w:t>.</w:t>
      </w:r>
      <w:r w:rsidR="00EC1626" w:rsidRPr="00263340">
        <w:rPr>
          <w:color w:val="000000" w:themeColor="text1"/>
        </w:rPr>
        <w:t xml:space="preserve"> </w:t>
      </w:r>
      <w:r w:rsidR="003F614F" w:rsidRPr="00263340">
        <w:rPr>
          <w:color w:val="000000" w:themeColor="text1"/>
        </w:rPr>
        <w:t>F</w:t>
      </w:r>
      <w:r w:rsidR="00EC1626" w:rsidRPr="00263340">
        <w:rPr>
          <w:color w:val="000000" w:themeColor="text1"/>
        </w:rPr>
        <w:t>or the four-month forecast</w:t>
      </w:r>
      <w:r w:rsidR="003F614F" w:rsidRPr="00263340">
        <w:rPr>
          <w:color w:val="000000" w:themeColor="text1"/>
        </w:rPr>
        <w:t>, all</w:t>
      </w:r>
      <w:r w:rsidR="00EC1626" w:rsidRPr="00263340">
        <w:rPr>
          <w:color w:val="000000" w:themeColor="text1"/>
        </w:rPr>
        <w:t xml:space="preserve"> </w:t>
      </w:r>
      <w:r w:rsidR="003A3FCC" w:rsidRPr="00263340">
        <w:rPr>
          <w:color w:val="000000" w:themeColor="text1"/>
        </w:rPr>
        <w:t>complex models struggled</w:t>
      </w:r>
      <w:r w:rsidR="003F614F" w:rsidRPr="00263340">
        <w:rPr>
          <w:color w:val="000000" w:themeColor="text1"/>
        </w:rPr>
        <w:t xml:space="preserve"> </w:t>
      </w:r>
      <w:r w:rsidR="004D401D" w:rsidRPr="00263340">
        <w:rPr>
          <w:color w:val="000000" w:themeColor="text1"/>
        </w:rPr>
        <w:t>and were</w:t>
      </w:r>
      <w:r w:rsidR="003F614F" w:rsidRPr="00263340">
        <w:rPr>
          <w:color w:val="000000" w:themeColor="text1"/>
        </w:rPr>
        <w:t xml:space="preserve"> not</w:t>
      </w:r>
      <w:r w:rsidR="004D401D" w:rsidRPr="00263340">
        <w:rPr>
          <w:color w:val="000000" w:themeColor="text1"/>
        </w:rPr>
        <w:t xml:space="preserve"> able to beat </w:t>
      </w:r>
      <w:r w:rsidR="005803B5" w:rsidRPr="00263340">
        <w:rPr>
          <w:color w:val="000000" w:themeColor="text1"/>
        </w:rPr>
        <w:t>Naive 1</w:t>
      </w:r>
      <w:r w:rsidR="007439A9" w:rsidRPr="00263340">
        <w:rPr>
          <w:color w:val="000000" w:themeColor="text1"/>
        </w:rPr>
        <w:t xml:space="preserve">’s score of </w:t>
      </w:r>
      <w:r w:rsidR="005803B5" w:rsidRPr="00263340">
        <w:rPr>
          <w:color w:val="000000" w:themeColor="text1"/>
        </w:rPr>
        <w:t>8.68</w:t>
      </w:r>
      <w:r w:rsidR="0001430D" w:rsidRPr="00263340">
        <w:rPr>
          <w:color w:val="000000" w:themeColor="text1"/>
        </w:rPr>
        <w:t>.</w:t>
      </w:r>
      <w:r w:rsidR="00EC1626" w:rsidRPr="00263340">
        <w:rPr>
          <w:color w:val="000000" w:themeColor="text1"/>
        </w:rPr>
        <w:t xml:space="preserve"> </w:t>
      </w:r>
      <w:r w:rsidR="007439A9" w:rsidRPr="00263340">
        <w:rPr>
          <w:color w:val="000000" w:themeColor="text1"/>
        </w:rPr>
        <w:t xml:space="preserve">Here, </w:t>
      </w:r>
      <w:r w:rsidR="005803B5" w:rsidRPr="00263340">
        <w:rPr>
          <w:color w:val="000000" w:themeColor="text1"/>
        </w:rPr>
        <w:t xml:space="preserve">TimeGPT </w:t>
      </w:r>
      <w:r w:rsidR="0001430D" w:rsidRPr="00263340">
        <w:rPr>
          <w:color w:val="000000" w:themeColor="text1"/>
        </w:rPr>
        <w:t xml:space="preserve">was the </w:t>
      </w:r>
      <w:r w:rsidR="005803B5" w:rsidRPr="00263340">
        <w:rPr>
          <w:color w:val="000000" w:themeColor="text1"/>
        </w:rPr>
        <w:t>best ML</w:t>
      </w:r>
      <w:r w:rsidR="0001430D" w:rsidRPr="00263340">
        <w:rPr>
          <w:color w:val="000000" w:themeColor="text1"/>
        </w:rPr>
        <w:t xml:space="preserve"> model </w:t>
      </w:r>
      <w:r w:rsidR="00E21581" w:rsidRPr="00263340">
        <w:rPr>
          <w:color w:val="000000" w:themeColor="text1"/>
        </w:rPr>
        <w:t xml:space="preserve">with MAE of </w:t>
      </w:r>
      <w:r w:rsidR="005803B5" w:rsidRPr="00263340">
        <w:rPr>
          <w:color w:val="000000" w:themeColor="text1"/>
        </w:rPr>
        <w:t>9.44</w:t>
      </w:r>
      <w:r w:rsidR="00E21581" w:rsidRPr="00263340">
        <w:rPr>
          <w:color w:val="000000" w:themeColor="text1"/>
        </w:rPr>
        <w:t>, narrowly beating NeuralProphet</w:t>
      </w:r>
      <w:r w:rsidR="00EC1614" w:rsidRPr="00263340">
        <w:rPr>
          <w:color w:val="000000" w:themeColor="text1"/>
        </w:rPr>
        <w:t>’</w:t>
      </w:r>
      <w:r w:rsidR="00E21581" w:rsidRPr="00263340">
        <w:rPr>
          <w:color w:val="000000" w:themeColor="text1"/>
        </w:rPr>
        <w:t xml:space="preserve">s </w:t>
      </w:r>
      <w:r w:rsidR="00EC1614" w:rsidRPr="00263340">
        <w:rPr>
          <w:color w:val="000000" w:themeColor="text1"/>
        </w:rPr>
        <w:t>9.45.</w:t>
      </w:r>
    </w:p>
    <w:p w14:paraId="3CB276DE" w14:textId="6C971B3C" w:rsidR="009D6A94" w:rsidRDefault="009D6A94" w:rsidP="009D6A94">
      <w:pPr>
        <w:pStyle w:val="Caption"/>
        <w:keepNext/>
      </w:pPr>
      <w:r>
        <w:t xml:space="preserve">Table </w:t>
      </w:r>
      <w:fldSimple w:instr=" SEQ Table \* ARABIC ">
        <w:r w:rsidR="001C47B6">
          <w:rPr>
            <w:noProof/>
          </w:rPr>
          <w:t>1</w:t>
        </w:r>
      </w:fldSimple>
      <w:r>
        <w:t xml:space="preserve">. ANZ index MAE and RMSE, note table had to be split </w:t>
      </w:r>
      <w:r w:rsidR="00A92896">
        <w:t>and stacked</w:t>
      </w:r>
      <w:r>
        <w:t>.</w:t>
      </w:r>
      <w:r w:rsidR="00994FDE">
        <w:t xml:space="preserve"> </w:t>
      </w:r>
      <w:r w:rsidR="00B81295">
        <w:t xml:space="preserve">Lowest errors are </w:t>
      </w:r>
      <w:r w:rsidR="009E0D21">
        <w:t>i</w:t>
      </w:r>
      <w:r w:rsidR="00B81295">
        <w:t>n bold.</w:t>
      </w:r>
    </w:p>
    <w:p w14:paraId="6BB95D39" w14:textId="136A0C65" w:rsidR="00A964A1" w:rsidRDefault="00092204" w:rsidP="008C693A">
      <w:r w:rsidRPr="00092204">
        <w:rPr>
          <w:noProof/>
        </w:rPr>
        <w:drawing>
          <wp:inline distT="0" distB="0" distL="0" distR="0" wp14:anchorId="0618132D" wp14:editId="2D387569">
            <wp:extent cx="6336030" cy="3011170"/>
            <wp:effectExtent l="0" t="0" r="7620" b="0"/>
            <wp:docPr id="1427022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6030" cy="3011170"/>
                    </a:xfrm>
                    <a:prstGeom prst="rect">
                      <a:avLst/>
                    </a:prstGeom>
                    <a:noFill/>
                    <a:ln>
                      <a:noFill/>
                    </a:ln>
                  </pic:spPr>
                </pic:pic>
              </a:graphicData>
            </a:graphic>
          </wp:inline>
        </w:drawing>
      </w:r>
    </w:p>
    <w:p w14:paraId="085CFE85" w14:textId="77777777" w:rsidR="004D16AA" w:rsidRDefault="00297405" w:rsidP="009030FA">
      <w:pPr>
        <w:widowControl/>
        <w:jc w:val="both"/>
      </w:pPr>
      <w:r w:rsidRPr="009D4914">
        <w:rPr>
          <w:i/>
          <w:iCs/>
          <w:color w:val="44546A" w:themeColor="text2"/>
          <w:sz w:val="18"/>
          <w:szCs w:val="18"/>
        </w:rPr>
        <w:t>Note:</w:t>
      </w:r>
      <w:r w:rsidR="006F454B">
        <w:rPr>
          <w:i/>
          <w:iCs/>
          <w:color w:val="44546A" w:themeColor="text2"/>
          <w:sz w:val="18"/>
          <w:szCs w:val="18"/>
        </w:rPr>
        <w:t xml:space="preserve"> </w:t>
      </w:r>
      <w:r w:rsidR="00115357">
        <w:rPr>
          <w:i/>
          <w:iCs/>
          <w:color w:val="44546A" w:themeColor="text2"/>
          <w:sz w:val="18"/>
          <w:szCs w:val="18"/>
        </w:rPr>
        <w:t>m</w:t>
      </w:r>
      <w:r w:rsidR="006F454B">
        <w:rPr>
          <w:i/>
          <w:iCs/>
          <w:color w:val="44546A" w:themeColor="text2"/>
          <w:sz w:val="18"/>
          <w:szCs w:val="18"/>
        </w:rPr>
        <w:t xml:space="preserve">oving </w:t>
      </w:r>
      <w:r w:rsidR="00185102">
        <w:rPr>
          <w:i/>
          <w:iCs/>
          <w:color w:val="44546A" w:themeColor="text2"/>
          <w:sz w:val="18"/>
          <w:szCs w:val="18"/>
        </w:rPr>
        <w:t>a</w:t>
      </w:r>
      <w:r w:rsidR="006F454B">
        <w:rPr>
          <w:i/>
          <w:iCs/>
          <w:color w:val="44546A" w:themeColor="text2"/>
          <w:sz w:val="18"/>
          <w:szCs w:val="18"/>
        </w:rPr>
        <w:t xml:space="preserve">verage </w:t>
      </w:r>
      <w:r w:rsidR="00185102">
        <w:rPr>
          <w:i/>
          <w:iCs/>
          <w:color w:val="44546A" w:themeColor="text2"/>
          <w:sz w:val="18"/>
          <w:szCs w:val="18"/>
        </w:rPr>
        <w:t>order 3 (</w:t>
      </w:r>
      <w:r w:rsidR="006F454B">
        <w:rPr>
          <w:i/>
          <w:iCs/>
          <w:color w:val="44546A" w:themeColor="text2"/>
          <w:sz w:val="18"/>
          <w:szCs w:val="18"/>
        </w:rPr>
        <w:t>MA3</w:t>
      </w:r>
      <w:r w:rsidR="00185102">
        <w:rPr>
          <w:i/>
          <w:iCs/>
          <w:color w:val="44546A" w:themeColor="text2"/>
          <w:sz w:val="18"/>
          <w:szCs w:val="18"/>
        </w:rPr>
        <w:t>), moving average order 6 (MA6),</w:t>
      </w:r>
      <w:r w:rsidR="00E737AD">
        <w:rPr>
          <w:i/>
          <w:iCs/>
          <w:color w:val="44546A" w:themeColor="text2"/>
          <w:sz w:val="18"/>
          <w:szCs w:val="18"/>
        </w:rPr>
        <w:t xml:space="preserve"> moving average order 12 (MA12)</w:t>
      </w:r>
      <w:r w:rsidR="00430B78">
        <w:rPr>
          <w:i/>
          <w:iCs/>
          <w:color w:val="44546A" w:themeColor="text2"/>
          <w:sz w:val="18"/>
          <w:szCs w:val="18"/>
        </w:rPr>
        <w:t xml:space="preserve">, simple </w:t>
      </w:r>
      <w:r w:rsidR="000E2D9B">
        <w:rPr>
          <w:i/>
          <w:iCs/>
          <w:color w:val="44546A" w:themeColor="text2"/>
          <w:sz w:val="18"/>
          <w:szCs w:val="18"/>
        </w:rPr>
        <w:t>exponential</w:t>
      </w:r>
      <w:r w:rsidR="00430B78">
        <w:rPr>
          <w:i/>
          <w:iCs/>
          <w:color w:val="44546A" w:themeColor="text2"/>
          <w:sz w:val="18"/>
          <w:szCs w:val="18"/>
        </w:rPr>
        <w:t xml:space="preserve"> smoothing (SES)</w:t>
      </w:r>
      <w:r w:rsidR="000E2D9B">
        <w:rPr>
          <w:i/>
          <w:iCs/>
          <w:color w:val="44546A" w:themeColor="text2"/>
          <w:sz w:val="18"/>
          <w:szCs w:val="18"/>
        </w:rPr>
        <w:t xml:space="preserve">, double </w:t>
      </w:r>
      <w:r w:rsidR="00CC0D1D">
        <w:rPr>
          <w:i/>
          <w:iCs/>
          <w:color w:val="44546A" w:themeColor="text2"/>
          <w:sz w:val="18"/>
          <w:szCs w:val="18"/>
        </w:rPr>
        <w:t>exponential</w:t>
      </w:r>
      <w:r w:rsidR="000E2D9B">
        <w:rPr>
          <w:i/>
          <w:iCs/>
          <w:color w:val="44546A" w:themeColor="text2"/>
          <w:sz w:val="18"/>
          <w:szCs w:val="18"/>
        </w:rPr>
        <w:t xml:space="preserve"> smoothing (DES), </w:t>
      </w:r>
      <w:r w:rsidR="00E676A5">
        <w:rPr>
          <w:i/>
          <w:iCs/>
          <w:color w:val="44546A" w:themeColor="text2"/>
          <w:sz w:val="18"/>
          <w:szCs w:val="18"/>
        </w:rPr>
        <w:t xml:space="preserve">triple </w:t>
      </w:r>
      <w:r w:rsidR="00CC0D1D">
        <w:rPr>
          <w:i/>
          <w:iCs/>
          <w:color w:val="44546A" w:themeColor="text2"/>
          <w:sz w:val="18"/>
          <w:szCs w:val="18"/>
        </w:rPr>
        <w:t>exponential</w:t>
      </w:r>
      <w:r w:rsidR="00E676A5">
        <w:rPr>
          <w:i/>
          <w:iCs/>
          <w:color w:val="44546A" w:themeColor="text2"/>
          <w:sz w:val="18"/>
          <w:szCs w:val="18"/>
        </w:rPr>
        <w:t xml:space="preserve"> smoothing additive (</w:t>
      </w:r>
      <w:proofErr w:type="spellStart"/>
      <w:r w:rsidR="00E676A5">
        <w:rPr>
          <w:i/>
          <w:iCs/>
          <w:color w:val="44546A" w:themeColor="text2"/>
          <w:sz w:val="18"/>
          <w:szCs w:val="18"/>
        </w:rPr>
        <w:t>TESAdd</w:t>
      </w:r>
      <w:proofErr w:type="spellEnd"/>
      <w:r w:rsidR="00E676A5">
        <w:rPr>
          <w:i/>
          <w:iCs/>
          <w:color w:val="44546A" w:themeColor="text2"/>
          <w:sz w:val="18"/>
          <w:szCs w:val="18"/>
        </w:rPr>
        <w:t>)</w:t>
      </w:r>
      <w:r w:rsidR="00CC0D1D">
        <w:rPr>
          <w:i/>
          <w:iCs/>
          <w:color w:val="44546A" w:themeColor="text2"/>
          <w:sz w:val="18"/>
          <w:szCs w:val="18"/>
        </w:rPr>
        <w:t>, triple exponential smoothing multiplicative (TESMulti)</w:t>
      </w:r>
      <w:r w:rsidR="00B842A7">
        <w:rPr>
          <w:i/>
          <w:iCs/>
          <w:color w:val="44546A" w:themeColor="text2"/>
          <w:sz w:val="18"/>
          <w:szCs w:val="18"/>
        </w:rPr>
        <w:t>, autoregressive order 1 (</w:t>
      </w:r>
      <w:proofErr w:type="gramStart"/>
      <w:r w:rsidR="00B842A7">
        <w:rPr>
          <w:i/>
          <w:iCs/>
          <w:color w:val="44546A" w:themeColor="text2"/>
          <w:sz w:val="18"/>
          <w:szCs w:val="18"/>
        </w:rPr>
        <w:t>AR(</w:t>
      </w:r>
      <w:proofErr w:type="gramEnd"/>
      <w:r w:rsidR="00B842A7">
        <w:rPr>
          <w:i/>
          <w:iCs/>
          <w:color w:val="44546A" w:themeColor="text2"/>
          <w:sz w:val="18"/>
          <w:szCs w:val="18"/>
        </w:rPr>
        <w:t xml:space="preserve">1)), </w:t>
      </w:r>
      <w:r w:rsidR="009F0A9B">
        <w:rPr>
          <w:i/>
          <w:iCs/>
          <w:color w:val="44546A" w:themeColor="text2"/>
          <w:sz w:val="18"/>
          <w:szCs w:val="18"/>
        </w:rPr>
        <w:t>a</w:t>
      </w:r>
      <w:r w:rsidR="00B842A7">
        <w:rPr>
          <w:i/>
          <w:iCs/>
          <w:color w:val="44546A" w:themeColor="text2"/>
          <w:sz w:val="18"/>
          <w:szCs w:val="18"/>
        </w:rPr>
        <w:t>utoregressive moving average</w:t>
      </w:r>
      <w:r w:rsidR="009F0A9B">
        <w:rPr>
          <w:i/>
          <w:iCs/>
          <w:color w:val="44546A" w:themeColor="text2"/>
          <w:sz w:val="18"/>
          <w:szCs w:val="18"/>
        </w:rPr>
        <w:t xml:space="preserve"> (ARMA(1,1), autoregressive </w:t>
      </w:r>
      <w:r w:rsidR="006250B9">
        <w:rPr>
          <w:i/>
          <w:iCs/>
          <w:color w:val="44546A" w:themeColor="text2"/>
          <w:sz w:val="18"/>
          <w:szCs w:val="18"/>
        </w:rPr>
        <w:t>integrated moving average (ARIMIA(1,1,1))</w:t>
      </w:r>
      <w:r w:rsidR="005B76BC">
        <w:rPr>
          <w:i/>
          <w:iCs/>
          <w:color w:val="44546A" w:themeColor="text2"/>
          <w:sz w:val="18"/>
          <w:szCs w:val="18"/>
        </w:rPr>
        <w:t xml:space="preserve">. AutoARIMA </w:t>
      </w:r>
      <w:r w:rsidR="00937A3E">
        <w:rPr>
          <w:i/>
          <w:iCs/>
          <w:color w:val="44546A" w:themeColor="text2"/>
          <w:sz w:val="18"/>
          <w:szCs w:val="18"/>
        </w:rPr>
        <w:t xml:space="preserve">is the </w:t>
      </w:r>
      <w:r w:rsidR="00E84C5C">
        <w:rPr>
          <w:i/>
          <w:iCs/>
          <w:color w:val="44546A" w:themeColor="text2"/>
          <w:sz w:val="18"/>
          <w:szCs w:val="18"/>
        </w:rPr>
        <w:t xml:space="preserve">ARIMA </w:t>
      </w:r>
      <w:r w:rsidR="00937A3E">
        <w:rPr>
          <w:i/>
          <w:iCs/>
          <w:color w:val="44546A" w:themeColor="text2"/>
          <w:sz w:val="18"/>
          <w:szCs w:val="18"/>
        </w:rPr>
        <w:t xml:space="preserve">model </w:t>
      </w:r>
      <w:r w:rsidR="00E84C5C">
        <w:rPr>
          <w:i/>
          <w:iCs/>
          <w:color w:val="44546A" w:themeColor="text2"/>
          <w:sz w:val="18"/>
          <w:szCs w:val="18"/>
        </w:rPr>
        <w:t xml:space="preserve">that the </w:t>
      </w:r>
      <w:r w:rsidR="00937A3E">
        <w:rPr>
          <w:i/>
          <w:iCs/>
          <w:color w:val="44546A" w:themeColor="text2"/>
          <w:sz w:val="18"/>
          <w:szCs w:val="18"/>
        </w:rPr>
        <w:t>R package finds is best</w:t>
      </w:r>
      <w:r w:rsidR="00E84C5C">
        <w:rPr>
          <w:i/>
          <w:iCs/>
          <w:color w:val="44546A" w:themeColor="text2"/>
          <w:sz w:val="18"/>
          <w:szCs w:val="18"/>
        </w:rPr>
        <w:t xml:space="preserve">, similarly with </w:t>
      </w:r>
      <w:r w:rsidR="009030FA">
        <w:rPr>
          <w:i/>
          <w:iCs/>
          <w:color w:val="44546A" w:themeColor="text2"/>
          <w:sz w:val="18"/>
          <w:szCs w:val="18"/>
        </w:rPr>
        <w:t>Auto</w:t>
      </w:r>
      <w:r w:rsidR="00E84C5C">
        <w:rPr>
          <w:i/>
          <w:iCs/>
          <w:color w:val="44546A" w:themeColor="text2"/>
          <w:sz w:val="18"/>
          <w:szCs w:val="18"/>
        </w:rPr>
        <w:t>SARIMA but this includes seasonality.</w:t>
      </w:r>
      <w:r w:rsidR="009F0A9B">
        <w:rPr>
          <w:i/>
          <w:iCs/>
          <w:color w:val="44546A" w:themeColor="text2"/>
          <w:sz w:val="18"/>
          <w:szCs w:val="18"/>
        </w:rPr>
        <w:t xml:space="preserve"> </w:t>
      </w:r>
      <w:r w:rsidR="00CC0D1D">
        <w:rPr>
          <w:i/>
          <w:iCs/>
          <w:color w:val="44546A" w:themeColor="text2"/>
          <w:sz w:val="18"/>
          <w:szCs w:val="18"/>
        </w:rPr>
        <w:t xml:space="preserve"> </w:t>
      </w:r>
      <w:r w:rsidR="00CC0D1D">
        <w:t xml:space="preserve">  </w:t>
      </w:r>
    </w:p>
    <w:p w14:paraId="516D73DA" w14:textId="0139256A" w:rsidR="00586143" w:rsidRDefault="00185102" w:rsidP="009030FA">
      <w:pPr>
        <w:widowControl/>
        <w:jc w:val="both"/>
      </w:pPr>
      <w:r>
        <w:rPr>
          <w:i/>
          <w:iCs/>
          <w:color w:val="44546A" w:themeColor="text2"/>
          <w:sz w:val="18"/>
          <w:szCs w:val="18"/>
        </w:rPr>
        <w:t xml:space="preserve"> </w:t>
      </w:r>
      <w:r>
        <w:t xml:space="preserve"> </w:t>
      </w:r>
      <w:r w:rsidR="00297405">
        <w:t xml:space="preserve"> </w:t>
      </w:r>
    </w:p>
    <w:p w14:paraId="74976E60" w14:textId="0349452A" w:rsidR="006B6350" w:rsidRDefault="006B6350" w:rsidP="006B6350">
      <w:pPr>
        <w:pStyle w:val="Heading2"/>
        <w:numPr>
          <w:ilvl w:val="1"/>
          <w:numId w:val="1"/>
        </w:numPr>
      </w:pPr>
      <w:bookmarkStart w:id="1" w:name="_Hlk189340183"/>
      <w:r>
        <w:t>RBA index results</w:t>
      </w:r>
    </w:p>
    <w:bookmarkEnd w:id="1"/>
    <w:p w14:paraId="1729D964" w14:textId="6A6FF0A4" w:rsidR="00F47D70" w:rsidRPr="00263340" w:rsidRDefault="00DC2078" w:rsidP="00CA47BB">
      <w:pPr>
        <w:jc w:val="both"/>
        <w:rPr>
          <w:color w:val="000000" w:themeColor="text1"/>
        </w:rPr>
      </w:pPr>
      <w:r w:rsidRPr="00263340">
        <w:rPr>
          <w:color w:val="000000" w:themeColor="text1"/>
        </w:rPr>
        <w:t xml:space="preserve">In the </w:t>
      </w:r>
      <w:r w:rsidR="00802C0C" w:rsidRPr="00263340">
        <w:rPr>
          <w:color w:val="000000" w:themeColor="text1"/>
        </w:rPr>
        <w:t xml:space="preserve">RBA </w:t>
      </w:r>
      <w:r w:rsidRPr="00263340">
        <w:rPr>
          <w:color w:val="000000" w:themeColor="text1"/>
        </w:rPr>
        <w:t xml:space="preserve">total </w:t>
      </w:r>
      <w:r w:rsidR="00ED113A" w:rsidRPr="00263340">
        <w:rPr>
          <w:color w:val="000000" w:themeColor="text1"/>
        </w:rPr>
        <w:t>index</w:t>
      </w:r>
      <w:r w:rsidR="00510BB8" w:rsidRPr="00263340">
        <w:rPr>
          <w:color w:val="000000" w:themeColor="text1"/>
        </w:rPr>
        <w:t xml:space="preserve"> (Table 2)</w:t>
      </w:r>
      <w:r w:rsidR="00ED113A" w:rsidRPr="00263340">
        <w:rPr>
          <w:color w:val="000000" w:themeColor="text1"/>
        </w:rPr>
        <w:t>,</w:t>
      </w:r>
      <w:r w:rsidRPr="00263340">
        <w:rPr>
          <w:color w:val="000000" w:themeColor="text1"/>
        </w:rPr>
        <w:t xml:space="preserve"> the </w:t>
      </w:r>
      <w:r w:rsidR="00305DFC" w:rsidRPr="00263340">
        <w:rPr>
          <w:color w:val="000000" w:themeColor="text1"/>
        </w:rPr>
        <w:t>errors were low</w:t>
      </w:r>
      <w:r w:rsidR="00802C0C" w:rsidRPr="00263340">
        <w:rPr>
          <w:color w:val="000000" w:themeColor="text1"/>
        </w:rPr>
        <w:t xml:space="preserve">, </w:t>
      </w:r>
      <w:r w:rsidR="003F3B31" w:rsidRPr="00263340">
        <w:rPr>
          <w:color w:val="000000" w:themeColor="text1"/>
        </w:rPr>
        <w:t>particularly</w:t>
      </w:r>
      <w:r w:rsidR="00802C0C" w:rsidRPr="00263340">
        <w:rPr>
          <w:color w:val="000000" w:themeColor="text1"/>
        </w:rPr>
        <w:t xml:space="preserve"> for </w:t>
      </w:r>
      <w:r w:rsidR="003F3B31" w:rsidRPr="00263340">
        <w:rPr>
          <w:color w:val="000000" w:themeColor="text1"/>
        </w:rPr>
        <w:t xml:space="preserve">the </w:t>
      </w:r>
      <w:r w:rsidR="00ED113A" w:rsidRPr="00263340">
        <w:rPr>
          <w:color w:val="000000" w:themeColor="text1"/>
        </w:rPr>
        <w:t>one-month</w:t>
      </w:r>
      <w:r w:rsidR="003F3B31" w:rsidRPr="00263340">
        <w:rPr>
          <w:color w:val="000000" w:themeColor="text1"/>
        </w:rPr>
        <w:t xml:space="preserve"> horizon where the </w:t>
      </w:r>
      <w:r w:rsidR="00A559AD" w:rsidRPr="00263340">
        <w:rPr>
          <w:color w:val="000000" w:themeColor="text1"/>
        </w:rPr>
        <w:t>ARIMA (</w:t>
      </w:r>
      <w:r w:rsidR="00305DFC" w:rsidRPr="00263340">
        <w:rPr>
          <w:color w:val="000000" w:themeColor="text1"/>
        </w:rPr>
        <w:t>1,1,1) was the most accurate</w:t>
      </w:r>
      <w:r w:rsidR="003F3B31" w:rsidRPr="00263340">
        <w:rPr>
          <w:color w:val="000000" w:themeColor="text1"/>
        </w:rPr>
        <w:t xml:space="preserve">, </w:t>
      </w:r>
      <w:r w:rsidR="00305DFC" w:rsidRPr="00263340">
        <w:rPr>
          <w:color w:val="000000" w:themeColor="text1"/>
        </w:rPr>
        <w:t xml:space="preserve">with an MAE of </w:t>
      </w:r>
      <w:r w:rsidR="001B4688" w:rsidRPr="00263340">
        <w:rPr>
          <w:color w:val="000000" w:themeColor="text1"/>
        </w:rPr>
        <w:t>1.61. N-BEATS, the best ML model</w:t>
      </w:r>
      <w:r w:rsidR="00ED113A" w:rsidRPr="00263340">
        <w:rPr>
          <w:color w:val="000000" w:themeColor="text1"/>
        </w:rPr>
        <w:t>,</w:t>
      </w:r>
      <w:r w:rsidR="001B4688" w:rsidRPr="00263340">
        <w:rPr>
          <w:color w:val="000000" w:themeColor="text1"/>
        </w:rPr>
        <w:t xml:space="preserve"> was slig</w:t>
      </w:r>
      <w:r w:rsidR="00053E14" w:rsidRPr="00263340">
        <w:rPr>
          <w:color w:val="000000" w:themeColor="text1"/>
        </w:rPr>
        <w:t>ht</w:t>
      </w:r>
      <w:r w:rsidR="001B4688" w:rsidRPr="00263340">
        <w:rPr>
          <w:color w:val="000000" w:themeColor="text1"/>
        </w:rPr>
        <w:t xml:space="preserve">ly higher at 1.9. </w:t>
      </w:r>
      <w:r w:rsidR="005433C7" w:rsidRPr="00263340">
        <w:rPr>
          <w:color w:val="000000" w:themeColor="text1"/>
        </w:rPr>
        <w:t xml:space="preserve">In contrast, the Prophet model performed poorly, with an MAE of 8.14, outperforming only the simple average model. </w:t>
      </w:r>
      <w:r w:rsidR="003754A3" w:rsidRPr="00263340">
        <w:rPr>
          <w:color w:val="000000" w:themeColor="text1"/>
        </w:rPr>
        <w:t xml:space="preserve">As </w:t>
      </w:r>
      <w:r w:rsidR="00B47BA5" w:rsidRPr="00263340">
        <w:rPr>
          <w:color w:val="000000" w:themeColor="text1"/>
        </w:rPr>
        <w:t xml:space="preserve">expected, </w:t>
      </w:r>
      <w:r w:rsidR="003B726E" w:rsidRPr="00263340">
        <w:rPr>
          <w:color w:val="000000" w:themeColor="text1"/>
        </w:rPr>
        <w:t xml:space="preserve">MAE increased with </w:t>
      </w:r>
      <w:r w:rsidR="003754A3" w:rsidRPr="00263340">
        <w:rPr>
          <w:color w:val="000000" w:themeColor="text1"/>
        </w:rPr>
        <w:t>the longer horizon</w:t>
      </w:r>
      <w:r w:rsidR="0093227D" w:rsidRPr="00263340">
        <w:rPr>
          <w:color w:val="000000" w:themeColor="text1"/>
        </w:rPr>
        <w:t xml:space="preserve">. </w:t>
      </w:r>
      <w:r w:rsidR="003754A3" w:rsidRPr="00263340">
        <w:rPr>
          <w:color w:val="000000" w:themeColor="text1"/>
        </w:rPr>
        <w:t xml:space="preserve">ARIMA (1,1,1) </w:t>
      </w:r>
      <w:r w:rsidR="00B47BA5" w:rsidRPr="00263340">
        <w:rPr>
          <w:color w:val="000000" w:themeColor="text1"/>
        </w:rPr>
        <w:t>remained the</w:t>
      </w:r>
      <w:r w:rsidR="003754A3" w:rsidRPr="00263340">
        <w:rPr>
          <w:color w:val="000000" w:themeColor="text1"/>
        </w:rPr>
        <w:t xml:space="preserve"> best </w:t>
      </w:r>
      <w:r w:rsidR="00203E66" w:rsidRPr="00263340">
        <w:rPr>
          <w:color w:val="000000" w:themeColor="text1"/>
        </w:rPr>
        <w:t xml:space="preserve">but </w:t>
      </w:r>
      <w:r w:rsidR="00B47BA5" w:rsidRPr="00263340">
        <w:rPr>
          <w:color w:val="000000" w:themeColor="text1"/>
        </w:rPr>
        <w:t>error approximately doubl</w:t>
      </w:r>
      <w:r w:rsidR="0093227D" w:rsidRPr="00263340">
        <w:rPr>
          <w:color w:val="000000" w:themeColor="text1"/>
        </w:rPr>
        <w:t>ed</w:t>
      </w:r>
      <w:r w:rsidR="00B47BA5" w:rsidRPr="00263340">
        <w:rPr>
          <w:color w:val="000000" w:themeColor="text1"/>
        </w:rPr>
        <w:t xml:space="preserve"> to </w:t>
      </w:r>
      <w:r w:rsidR="00203E66" w:rsidRPr="00263340">
        <w:rPr>
          <w:color w:val="000000" w:themeColor="text1"/>
        </w:rPr>
        <w:t xml:space="preserve">3.53. </w:t>
      </w:r>
      <w:r w:rsidR="004D16AA" w:rsidRPr="00263340">
        <w:rPr>
          <w:color w:val="000000" w:themeColor="text1"/>
        </w:rPr>
        <w:t>The s</w:t>
      </w:r>
      <w:r w:rsidR="001D5DF8" w:rsidRPr="00263340">
        <w:rPr>
          <w:color w:val="000000" w:themeColor="text1"/>
        </w:rPr>
        <w:t xml:space="preserve">ame occurred with the best ML model, however it was TimeGPT that was best </w:t>
      </w:r>
      <w:r w:rsidR="0093227D" w:rsidRPr="00263340">
        <w:rPr>
          <w:color w:val="000000" w:themeColor="text1"/>
        </w:rPr>
        <w:t>with</w:t>
      </w:r>
      <w:r w:rsidR="001D5DF8" w:rsidRPr="00263340">
        <w:rPr>
          <w:color w:val="000000" w:themeColor="text1"/>
        </w:rPr>
        <w:t xml:space="preserve"> its MAE </w:t>
      </w:r>
      <w:r w:rsidR="0093227D" w:rsidRPr="00263340">
        <w:rPr>
          <w:color w:val="000000" w:themeColor="text1"/>
        </w:rPr>
        <w:t>of</w:t>
      </w:r>
      <w:r w:rsidR="001D5DF8" w:rsidRPr="00263340">
        <w:rPr>
          <w:color w:val="000000" w:themeColor="text1"/>
        </w:rPr>
        <w:t xml:space="preserve"> 4.25</w:t>
      </w:r>
      <w:r w:rsidR="00921012" w:rsidRPr="00263340">
        <w:rPr>
          <w:color w:val="000000" w:themeColor="text1"/>
        </w:rPr>
        <w:t>.</w:t>
      </w:r>
      <w:r w:rsidR="000C7898" w:rsidRPr="00263340">
        <w:rPr>
          <w:color w:val="000000" w:themeColor="text1"/>
        </w:rPr>
        <w:t xml:space="preserve"> Prophet </w:t>
      </w:r>
      <w:r w:rsidR="003D4F7D" w:rsidRPr="00263340">
        <w:rPr>
          <w:color w:val="000000" w:themeColor="text1"/>
        </w:rPr>
        <w:t>continued</w:t>
      </w:r>
      <w:r w:rsidR="000C7898" w:rsidRPr="00263340">
        <w:rPr>
          <w:color w:val="000000" w:themeColor="text1"/>
        </w:rPr>
        <w:t xml:space="preserve"> to produce high error rates, with an MAE of </w:t>
      </w:r>
      <w:r w:rsidR="00AE69CF" w:rsidRPr="00263340">
        <w:rPr>
          <w:color w:val="000000" w:themeColor="text1"/>
        </w:rPr>
        <w:t>8.92</w:t>
      </w:r>
      <w:r w:rsidR="00510BB8" w:rsidRPr="00263340">
        <w:rPr>
          <w:color w:val="000000" w:themeColor="text1"/>
        </w:rPr>
        <w:t>.</w:t>
      </w:r>
    </w:p>
    <w:p w14:paraId="41A7FC30" w14:textId="2194E42C" w:rsidR="002A76DD" w:rsidRPr="00263340" w:rsidRDefault="002A76DD" w:rsidP="00C00263">
      <w:pPr>
        <w:jc w:val="both"/>
        <w:rPr>
          <w:color w:val="000000" w:themeColor="text1"/>
        </w:rPr>
      </w:pPr>
      <w:r w:rsidRPr="00263340">
        <w:rPr>
          <w:b/>
          <w:bCs/>
          <w:color w:val="000000" w:themeColor="text1"/>
        </w:rPr>
        <w:t xml:space="preserve">RBA </w:t>
      </w:r>
      <w:r w:rsidR="00C51A00" w:rsidRPr="00263340">
        <w:rPr>
          <w:b/>
          <w:bCs/>
          <w:color w:val="000000" w:themeColor="text1"/>
        </w:rPr>
        <w:t>r</w:t>
      </w:r>
      <w:r w:rsidRPr="00263340">
        <w:rPr>
          <w:b/>
          <w:bCs/>
          <w:color w:val="000000" w:themeColor="text1"/>
        </w:rPr>
        <w:t>ural:</w:t>
      </w:r>
      <w:r w:rsidR="00704C3A" w:rsidRPr="00263340">
        <w:rPr>
          <w:b/>
          <w:bCs/>
          <w:color w:val="000000" w:themeColor="text1"/>
        </w:rPr>
        <w:t xml:space="preserve"> </w:t>
      </w:r>
      <w:r w:rsidR="0093512E" w:rsidRPr="00263340">
        <w:rPr>
          <w:color w:val="000000" w:themeColor="text1"/>
        </w:rPr>
        <w:t>ARMA</w:t>
      </w:r>
      <w:r w:rsidR="00863129" w:rsidRPr="00263340">
        <w:rPr>
          <w:color w:val="000000" w:themeColor="text1"/>
        </w:rPr>
        <w:t xml:space="preserve"> </w:t>
      </w:r>
      <w:r w:rsidR="0093512E" w:rsidRPr="00263340">
        <w:rPr>
          <w:color w:val="000000" w:themeColor="text1"/>
        </w:rPr>
        <w:t>(</w:t>
      </w:r>
      <w:r w:rsidR="00863129" w:rsidRPr="00263340">
        <w:rPr>
          <w:color w:val="000000" w:themeColor="text1"/>
        </w:rPr>
        <w:t xml:space="preserve">1,1) was the most accurate model with average MAE of </w:t>
      </w:r>
      <w:r w:rsidRPr="00263340">
        <w:rPr>
          <w:color w:val="000000" w:themeColor="text1"/>
        </w:rPr>
        <w:t>1.76</w:t>
      </w:r>
      <w:r w:rsidR="00704C3A" w:rsidRPr="00263340">
        <w:rPr>
          <w:color w:val="000000" w:themeColor="text1"/>
        </w:rPr>
        <w:t xml:space="preserve"> for a </w:t>
      </w:r>
      <w:r w:rsidR="00426107" w:rsidRPr="00263340">
        <w:rPr>
          <w:color w:val="000000" w:themeColor="text1"/>
        </w:rPr>
        <w:t>one-month</w:t>
      </w:r>
      <w:r w:rsidR="00704C3A" w:rsidRPr="00263340">
        <w:rPr>
          <w:color w:val="000000" w:themeColor="text1"/>
        </w:rPr>
        <w:t xml:space="preserve"> forecast</w:t>
      </w:r>
      <w:r w:rsidR="00863129" w:rsidRPr="00263340">
        <w:rPr>
          <w:color w:val="000000" w:themeColor="text1"/>
        </w:rPr>
        <w:t>.</w:t>
      </w:r>
      <w:r w:rsidR="00704C3A" w:rsidRPr="00263340">
        <w:rPr>
          <w:color w:val="000000" w:themeColor="text1"/>
        </w:rPr>
        <w:t xml:space="preserve"> </w:t>
      </w:r>
      <w:r w:rsidR="009D463D" w:rsidRPr="00263340">
        <w:rPr>
          <w:color w:val="000000" w:themeColor="text1"/>
        </w:rPr>
        <w:t>N-HiTS</w:t>
      </w:r>
      <w:r w:rsidRPr="00263340">
        <w:rPr>
          <w:color w:val="000000" w:themeColor="text1"/>
        </w:rPr>
        <w:t xml:space="preserve"> </w:t>
      </w:r>
      <w:r w:rsidR="000767EF" w:rsidRPr="00263340">
        <w:rPr>
          <w:color w:val="000000" w:themeColor="text1"/>
        </w:rPr>
        <w:lastRenderedPageBreak/>
        <w:t xml:space="preserve">was the </w:t>
      </w:r>
      <w:r w:rsidR="00113361" w:rsidRPr="00263340">
        <w:rPr>
          <w:color w:val="000000" w:themeColor="text1"/>
        </w:rPr>
        <w:t xml:space="preserve">best ML model </w:t>
      </w:r>
      <w:r w:rsidR="00426107" w:rsidRPr="00263340">
        <w:rPr>
          <w:color w:val="000000" w:themeColor="text1"/>
        </w:rPr>
        <w:t xml:space="preserve">with its </w:t>
      </w:r>
      <w:r w:rsidR="00167AB1" w:rsidRPr="00263340">
        <w:rPr>
          <w:color w:val="000000" w:themeColor="text1"/>
        </w:rPr>
        <w:t>prediction error</w:t>
      </w:r>
      <w:r w:rsidR="00113361" w:rsidRPr="00263340">
        <w:rPr>
          <w:color w:val="000000" w:themeColor="text1"/>
        </w:rPr>
        <w:t xml:space="preserve"> </w:t>
      </w:r>
      <w:r w:rsidR="00426107" w:rsidRPr="00263340">
        <w:rPr>
          <w:color w:val="000000" w:themeColor="text1"/>
        </w:rPr>
        <w:t>of</w:t>
      </w:r>
      <w:r w:rsidR="00167AB1" w:rsidRPr="00263340">
        <w:rPr>
          <w:color w:val="000000" w:themeColor="text1"/>
        </w:rPr>
        <w:t xml:space="preserve"> </w:t>
      </w:r>
      <w:r w:rsidR="009D463D" w:rsidRPr="00263340">
        <w:rPr>
          <w:color w:val="000000" w:themeColor="text1"/>
        </w:rPr>
        <w:t>1.82</w:t>
      </w:r>
      <w:r w:rsidR="00167AB1" w:rsidRPr="00263340">
        <w:rPr>
          <w:color w:val="000000" w:themeColor="text1"/>
        </w:rPr>
        <w:t>.</w:t>
      </w:r>
      <w:r w:rsidR="00426107" w:rsidRPr="00263340">
        <w:rPr>
          <w:color w:val="000000" w:themeColor="text1"/>
        </w:rPr>
        <w:t xml:space="preserve"> For a </w:t>
      </w:r>
      <w:r w:rsidR="00C00263" w:rsidRPr="00263340">
        <w:rPr>
          <w:color w:val="000000" w:themeColor="text1"/>
        </w:rPr>
        <w:t>four-month</w:t>
      </w:r>
      <w:r w:rsidR="00426107" w:rsidRPr="00263340">
        <w:rPr>
          <w:color w:val="000000" w:themeColor="text1"/>
        </w:rPr>
        <w:t xml:space="preserve"> prediction A</w:t>
      </w:r>
      <w:r w:rsidR="00031462" w:rsidRPr="00263340">
        <w:rPr>
          <w:color w:val="000000" w:themeColor="text1"/>
        </w:rPr>
        <w:t xml:space="preserve">RIMA (1,1,1) was best </w:t>
      </w:r>
      <w:r w:rsidR="00C00263" w:rsidRPr="00263340">
        <w:rPr>
          <w:color w:val="000000" w:themeColor="text1"/>
        </w:rPr>
        <w:t>producing a</w:t>
      </w:r>
      <w:r w:rsidR="00031462" w:rsidRPr="00263340">
        <w:rPr>
          <w:color w:val="000000" w:themeColor="text1"/>
        </w:rPr>
        <w:t xml:space="preserve">n MAE of </w:t>
      </w:r>
      <w:r w:rsidRPr="00263340">
        <w:rPr>
          <w:color w:val="000000" w:themeColor="text1"/>
        </w:rPr>
        <w:t>3.07</w:t>
      </w:r>
      <w:r w:rsidR="00C00263" w:rsidRPr="00263340">
        <w:rPr>
          <w:color w:val="000000" w:themeColor="text1"/>
        </w:rPr>
        <w:t xml:space="preserve">, while </w:t>
      </w:r>
      <w:r w:rsidR="00C70828" w:rsidRPr="00263340">
        <w:rPr>
          <w:color w:val="000000" w:themeColor="text1"/>
        </w:rPr>
        <w:t>TimeGPT</w:t>
      </w:r>
      <w:r w:rsidR="00BD6524" w:rsidRPr="00263340">
        <w:rPr>
          <w:color w:val="000000" w:themeColor="text1"/>
        </w:rPr>
        <w:t xml:space="preserve"> had an MAE of </w:t>
      </w:r>
      <w:r w:rsidR="00A20169" w:rsidRPr="00263340">
        <w:rPr>
          <w:color w:val="000000" w:themeColor="text1"/>
        </w:rPr>
        <w:t>3.</w:t>
      </w:r>
      <w:r w:rsidR="00C70828" w:rsidRPr="00263340">
        <w:rPr>
          <w:color w:val="000000" w:themeColor="text1"/>
        </w:rPr>
        <w:t>15</w:t>
      </w:r>
      <w:r w:rsidR="00C00263" w:rsidRPr="00263340">
        <w:rPr>
          <w:color w:val="000000" w:themeColor="text1"/>
        </w:rPr>
        <w:t xml:space="preserve">, the best of </w:t>
      </w:r>
      <w:r w:rsidR="00BD6524" w:rsidRPr="00263340">
        <w:rPr>
          <w:color w:val="000000" w:themeColor="text1"/>
        </w:rPr>
        <w:t>ML models.</w:t>
      </w:r>
    </w:p>
    <w:p w14:paraId="7DCC287A" w14:textId="17A642A3" w:rsidR="00C51A00" w:rsidRPr="00263340" w:rsidRDefault="00C51A00" w:rsidP="00D04DDD">
      <w:pPr>
        <w:jc w:val="both"/>
        <w:rPr>
          <w:color w:val="000000" w:themeColor="text1"/>
        </w:rPr>
      </w:pPr>
      <w:r w:rsidRPr="00263340">
        <w:rPr>
          <w:b/>
          <w:bCs/>
          <w:color w:val="000000" w:themeColor="text1"/>
        </w:rPr>
        <w:t>RBA non-rural:</w:t>
      </w:r>
      <w:r w:rsidR="00C00263" w:rsidRPr="00263340">
        <w:rPr>
          <w:b/>
          <w:bCs/>
          <w:color w:val="000000" w:themeColor="text1"/>
        </w:rPr>
        <w:t xml:space="preserve"> </w:t>
      </w:r>
      <w:r w:rsidR="00BD365B" w:rsidRPr="00263340">
        <w:rPr>
          <w:color w:val="000000" w:themeColor="text1"/>
        </w:rPr>
        <w:t>ARIMA (</w:t>
      </w:r>
      <w:r w:rsidR="007D752E" w:rsidRPr="00263340">
        <w:rPr>
          <w:color w:val="000000" w:themeColor="text1"/>
        </w:rPr>
        <w:t xml:space="preserve">1,1,1) </w:t>
      </w:r>
      <w:r w:rsidR="00BD365B" w:rsidRPr="00263340">
        <w:rPr>
          <w:color w:val="000000" w:themeColor="text1"/>
        </w:rPr>
        <w:t>was the best</w:t>
      </w:r>
      <w:r w:rsidR="003306E0" w:rsidRPr="00263340">
        <w:rPr>
          <w:color w:val="000000" w:themeColor="text1"/>
        </w:rPr>
        <w:t xml:space="preserve"> for both horizons </w:t>
      </w:r>
      <w:r w:rsidR="00716AAD" w:rsidRPr="00263340">
        <w:rPr>
          <w:color w:val="000000" w:themeColor="text1"/>
        </w:rPr>
        <w:t xml:space="preserve">achieving </w:t>
      </w:r>
      <w:r w:rsidR="00BD365B" w:rsidRPr="00263340">
        <w:rPr>
          <w:color w:val="000000" w:themeColor="text1"/>
        </w:rPr>
        <w:t xml:space="preserve">MAE </w:t>
      </w:r>
      <w:r w:rsidR="003306E0" w:rsidRPr="00263340">
        <w:rPr>
          <w:color w:val="000000" w:themeColor="text1"/>
        </w:rPr>
        <w:t>of</w:t>
      </w:r>
      <w:r w:rsidR="00BD365B" w:rsidRPr="00263340">
        <w:rPr>
          <w:color w:val="000000" w:themeColor="text1"/>
        </w:rPr>
        <w:t xml:space="preserve"> </w:t>
      </w:r>
      <w:r w:rsidRPr="00263340">
        <w:rPr>
          <w:color w:val="000000" w:themeColor="text1"/>
        </w:rPr>
        <w:t>1.74</w:t>
      </w:r>
      <w:r w:rsidR="003306E0" w:rsidRPr="00263340">
        <w:rPr>
          <w:color w:val="000000" w:themeColor="text1"/>
        </w:rPr>
        <w:t xml:space="preserve"> and </w:t>
      </w:r>
      <w:r w:rsidR="00D04DDD" w:rsidRPr="00263340">
        <w:rPr>
          <w:color w:val="000000" w:themeColor="text1"/>
        </w:rPr>
        <w:t>3.83</w:t>
      </w:r>
      <w:r w:rsidR="00BD365B" w:rsidRPr="00263340">
        <w:rPr>
          <w:color w:val="000000" w:themeColor="text1"/>
        </w:rPr>
        <w:t>.</w:t>
      </w:r>
      <w:r w:rsidR="00D04DDD" w:rsidRPr="00263340">
        <w:rPr>
          <w:color w:val="000000" w:themeColor="text1"/>
        </w:rPr>
        <w:t xml:space="preserve"> </w:t>
      </w:r>
      <w:r w:rsidR="00797CAA" w:rsidRPr="00263340">
        <w:rPr>
          <w:color w:val="000000" w:themeColor="text1"/>
        </w:rPr>
        <w:t xml:space="preserve">For the one month forecast </w:t>
      </w:r>
      <w:r w:rsidR="00BD365B" w:rsidRPr="00263340">
        <w:rPr>
          <w:color w:val="000000" w:themeColor="text1"/>
        </w:rPr>
        <w:t xml:space="preserve">N-BEATS and N-HiTS </w:t>
      </w:r>
      <w:r w:rsidR="00797CAA" w:rsidRPr="00263340">
        <w:rPr>
          <w:color w:val="000000" w:themeColor="text1"/>
        </w:rPr>
        <w:t xml:space="preserve">were equally the best ML models, scoring an </w:t>
      </w:r>
      <w:r w:rsidR="00BD365B" w:rsidRPr="00263340">
        <w:rPr>
          <w:color w:val="000000" w:themeColor="text1"/>
        </w:rPr>
        <w:t xml:space="preserve">MAE of </w:t>
      </w:r>
      <w:r w:rsidRPr="00263340">
        <w:rPr>
          <w:color w:val="000000" w:themeColor="text1"/>
        </w:rPr>
        <w:t>2.08</w:t>
      </w:r>
      <w:r w:rsidR="00797CAA" w:rsidRPr="00263340">
        <w:rPr>
          <w:color w:val="000000" w:themeColor="text1"/>
        </w:rPr>
        <w:t xml:space="preserve">. </w:t>
      </w:r>
      <w:r w:rsidR="003540C7" w:rsidRPr="00263340">
        <w:rPr>
          <w:color w:val="000000" w:themeColor="text1"/>
        </w:rPr>
        <w:t>TimeGPT was better in the four-month horizon, where its MAE was 4.8.</w:t>
      </w:r>
    </w:p>
    <w:p w14:paraId="7C32BFD9" w14:textId="3C7D1771" w:rsidR="00CA5F0D" w:rsidRPr="00263340" w:rsidRDefault="00C51A00" w:rsidP="00611AD6">
      <w:pPr>
        <w:jc w:val="both"/>
        <w:rPr>
          <w:color w:val="000000" w:themeColor="text1"/>
        </w:rPr>
      </w:pPr>
      <w:r w:rsidRPr="00263340">
        <w:rPr>
          <w:b/>
          <w:bCs/>
          <w:color w:val="000000" w:themeColor="text1"/>
        </w:rPr>
        <w:t>RBA b</w:t>
      </w:r>
      <w:r w:rsidR="00B57062" w:rsidRPr="00263340">
        <w:rPr>
          <w:b/>
          <w:bCs/>
          <w:color w:val="000000" w:themeColor="text1"/>
        </w:rPr>
        <w:t>ase metals</w:t>
      </w:r>
      <w:r w:rsidR="00300C13" w:rsidRPr="00263340">
        <w:rPr>
          <w:b/>
          <w:bCs/>
          <w:color w:val="000000" w:themeColor="text1"/>
        </w:rPr>
        <w:t>:</w:t>
      </w:r>
      <w:r w:rsidR="003540C7" w:rsidRPr="00263340">
        <w:rPr>
          <w:b/>
          <w:bCs/>
          <w:color w:val="000000" w:themeColor="text1"/>
        </w:rPr>
        <w:t xml:space="preserve"> </w:t>
      </w:r>
      <w:r w:rsidR="00F71A54" w:rsidRPr="00263340">
        <w:rPr>
          <w:color w:val="000000" w:themeColor="text1"/>
        </w:rPr>
        <w:t xml:space="preserve">The most accurate model was an </w:t>
      </w:r>
      <w:r w:rsidR="004A0532" w:rsidRPr="00263340">
        <w:rPr>
          <w:color w:val="000000" w:themeColor="text1"/>
        </w:rPr>
        <w:t xml:space="preserve">auto SARIMA, producing MAE of </w:t>
      </w:r>
      <w:r w:rsidR="00EA1D0B" w:rsidRPr="00263340">
        <w:rPr>
          <w:color w:val="000000" w:themeColor="text1"/>
        </w:rPr>
        <w:t>2.17</w:t>
      </w:r>
      <w:r w:rsidR="00CA7BB5" w:rsidRPr="00263340">
        <w:rPr>
          <w:color w:val="000000" w:themeColor="text1"/>
        </w:rPr>
        <w:t>.</w:t>
      </w:r>
      <w:r w:rsidR="00611AD6" w:rsidRPr="00263340">
        <w:rPr>
          <w:color w:val="000000" w:themeColor="text1"/>
        </w:rPr>
        <w:t xml:space="preserve"> </w:t>
      </w:r>
      <w:r w:rsidR="001B7A1D" w:rsidRPr="00263340">
        <w:rPr>
          <w:color w:val="000000" w:themeColor="text1"/>
        </w:rPr>
        <w:t>N</w:t>
      </w:r>
      <w:r w:rsidR="00CA7BB5" w:rsidRPr="00263340">
        <w:rPr>
          <w:color w:val="000000" w:themeColor="text1"/>
        </w:rPr>
        <w:t>-B</w:t>
      </w:r>
      <w:r w:rsidR="00716AAD" w:rsidRPr="00263340">
        <w:rPr>
          <w:color w:val="000000" w:themeColor="text1"/>
        </w:rPr>
        <w:t>EATS</w:t>
      </w:r>
      <w:r w:rsidR="00CA7BB5" w:rsidRPr="00263340">
        <w:rPr>
          <w:color w:val="000000" w:themeColor="text1"/>
        </w:rPr>
        <w:t xml:space="preserve"> had a MAE of </w:t>
      </w:r>
      <w:r w:rsidR="00CD2430" w:rsidRPr="00263340">
        <w:rPr>
          <w:color w:val="000000" w:themeColor="text1"/>
        </w:rPr>
        <w:t>2.19 which was the best of the ML models</w:t>
      </w:r>
      <w:r w:rsidR="00611AD6" w:rsidRPr="00263340">
        <w:rPr>
          <w:color w:val="000000" w:themeColor="text1"/>
        </w:rPr>
        <w:t xml:space="preserve">. For the </w:t>
      </w:r>
      <w:r w:rsidR="00716AAD" w:rsidRPr="00263340">
        <w:rPr>
          <w:color w:val="000000" w:themeColor="text1"/>
        </w:rPr>
        <w:t>four-month</w:t>
      </w:r>
      <w:r w:rsidR="00611AD6" w:rsidRPr="00263340">
        <w:rPr>
          <w:color w:val="000000" w:themeColor="text1"/>
        </w:rPr>
        <w:t xml:space="preserve"> </w:t>
      </w:r>
      <w:r w:rsidR="00716AAD" w:rsidRPr="00263340">
        <w:rPr>
          <w:color w:val="000000" w:themeColor="text1"/>
        </w:rPr>
        <w:t xml:space="preserve">horizon, the </w:t>
      </w:r>
      <w:r w:rsidR="00A262F3" w:rsidRPr="00263340">
        <w:rPr>
          <w:color w:val="000000" w:themeColor="text1"/>
        </w:rPr>
        <w:t xml:space="preserve">Naïve 2 </w:t>
      </w:r>
      <w:r w:rsidR="009D123F" w:rsidRPr="00263340">
        <w:rPr>
          <w:color w:val="000000" w:themeColor="text1"/>
        </w:rPr>
        <w:t xml:space="preserve">model </w:t>
      </w:r>
      <w:r w:rsidR="00716AAD" w:rsidRPr="00263340">
        <w:rPr>
          <w:color w:val="000000" w:themeColor="text1"/>
        </w:rPr>
        <w:t>outperformed all models</w:t>
      </w:r>
      <w:r w:rsidR="003A6055" w:rsidRPr="00263340">
        <w:rPr>
          <w:color w:val="000000" w:themeColor="text1"/>
        </w:rPr>
        <w:t xml:space="preserve"> with </w:t>
      </w:r>
      <w:r w:rsidR="00716AAD" w:rsidRPr="00263340">
        <w:rPr>
          <w:color w:val="000000" w:themeColor="text1"/>
        </w:rPr>
        <w:t xml:space="preserve">an </w:t>
      </w:r>
      <w:r w:rsidR="003A6055" w:rsidRPr="00263340">
        <w:rPr>
          <w:color w:val="000000" w:themeColor="text1"/>
        </w:rPr>
        <w:t xml:space="preserve">MAE of </w:t>
      </w:r>
      <w:r w:rsidR="00A262F3" w:rsidRPr="00263340">
        <w:rPr>
          <w:color w:val="000000" w:themeColor="text1"/>
        </w:rPr>
        <w:t>3.88</w:t>
      </w:r>
      <w:r w:rsidR="003A6055" w:rsidRPr="00263340">
        <w:rPr>
          <w:color w:val="000000" w:themeColor="text1"/>
        </w:rPr>
        <w:t>.</w:t>
      </w:r>
      <w:r w:rsidR="00716AAD" w:rsidRPr="00263340">
        <w:rPr>
          <w:color w:val="000000" w:themeColor="text1"/>
        </w:rPr>
        <w:t xml:space="preserve"> TimeGPT’s </w:t>
      </w:r>
      <w:r w:rsidR="00730B18" w:rsidRPr="00263340">
        <w:rPr>
          <w:color w:val="000000" w:themeColor="text1"/>
        </w:rPr>
        <w:t xml:space="preserve">MAE </w:t>
      </w:r>
      <w:r w:rsidR="003977E2" w:rsidRPr="00263340">
        <w:rPr>
          <w:color w:val="000000" w:themeColor="text1"/>
        </w:rPr>
        <w:t>of 3.91</w:t>
      </w:r>
      <w:r w:rsidR="00716AAD" w:rsidRPr="00263340">
        <w:rPr>
          <w:color w:val="000000" w:themeColor="text1"/>
        </w:rPr>
        <w:t xml:space="preserve"> </w:t>
      </w:r>
      <w:r w:rsidR="00087B4E" w:rsidRPr="00263340">
        <w:rPr>
          <w:color w:val="000000" w:themeColor="text1"/>
        </w:rPr>
        <w:t xml:space="preserve">was </w:t>
      </w:r>
      <w:r w:rsidR="00716AAD" w:rsidRPr="00263340">
        <w:rPr>
          <w:color w:val="000000" w:themeColor="text1"/>
        </w:rPr>
        <w:t>the best accuracy of all ML models.</w:t>
      </w:r>
      <w:r w:rsidR="00B15E64" w:rsidRPr="00263340">
        <w:rPr>
          <w:color w:val="000000" w:themeColor="text1"/>
        </w:rPr>
        <w:t xml:space="preserve"> </w:t>
      </w:r>
    </w:p>
    <w:p w14:paraId="09FDA724" w14:textId="488B4F79" w:rsidR="00152951" w:rsidRPr="00263340" w:rsidRDefault="00C51A00" w:rsidP="00611AD6">
      <w:pPr>
        <w:jc w:val="both"/>
        <w:rPr>
          <w:color w:val="000000" w:themeColor="text1"/>
        </w:rPr>
      </w:pPr>
      <w:r w:rsidRPr="00263340">
        <w:rPr>
          <w:b/>
          <w:bCs/>
          <w:color w:val="000000" w:themeColor="text1"/>
        </w:rPr>
        <w:t>RBA b</w:t>
      </w:r>
      <w:r w:rsidR="00B15E64" w:rsidRPr="00263340">
        <w:rPr>
          <w:b/>
          <w:bCs/>
          <w:color w:val="000000" w:themeColor="text1"/>
        </w:rPr>
        <w:t>ulk</w:t>
      </w:r>
      <w:r w:rsidRPr="00263340">
        <w:rPr>
          <w:b/>
          <w:bCs/>
          <w:color w:val="000000" w:themeColor="text1"/>
        </w:rPr>
        <w:t>:</w:t>
      </w:r>
      <w:bookmarkStart w:id="2" w:name="_Hlk189234450"/>
      <w:r w:rsidR="00611AD6" w:rsidRPr="00263340">
        <w:rPr>
          <w:color w:val="000000" w:themeColor="text1"/>
        </w:rPr>
        <w:t xml:space="preserve"> For one-month </w:t>
      </w:r>
      <w:r w:rsidR="00FA406C" w:rsidRPr="00263340">
        <w:rPr>
          <w:color w:val="000000" w:themeColor="text1"/>
        </w:rPr>
        <w:t xml:space="preserve">prediction </w:t>
      </w:r>
      <w:r w:rsidR="004236D0" w:rsidRPr="00263340">
        <w:rPr>
          <w:color w:val="000000" w:themeColor="text1"/>
        </w:rPr>
        <w:t>A</w:t>
      </w:r>
      <w:r w:rsidR="009111C2" w:rsidRPr="00263340">
        <w:rPr>
          <w:color w:val="000000" w:themeColor="text1"/>
        </w:rPr>
        <w:t>RIMA (1,1,1) was the best</w:t>
      </w:r>
      <w:r w:rsidR="004236D0" w:rsidRPr="00263340">
        <w:rPr>
          <w:color w:val="000000" w:themeColor="text1"/>
        </w:rPr>
        <w:t xml:space="preserve"> </w:t>
      </w:r>
      <w:r w:rsidR="00C20EA9" w:rsidRPr="00263340">
        <w:rPr>
          <w:color w:val="000000" w:themeColor="text1"/>
        </w:rPr>
        <w:t xml:space="preserve">with an MAE of </w:t>
      </w:r>
      <w:r w:rsidR="004236D0" w:rsidRPr="00263340">
        <w:rPr>
          <w:color w:val="000000" w:themeColor="text1"/>
        </w:rPr>
        <w:t>2.49</w:t>
      </w:r>
      <w:r w:rsidR="00C20EA9" w:rsidRPr="00263340">
        <w:rPr>
          <w:color w:val="000000" w:themeColor="text1"/>
        </w:rPr>
        <w:t>.</w:t>
      </w:r>
      <w:r w:rsidR="00611AD6" w:rsidRPr="00263340">
        <w:rPr>
          <w:color w:val="000000" w:themeColor="text1"/>
        </w:rPr>
        <w:t xml:space="preserve"> </w:t>
      </w:r>
      <w:r w:rsidR="00586AA4" w:rsidRPr="00263340">
        <w:rPr>
          <w:color w:val="000000" w:themeColor="text1"/>
        </w:rPr>
        <w:t>N</w:t>
      </w:r>
      <w:r w:rsidR="00C20EA9" w:rsidRPr="00263340">
        <w:rPr>
          <w:color w:val="000000" w:themeColor="text1"/>
        </w:rPr>
        <w:t>-BEATS was the</w:t>
      </w:r>
      <w:r w:rsidR="00586AA4" w:rsidRPr="00263340">
        <w:rPr>
          <w:color w:val="000000" w:themeColor="text1"/>
        </w:rPr>
        <w:t xml:space="preserve"> best ML </w:t>
      </w:r>
      <w:r w:rsidR="00C20EA9" w:rsidRPr="00263340">
        <w:rPr>
          <w:color w:val="000000" w:themeColor="text1"/>
        </w:rPr>
        <w:t>model</w:t>
      </w:r>
      <w:r w:rsidR="00787485" w:rsidRPr="00263340">
        <w:rPr>
          <w:color w:val="000000" w:themeColor="text1"/>
        </w:rPr>
        <w:t xml:space="preserve"> where its MAE was equal to </w:t>
      </w:r>
      <w:r w:rsidR="004F73E1" w:rsidRPr="00263340">
        <w:rPr>
          <w:color w:val="000000" w:themeColor="text1"/>
        </w:rPr>
        <w:t>2.84</w:t>
      </w:r>
      <w:r w:rsidR="00787485" w:rsidRPr="00263340">
        <w:rPr>
          <w:color w:val="000000" w:themeColor="text1"/>
        </w:rPr>
        <w:t>.</w:t>
      </w:r>
      <w:r w:rsidR="00611AD6" w:rsidRPr="00263340">
        <w:rPr>
          <w:color w:val="000000" w:themeColor="text1"/>
        </w:rPr>
        <w:t xml:space="preserve"> </w:t>
      </w:r>
      <w:bookmarkEnd w:id="2"/>
      <w:r w:rsidR="006459E4" w:rsidRPr="00263340">
        <w:rPr>
          <w:color w:val="000000" w:themeColor="text1"/>
        </w:rPr>
        <w:t xml:space="preserve">With the longer forecast horizon ARIMA (1,1,1) </w:t>
      </w:r>
      <w:r w:rsidR="00FA406C" w:rsidRPr="00263340">
        <w:rPr>
          <w:color w:val="000000" w:themeColor="text1"/>
        </w:rPr>
        <w:t>continued to be</w:t>
      </w:r>
      <w:r w:rsidR="006459E4" w:rsidRPr="00263340">
        <w:rPr>
          <w:color w:val="000000" w:themeColor="text1"/>
        </w:rPr>
        <w:t xml:space="preserve"> the best, </w:t>
      </w:r>
      <w:r w:rsidR="00FA406C" w:rsidRPr="00263340">
        <w:rPr>
          <w:color w:val="000000" w:themeColor="text1"/>
        </w:rPr>
        <w:t>although the</w:t>
      </w:r>
      <w:r w:rsidR="006459E4" w:rsidRPr="00263340">
        <w:rPr>
          <w:color w:val="000000" w:themeColor="text1"/>
        </w:rPr>
        <w:t xml:space="preserve"> MAE </w:t>
      </w:r>
      <w:r w:rsidR="00FA406C" w:rsidRPr="00263340">
        <w:rPr>
          <w:color w:val="000000" w:themeColor="text1"/>
        </w:rPr>
        <w:t xml:space="preserve">rose to </w:t>
      </w:r>
      <w:r w:rsidR="00152951" w:rsidRPr="00263340">
        <w:rPr>
          <w:color w:val="000000" w:themeColor="text1"/>
        </w:rPr>
        <w:t>5.67</w:t>
      </w:r>
      <w:r w:rsidR="006459E4" w:rsidRPr="00263340">
        <w:rPr>
          <w:color w:val="000000" w:themeColor="text1"/>
        </w:rPr>
        <w:t>.</w:t>
      </w:r>
      <w:r w:rsidR="00611AD6" w:rsidRPr="00263340">
        <w:rPr>
          <w:color w:val="000000" w:themeColor="text1"/>
        </w:rPr>
        <w:t xml:space="preserve"> </w:t>
      </w:r>
      <w:r w:rsidR="00152951" w:rsidRPr="00263340">
        <w:rPr>
          <w:color w:val="000000" w:themeColor="text1"/>
        </w:rPr>
        <w:t>Time</w:t>
      </w:r>
      <w:r w:rsidR="00856496" w:rsidRPr="00263340">
        <w:rPr>
          <w:color w:val="000000" w:themeColor="text1"/>
        </w:rPr>
        <w:t xml:space="preserve">GPT was the only ML model to </w:t>
      </w:r>
      <w:r w:rsidR="003355F8" w:rsidRPr="00263340">
        <w:rPr>
          <w:color w:val="000000" w:themeColor="text1"/>
        </w:rPr>
        <w:t>achieve MAE</w:t>
      </w:r>
      <w:r w:rsidR="00856496" w:rsidRPr="00263340">
        <w:rPr>
          <w:color w:val="000000" w:themeColor="text1"/>
        </w:rPr>
        <w:t xml:space="preserve"> under 7, </w:t>
      </w:r>
      <w:r w:rsidR="003355F8" w:rsidRPr="00263340">
        <w:rPr>
          <w:color w:val="000000" w:themeColor="text1"/>
        </w:rPr>
        <w:t>with a score of</w:t>
      </w:r>
      <w:r w:rsidR="00856496" w:rsidRPr="00263340">
        <w:rPr>
          <w:color w:val="000000" w:themeColor="text1"/>
        </w:rPr>
        <w:t xml:space="preserve"> 6.76.</w:t>
      </w:r>
      <w:r w:rsidR="00611AD6" w:rsidRPr="00263340">
        <w:rPr>
          <w:color w:val="000000" w:themeColor="text1"/>
        </w:rPr>
        <w:t xml:space="preserve"> </w:t>
      </w:r>
    </w:p>
    <w:p w14:paraId="57C781FD" w14:textId="5B42BD2C" w:rsidR="00F47D70" w:rsidRDefault="00F47D70" w:rsidP="00F47D70">
      <w:pPr>
        <w:pStyle w:val="Caption"/>
        <w:keepNext/>
      </w:pPr>
      <w:r>
        <w:t xml:space="preserve">Table </w:t>
      </w:r>
      <w:fldSimple w:instr=" SEQ Table \* ARABIC ">
        <w:r w:rsidR="001C47B6">
          <w:rPr>
            <w:noProof/>
          </w:rPr>
          <w:t>2</w:t>
        </w:r>
      </w:fldSimple>
      <w:r>
        <w:t>.</w:t>
      </w:r>
      <w:r w:rsidR="00DA61EC">
        <w:t xml:space="preserve"> RBA index MAE and RMSE, note table had to be split and stacked. Lowest errors are in bold.</w:t>
      </w:r>
    </w:p>
    <w:p w14:paraId="484DEE5F" w14:textId="76F09CA2" w:rsidR="00586143" w:rsidRDefault="00092204" w:rsidP="00092204">
      <w:pPr>
        <w:widowControl/>
        <w:jc w:val="center"/>
      </w:pPr>
      <w:r w:rsidRPr="00092204">
        <w:rPr>
          <w:noProof/>
        </w:rPr>
        <w:drawing>
          <wp:inline distT="0" distB="0" distL="0" distR="0" wp14:anchorId="661DC6B5" wp14:editId="366DBFAD">
            <wp:extent cx="6336030" cy="2566035"/>
            <wp:effectExtent l="0" t="0" r="7620" b="5715"/>
            <wp:docPr id="4804663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6030" cy="2566035"/>
                    </a:xfrm>
                    <a:prstGeom prst="rect">
                      <a:avLst/>
                    </a:prstGeom>
                    <a:noFill/>
                    <a:ln>
                      <a:noFill/>
                    </a:ln>
                  </pic:spPr>
                </pic:pic>
              </a:graphicData>
            </a:graphic>
          </wp:inline>
        </w:drawing>
      </w:r>
    </w:p>
    <w:p w14:paraId="4D8BC4C0" w14:textId="77777777" w:rsidR="009030FA" w:rsidRDefault="009030FA" w:rsidP="009030FA">
      <w:pPr>
        <w:widowControl/>
        <w:jc w:val="both"/>
      </w:pPr>
      <w:r w:rsidRPr="009D4914">
        <w:rPr>
          <w:i/>
          <w:iCs/>
          <w:color w:val="44546A" w:themeColor="text2"/>
          <w:sz w:val="18"/>
          <w:szCs w:val="18"/>
        </w:rPr>
        <w:t>Note:</w:t>
      </w:r>
      <w:r>
        <w:rPr>
          <w:i/>
          <w:iCs/>
          <w:color w:val="44546A" w:themeColor="text2"/>
          <w:sz w:val="18"/>
          <w:szCs w:val="18"/>
        </w:rPr>
        <w:t xml:space="preserve"> moving average order 3 (MA3), moving average order 6 (MA6), moving average order 12 (MA12), simple exponential smoothing (SES), double exponential smoothing (DES), triple exponential smoothing additive (</w:t>
      </w:r>
      <w:proofErr w:type="spellStart"/>
      <w:r>
        <w:rPr>
          <w:i/>
          <w:iCs/>
          <w:color w:val="44546A" w:themeColor="text2"/>
          <w:sz w:val="18"/>
          <w:szCs w:val="18"/>
        </w:rPr>
        <w:t>TESAdd</w:t>
      </w:r>
      <w:proofErr w:type="spellEnd"/>
      <w:r>
        <w:rPr>
          <w:i/>
          <w:iCs/>
          <w:color w:val="44546A" w:themeColor="text2"/>
          <w:sz w:val="18"/>
          <w:szCs w:val="18"/>
        </w:rPr>
        <w:t>), triple exponential smoothing multiplicative (TESMulti), autoregressive order 1 (</w:t>
      </w:r>
      <w:proofErr w:type="gramStart"/>
      <w:r>
        <w:rPr>
          <w:i/>
          <w:iCs/>
          <w:color w:val="44546A" w:themeColor="text2"/>
          <w:sz w:val="18"/>
          <w:szCs w:val="18"/>
        </w:rPr>
        <w:t>AR(</w:t>
      </w:r>
      <w:proofErr w:type="gramEnd"/>
      <w:r>
        <w:rPr>
          <w:i/>
          <w:iCs/>
          <w:color w:val="44546A" w:themeColor="text2"/>
          <w:sz w:val="18"/>
          <w:szCs w:val="18"/>
        </w:rPr>
        <w:t xml:space="preserve">1)), autoregressive moving average (ARMA(1,1), autoregressive integrated moving average (ARIMIA(1,1,1)). AutoARIMA is the ARIMA model that the R package finds is best, similarly with AutoSARIMA but this includes seasonality.  </w:t>
      </w:r>
      <w:r>
        <w:t xml:space="preserve">  </w:t>
      </w:r>
      <w:r>
        <w:rPr>
          <w:i/>
          <w:iCs/>
          <w:color w:val="44546A" w:themeColor="text2"/>
          <w:sz w:val="18"/>
          <w:szCs w:val="18"/>
        </w:rPr>
        <w:t xml:space="preserve"> </w:t>
      </w:r>
      <w:r>
        <w:t xml:space="preserve">  </w:t>
      </w:r>
    </w:p>
    <w:p w14:paraId="643B2F20" w14:textId="77777777" w:rsidR="009030FA" w:rsidRDefault="009030FA" w:rsidP="009030FA">
      <w:pPr>
        <w:widowControl/>
      </w:pPr>
    </w:p>
    <w:p w14:paraId="2B10583D" w14:textId="4B6884EB" w:rsidR="004E4A17" w:rsidRDefault="00AE58EB" w:rsidP="004E4A17">
      <w:pPr>
        <w:pStyle w:val="Heading2"/>
        <w:numPr>
          <w:ilvl w:val="1"/>
          <w:numId w:val="1"/>
        </w:numPr>
      </w:pPr>
      <w:r>
        <w:t>One month f</w:t>
      </w:r>
      <w:r w:rsidR="00AD35B8">
        <w:t>orecast horizon results</w:t>
      </w:r>
    </w:p>
    <w:p w14:paraId="7ED2DB56" w14:textId="5765B7BA" w:rsidR="00AE58EB" w:rsidRPr="00263340" w:rsidRDefault="00103E11" w:rsidP="00CA47BB">
      <w:pPr>
        <w:widowControl/>
        <w:jc w:val="both"/>
        <w:rPr>
          <w:color w:val="000000" w:themeColor="text1"/>
        </w:rPr>
      </w:pPr>
      <w:r w:rsidRPr="00263340">
        <w:rPr>
          <w:color w:val="000000" w:themeColor="text1"/>
        </w:rPr>
        <w:t xml:space="preserve">To create a summary statistic to compare the </w:t>
      </w:r>
      <w:r w:rsidR="007D10AD" w:rsidRPr="00263340">
        <w:rPr>
          <w:color w:val="000000" w:themeColor="text1"/>
        </w:rPr>
        <w:t>forecasting</w:t>
      </w:r>
      <w:r w:rsidRPr="00263340">
        <w:rPr>
          <w:color w:val="000000" w:themeColor="text1"/>
        </w:rPr>
        <w:t xml:space="preserve"> models across all indices, we </w:t>
      </w:r>
      <w:r w:rsidR="00531F93" w:rsidRPr="00263340">
        <w:rPr>
          <w:color w:val="000000" w:themeColor="text1"/>
        </w:rPr>
        <w:t>tak</w:t>
      </w:r>
      <w:r w:rsidRPr="00263340">
        <w:rPr>
          <w:color w:val="000000" w:themeColor="text1"/>
        </w:rPr>
        <w:t>e</w:t>
      </w:r>
      <w:r w:rsidR="00531F93" w:rsidRPr="00263340">
        <w:rPr>
          <w:color w:val="000000" w:themeColor="text1"/>
        </w:rPr>
        <w:t xml:space="preserve"> the average </w:t>
      </w:r>
      <w:r w:rsidR="007D10AD" w:rsidRPr="00263340">
        <w:rPr>
          <w:color w:val="000000" w:themeColor="text1"/>
        </w:rPr>
        <w:t xml:space="preserve">one month forecast MAE </w:t>
      </w:r>
      <w:r w:rsidR="00531F93" w:rsidRPr="00263340">
        <w:rPr>
          <w:color w:val="000000" w:themeColor="text1"/>
        </w:rPr>
        <w:t>across the ind</w:t>
      </w:r>
      <w:r w:rsidR="00B01400" w:rsidRPr="00263340">
        <w:rPr>
          <w:color w:val="000000" w:themeColor="text1"/>
        </w:rPr>
        <w:t>ices</w:t>
      </w:r>
      <w:r w:rsidR="007D10AD" w:rsidRPr="00263340">
        <w:rPr>
          <w:color w:val="000000" w:themeColor="text1"/>
        </w:rPr>
        <w:t xml:space="preserve">. </w:t>
      </w:r>
      <w:r w:rsidR="00531F93" w:rsidRPr="00263340">
        <w:rPr>
          <w:color w:val="000000" w:themeColor="text1"/>
        </w:rPr>
        <w:t xml:space="preserve"> </w:t>
      </w:r>
    </w:p>
    <w:p w14:paraId="6A7C95CB" w14:textId="6E4C0435" w:rsidR="00B01400" w:rsidRPr="00263340" w:rsidRDefault="00791D4D" w:rsidP="00CA47BB">
      <w:pPr>
        <w:widowControl/>
        <w:jc w:val="both"/>
        <w:rPr>
          <w:color w:val="000000" w:themeColor="text1"/>
        </w:rPr>
      </w:pPr>
      <w:r w:rsidRPr="00263340">
        <w:rPr>
          <w:color w:val="000000" w:themeColor="text1"/>
        </w:rPr>
        <w:t xml:space="preserve">For the ANZ indices </w:t>
      </w:r>
      <w:r w:rsidR="00747D44" w:rsidRPr="00263340">
        <w:rPr>
          <w:color w:val="000000" w:themeColor="text1"/>
        </w:rPr>
        <w:t>(Table 4)</w:t>
      </w:r>
      <w:r w:rsidR="00B01400" w:rsidRPr="00263340">
        <w:rPr>
          <w:color w:val="000000" w:themeColor="text1"/>
        </w:rPr>
        <w:t xml:space="preserve">, </w:t>
      </w:r>
      <w:r w:rsidR="00747D44" w:rsidRPr="00263340">
        <w:rPr>
          <w:color w:val="000000" w:themeColor="text1"/>
        </w:rPr>
        <w:t>ARIMA</w:t>
      </w:r>
      <w:r w:rsidR="003819B7" w:rsidRPr="00263340">
        <w:rPr>
          <w:color w:val="000000" w:themeColor="text1"/>
        </w:rPr>
        <w:t xml:space="preserve"> </w:t>
      </w:r>
      <w:r w:rsidR="00747D44" w:rsidRPr="00263340">
        <w:rPr>
          <w:color w:val="000000" w:themeColor="text1"/>
        </w:rPr>
        <w:t xml:space="preserve">models </w:t>
      </w:r>
      <w:r w:rsidR="00E16A26" w:rsidRPr="00263340">
        <w:rPr>
          <w:color w:val="000000" w:themeColor="text1"/>
        </w:rPr>
        <w:t xml:space="preserve">were the </w:t>
      </w:r>
      <w:r w:rsidR="00B01400" w:rsidRPr="00263340">
        <w:rPr>
          <w:color w:val="000000" w:themeColor="text1"/>
        </w:rPr>
        <w:t>top performers, with</w:t>
      </w:r>
      <w:r w:rsidR="00E16A26" w:rsidRPr="00263340">
        <w:rPr>
          <w:color w:val="000000" w:themeColor="text1"/>
        </w:rPr>
        <w:t xml:space="preserve"> </w:t>
      </w:r>
      <w:r w:rsidR="00BA6291" w:rsidRPr="00263340">
        <w:rPr>
          <w:color w:val="000000" w:themeColor="text1"/>
        </w:rPr>
        <w:t>ARIMA (</w:t>
      </w:r>
      <w:r w:rsidR="00E16A26" w:rsidRPr="00263340">
        <w:rPr>
          <w:color w:val="000000" w:themeColor="text1"/>
        </w:rPr>
        <w:t xml:space="preserve">1,1,1) </w:t>
      </w:r>
      <w:r w:rsidR="00B01400" w:rsidRPr="00263340">
        <w:rPr>
          <w:color w:val="000000" w:themeColor="text1"/>
        </w:rPr>
        <w:t>achieving the best MAE of 4.95. This model, which includes one lag, first-order differencing, and one moving average component, performed similarly to ARMA (1,1) and AutoARIMA after rounding. Among ML models, N-BEATS was the most accurate (MAE of 5.01), followed by N-HiTS (MAE of 5.08), which narrowly outperformed the naïve 2 benchmark. As expected, the simple average benchmark performed poorly due to the trending nature of the data. Prophet also struggled, managing to only outperform the simple average, while NeuralProphet showed significant improvement over Prophet, demonstrating the benefit of its updated framework.</w:t>
      </w:r>
    </w:p>
    <w:p w14:paraId="29DF5827" w14:textId="59077D5B" w:rsidR="00B01400" w:rsidRPr="004C5DE2" w:rsidRDefault="00B01400" w:rsidP="00CA47BB">
      <w:pPr>
        <w:widowControl/>
        <w:jc w:val="both"/>
        <w:rPr>
          <w:color w:val="0070C0"/>
        </w:rPr>
      </w:pPr>
      <w:r w:rsidRPr="00263340">
        <w:rPr>
          <w:color w:val="000000" w:themeColor="text1"/>
        </w:rPr>
        <w:t>For the RBA indices (Table 3), the results were consistent, with ARIMA (1,1,1) again delivering the best performance (MAE of 1.</w:t>
      </w:r>
      <w:r w:rsidR="00300D4A" w:rsidRPr="00263340">
        <w:rPr>
          <w:color w:val="000000" w:themeColor="text1"/>
        </w:rPr>
        <w:t>9</w:t>
      </w:r>
      <w:r w:rsidRPr="00263340">
        <w:rPr>
          <w:color w:val="000000" w:themeColor="text1"/>
        </w:rPr>
        <w:t xml:space="preserve">6). The Double Exponential Smoothing (DES) model also performed well, surpassing the </w:t>
      </w:r>
      <w:r w:rsidRPr="00263340">
        <w:rPr>
          <w:color w:val="000000" w:themeColor="text1"/>
        </w:rPr>
        <w:lastRenderedPageBreak/>
        <w:t>naïve 2 benchmark with an MAE of 2.15</w:t>
      </w:r>
      <w:r w:rsidR="00300D4A" w:rsidRPr="00263340">
        <w:rPr>
          <w:color w:val="000000" w:themeColor="text1"/>
        </w:rPr>
        <w:t xml:space="preserve"> </w:t>
      </w:r>
      <w:r w:rsidR="00300D4A" w:rsidRPr="00263340">
        <w:rPr>
          <w:rStyle w:val="FootnoteReference"/>
          <w:color w:val="000000" w:themeColor="text1"/>
        </w:rPr>
        <w:footnoteReference w:id="8"/>
      </w:r>
      <w:r w:rsidRPr="00263340">
        <w:rPr>
          <w:color w:val="000000" w:themeColor="text1"/>
        </w:rPr>
        <w:t xml:space="preserve">. Among ML models, N-BEATS successfully beat the benchmark, but N-HiTS failed to replicate its performance from the ANZ indices, falling below both naïve 1 and 2 </w:t>
      </w:r>
      <w:r w:rsidRPr="00263340">
        <w:rPr>
          <w:rStyle w:val="FootnoteReference"/>
          <w:color w:val="000000" w:themeColor="text1"/>
        </w:rPr>
        <w:footnoteReference w:id="9"/>
      </w:r>
      <w:r w:rsidRPr="00263340">
        <w:rPr>
          <w:color w:val="000000" w:themeColor="text1"/>
        </w:rPr>
        <w:t>.</w:t>
      </w:r>
    </w:p>
    <w:p w14:paraId="3998D86B" w14:textId="319A21BD" w:rsidR="00AE58EB" w:rsidRDefault="00D212B0" w:rsidP="00CA47BB">
      <w:pPr>
        <w:widowControl/>
        <w:jc w:val="both"/>
        <w:rPr>
          <w:highlight w:val="yellow"/>
        </w:rPr>
      </w:pPr>
      <w:r>
        <w:rPr>
          <w:noProof/>
        </w:rPr>
        <mc:AlternateContent>
          <mc:Choice Requires="wpg">
            <w:drawing>
              <wp:anchor distT="0" distB="0" distL="114300" distR="114300" simplePos="0" relativeHeight="251667456" behindDoc="0" locked="0" layoutInCell="1" allowOverlap="1" wp14:anchorId="1A8F4B8A" wp14:editId="2C017CEE">
                <wp:simplePos x="0" y="0"/>
                <wp:positionH relativeFrom="column">
                  <wp:posOffset>3223590</wp:posOffset>
                </wp:positionH>
                <wp:positionV relativeFrom="paragraph">
                  <wp:posOffset>228295</wp:posOffset>
                </wp:positionV>
                <wp:extent cx="1555115" cy="4476147"/>
                <wp:effectExtent l="0" t="0" r="6985" b="635"/>
                <wp:wrapSquare wrapText="bothSides"/>
                <wp:docPr id="433534764" name="Group 16"/>
                <wp:cNvGraphicFramePr/>
                <a:graphic xmlns:a="http://schemas.openxmlformats.org/drawingml/2006/main">
                  <a:graphicData uri="http://schemas.microsoft.com/office/word/2010/wordprocessingGroup">
                    <wpg:wgp>
                      <wpg:cNvGrpSpPr/>
                      <wpg:grpSpPr>
                        <a:xfrm>
                          <a:off x="0" y="0"/>
                          <a:ext cx="1555115" cy="4476147"/>
                          <a:chOff x="0" y="-23750"/>
                          <a:chExt cx="1555115" cy="4476147"/>
                        </a:xfrm>
                      </wpg:grpSpPr>
                      <pic:pic xmlns:pic="http://schemas.openxmlformats.org/drawingml/2006/picture">
                        <pic:nvPicPr>
                          <pic:cNvPr id="1856350572" name="Picture 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451262"/>
                            <a:ext cx="1555115" cy="4001135"/>
                          </a:xfrm>
                          <a:prstGeom prst="rect">
                            <a:avLst/>
                          </a:prstGeom>
                          <a:noFill/>
                          <a:ln>
                            <a:noFill/>
                          </a:ln>
                        </pic:spPr>
                      </pic:pic>
                      <wps:wsp>
                        <wps:cNvPr id="715320670" name="Text Box 1"/>
                        <wps:cNvSpPr txBox="1"/>
                        <wps:spPr>
                          <a:xfrm>
                            <a:off x="0" y="-23750"/>
                            <a:ext cx="1555115" cy="457200"/>
                          </a:xfrm>
                          <a:prstGeom prst="rect">
                            <a:avLst/>
                          </a:prstGeom>
                          <a:solidFill>
                            <a:prstClr val="white"/>
                          </a:solidFill>
                          <a:ln>
                            <a:noFill/>
                          </a:ln>
                        </wps:spPr>
                        <wps:txbx>
                          <w:txbxContent>
                            <w:p w14:paraId="2C57EEF2" w14:textId="0193ACDF" w:rsidR="00D212B0" w:rsidRPr="00865C11" w:rsidRDefault="00D212B0" w:rsidP="00D212B0">
                              <w:pPr>
                                <w:pStyle w:val="Caption"/>
                                <w:rPr>
                                  <w:noProof/>
                                  <w:sz w:val="22"/>
                                  <w:szCs w:val="22"/>
                                </w:rPr>
                              </w:pPr>
                              <w:r>
                                <w:t xml:space="preserve">Table </w:t>
                              </w:r>
                              <w:fldSimple w:instr=" SEQ Table \* ARABIC ">
                                <w:r w:rsidR="003936E4">
                                  <w:rPr>
                                    <w:noProof/>
                                  </w:rPr>
                                  <w:t>3</w:t>
                                </w:r>
                              </w:fldSimple>
                              <w:r w:rsidRPr="00B34591">
                                <w:t xml:space="preserve">. Average error of all </w:t>
                              </w:r>
                              <w:r>
                                <w:t>RBA</w:t>
                              </w:r>
                              <w:r w:rsidRPr="00B34591">
                                <w:t xml:space="preserve"> indexes (h =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A8F4B8A" id="Group 16" o:spid="_x0000_s1026" style="position:absolute;left:0;text-align:left;margin-left:253.85pt;margin-top:18pt;width:122.45pt;height:352.45pt;z-index:251667456;mso-height-relative:margin" coordorigin=",-237" coordsize="15551,4476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VhrtuAwAAGAgAAA4AAABkcnMvZTJvRG9jLnhtbJxVXW/jKBR9X2n/&#10;A+K9tZ3GychqOsq222qk7ky07WqeCcYxGhtYIHG6v34P2E4mbUbz8RDnApfLueeeC9fv921DdsI6&#10;qdWCZpcpJUJxXUq1WdB/nu8v3lHiPFMla7QSC/oiHH1/8/tv150pxETXuimFJQiiXNGZBa29N0WS&#10;OF6LlrlLbYTCYqVtyzyGdpOUlnWI3jbJJE1nSadtaazmwjnM3vWL9CbGryrB/aeqcsKTZkGBzcev&#10;jd91+CY316zYWGZqyQcY7BdQtEwqHHoIdcc8I1sr34RqJbfa6cpfct0muqokFzEHZJOlr7J5sHpr&#10;Yi6botuYA02g9hVPvxyWf9w9WPNkVhZMdGYDLuIo5LKvbBv+gZLsI2UvB8rE3hOOySzP8yzLKeFY&#10;m07ns2w670nlNZg/7ruYXM3zgW9e//md7cl4enKCyUhe4DcQAesNEd8XDHb5rRV0CNL+UIyW2S9b&#10;c4GaGeblWjbSv0T9oToBlNqtJF/ZfgBOV5bIEuy8y2dXeZrPJ5Qo1kL/cAunk2kgKewMzv1WFlJ7&#10;1PyLI0rf1kxtxNIZKBhxgndy6h6HJ+euG2nuZdOEmgV7yBBqf6WWMyT1SrzTfNsK5fvWsqJBslq5&#10;WhpHiS1EuxbIyn4oIyBWOMv/BsDYRM5b4XkdDq8AYphHIQ8LEfERZEjHQXhk3f2lS3DDtl7HJjor&#10;vGmeTWaTXlvn1ZemWXaVR6pG+YBT6/yD0C0JBrADbjyD7R5dAA6Ao0uArnRgMCbUqJMJOIaZmESA&#10;PZjIIjQObi83Eo7RG8p/qkGfamYEUIawRzHNs/xqks7muMZ6LT0HGv7QexKrMTiHViZ+j+lBNmG+&#10;x3sk5aSjv+7M88RCv2ls3UNbHkn7QV6dbmQ5ijMQfttYsmO4lbtaejEU7cTrG/wf8wmW36/3qFYw&#10;17p8Qe5Wo8zgyBl+L3HQI3N+xSxudUzipfKf8Kka3S2oHixKam3/Ozcf/FFLrFLS4ZVYUPfvloXb&#10;o/mgUOXwpIyGHY31aKhte6uRYhbRRBMbrG9Gs7K6/YwHbBlOwRJTHGctqB/NW9+/VXgAuVguo1N/&#10;CT2qJ4OrK4tiDoQ+7z8za4ZyeBTyox51xIpXau99e3kv0XWVjK1wZBHiDgNoOlrx+YF18r59PY5e&#10;xwf95n8AAAD//wMAUEsDBBQABgAIAAAAIQB7Y1sXfwgAAPghAAAUAAAAZHJzL21lZGlhL2ltYWdl&#10;MS5lbWbMmttrXFUUxtfEtBlrqmO9ELEtk1Bj1KrNpRcR6cTYqmhrSUdpIEgqKVaIGrVKEcF5qMQH&#10;UVHBK6hNnwQffKuokD9B8UG8vAlWnxQfVHwwfr9zzprZ2czJzNQW3O3Xtfdae6+1vrX3PnMmacHM&#10;5gRvJ9VZLPjI7NlLzf7calbes2+vWcH+6jf7Rua1jSlJr9Zjtqvb7JIus6FgPca31hWtcqLb5MDk&#10;ysqC3N1QqBRso/oloau09D3LZjIwd1o4IDB3oNJtverTNlcurPe3yIfrt1W6El9KQ622u7/SU7d1&#10;V6zeFwUrCgMCa5fVmunWyVYSvPmca6Rg3XoF6cv6zLkq68udbcj6KoddmfUl7PKsr7XmflS6mvel&#10;rt2jf0oCbY3QLM8wVpjDZs1n7G1RnVMq7Nn40DLtuM7D/8zHpPKZV2Lk9jvFDtqrKGkVK0/YYZ3t&#10;R+whe1L/nt9W3vz2y8NdaT7az3qr56MtOJt8znxafum7Uupu+XmzT7am/UrxnWXizWV8Px+6p4A9&#10;br8tTh7+J9MjT0+8+zvrPqv+MMj8+V/GLnldi375OZVePvSzzyTXpH5Osfk5jft+BgcHB1vOIcdw&#10;/gaNuU/4rAofCBcIQ8KUsEtQyvXmtoulubeuTTvcZdpRDQ9q1x+1eZ2BI1a2cXtG8kmdiYcl18qO&#10;n4sE9ou+y6L62Blz/5AO8psTagL5vS/E+bmNtXn5HZJtxHbaTTZq29V3/91Bv0996kLzPvUlh+MC&#10;Od8q3CzwzIhrhA2/eTlMy3ZAFXlcNTqqmhyzU2Xmx5xdR9xZYUHAN9zjuG6DR15c/OwS8x1ijm/m&#10;IoHzVLfed87EhvN+YYvwoBBzxoa/1WLv01kYVvV7Na8oeOyq+sRYEPADvziG21rF2C5+t9hYR/xm&#10;FA9+h4VNwhNCzA8bc1rx26E5Ib+QGz7gFvuHG7ZW3MbEbZsqSN2YiwSr7d2M7OR9TIDbCSHmhq0d&#10;bqOal8cNH3CL/cMNW7ewWu1GxG2nTmcn3IhF3sTYKbwpxNywXSjkxZ6RrWp79Mwq2z57Ws+YY3xm&#10;jfZID/x5BW/GxOOeIqvCrEAMAP83hTAHt7XDf3uH/P1Z9I5i8iz7KIpNjth6hDz+07JVk+f1EbtT&#10;TyU4MZ+1F2V96ocOhJzxDec47oJ02NrhPKYTjV/meozVzvN7mkduHwv3C18IYb3dtl76PM5HZduv&#10;5+7TyafSXPQsTs+L5+LPZPyi87HbXRfWhdyoS5zbgnTY2qnLaIf33M/CkvzfLHwpxHVZko588+qS&#10;noX0LozrZM9m81nj96AY6ELOS9LD+UshjAvnJaE9zp2dhTn5ZV++FvqFH4UwttvYszzOh2Qbt0m9&#10;UwzbderDD5AvvJEhT2LBM44FT2zt8BzRu4f7RoI+oVeged8/f+elg8tPwpDwhxDzxLZWWI3nfrvR&#10;7tJdr+ppx50mVyS+yYH1IdczGsP1TyGMt6Axtva4jnTEdUZ+yedv4QphXWFlbLch87jC4WDyTE85&#10;9Wgcc8M/3GL/cMN2Prgdl1/yXi9OWyU3NeGGjXzzuE3Ltl9vC78mb9VlndrG8wrf8GQ9fWS4n/iG&#10;cxwXztjOJ+ey/MN5m2R4lsgTWyecR+yGb/0zqRVnfMM5jgtnbO1x7uydy/d5VP5HFWdCMuaMrTXn&#10;G+12nePx5Mam+0y+RYG1LuOzjW84x3HhjK0dzsP6lkAM5iJBn9Ar0Lzvz6gZ6diLvfKP7QHJmDM2&#10;5uSd7apsdyT3trG/MTd8wC32Dzds7XHr7PvPi/JN3lPyz/euRyRjbtjWyZbHbUa2cb1xHNO3voPJ&#10;J87det8cr++hv1fAt5gBLtSbMbWZFeBJLGoQ5+G2dmrQ6feIE4pHDfi5R0XyuSY1wMa9XL0Gkwlv&#10;Pm+3Rp+5zpX8OW+hrGo8K8CROPCPc3Ab6/JywA/fNbZ1+N55Quvg/7xi75F8pQl/bK35p2eAd470&#10;BDTusZ+BVvtPHPjHOcAfWyv+w8l35FtW1Jh69wnsAc37fr/fkA7+r8n/fZInJeM7gI31ebWfla3B&#10;209AegqacYYHeTWTVenxB2fiUo84J7exPi8n/KT1WP15d43mwU2hVtTG9fq+URvI5vBzsH714eR2&#10;1l3VsK/wsVl66s0c8LBwrbBB8JjkeVpgD6j7tICdvje3oc/jOy/bpD5Vxq2sN8HHVMMj+pnWEXtK&#10;4/CP7wcSv6AngL9ncGbd3kyS9/FszhWS1APEeWPDf17e8B3ST8vKdpuQvquzr6zx3FyiJ0avwL54&#10;vxDow/652Luj8o3Pk0KzvXtO+icEcvxQuEwIa+A26r1aDVb+NLWcnLFwL8I9Ihb1nxFeEK4UuCeD&#10;QhjbbczPi40fPq/2SFJX8iSW1zauc182T2LFnIFM38kdwUd8Rxal4/crYfz/6ps4NPfNPsIjrBV2&#10;j4meWm4UqF3cfB62q4VSMGFHNiYWzf1wdmmiVm/uBxv7M1u3pOctGCa5s7bffgvUtd2NQdhvaMOe&#10;x4vzph5h3ox9bpwbtpMCkoaE63/NjZ8LH5KTNZK0LcKYcIhBWrTykLrFDAUrp3uT2pgVtGX9EjL5&#10;a1NTU/w+MgH9eIytmT6elzfO07frt915eXHy9O7X95G6Uj/uOOe7L+uzPjx7w6on+4ukIc/F/nJO&#10;iEnssHl+6D0/cvX8mOtz4nO7qNzCc8vY58bnFhu8kDTkueRFzmHzPNA7Lzi6/mw/m4iR98zM0+/V&#10;morAfeJ3/9drwP2ixvoY5RlSS9Hod1fSsyJ98v8MTkm+JeSsZ5pa4xk0UrECz8+SkOqxDUxY7auJ&#10;duIXK9ZNfsl51f9lwIv2vzRWaeQV5sj3t5JAo+YDAmt1D5bhD/chISf/mkxCgz9rPH/WdFUacS+W&#10;7XKBVhLo/wsAAP//AwBQSwMEFAAGAAgAAAAhAM4fxhbiAAAACgEAAA8AAABkcnMvZG93bnJldi54&#10;bWxMj8FOwzAMhu9IvENkJG4s6UbbUZpO0wScpklsSGi3rPHaak1SNVnbvT3mBDdb/vT7+/PVZFo2&#10;YO8bZyVEMwEMbel0YysJX4f3pyUwH5TVqnUWJdzQw6q4v8tVpt1oP3HYh4pRiPWZklCH0GWc+7JG&#10;o/zMdWjpdna9UYHWvuK6VyOFm5bPhUi4UY2lD7XqcFNjedlfjYSPUY3rRfQ2bC/nze14iHff2wil&#10;fHyY1q/AAk7hD4ZffVKHgpxO7mq1Z62EWKQpoRIWCXUiII3nCbATDc/iBXiR8/8Vih8AAAD//wMA&#10;UEsDBBQABgAIAAAAIQCOIglCugAAACEBAAAZAAAAZHJzL19yZWxzL2Uyb0RvYy54bWwucmVsc4SP&#10;ywrCMBBF94L/EGZv07oQkabdiNCt1A8YkmkbbB4kUezfG3BjQXA593LPYer2ZWb2pBC1swKqogRG&#10;Vjql7Sjg1l92R2AxoVU4O0sCForQNttNfaUZUx7FSfvIMsVGAVNK/sR5lBMZjIXzZHMzuGAw5TOM&#10;3KO840h8X5YHHr4Z0KyYrFMCQqcqYP3is/k/2w2DlnR28mHIph8Krk12ZyCGkZIAQ0rjJ6wKMgPw&#10;puarx5o3AAAA//8DAFBLAQItABQABgAIAAAAIQCm5lH7DAEAABUCAAATAAAAAAAAAAAAAAAAAAAA&#10;AABbQ29udGVudF9UeXBlc10ueG1sUEsBAi0AFAAGAAgAAAAhADj9If/WAAAAlAEAAAsAAAAAAAAA&#10;AAAAAAAAPQEAAF9yZWxzLy5yZWxzUEsBAi0AFAAGAAgAAAAhAElVhrtuAwAAGAgAAA4AAAAAAAAA&#10;AAAAAAAAPAIAAGRycy9lMm9Eb2MueG1sUEsBAi0AFAAGAAgAAAAhAHtjWxd/CAAA+CEAABQAAAAA&#10;AAAAAAAAAAAA1gUAAGRycy9tZWRpYS9pbWFnZTEuZW1mUEsBAi0AFAAGAAgAAAAhAM4fxhbiAAAA&#10;CgEAAA8AAAAAAAAAAAAAAAAAhw4AAGRycy9kb3ducmV2LnhtbFBLAQItABQABgAIAAAAIQCOIglC&#10;ugAAACEBAAAZAAAAAAAAAAAAAAAAAJYPAABkcnMvX3JlbHMvZTJvRG9jLnhtbC5yZWxzUEsFBgAA&#10;AAAGAAYAfAEAAIc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top:4512;width:15551;height:40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aKQywAAAOMAAAAPAAAAZHJzL2Rvd25yZXYueG1sRI/dasJA&#10;EIXvC32HZYTeSLOpEg2pqxRpoQhamvYBhuyYBLOzIbvNz9u7gtDLmXPmfGc2u9E0oqfO1ZYVvEQx&#10;COLC6ppLBb8/H88pCOeRNTaWScFEDnbbx4cNZtoO/E197ksRQthlqKDyvs2kdEVFBl1kW+KgnW1n&#10;0IexK6XucAjhppGLOF5JgzUHQoUt7SsqLvmfCdxpjtxeSq3dKV2/H4/9Ya+/lHqajW+vIDyN/t98&#10;v/7UoX6arJZJnKwXcPspLEBurwAAAP//AwBQSwECLQAUAAYACAAAACEA2+H2y+4AAACFAQAAEwAA&#10;AAAAAAAAAAAAAAAAAAAAW0NvbnRlbnRfVHlwZXNdLnhtbFBLAQItABQABgAIAAAAIQBa9CxbvwAA&#10;ABUBAAALAAAAAAAAAAAAAAAAAB8BAABfcmVscy8ucmVsc1BLAQItABQABgAIAAAAIQDUHaKQywAA&#10;AOMAAAAPAAAAAAAAAAAAAAAAAAcCAABkcnMvZG93bnJldi54bWxQSwUGAAAAAAMAAwC3AAAA/wIA&#10;AAAA&#10;">
                  <v:imagedata r:id="rId11" o:title=""/>
                </v:shape>
                <v:shapetype id="_x0000_t202" coordsize="21600,21600" o:spt="202" path="m,l,21600r21600,l21600,xe">
                  <v:stroke joinstyle="miter"/>
                  <v:path gradientshapeok="t" o:connecttype="rect"/>
                </v:shapetype>
                <v:shape id="Text Box 1" o:spid="_x0000_s1028" type="#_x0000_t202" style="position:absolute;top:-237;width:15551;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i3ayQAAAOIAAAAPAAAAZHJzL2Rvd25yZXYueG1sRI/NasJA&#10;FIX3hb7DcIVupE6MGEt0lFYtuLALrbi+ZK5JMHMnzIwmvn1nIXR5OH98i1VvGnEn52vLCsajBARx&#10;YXXNpYLT7/f7BwgfkDU2lknBgzyslq8vC8y17fhA92MoRRxhn6OCKoQ2l9IXFRn0I9sSR+9incEQ&#10;pSuldtjFcdPINEkyabDm+FBhS+uKiuvxZhRkG3frDrwebk7bPf60ZXr+epyVehv0n3MQgfrwH362&#10;d1rBbDydpEk2ixARKeKAXP4BAAD//wMAUEsBAi0AFAAGAAgAAAAhANvh9svuAAAAhQEAABMAAAAA&#10;AAAAAAAAAAAAAAAAAFtDb250ZW50X1R5cGVzXS54bWxQSwECLQAUAAYACAAAACEAWvQsW78AAAAV&#10;AQAACwAAAAAAAAAAAAAAAAAfAQAAX3JlbHMvLnJlbHNQSwECLQAUAAYACAAAACEAFAYt2skAAADi&#10;AAAADwAAAAAAAAAAAAAAAAAHAgAAZHJzL2Rvd25yZXYueG1sUEsFBgAAAAADAAMAtwAAAP0CAAAA&#10;AA==&#10;" stroked="f">
                  <v:textbox inset="0,0,0,0">
                    <w:txbxContent>
                      <w:p w14:paraId="2C57EEF2" w14:textId="0193ACDF" w:rsidR="00D212B0" w:rsidRPr="00865C11" w:rsidRDefault="00D212B0" w:rsidP="00D212B0">
                        <w:pPr>
                          <w:pStyle w:val="Caption"/>
                          <w:rPr>
                            <w:noProof/>
                            <w:sz w:val="22"/>
                            <w:szCs w:val="22"/>
                          </w:rPr>
                        </w:pPr>
                        <w:r>
                          <w:t xml:space="preserve">Table </w:t>
                        </w:r>
                        <w:fldSimple w:instr=" SEQ Table \* ARABIC ">
                          <w:r w:rsidR="003936E4">
                            <w:rPr>
                              <w:noProof/>
                            </w:rPr>
                            <w:t>3</w:t>
                          </w:r>
                        </w:fldSimple>
                        <w:r w:rsidRPr="00B34591">
                          <w:t xml:space="preserve">. Average error of all </w:t>
                        </w:r>
                        <w:r>
                          <w:t>RBA</w:t>
                        </w:r>
                        <w:r w:rsidRPr="00B34591">
                          <w:t xml:space="preserve"> indexes (h = 1).</w:t>
                        </w:r>
                      </w:p>
                    </w:txbxContent>
                  </v:textbox>
                </v:shape>
                <w10:wrap type="square"/>
              </v:group>
            </w:pict>
          </mc:Fallback>
        </mc:AlternateContent>
      </w:r>
      <w:r>
        <w:rPr>
          <w:noProof/>
        </w:rPr>
        <mc:AlternateContent>
          <mc:Choice Requires="wpg">
            <w:drawing>
              <wp:anchor distT="0" distB="0" distL="114300" distR="114300" simplePos="0" relativeHeight="251664384" behindDoc="0" locked="0" layoutInCell="1" allowOverlap="1" wp14:anchorId="07E578A3" wp14:editId="1C656909">
                <wp:simplePos x="0" y="0"/>
                <wp:positionH relativeFrom="column">
                  <wp:posOffset>1549169</wp:posOffset>
                </wp:positionH>
                <wp:positionV relativeFrom="paragraph">
                  <wp:posOffset>252046</wp:posOffset>
                </wp:positionV>
                <wp:extent cx="1555115" cy="4452397"/>
                <wp:effectExtent l="0" t="0" r="6985" b="5715"/>
                <wp:wrapSquare wrapText="bothSides"/>
                <wp:docPr id="1629097854" name="Group 15"/>
                <wp:cNvGraphicFramePr/>
                <a:graphic xmlns:a="http://schemas.openxmlformats.org/drawingml/2006/main">
                  <a:graphicData uri="http://schemas.microsoft.com/office/word/2010/wordprocessingGroup">
                    <wpg:wgp>
                      <wpg:cNvGrpSpPr/>
                      <wpg:grpSpPr>
                        <a:xfrm>
                          <a:off x="0" y="0"/>
                          <a:ext cx="1555115" cy="4452397"/>
                          <a:chOff x="0" y="0"/>
                          <a:chExt cx="1555115" cy="4452397"/>
                        </a:xfrm>
                      </wpg:grpSpPr>
                      <pic:pic xmlns:pic="http://schemas.openxmlformats.org/drawingml/2006/picture">
                        <pic:nvPicPr>
                          <pic:cNvPr id="1294544485" name="Picture 3"/>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451262"/>
                            <a:ext cx="1555115" cy="4001135"/>
                          </a:xfrm>
                          <a:prstGeom prst="rect">
                            <a:avLst/>
                          </a:prstGeom>
                          <a:noFill/>
                          <a:ln>
                            <a:noFill/>
                          </a:ln>
                        </pic:spPr>
                      </pic:pic>
                      <wps:wsp>
                        <wps:cNvPr id="1644389582" name="Text Box 1"/>
                        <wps:cNvSpPr txBox="1"/>
                        <wps:spPr>
                          <a:xfrm>
                            <a:off x="0" y="0"/>
                            <a:ext cx="1555115" cy="457200"/>
                          </a:xfrm>
                          <a:prstGeom prst="rect">
                            <a:avLst/>
                          </a:prstGeom>
                          <a:solidFill>
                            <a:prstClr val="white"/>
                          </a:solidFill>
                          <a:ln>
                            <a:noFill/>
                          </a:ln>
                        </wps:spPr>
                        <wps:txbx>
                          <w:txbxContent>
                            <w:p w14:paraId="4186F3BB" w14:textId="6772D56F" w:rsidR="00D212B0" w:rsidRPr="003F2A13" w:rsidRDefault="00D212B0" w:rsidP="00D212B0">
                              <w:pPr>
                                <w:pStyle w:val="Caption"/>
                                <w:rPr>
                                  <w:noProof/>
                                  <w:sz w:val="22"/>
                                  <w:szCs w:val="22"/>
                                </w:rPr>
                              </w:pPr>
                              <w:r>
                                <w:t xml:space="preserve">Table </w:t>
                              </w:r>
                              <w:fldSimple w:instr=" SEQ Table \* ARABIC ">
                                <w:r w:rsidR="003936E4">
                                  <w:rPr>
                                    <w:noProof/>
                                  </w:rPr>
                                  <w:t>4</w:t>
                                </w:r>
                              </w:fldSimple>
                              <w:r>
                                <w:t>. Average error of all ANZ indexes (h =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7E578A3" id="Group 15" o:spid="_x0000_s1029" style="position:absolute;left:0;text-align:left;margin-left:122pt;margin-top:19.85pt;width:122.45pt;height:350.6pt;z-index:251664384" coordsize="15551,4452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y2flfAwAAFggAAA4AAABkcnMvZTJvRG9jLnhtbKRVTW/bOBC9L9D/&#10;QPDeyHKkNBHiFG7SBAWyrbHJomeaoiyiEsklaUvpr99HSorrJEW/DpaHw+HwzeMb8vxt3zZkJ6yT&#10;Wi1oejSjRCiuS6k2C/rv/fXrU0qcZ6pkjVZiQR+Eo28vXv113plCzHWtm1JYgiTKFZ1Z0Np7UySJ&#10;47VomTvSRihMVtq2zGNoN0lpWYfsbZPMZ7OTpNO2NFZz4Ry8V8MkvYj5q0pw/6mqnPCkWVBg8/Fr&#10;43cdvsnFOSs2lpla8hEG+w0ULZMKmz6mumKeka2Vz1K1klvtdOWPuG4TXVWSi1gDqklnT6q5sXpr&#10;Yi2botuYR5pA7ROefjst/7i7sebOrCyY6MwGXMRRqKWvbBv+gZL0kbKHR8pE7wmHM83zPE1zSjjm&#10;siyfH5+9GUjlNZh/to7X73+wMpk2Tg7gGMkL/EYOYD3j4MdawSq/tYKOSdqfytEy+2VrXuO4DPNy&#10;LRvpH6L0cDABlNqtJF/ZYQA6V5bIEsTMz7I8y7JTcKNYC+kjLOxOjgM/YWUIHpayUNqt5l8cUfqy&#10;Zmojls5AvMgTopPD8Dg82HfdSHMtmyYcV7DHCiH0J0J5gaRBhFeab1uh/NBVVjQoVitXS+MosYVo&#10;1wJV2Q9lBMQKZ/k/ABj7x3krPK/D5hVAjH4c5ONERLwHGcpx0BxZd3/rEtywrdexf17UXJan85P5&#10;IKuXhTebpelxHqma5ANOrfM3QrckGMAOuHEPtrt1ATgATiEButKBwVhQow4cCAyeWESAPZqoIvQM&#10;Li43EY7RM8p/qTfvamYEUIa034jpJMuOT8/y0/kkpvvAwzvdk3gcY3RoY+J7uEfdBP8AeM/Kz3dz&#10;/gY37J9x6nQjy0mYgezLxpIdw2Xc1dKLMflB1He435cSLN+v+6HNQorgWevyAdVbjZPGRe8Mv5bY&#10;75Y5v2IWdzqceKf8J3yqRncLqkeLklrbry/5QzyOE7OUdHgjFtT9t2XhAmk+KBx0eFAmw07GejLU&#10;tr3UqDSNaKKJBdY3k1lZ3X7G87UMu2CKKY69FtRP5qUfXio8f1wslzFouIdu1Z3B7ZVGPQde7/vP&#10;zJpR6R7i+KgnKbHiieCH2EHhSzReJWM37FmEvsMAso5WfHxgHbxu345j1P45v/gfAAD//wMAUEsD&#10;BBQABgAIAAAAIQChnOVN1ggAAAgiAAAUAAAAZHJzL21lZGlhL2ltYWdlMS5lbWbMmt9rXFUQx2dj&#10;2qw11bX+IKItm1Bj1KrdNIkVETfG1l9tlXYtiQRJZYsRoo1apYrgPlTig6ioUH+B2qiI4IM+KVYp&#10;6B9g8UG0+iRo+9RSf4EPxu/n7s7m9Lg32ZQUPO03Z+7MOTPznTn33s22GTObEHzslzCd8SuzJ881&#10;+2uNWX7D5o1mGct2mX0n89LZJYlUaTNb32p2TotZT7Af46vLslbc22pyYHJleUHurswUM3aJ5JzQ&#10;kjt4mG1jNbB2VLhLYG1XsdXaJTNWFc+sy6vlw/Vriy2JL6WhUbmxs9hWt7UWrS53ypoVRCXRzWg0&#10;0i2TPSf48DWXSkHM5QrSUZNZc1FNljtbUZNVDruwJmuy82uy9pr7UekqLktduUM/cgJjidAozzBW&#10;mMMqrefax7SEd1XYU/Ghbeq4zsP/zMdW5TOpxMjtBMUOxosoGUXLD9kOne0H7D57RD9P78iveu35&#10;Qks1H/WzPur5qAWnks+vn+Wf+yFXdTfztNnHa6pyMfv6DPEmanwP9NyRwR6P49Nbd/xT0zN/OvTG&#10;CfZ9Xvqxm/WTR/vOeVmbjh6pzl4+9OXHk9ukfk6x+TmNZT+D3d3d864hx3D9Cl1zP+GzJLwtnCH0&#10;CCPCekEp14fbzpZmU11bFbiXGeO63KauP2iTOgM7LW+D9rjmR3Qm7te8VHb8nCXQL2Sfs5Kxc839&#10;x+wgvwmhIpDfW0Kcn9vYm5bfsGx9ts6utgH9/ON7998qvcsdkqkLw2XqSw57BHK+XrhG4JkR1wgb&#10;vtJyGJXtLlVkl2o0rprstsMnWB9zdl3IHd9wj+NWpMM2H/eC9Yt7wdbariecb7Pcy/IP9y3CauFe&#10;IeaODX9p3EuybdaZKFhvUuOsrj0PbBNCRcAPPOMYbpufZyHp8bV26Gv3T14ue1+l+k+Px6SD5w5h&#10;pfCwEPPExpr5eA7Yc/3tWuc84VgWpgR8wDH27zbyncv/+qSTfQmnhXLbLd9w2yvE3LA1w22dffB+&#10;Gjd8wC32DzdsrcJc3AbErVd3OP1iLTOYq2/EIm9iXCvsE2Ju2M4U0mKPyVayDXqG5XVOH9N53K2n&#10;2cpP2qQH/vyCN9fE4ywyl4SyQAwA/31CmIPb4JSWA364SwfEok0ya5nBXPz3yE4erwvXCB8KYWy3&#10;4Sct9qhszn9QbMr27T6P7dz9LKMn17IwJRAXznFct8EjLS5+4NyvruOXtcygGc4faV2/8IUQc8aG&#10;n7TYVc68s3baLXoyl2x78jymXmfV9nJmPB9yLQtTAr7hHMd1GzzS4uIHzn3qNL5Z6zHm4jymdeR2&#10;UGDdN0LM+aB0rJkr9s3JOS8fc270l5zKAvkfFOD2jRD6dxv5zuUfbr160yyE25vySd7fCncLPwth&#10;bLctlz4t9rhsW9TLx5JPHRPRu/atr5wveXHvMuM3vEZ2sCasC7lRlzi3KemwNVOXwgLv7Qn5Jcdf&#10;hE7hTyGuCzZyTavLsGyDtlWfnwp2uf3+XlbXgHzhyhzy/FXX8PxLCGPBE1tzPPvrvtu0B3QI7QLD&#10;Zf98NSYdPP8WLhCWZU6O7TbmNJ5w2Jac7d+OLJVMTOaQG/7hFvufkg5bc9xO7Vm1XJzWKMbKBtyw&#10;kW8at1HZtuiTw7HkU3Venfz9ST/P1MT5IuMn5IxvOMdx4YytGc5r7brEL2vxD7yHEuuy93OPdOSS&#10;l384r9UcniW34adZzr12aLBZzsSFcxwXztia47ywzyGT8g2vdfLfo3moAWds9CqN87BsW+wqu1Wf&#10;Pko6zfAlV2bvbXym8QnXOB5csZ0Ort7fjfK/TnG2a477i23+/l5lN+meHUzYtn/ofLPyyV6fY874&#10;hnMcF87YmuNcSGKwlligQ2gXGC77mX5WOnowIv/8HvaA5pgztmWypfV3TLZBvaF267fAbclT+bbk&#10;9yLn6e8l+KID5EdOyCWhLMCTWNQgzsNt7EvLAz99ek9ft8DPIHu1jxrwPcgGzU81qAE2+pgWe0w2&#10;rwHvpWoFvhyPazAff+LAP84B/tia47+w95Tzf1r+i4rzgub4DGCbn//WpO+8k9ck7+Wfbne+3mvy&#10;50yGc0nXZQGOxIF/nIPb2JfWA/xU+78w/q9oH/1/SbHv1Ly/AX9scEiLTf6zffcKVKvgNSD3uerg&#10;dYEH/uBMXOoR5+Q2fKblhJ9m6nGp1pGXQp30fHC9Pp9Wumpr+F6sUzKc3M6+i2btJ/lYJX2HwBpw&#10;v3CZsELwmOT5qUAPOHejAnZkH25Dn8Z3UrZBvWnusbzeNA+phjv1HddOe1TX4R9y5yy3CfgFyA6e&#10;U8hLBLc3msl7T23NBZqpB4jzxoa/tLzh26Nvz/J2g8Dn2QM30Vf2eG4+oydGu0BfXM4E+lBejN6N&#10;yzc+9wuXCfSA+OiowVPCwwI5viOcJ4Q1cBt13ySEg/PEGJXy5G9X88kZC3tBPRzEIvaY8IxwocB9&#10;0i2Esd3G+rTY+OF7vA02+Uq7ZPIkjtc2rnOHbKxjhGu6dI0ePp2a8eP2jORG94jUFt8j09Lx7y2+&#10;91R7GPpGZrhv+giPsFbYPSZ6anmJQO3i4euwXSzkggUDtWtiMdwPZ5dBLXy4H2ybhLIbNO8PZET8&#10;sbfTjuunj8qNLul2CORZbSh5vDhv6hHmzbWvjXPDRm7MDObFyI3vh4dFcAlONVYLfcIwF9Wi5Xsk&#10;cq5AxvLV3lRt0oRjRgcx+WsjIyOcyQTI8TW2Rvp4Xdp1mr5Zv82uS4uTpne/3kfqSv24RznfHTWZ&#10;/eHZK6ie9JeZwbwY/eWcEJPY4fD80Ht+5Or5sdbXxOd2WrmF55ZrXxufW2zwYmYwLyYvcg6H54He&#10;ecHR9YvxXIMKgAfPzLRn6UbZiwL3E/8X4ApdcH9R49pzo4IQyq3F2ec8+98VXhVS9svCmH0G9RYt&#10;w/MzJ1T12LqGrHJoqJn42aK1kl9yXvV/G/Ci/uf6irN5hTny+1tOYFDzLoG9ug9myB/uPUJK/hWZ&#10;hCT/RGaP58+eluJs3LNlO19g5ATkfwEAAP//AwBQSwMEFAAGAAgAAAAhALKB35biAAAACgEAAA8A&#10;AABkcnMvZG93bnJldi54bWxMj0Frg0AUhO+F/oflFXprVhPbqHENIbQ9hUKTQsntRV9U4r4Vd6Pm&#10;33d7ao/DDDPfZOtJt2Kg3jaGFYSzAARxYcqGKwVfh7enGIR1yCW2hknBjSys8/u7DNPSjPxJw95V&#10;wpewTVFB7VyXSmmLmjTamemIvXc2vUbnZV/JssfRl+tWzoPgRWps2C/U2NG2puKyv2oF7yOOm0X4&#10;Ouwu5+3teHj++N6FpNTjw7RZgXA0ub8w/OJ7dMg908lcubSiVTCPIv/FKVgkSxA+EMVxAuKkYBkF&#10;Ccg8k/8v5D8AAAD//wMAUEsDBBQABgAIAAAAIQCOIglCugAAACEBAAAZAAAAZHJzL19yZWxzL2Uy&#10;b0RvYy54bWwucmVsc4SPywrCMBBF94L/EGZv07oQkabdiNCt1A8YkmkbbB4kUezfG3BjQXA593LP&#10;Yer2ZWb2pBC1swKqogRGVjql7Sjg1l92R2AxoVU4O0sCForQNttNfaUZUx7FSfvIMsVGAVNK/sR5&#10;lBMZjIXzZHMzuGAw5TOM3KO840h8X5YHHr4Z0KyYrFMCQqcqYP3is/k/2w2DlnR28mHIph8Krk12&#10;ZyCGkZIAQ0rjJ6wKMgPwpuarx5o3AAAA//8DAFBLAQItABQABgAIAAAAIQCm5lH7DAEAABUCAAAT&#10;AAAAAAAAAAAAAAAAAAAAAABbQ29udGVudF9UeXBlc10ueG1sUEsBAi0AFAAGAAgAAAAhADj9If/W&#10;AAAAlAEAAAsAAAAAAAAAAAAAAAAAPQEAAF9yZWxzLy5yZWxzUEsBAi0AFAAGAAgAAAAhAB5y2flf&#10;AwAAFggAAA4AAAAAAAAAAAAAAAAAPAIAAGRycy9lMm9Eb2MueG1sUEsBAi0AFAAGAAgAAAAhAKGc&#10;5U3WCAAACCIAABQAAAAAAAAAAAAAAAAAxwUAAGRycy9tZWRpYS9pbWFnZTEuZW1mUEsBAi0AFAAG&#10;AAgAAAAhALKB35biAAAACgEAAA8AAAAAAAAAAAAAAAAAzw4AAGRycy9kb3ducmV2LnhtbFBLAQIt&#10;ABQABgAIAAAAIQCOIglCugAAACEBAAAZAAAAAAAAAAAAAAAAAN4PAABkcnMvX3JlbHMvZTJvRG9j&#10;LnhtbC5yZWxzUEsFBgAAAAAGAAYAfAEAAM8QAAAAAA==&#10;">
                <v:shape id="Picture 3" o:spid="_x0000_s1030" type="#_x0000_t75" style="position:absolute;top:4512;width:15551;height:40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C9IxwAAAOMAAAAPAAAAZHJzL2Rvd25yZXYueG1sRE/NagIx&#10;EL4X+g5hCr0UzSpR7GoUKWhLPbn2AYbNuLt0M0mTVNe3bwqFHuf7n9VmsL24UIidYw2TcQGCuHam&#10;40bDx2k3WoCICdlg75g03CjCZn1/t8LSuCsf6VKlRuQQjiVqaFPypZSxbsliHDtPnLmzCxZTPkMj&#10;TcBrDre9nBbFXFrsODe06Omlpfqz+rYaTiY+vb7fdvWxavb7Qn350B+81o8Pw3YJItGQ/sV/7jeT&#10;50+f1UwptZjB708ZALn+AQAA//8DAFBLAQItABQABgAIAAAAIQDb4fbL7gAAAIUBAAATAAAAAAAA&#10;AAAAAAAAAAAAAABbQ29udGVudF9UeXBlc10ueG1sUEsBAi0AFAAGAAgAAAAhAFr0LFu/AAAAFQEA&#10;AAsAAAAAAAAAAAAAAAAAHwEAAF9yZWxzLy5yZWxzUEsBAi0AFAAGAAgAAAAhAAloL0jHAAAA4wAA&#10;AA8AAAAAAAAAAAAAAAAABwIAAGRycy9kb3ducmV2LnhtbFBLBQYAAAAAAwADALcAAAD7AgAAAAA=&#10;">
                  <v:imagedata r:id="rId13" o:title=""/>
                </v:shape>
                <v:shape id="Text Box 1" o:spid="_x0000_s1031" type="#_x0000_t202" style="position:absolute;width:1555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VOyQAAAOMAAAAPAAAAZHJzL2Rvd25yZXYueG1sRE9LT8JA&#10;EL6b+B82Y+LFyJaKTaksREESDnrgEc6T7tg2dGeb3YWWf++SmHic7z2zxWBacSHnG8sKxqMEBHFp&#10;dcOVgsN+/ZyD8AFZY2uZFFzJw2J+fzfDQtuet3TZhUrEEPYFKqhD6AopfVmTQT+yHXHkfqwzGOLp&#10;Kqkd9jHctDJNkkwabDg21NjRsqbytDsbBdnKnfstL59Wh88v/O6q9PhxPSr1+DC8v4EINIR/8Z97&#10;o+P8bDJ5yaeveQq3nyIAcv4LAAD//wMAUEsBAi0AFAAGAAgAAAAhANvh9svuAAAAhQEAABMAAAAA&#10;AAAAAAAAAAAAAAAAAFtDb250ZW50X1R5cGVzXS54bWxQSwECLQAUAAYACAAAACEAWvQsW78AAAAV&#10;AQAACwAAAAAAAAAAAAAAAAAfAQAAX3JlbHMvLnJlbHNQSwECLQAUAAYACAAAACEAb1blTskAAADj&#10;AAAADwAAAAAAAAAAAAAAAAAHAgAAZHJzL2Rvd25yZXYueG1sUEsFBgAAAAADAAMAtwAAAP0CAAAA&#10;AA==&#10;" stroked="f">
                  <v:textbox inset="0,0,0,0">
                    <w:txbxContent>
                      <w:p w14:paraId="4186F3BB" w14:textId="6772D56F" w:rsidR="00D212B0" w:rsidRPr="003F2A13" w:rsidRDefault="00D212B0" w:rsidP="00D212B0">
                        <w:pPr>
                          <w:pStyle w:val="Caption"/>
                          <w:rPr>
                            <w:noProof/>
                            <w:sz w:val="22"/>
                            <w:szCs w:val="22"/>
                          </w:rPr>
                        </w:pPr>
                        <w:r>
                          <w:t xml:space="preserve">Table </w:t>
                        </w:r>
                        <w:fldSimple w:instr=" SEQ Table \* ARABIC ">
                          <w:r w:rsidR="003936E4">
                            <w:rPr>
                              <w:noProof/>
                            </w:rPr>
                            <w:t>4</w:t>
                          </w:r>
                        </w:fldSimple>
                        <w:r>
                          <w:t>. Average error of all ANZ indexes (h = 1).</w:t>
                        </w:r>
                      </w:p>
                    </w:txbxContent>
                  </v:textbox>
                </v:shape>
                <w10:wrap type="square"/>
              </v:group>
            </w:pict>
          </mc:Fallback>
        </mc:AlternateContent>
      </w:r>
    </w:p>
    <w:p w14:paraId="76416E92" w14:textId="72579E77" w:rsidR="00AE58EB" w:rsidRDefault="00AE58EB" w:rsidP="00CA47BB">
      <w:pPr>
        <w:widowControl/>
        <w:jc w:val="both"/>
        <w:rPr>
          <w:highlight w:val="yellow"/>
        </w:rPr>
      </w:pPr>
    </w:p>
    <w:p w14:paraId="5D8699A7" w14:textId="77777777" w:rsidR="00AE58EB" w:rsidRDefault="00AE58EB" w:rsidP="00CA47BB">
      <w:pPr>
        <w:widowControl/>
        <w:jc w:val="both"/>
        <w:rPr>
          <w:highlight w:val="yellow"/>
        </w:rPr>
      </w:pPr>
    </w:p>
    <w:p w14:paraId="0BF0EBF6" w14:textId="77777777" w:rsidR="00AE58EB" w:rsidRDefault="00AE58EB" w:rsidP="00CA47BB">
      <w:pPr>
        <w:widowControl/>
        <w:jc w:val="both"/>
        <w:rPr>
          <w:highlight w:val="yellow"/>
        </w:rPr>
      </w:pPr>
    </w:p>
    <w:p w14:paraId="6C60CA2E" w14:textId="77777777" w:rsidR="00AE58EB" w:rsidRDefault="00AE58EB" w:rsidP="00CA47BB">
      <w:pPr>
        <w:widowControl/>
        <w:jc w:val="both"/>
        <w:rPr>
          <w:highlight w:val="yellow"/>
        </w:rPr>
      </w:pPr>
    </w:p>
    <w:p w14:paraId="241B221B" w14:textId="77777777" w:rsidR="00AE58EB" w:rsidRDefault="00AE58EB" w:rsidP="00CA47BB">
      <w:pPr>
        <w:widowControl/>
        <w:jc w:val="both"/>
        <w:rPr>
          <w:highlight w:val="yellow"/>
        </w:rPr>
      </w:pPr>
    </w:p>
    <w:p w14:paraId="2D89E4B3" w14:textId="77777777" w:rsidR="00AE58EB" w:rsidRDefault="00AE58EB" w:rsidP="00CA47BB">
      <w:pPr>
        <w:widowControl/>
        <w:jc w:val="both"/>
        <w:rPr>
          <w:highlight w:val="yellow"/>
        </w:rPr>
      </w:pPr>
    </w:p>
    <w:p w14:paraId="04928F07" w14:textId="77777777" w:rsidR="00AE58EB" w:rsidRDefault="00AE58EB" w:rsidP="00CA47BB">
      <w:pPr>
        <w:widowControl/>
        <w:jc w:val="both"/>
        <w:rPr>
          <w:highlight w:val="yellow"/>
        </w:rPr>
      </w:pPr>
    </w:p>
    <w:p w14:paraId="725A5934" w14:textId="77777777" w:rsidR="00AE58EB" w:rsidRDefault="00AE58EB" w:rsidP="00CA47BB">
      <w:pPr>
        <w:widowControl/>
        <w:jc w:val="both"/>
        <w:rPr>
          <w:highlight w:val="yellow"/>
        </w:rPr>
      </w:pPr>
    </w:p>
    <w:p w14:paraId="6C595F65" w14:textId="77777777" w:rsidR="00AE58EB" w:rsidRDefault="00AE58EB" w:rsidP="00CA47BB">
      <w:pPr>
        <w:widowControl/>
        <w:jc w:val="both"/>
        <w:rPr>
          <w:highlight w:val="yellow"/>
        </w:rPr>
      </w:pPr>
    </w:p>
    <w:p w14:paraId="0EF03D75" w14:textId="77777777" w:rsidR="00AE58EB" w:rsidRDefault="00AE58EB" w:rsidP="00CA47BB">
      <w:pPr>
        <w:widowControl/>
        <w:jc w:val="both"/>
        <w:rPr>
          <w:highlight w:val="yellow"/>
        </w:rPr>
      </w:pPr>
    </w:p>
    <w:p w14:paraId="0DB5560E" w14:textId="77777777" w:rsidR="00AE58EB" w:rsidRDefault="00AE58EB" w:rsidP="00CA47BB">
      <w:pPr>
        <w:widowControl/>
        <w:jc w:val="both"/>
        <w:rPr>
          <w:highlight w:val="yellow"/>
        </w:rPr>
      </w:pPr>
    </w:p>
    <w:p w14:paraId="71B15093" w14:textId="77777777" w:rsidR="00AE58EB" w:rsidRDefault="00AE58EB" w:rsidP="00CA47BB">
      <w:pPr>
        <w:widowControl/>
        <w:jc w:val="both"/>
        <w:rPr>
          <w:highlight w:val="yellow"/>
        </w:rPr>
      </w:pPr>
    </w:p>
    <w:p w14:paraId="0391B0A8" w14:textId="1ACBA3E3" w:rsidR="00AE58EB" w:rsidRDefault="00AE58EB" w:rsidP="00CA47BB">
      <w:pPr>
        <w:widowControl/>
        <w:jc w:val="both"/>
        <w:rPr>
          <w:highlight w:val="yellow"/>
        </w:rPr>
      </w:pPr>
    </w:p>
    <w:p w14:paraId="67CFC4C2" w14:textId="77777777" w:rsidR="00300D4A" w:rsidRDefault="00300D4A" w:rsidP="00CA47BB">
      <w:pPr>
        <w:widowControl/>
        <w:jc w:val="both"/>
        <w:rPr>
          <w:highlight w:val="yellow"/>
        </w:rPr>
      </w:pPr>
    </w:p>
    <w:p w14:paraId="43677D8C" w14:textId="77777777" w:rsidR="00AE58EB" w:rsidRDefault="00AE58EB" w:rsidP="00CA47BB">
      <w:pPr>
        <w:widowControl/>
        <w:jc w:val="both"/>
        <w:rPr>
          <w:highlight w:val="yellow"/>
        </w:rPr>
      </w:pPr>
    </w:p>
    <w:p w14:paraId="0FB94D21" w14:textId="77777777" w:rsidR="00AE58EB" w:rsidRDefault="00AE58EB" w:rsidP="00CA47BB">
      <w:pPr>
        <w:widowControl/>
        <w:jc w:val="both"/>
        <w:rPr>
          <w:highlight w:val="yellow"/>
        </w:rPr>
      </w:pPr>
    </w:p>
    <w:p w14:paraId="4DC00CF3" w14:textId="77777777" w:rsidR="00762A58" w:rsidRDefault="00762A58" w:rsidP="00762A58">
      <w:pPr>
        <w:widowControl/>
        <w:jc w:val="both"/>
      </w:pPr>
      <w:r w:rsidRPr="009D4914">
        <w:rPr>
          <w:i/>
          <w:iCs/>
          <w:color w:val="44546A" w:themeColor="text2"/>
          <w:sz w:val="18"/>
          <w:szCs w:val="18"/>
        </w:rPr>
        <w:t>Note:</w:t>
      </w:r>
      <w:r>
        <w:rPr>
          <w:i/>
          <w:iCs/>
          <w:color w:val="44546A" w:themeColor="text2"/>
          <w:sz w:val="18"/>
          <w:szCs w:val="18"/>
        </w:rPr>
        <w:t xml:space="preserve"> moving average order 3 (MA3), moving average order 6 (MA6), moving average order 12 (MA12), simple exponential smoothing (SES), double exponential smoothing (DES), triple exponential smoothing additive (</w:t>
      </w:r>
      <w:proofErr w:type="spellStart"/>
      <w:r>
        <w:rPr>
          <w:i/>
          <w:iCs/>
          <w:color w:val="44546A" w:themeColor="text2"/>
          <w:sz w:val="18"/>
          <w:szCs w:val="18"/>
        </w:rPr>
        <w:t>TESAdd</w:t>
      </w:r>
      <w:proofErr w:type="spellEnd"/>
      <w:r>
        <w:rPr>
          <w:i/>
          <w:iCs/>
          <w:color w:val="44546A" w:themeColor="text2"/>
          <w:sz w:val="18"/>
          <w:szCs w:val="18"/>
        </w:rPr>
        <w:t>), triple exponential smoothing multiplicative (TESMulti), autoregressive order 1 (</w:t>
      </w:r>
      <w:proofErr w:type="gramStart"/>
      <w:r>
        <w:rPr>
          <w:i/>
          <w:iCs/>
          <w:color w:val="44546A" w:themeColor="text2"/>
          <w:sz w:val="18"/>
          <w:szCs w:val="18"/>
        </w:rPr>
        <w:t>AR(</w:t>
      </w:r>
      <w:proofErr w:type="gramEnd"/>
      <w:r>
        <w:rPr>
          <w:i/>
          <w:iCs/>
          <w:color w:val="44546A" w:themeColor="text2"/>
          <w:sz w:val="18"/>
          <w:szCs w:val="18"/>
        </w:rPr>
        <w:t xml:space="preserve">1)), autoregressive moving average (ARMA(1,1), autoregressive integrated moving average (ARIMIA(1,1,1)). AutoARIMA is the ARIMA model that the R package finds is best, similarly with AutoSARIMA but this includes seasonality.  </w:t>
      </w:r>
      <w:r>
        <w:t xml:space="preserve">  </w:t>
      </w:r>
      <w:r>
        <w:rPr>
          <w:i/>
          <w:iCs/>
          <w:color w:val="44546A" w:themeColor="text2"/>
          <w:sz w:val="18"/>
          <w:szCs w:val="18"/>
        </w:rPr>
        <w:t xml:space="preserve"> </w:t>
      </w:r>
      <w:r>
        <w:t xml:space="preserve">  </w:t>
      </w:r>
    </w:p>
    <w:p w14:paraId="363FC961" w14:textId="77777777" w:rsidR="003819B7" w:rsidRDefault="003819B7" w:rsidP="00CA47BB">
      <w:pPr>
        <w:widowControl/>
        <w:jc w:val="both"/>
      </w:pPr>
    </w:p>
    <w:p w14:paraId="000DF571" w14:textId="77777777" w:rsidR="00300D4A" w:rsidRPr="00263340" w:rsidRDefault="00F361E2" w:rsidP="00CA47BB">
      <w:pPr>
        <w:widowControl/>
        <w:jc w:val="both"/>
        <w:rPr>
          <w:color w:val="000000" w:themeColor="text1"/>
        </w:rPr>
      </w:pPr>
      <w:r w:rsidRPr="00263340">
        <w:rPr>
          <w:color w:val="000000" w:themeColor="text1"/>
        </w:rPr>
        <w:t xml:space="preserve">The box and whisker plot </w:t>
      </w:r>
      <w:r w:rsidR="007E701E" w:rsidRPr="00263340">
        <w:rPr>
          <w:color w:val="000000" w:themeColor="text1"/>
        </w:rPr>
        <w:t xml:space="preserve">summaries the </w:t>
      </w:r>
      <w:r w:rsidR="000327CE" w:rsidRPr="00263340">
        <w:rPr>
          <w:color w:val="000000" w:themeColor="text1"/>
        </w:rPr>
        <w:t xml:space="preserve">average </w:t>
      </w:r>
      <w:r w:rsidR="007E701E" w:rsidRPr="00263340">
        <w:rPr>
          <w:color w:val="000000" w:themeColor="text1"/>
        </w:rPr>
        <w:t>MAE of all the ANZ and RBA indices (Figure 1 and</w:t>
      </w:r>
      <w:r w:rsidR="009164C3" w:rsidRPr="00263340">
        <w:rPr>
          <w:color w:val="000000" w:themeColor="text1"/>
        </w:rPr>
        <w:t xml:space="preserve"> 2)</w:t>
      </w:r>
      <w:r w:rsidR="002F5D95" w:rsidRPr="00263340">
        <w:rPr>
          <w:color w:val="000000" w:themeColor="text1"/>
        </w:rPr>
        <w:t>. To improve the plot’s readability, the simple average model was excluded as it performed significantly worse than the next poorest model, Prophet.</w:t>
      </w:r>
      <w:r w:rsidR="00494703" w:rsidRPr="00263340">
        <w:rPr>
          <w:color w:val="000000" w:themeColor="text1"/>
        </w:rPr>
        <w:t xml:space="preserve"> </w:t>
      </w:r>
    </w:p>
    <w:p w14:paraId="38077881" w14:textId="66296E77" w:rsidR="000327CE" w:rsidRPr="00263340" w:rsidRDefault="00300D4A" w:rsidP="00CA47BB">
      <w:pPr>
        <w:widowControl/>
        <w:jc w:val="both"/>
        <w:rPr>
          <w:color w:val="000000" w:themeColor="text1"/>
        </w:rPr>
      </w:pPr>
      <w:r w:rsidRPr="00263340">
        <w:rPr>
          <w:color w:val="000000" w:themeColor="text1"/>
        </w:rPr>
        <w:t>For ANZ indices, Prophet's mean MAE was notably higher, sitting outside the upper quartile of all other models (Figure 1). Alongside Prophet, MA12, MA6, and MA3 exhibited greater variability in MAE, suggesting inconsistent performance. In contrast, the remaining models had limited variability with similar spreads, indicating more stable performance across indices. Notably, no outliers were present in any of the plots.</w:t>
      </w:r>
    </w:p>
    <w:p w14:paraId="58E26EBD" w14:textId="682BBC95" w:rsidR="00A73D2F" w:rsidRPr="00263340" w:rsidRDefault="00FF5978" w:rsidP="00CA47BB">
      <w:pPr>
        <w:widowControl/>
        <w:jc w:val="both"/>
        <w:rPr>
          <w:color w:val="000000" w:themeColor="text1"/>
        </w:rPr>
      </w:pPr>
      <w:r w:rsidRPr="00263340">
        <w:rPr>
          <w:color w:val="000000" w:themeColor="text1"/>
        </w:rPr>
        <w:t xml:space="preserve">On the RBA indices </w:t>
      </w:r>
      <w:r w:rsidR="009253A0" w:rsidRPr="00263340">
        <w:rPr>
          <w:color w:val="000000" w:themeColor="text1"/>
        </w:rPr>
        <w:t>Prophets</w:t>
      </w:r>
      <w:r w:rsidR="00826835" w:rsidRPr="00263340">
        <w:rPr>
          <w:color w:val="000000" w:themeColor="text1"/>
        </w:rPr>
        <w:t xml:space="preserve"> </w:t>
      </w:r>
      <w:r w:rsidR="009253A0" w:rsidRPr="00263340">
        <w:rPr>
          <w:color w:val="000000" w:themeColor="text1"/>
        </w:rPr>
        <w:t>poor</w:t>
      </w:r>
      <w:r w:rsidR="00826835" w:rsidRPr="00263340">
        <w:rPr>
          <w:color w:val="000000" w:themeColor="text1"/>
        </w:rPr>
        <w:t xml:space="preserve"> performance is more apparent</w:t>
      </w:r>
      <w:r w:rsidR="00300D4A" w:rsidRPr="00263340">
        <w:rPr>
          <w:color w:val="000000" w:themeColor="text1"/>
        </w:rPr>
        <w:t>, where i</w:t>
      </w:r>
      <w:r w:rsidR="004D08E5" w:rsidRPr="00263340">
        <w:rPr>
          <w:color w:val="000000" w:themeColor="text1"/>
        </w:rPr>
        <w:t xml:space="preserve">ts lower quartile is greater than all other </w:t>
      </w:r>
      <w:r w:rsidR="009253A0" w:rsidRPr="00263340">
        <w:rPr>
          <w:color w:val="000000" w:themeColor="text1"/>
        </w:rPr>
        <w:t>models’</w:t>
      </w:r>
      <w:r w:rsidR="004D08E5" w:rsidRPr="00263340">
        <w:rPr>
          <w:color w:val="000000" w:themeColor="text1"/>
        </w:rPr>
        <w:t xml:space="preserve"> upper quartile. </w:t>
      </w:r>
      <w:r w:rsidR="00300D4A" w:rsidRPr="00263340">
        <w:rPr>
          <w:color w:val="000000" w:themeColor="text1"/>
        </w:rPr>
        <w:t xml:space="preserve">Its spread, alongside MA12 and MA6, is noticeably larger than other models, highlighting greater variability in forecast accuracy. In contrast, ARIMA (1,1,1) and AutoARIMA exhibit minimal spread, as shown by their very small whiskers, indicating consistently low forecast error. Other ML models, </w:t>
      </w:r>
      <w:r w:rsidR="00300D4A" w:rsidRPr="00263340">
        <w:rPr>
          <w:color w:val="000000" w:themeColor="text1"/>
        </w:rPr>
        <w:lastRenderedPageBreak/>
        <w:t xml:space="preserve">including N-BEATS, N-HiTS, and NeuralProphet, show slightly higher variation, while Naïve 1 and 2 deliver impressive consistency, despite their simplicity. Interestingly, higher-order moving average models perform worse, suggesting that recent data points are more relevant for accurate forecasting. </w:t>
      </w:r>
    </w:p>
    <w:p w14:paraId="1C172020" w14:textId="77777777" w:rsidR="00A73D2F" w:rsidRDefault="00A73D2F" w:rsidP="00CA47BB">
      <w:pPr>
        <w:widowControl/>
        <w:jc w:val="both"/>
        <w:rPr>
          <w:highlight w:val="yellow"/>
        </w:rPr>
      </w:pPr>
    </w:p>
    <w:p w14:paraId="4E28A1E9" w14:textId="77777777" w:rsidR="00370188" w:rsidRDefault="00042CAB" w:rsidP="00370188">
      <w:pPr>
        <w:keepNext/>
        <w:widowControl/>
      </w:pPr>
      <w:r>
        <w:rPr>
          <w:noProof/>
        </w:rPr>
        <mc:AlternateContent>
          <mc:Choice Requires="cx1">
            <w:drawing>
              <wp:inline distT="0" distB="0" distL="0" distR="0" wp14:anchorId="2FCFA581" wp14:editId="0FF228E7">
                <wp:extent cx="6309913" cy="2267585"/>
                <wp:effectExtent l="0" t="0" r="0" b="0"/>
                <wp:docPr id="744415309" name="Chart 1">
                  <a:extLst xmlns:a="http://schemas.openxmlformats.org/drawingml/2006/main">
                    <a:ext uri="{FF2B5EF4-FFF2-40B4-BE49-F238E27FC236}">
                      <a16:creationId xmlns:a16="http://schemas.microsoft.com/office/drawing/2014/main" id="{75017616-3C2A-7823-97AB-B5BD4C94DB0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inline>
            </w:drawing>
          </mc:Choice>
          <mc:Fallback>
            <w:drawing>
              <wp:inline distT="0" distB="0" distL="0" distR="0" wp14:anchorId="2FCFA581" wp14:editId="0FF228E7">
                <wp:extent cx="6309913" cy="2267585"/>
                <wp:effectExtent l="0" t="0" r="0" b="0"/>
                <wp:docPr id="744415309" name="Chart 1">
                  <a:extLst xmlns:a="http://schemas.openxmlformats.org/drawingml/2006/main">
                    <a:ext uri="{FF2B5EF4-FFF2-40B4-BE49-F238E27FC236}">
                      <a16:creationId xmlns:a16="http://schemas.microsoft.com/office/drawing/2014/main" id="{75017616-3C2A-7823-97AB-B5BD4C94DB0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44415309" name="Chart 1">
                          <a:extLst>
                            <a:ext uri="{FF2B5EF4-FFF2-40B4-BE49-F238E27FC236}">
                              <a16:creationId xmlns:a16="http://schemas.microsoft.com/office/drawing/2014/main" id="{75017616-3C2A-7823-97AB-B5BD4C94DB06}"/>
                            </a:ext>
                          </a:extLst>
                        </pic:cNvPr>
                        <pic:cNvPicPr>
                          <a:picLocks noGrp="1" noRot="1" noChangeAspect="1" noMove="1" noResize="1" noEditPoints="1" noAdjustHandles="1" noChangeArrowheads="1" noChangeShapeType="1"/>
                        </pic:cNvPicPr>
                      </pic:nvPicPr>
                      <pic:blipFill>
                        <a:blip r:embed="rId15"/>
                        <a:stretch>
                          <a:fillRect/>
                        </a:stretch>
                      </pic:blipFill>
                      <pic:spPr>
                        <a:xfrm>
                          <a:off x="0" y="0"/>
                          <a:ext cx="6309360" cy="2267585"/>
                        </a:xfrm>
                        <a:prstGeom prst="rect">
                          <a:avLst/>
                        </a:prstGeom>
                      </pic:spPr>
                    </pic:pic>
                  </a:graphicData>
                </a:graphic>
              </wp:inline>
            </w:drawing>
          </mc:Fallback>
        </mc:AlternateContent>
      </w:r>
    </w:p>
    <w:p w14:paraId="2E85C443" w14:textId="4EFDF6E9" w:rsidR="004D606A" w:rsidRDefault="00370188" w:rsidP="00370188">
      <w:pPr>
        <w:pStyle w:val="Caption"/>
        <w:rPr>
          <w:highlight w:val="yellow"/>
        </w:rPr>
      </w:pPr>
      <w:r>
        <w:t xml:space="preserve">Figure </w:t>
      </w:r>
      <w:fldSimple w:instr=" SEQ Figure \* ARABIC ">
        <w:r w:rsidR="00656C58">
          <w:rPr>
            <w:noProof/>
          </w:rPr>
          <w:t>1</w:t>
        </w:r>
      </w:fldSimple>
      <w:r>
        <w:t xml:space="preserve">. Box and whisker plot of ANZ </w:t>
      </w:r>
      <w:r w:rsidR="00656C58">
        <w:t xml:space="preserve">average </w:t>
      </w:r>
      <w:r>
        <w:t>index errors (h = 1)</w:t>
      </w:r>
    </w:p>
    <w:p w14:paraId="522ED187" w14:textId="0694F62E" w:rsidR="00225192" w:rsidRDefault="00225192" w:rsidP="004D606A">
      <w:pPr>
        <w:widowControl/>
        <w:rPr>
          <w:highlight w:val="yellow"/>
        </w:rPr>
      </w:pPr>
    </w:p>
    <w:p w14:paraId="072161A9" w14:textId="77777777" w:rsidR="00370188" w:rsidRDefault="00C55038" w:rsidP="00370188">
      <w:pPr>
        <w:keepNext/>
        <w:widowControl/>
        <w:jc w:val="center"/>
      </w:pPr>
      <w:r>
        <w:rPr>
          <w:noProof/>
        </w:rPr>
        <mc:AlternateContent>
          <mc:Choice Requires="cx1">
            <w:drawing>
              <wp:inline distT="0" distB="0" distL="0" distR="0" wp14:anchorId="20BDC592" wp14:editId="004FDFC4">
                <wp:extent cx="6310800" cy="2268000"/>
                <wp:effectExtent l="0" t="0" r="0" b="0"/>
                <wp:docPr id="660529443" name="Chart 1">
                  <a:extLst xmlns:a="http://schemas.openxmlformats.org/drawingml/2006/main">
                    <a:ext uri="{FF2B5EF4-FFF2-40B4-BE49-F238E27FC236}">
                      <a16:creationId xmlns:a16="http://schemas.microsoft.com/office/drawing/2014/main" id="{5B3F01ED-5151-4405-86E2-25DA43ADD91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inline>
            </w:drawing>
          </mc:Choice>
          <mc:Fallback>
            <w:drawing>
              <wp:inline distT="0" distB="0" distL="0" distR="0" wp14:anchorId="20BDC592" wp14:editId="004FDFC4">
                <wp:extent cx="6310800" cy="2268000"/>
                <wp:effectExtent l="0" t="0" r="0" b="0"/>
                <wp:docPr id="660529443" name="Chart 1">
                  <a:extLst xmlns:a="http://schemas.openxmlformats.org/drawingml/2006/main">
                    <a:ext uri="{FF2B5EF4-FFF2-40B4-BE49-F238E27FC236}">
                      <a16:creationId xmlns:a16="http://schemas.microsoft.com/office/drawing/2014/main" id="{5B3F01ED-5151-4405-86E2-25DA43ADD91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60529443" name="Chart 1">
                          <a:extLst>
                            <a:ext uri="{FF2B5EF4-FFF2-40B4-BE49-F238E27FC236}">
                              <a16:creationId xmlns:a16="http://schemas.microsoft.com/office/drawing/2014/main" id="{5B3F01ED-5151-4405-86E2-25DA43ADD911}"/>
                            </a:ext>
                          </a:extLst>
                        </pic:cNvPr>
                        <pic:cNvPicPr>
                          <a:picLocks noGrp="1" noRot="1" noChangeAspect="1" noMove="1" noResize="1" noEditPoints="1" noAdjustHandles="1" noChangeArrowheads="1" noChangeShapeType="1"/>
                        </pic:cNvPicPr>
                      </pic:nvPicPr>
                      <pic:blipFill>
                        <a:blip r:embed="rId17"/>
                        <a:stretch>
                          <a:fillRect/>
                        </a:stretch>
                      </pic:blipFill>
                      <pic:spPr>
                        <a:xfrm>
                          <a:off x="0" y="0"/>
                          <a:ext cx="6310630" cy="2267585"/>
                        </a:xfrm>
                        <a:prstGeom prst="rect">
                          <a:avLst/>
                        </a:prstGeom>
                      </pic:spPr>
                    </pic:pic>
                  </a:graphicData>
                </a:graphic>
              </wp:inline>
            </w:drawing>
          </mc:Fallback>
        </mc:AlternateContent>
      </w:r>
    </w:p>
    <w:p w14:paraId="51BA3E57" w14:textId="3CF3F670" w:rsidR="004D606A" w:rsidRDefault="00370188" w:rsidP="00370188">
      <w:pPr>
        <w:pStyle w:val="Caption"/>
        <w:rPr>
          <w:highlight w:val="yellow"/>
        </w:rPr>
      </w:pPr>
      <w:r>
        <w:t xml:space="preserve">Figure </w:t>
      </w:r>
      <w:fldSimple w:instr=" SEQ Figure \* ARABIC ">
        <w:r w:rsidR="00656C58">
          <w:rPr>
            <w:noProof/>
          </w:rPr>
          <w:t>2</w:t>
        </w:r>
      </w:fldSimple>
      <w:r>
        <w:t xml:space="preserve">. </w:t>
      </w:r>
      <w:bookmarkStart w:id="3" w:name="_Hlk189855113"/>
      <w:r>
        <w:t xml:space="preserve">Box and whisker plot of RBA </w:t>
      </w:r>
      <w:r w:rsidR="00656C58">
        <w:t xml:space="preserve">average </w:t>
      </w:r>
      <w:r>
        <w:t>in</w:t>
      </w:r>
      <w:r w:rsidR="00656C58">
        <w:t>d</w:t>
      </w:r>
      <w:r>
        <w:t>ex errors (h = 1).</w:t>
      </w:r>
      <w:bookmarkEnd w:id="3"/>
    </w:p>
    <w:p w14:paraId="484C5026" w14:textId="736E34FF" w:rsidR="00A07B94" w:rsidRDefault="00A07B94" w:rsidP="00CA47BB">
      <w:pPr>
        <w:widowControl/>
        <w:jc w:val="both"/>
        <w:rPr>
          <w:highlight w:val="yellow"/>
        </w:rPr>
      </w:pPr>
    </w:p>
    <w:p w14:paraId="2B324B22" w14:textId="7D518315" w:rsidR="000A7A96" w:rsidRDefault="000A7A96" w:rsidP="000A7A96">
      <w:pPr>
        <w:pStyle w:val="Heading2"/>
        <w:numPr>
          <w:ilvl w:val="1"/>
          <w:numId w:val="1"/>
        </w:numPr>
      </w:pPr>
      <w:r>
        <w:t>Four month forecast horizon results</w:t>
      </w:r>
    </w:p>
    <w:p w14:paraId="0B9D64C2" w14:textId="1C0CECC3" w:rsidR="00143A85" w:rsidRPr="00263340" w:rsidRDefault="00143A85" w:rsidP="00C73DF8">
      <w:pPr>
        <w:jc w:val="both"/>
        <w:rPr>
          <w:color w:val="000000" w:themeColor="text1"/>
        </w:rPr>
      </w:pPr>
      <w:r w:rsidRPr="00263340">
        <w:rPr>
          <w:color w:val="000000" w:themeColor="text1"/>
        </w:rPr>
        <w:t>The longer forecast horizon yielded results consistent with the 1-month horizon. Across ANZ indices (Figure 5), Prophet continued to perform poorly, surpassing only the simple average, with an average MAE of 16.49. At the upper end of performance, AutoARIMA was the only model to outperform the Naïve 1 benchmark, achieving an MAE of 8.84 compared to the benchmark’s 8.86. Among the ML models, TimeGPT performed best with an MAE of 9.37, followed closely by N-HiTS at 9.51.</w:t>
      </w:r>
    </w:p>
    <w:p w14:paraId="2348F1E8" w14:textId="5552A89B" w:rsidR="00143A85" w:rsidRPr="00263340" w:rsidRDefault="00143A85" w:rsidP="00C73DF8">
      <w:pPr>
        <w:jc w:val="both"/>
        <w:rPr>
          <w:color w:val="000000" w:themeColor="text1"/>
        </w:rPr>
      </w:pPr>
      <w:r w:rsidRPr="00263340">
        <w:rPr>
          <w:color w:val="000000" w:themeColor="text1"/>
        </w:rPr>
        <w:t xml:space="preserve">Across the RBA indices, more models were able to outperform the Naïve 1 benchmark of 4.22, with all </w:t>
      </w:r>
      <w:r w:rsidR="00927B6D" w:rsidRPr="00263340">
        <w:rPr>
          <w:color w:val="000000" w:themeColor="text1"/>
        </w:rPr>
        <w:t xml:space="preserve">the models </w:t>
      </w:r>
      <w:r w:rsidRPr="00263340">
        <w:rPr>
          <w:color w:val="000000" w:themeColor="text1"/>
        </w:rPr>
        <w:t xml:space="preserve">successful </w:t>
      </w:r>
      <w:r w:rsidR="00927B6D" w:rsidRPr="00263340">
        <w:rPr>
          <w:color w:val="000000" w:themeColor="text1"/>
        </w:rPr>
        <w:t xml:space="preserve">at beating the Naïve 1 model </w:t>
      </w:r>
      <w:r w:rsidRPr="00263340">
        <w:rPr>
          <w:color w:val="000000" w:themeColor="text1"/>
        </w:rPr>
        <w:t>being traditional ARIMA variants. Among them, ARIMA (1,1,1) was the best, achieving an MAE of 4.</w:t>
      </w:r>
      <w:r w:rsidR="00927B6D" w:rsidRPr="00263340">
        <w:rPr>
          <w:color w:val="000000" w:themeColor="text1"/>
        </w:rPr>
        <w:t>00.</w:t>
      </w:r>
      <w:r w:rsidRPr="00263340">
        <w:rPr>
          <w:color w:val="000000" w:themeColor="text1"/>
        </w:rPr>
        <w:t xml:space="preserve"> TimeGPT emerged as the strongest ML model with an MAE of 4.57, though it still fell short of outperforming the Naïve 2 benchmark of 4.22. Interestingly, N-BEATS outperformed N-HiTS, which was unexpected given N-HiTS is designed for better performance over longer horizons. This suggests the forecast </w:t>
      </w:r>
      <w:r w:rsidRPr="00263340">
        <w:rPr>
          <w:color w:val="000000" w:themeColor="text1"/>
        </w:rPr>
        <w:lastRenderedPageBreak/>
        <w:t>horizon may not have been long enough to fully leverage N-</w:t>
      </w:r>
      <w:proofErr w:type="spellStart"/>
      <w:r w:rsidRPr="00263340">
        <w:rPr>
          <w:color w:val="000000" w:themeColor="text1"/>
        </w:rPr>
        <w:t>HiTS'</w:t>
      </w:r>
      <w:proofErr w:type="spellEnd"/>
      <w:r w:rsidRPr="00263340">
        <w:rPr>
          <w:color w:val="000000" w:themeColor="text1"/>
        </w:rPr>
        <w:t xml:space="preserve"> strengths.</w:t>
      </w:r>
    </w:p>
    <w:p w14:paraId="287B08D1" w14:textId="1D58AE39" w:rsidR="000A7A96" w:rsidRPr="00CB65E8" w:rsidRDefault="00225192" w:rsidP="00CA47BB">
      <w:pPr>
        <w:widowControl/>
        <w:jc w:val="both"/>
      </w:pPr>
      <w:r>
        <w:rPr>
          <w:noProof/>
        </w:rPr>
        <mc:AlternateContent>
          <mc:Choice Requires="wpg">
            <w:drawing>
              <wp:anchor distT="0" distB="0" distL="114300" distR="114300" simplePos="0" relativeHeight="251677696" behindDoc="0" locked="0" layoutInCell="1" allowOverlap="1" wp14:anchorId="345C1C40" wp14:editId="095DE4E2">
                <wp:simplePos x="0" y="0"/>
                <wp:positionH relativeFrom="column">
                  <wp:posOffset>1489792</wp:posOffset>
                </wp:positionH>
                <wp:positionV relativeFrom="paragraph">
                  <wp:posOffset>288900</wp:posOffset>
                </wp:positionV>
                <wp:extent cx="3347968" cy="4500468"/>
                <wp:effectExtent l="0" t="0" r="5080" b="0"/>
                <wp:wrapSquare wrapText="bothSides"/>
                <wp:docPr id="2060380434" name="Group 20"/>
                <wp:cNvGraphicFramePr/>
                <a:graphic xmlns:a="http://schemas.openxmlformats.org/drawingml/2006/main">
                  <a:graphicData uri="http://schemas.microsoft.com/office/word/2010/wordprocessingGroup">
                    <wpg:wgp>
                      <wpg:cNvGrpSpPr/>
                      <wpg:grpSpPr>
                        <a:xfrm>
                          <a:off x="0" y="0"/>
                          <a:ext cx="3347968" cy="4500468"/>
                          <a:chOff x="0" y="0"/>
                          <a:chExt cx="3347968" cy="4500468"/>
                        </a:xfrm>
                      </wpg:grpSpPr>
                      <wpg:grpSp>
                        <wpg:cNvPr id="241268679" name="Group 19"/>
                        <wpg:cNvGrpSpPr/>
                        <wpg:grpSpPr>
                          <a:xfrm>
                            <a:off x="0" y="0"/>
                            <a:ext cx="1614170" cy="4500468"/>
                            <a:chOff x="0" y="0"/>
                            <a:chExt cx="1614170" cy="4500468"/>
                          </a:xfrm>
                        </wpg:grpSpPr>
                        <pic:pic xmlns:pic="http://schemas.openxmlformats.org/drawingml/2006/picture">
                          <pic:nvPicPr>
                            <pic:cNvPr id="454936799" name="Picture 9"/>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463138"/>
                              <a:ext cx="1614170" cy="4037330"/>
                            </a:xfrm>
                            <a:prstGeom prst="rect">
                              <a:avLst/>
                            </a:prstGeom>
                            <a:noFill/>
                            <a:ln>
                              <a:noFill/>
                            </a:ln>
                          </pic:spPr>
                        </pic:pic>
                        <wps:wsp>
                          <wps:cNvPr id="2009307159" name="Text Box 1"/>
                          <wps:cNvSpPr txBox="1"/>
                          <wps:spPr>
                            <a:xfrm>
                              <a:off x="0" y="0"/>
                              <a:ext cx="1614170" cy="457200"/>
                            </a:xfrm>
                            <a:prstGeom prst="rect">
                              <a:avLst/>
                            </a:prstGeom>
                            <a:solidFill>
                              <a:prstClr val="white"/>
                            </a:solidFill>
                            <a:ln>
                              <a:noFill/>
                            </a:ln>
                          </wps:spPr>
                          <wps:txbx>
                            <w:txbxContent>
                              <w:p w14:paraId="71B30B7F" w14:textId="727507A2" w:rsidR="00EB50AA" w:rsidRPr="00360411" w:rsidRDefault="00EB50AA" w:rsidP="00EB50AA">
                                <w:pPr>
                                  <w:pStyle w:val="Caption"/>
                                  <w:rPr>
                                    <w:noProof/>
                                    <w:sz w:val="22"/>
                                    <w:szCs w:val="22"/>
                                  </w:rPr>
                                </w:pPr>
                                <w:r>
                                  <w:t xml:space="preserve">Table </w:t>
                                </w:r>
                                <w:fldSimple w:instr=" SEQ Table \* ARABIC ">
                                  <w:r w:rsidR="001C47B6">
                                    <w:rPr>
                                      <w:noProof/>
                                    </w:rPr>
                                    <w:t>5</w:t>
                                  </w:r>
                                </w:fldSimple>
                                <w:r>
                                  <w:t>.</w:t>
                                </w:r>
                                <w:r w:rsidRPr="00ED45E2">
                                  <w:t xml:space="preserve"> Average error of all ANZ ind</w:t>
                                </w:r>
                                <w:r w:rsidR="00C05144">
                                  <w:t>ice</w:t>
                                </w:r>
                                <w:r w:rsidRPr="00ED45E2">
                                  <w:t xml:space="preserve">s (h = </w:t>
                                </w:r>
                                <w:r>
                                  <w:t>4</w:t>
                                </w:r>
                                <w:r w:rsidRPr="00ED45E2">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750806231" name="Group 18"/>
                        <wpg:cNvGrpSpPr/>
                        <wpg:grpSpPr>
                          <a:xfrm>
                            <a:off x="1733798" y="0"/>
                            <a:ext cx="1614170" cy="4500468"/>
                            <a:chOff x="0" y="0"/>
                            <a:chExt cx="1614170" cy="4500468"/>
                          </a:xfrm>
                        </wpg:grpSpPr>
                        <pic:pic xmlns:pic="http://schemas.openxmlformats.org/drawingml/2006/picture">
                          <pic:nvPicPr>
                            <pic:cNvPr id="174997561" name="Picture 11"/>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463138"/>
                              <a:ext cx="1614170" cy="4037330"/>
                            </a:xfrm>
                            <a:prstGeom prst="rect">
                              <a:avLst/>
                            </a:prstGeom>
                            <a:noFill/>
                            <a:ln>
                              <a:noFill/>
                            </a:ln>
                          </pic:spPr>
                        </pic:pic>
                        <wps:wsp>
                          <wps:cNvPr id="1024725818" name="Text Box 1"/>
                          <wps:cNvSpPr txBox="1"/>
                          <wps:spPr>
                            <a:xfrm>
                              <a:off x="0" y="0"/>
                              <a:ext cx="1614170" cy="457200"/>
                            </a:xfrm>
                            <a:prstGeom prst="rect">
                              <a:avLst/>
                            </a:prstGeom>
                            <a:solidFill>
                              <a:prstClr val="white"/>
                            </a:solidFill>
                            <a:ln>
                              <a:noFill/>
                            </a:ln>
                          </wps:spPr>
                          <wps:txbx>
                            <w:txbxContent>
                              <w:p w14:paraId="29B5A307" w14:textId="523AA8DC" w:rsidR="001C47B6" w:rsidRPr="002C761A" w:rsidRDefault="001C47B6" w:rsidP="001C47B6">
                                <w:pPr>
                                  <w:pStyle w:val="Caption"/>
                                  <w:rPr>
                                    <w:noProof/>
                                    <w:sz w:val="22"/>
                                    <w:szCs w:val="22"/>
                                  </w:rPr>
                                </w:pPr>
                                <w:r>
                                  <w:t xml:space="preserve">Table </w:t>
                                </w:r>
                                <w:fldSimple w:instr=" SEQ Table \* ARABIC ">
                                  <w:r>
                                    <w:rPr>
                                      <w:noProof/>
                                    </w:rPr>
                                    <w:t>6</w:t>
                                  </w:r>
                                </w:fldSimple>
                                <w:r w:rsidRPr="00CD5B29">
                                  <w:t xml:space="preserve">. Average error of all </w:t>
                                </w:r>
                                <w:r>
                                  <w:t>RBA</w:t>
                                </w:r>
                                <w:r w:rsidRPr="00CD5B29">
                                  <w:t xml:space="preserve"> ind</w:t>
                                </w:r>
                                <w:r w:rsidR="00C05144">
                                  <w:t xml:space="preserve">ices </w:t>
                                </w:r>
                                <w:r w:rsidRPr="00CD5B29">
                                  <w:t xml:space="preserve">(h = </w:t>
                                </w:r>
                                <w:r>
                                  <w:t>4</w:t>
                                </w:r>
                                <w:r w:rsidRPr="00CD5B29">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w14:anchorId="345C1C40" id="Group 20" o:spid="_x0000_s1032" style="position:absolute;left:0;text-align:left;margin-left:117.3pt;margin-top:22.75pt;width:263.6pt;height:354.35pt;z-index:251677696" coordsize="33479,4500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K3+QRBAAAcQ8AAA4AAABkcnMvZTJvRG9jLnhtbOxX227bOBB9X2D/&#10;gdB7I8myrdiIU3iTTVAg2xqbFH2mKcoSKpFckr6kX7+H1MVrO2mbLlCgQB6sDKkhOXN4Zk508XZX&#10;V2TDtSmlmAXxWRQQLpjMSrGaBR8fbt6cB8RYKjJaScFnwSM3wdvL33+72KopH8hCVhnXBJsIM92q&#10;WVBYq6ZhaFjBa2rOpOICL3Opa2ox1Ksw03SL3esqHETRONxKnSktGTcGs9fNy+DS75/nnNkPeW64&#10;JdUsQGzWP7V/Lt0zvLyg05WmqihZGwb9gShqWgoc2m91TS0la12ebFWXTEsjc3vGZB3KPC8Z9zkg&#10;mzg6yuZWy7Xyuaym25XqYQK0Rzj98Lbs/eZWq3u10EBiq1bAwo9cLrtc1+4voiQ7D9ljDxnfWcIw&#10;mSTDdDLGJTO8G46iaIiBB5UVQP5kHSv+/MbKsDs4PAinHzRhIu6FJmU2CwbDeDA+H6eTgAhag2Ie&#10;NRJPXBhu1f9NMR7HwzgFeV6c4nMrn0lRlWyKX3vNsE6u+dvlgFV2rXnQblJ/1x411Z/X6g0Yqagt&#10;l2VV2kdfXeCeC0psFiVb6GawR344Gk4SAN8jDy93OPHQu4XOt1lJXWZ3kn02RMirgooVnxuF8kTT&#10;cBcVHrr74cGxy6pUN2VVOUI6u00QpXxUCk9g1JTZtWTrmgvb9A3NK+QqhSlKZQKip7xectBJv8t8&#10;QHRqNPsbAXoyG6u5ZYU7PEcQ7TzusX/hI94H6dIxqCqy3P4lM7CSrq30HeLJqhqOkzhpC6crrUP2&#10;REmaJL5f9ewBptrYWy5r4gzEjnD9GXRzZ1zgcO1cXOhCOgR9QpU4mICjm/FJuLBbE1m4GkJrNh3g&#10;GJ1A/qLuc19QxRGl23bPJfTySRKl8agn04PD4Q+5I/46Wm/XqIjdYbrljZtvAu7axtf71SGooxTn&#10;evrtV3eAfSemRlZl1hHTrb2qNNlQyM22KC1vNz/wegb7fSrOsrvlrulvTR8z06XMHpG9lrhpdCOj&#10;2E2J8+6osQuqoVqYhBLbD3jkldzOAtlaASmk/vLUvPPHdeJtQLZQwVlg/llT1z+qdwIX7SSzM3Rn&#10;LDtDrOsriUxjH403sUDbqjNzLetPEOi5OwWvqGA4axbYzryyjRZD4Bmfz71T04buxL1C84o9nx2u&#10;D7tPVKv2VizI8V52VKLTI8I3vg3D5yi8vPTV4HBtUAS/3QC09lYre41eeAXspaNVmXQUnUfjQYJU&#10;D1TG1+wLVSZGJacTaOapnB7R8wVy+tzKvlscyqnrT/j9MloTp8PJJB2Ne/wXrdbEvj24dH5NsRm4&#10;8n4Vm4aOP0ls4mgwTAej8xg12FTzq9g0YpO8io3/j+mniI3vyPiugwQdfDj+d+zlaf+lfPkvAAAA&#10;//8DAFBLAwQUAAYACAAAACEAMvG4EJsIAADwIQAAFAAAAGRycy9tZWRpYS9pbWFnZTEuZW1mzJpd&#10;aJxFFIbPxjSuNda1/hBRyybUGG3UpknTVBS/WBur1WrbFVKJGmVDq0YN2pZeCC5YUFBEUMQ/VFDq&#10;z4XgnaIXFbzwvlJ/8VbFC4u3gvF9vt2zOxn3S3ZDCk59O/PNO3POec+Z+XaTmjOzWcHbRxp8kPMn&#10;s+vWms1cbVbcfseEWc5O9ZqdEN3VWJKOKmeajXWandthNhDsh3xtdd6So50mAzYoFAWZ25BLcnap&#10;xgWho3D8J7ZN18DaKeEugbV9Sad1a0xbl5xVH6+XDZ/fmHSkthSGWuXG3uTMOteZWH0sCZYX+gT2&#10;zqs1m1striB48zWXa4J958hJT23MmotrY5kzpS1do3TYRbWxOrugNtZecztKXcXHmq7s1F8FgbZK&#10;aBZn6CuMYZ3W8+ztYw0+VGKXY0PbVHGz/5uNPYppToER218kO2gvMUlLrLjNHtDZfsgetCf09+lt&#10;xXWvvzjUUY1H9ay3ejwqwXLi+fXz4gs/Fqrm5p82+3SwOk7yb8zjb7am98uBnTn4uJ16b88D/9Tm&#10;6T/b9uZf7Pui9HM/6+d+Hzn3ZW36/bdq7+ljvnw4vSb1cwrnZ62/v78+xmc4v1bP3A/Wl4R3hTOE&#10;q4R9wnWCQqg359Zo5vb6bHXA3aQd0ONeVfFRm1NNZ6xo43ZY/ROq8X71XeKxc7ZA/hl7n9cYnmfu&#10;E72D+GaFZwVSe0y4Xgjjc469WfFNihuxYbtGGLX+xO3zLvKx50hTC/JFDEcEYr5RuFa4UwhjcA5b&#10;WTFMibtLGXlcOTqgnBy0sQnWx5p9LtSOX7THfp/VHNxS2oek+hplYOsytJdlH317hPXCg0KsHa5T&#10;yNKOljt0JoZsU3r2qDk6AdysgBbsoDP24dzSOjdJ5xZ5SW5w+8Tl48VqPK116JwRLhMOCbFOONYs&#10;pXPU8vu7tc51hhqxgcbYPhrhVglZ9ifFDdnGtJZb7IdvXFe7Go/IDhqfE2KNcK1oHLb+41kasYHG&#10;2D4a4VrTuFGV3L2jXY1HZZ/4nxe2CG8KsUa4s4SsPE+LK9l2vdOKOreHdD4P6u12csxj6RKPD/Qz&#10;xxhN9NS6LLwo4Ic8xDE4R92yYsDOVlV6q21OfbDW/fdojG+aj3nns4f8EsfbwrDwiRDrh8NWlu8p&#10;cbvsartJORiX1b3STr6IIS+w13tygd+ygC5sozn26xw2svxiB81j+oMP1raj+VOtv1b4Sog1wy2l&#10;2Ws+LjVlS35x315v18w8sZYFdGEbzbFf59CxlOZRKcduq5qntZY6fy30CN8KsWY41izm++b0nNsw&#10;9cV/XE9soC22jza4TmEx+9RzVDexHW1vySZxfyfcLfwqxNrg+J6e5fuAuF16ox5Kv4XMRp+9xd2u&#10;l7i4u/T4DJ8ZO1hTEsoC2r8XyMtvQhibc63lZWNbeZmTL2L8QxgQ/hZC385Rw6y8TIrjbu/QG42b&#10;7fea3vXHZwB/aI39oRWuFa2b9clFLlnrOe3RuFug+Th+j/0jbrOwJvdfrXDYytI6Ja6Ufi+dsVt0&#10;AkpW3M16dJ4tMA7PQUnPZQFd2EZz7Ne5VjQPt3nuZ+WP2M6T1l71vU00w3EWszRT33F9kxpQvq+0&#10;1fvzegaed/qSUBbQgj10xr6cY32WL+yMpZ9R7b2vj2ofOtfLd6J+pIlOOGqT5XtaHDr5XonWwVTv&#10;O4ddb7f4WDf1Rg9xlwU04gf9cQzOsT4rBuxU9W9a1tneIt+DsnFLE/1wS53tXfr56s/0J62ivvO+&#10;c9jPMrntEvys04easY3m2C+a4VrR3O5n9LRsE9dtsn+h+nvUx+8uONYslu+96efVjg2ujz7Uhg20&#10;xfbRBnc6tD0n28R9r+zvVP+o+lgb3GpxWdqmxY3r0+qgfkLcm57sW9OzzRmmftx5evT6GUdLd+05&#10;zAG+yEEcBzmAay0H7X1mvyLb5GBO9vk5taI+zgEc8WbloCyOO11V7re6erObaUYHOWnWlzSPPTTj&#10;l3zEMTnH/qyYsMMdH9O3mNAX4x4BPTQfx59fz8j3oPiXm+QDDjtZvqfEhXd8SD+/t3rHsY3m2C+a&#10;4U6H5qOyzRl4Vfa3qz+mPj4DcEu/16v3oHEWdmyg/uTK70Gz80CtygIa8YP+OAbnWtM/smjNL5d9&#10;6i9XC+rv8/p+WumrreH3ZL0aE7fz7Lu4wS+wsU7znCnWgIeFfmGt4D7Re1wg5+T5fgGesTfnztdE&#10;1jk7KG5cJ+0eK+rb0mPK4Yx+jpyxJ/W88M/YBPGHZxD71MXRVRtTJ7jFQPxHamsuVE9eQBw/3FL3&#10;ZEC/VSvaDcKIvveMTVBf9nh83jOPD3JIfXycC+bD8UrU8BHZxuZHQrMaPqV58oDuD4W4hs7lxWXV&#10;cErcwt+6FtOzFtbDa+R5If/TwgsCOT4mkI8w/86Rvyzf2OF72HYbOtmtMXHiw3Mb57lHHOto4Zo+&#10;PTPfzl3BRnxXPtYc/66ykrbxQ3PbV2iMjjBX8O6TeWp9qUDu4ubr4C4RCsGC0dozvmhuh7NL4yx5&#10;cztwtwtlJ9Rz3sKGPfb22qlgusKvkGstHPvcwt79xXETYxg3z742jg3O7wLWeV6J2O6TnUkJXIVR&#10;tfXCiDDJQzVpxQEN8zXkrFitTZVjVdDmdRDT/2zfvn2cyRSM42e4ZvPxuqznrPlW7ba6LstP1rzb&#10;9TqSV/LHHeV899TG7A/P3ivKJ/Wlp9GvRH1buXMeH7F6fMTgGuJz+4FiC88tz742Prdw6KKn0a+k&#10;LmIOm8fBvOsi7z6/3M8mfGS9M7PmJ7QnEbhP/Jv/VXrgfpFjfYzyDqlU0Rh3Jo33PPvfF14TMvaL&#10;oTXeQZsSy/H+LAjVebgrt1nlxLZW/OcT6yS+9Lzq/2HAiupfGEkacYUx8rNbQaCR8z6BvboH88SP&#10;9gEhI/6KKKGhnz0eP3s6kobfNeIuEGgFgfG/AAAA//8DAFBLAwQUAAYACAAAACEAp4QMQmMIAADQ&#10;IQAAFAAAAGRycy9tZWRpYS9pbWFnZTIuZW1mzJrba1xVFMbXxGkca2zHaiViLZMQY6qtNpdeQTqx&#10;tl5qq6YjpBo1SkKrRg1apQ+CAxYsKEVQxBsiKNX6IPim6EMF/wBBQVHfq/ig+Co0fr8zZ83sbHMy&#10;MzEFt37Z++xvn7XWt9bec84kzZnZjODttAYf5fzKbOcas+lNZqU9+/ea5ezbHrPvRHc2liSj6oVm&#10;2/NmqzvMBoL7Id9cWbDy8bzJgG0USoLMXZ8r52ydxkWho3jmZ26bTMHaCeFugbW95bx1aUxbX76o&#10;Pu6TDZ/fXO5IbCkMtequnvKFdS5ftvpYEqwg9ArcO6e20NxKcUXBm6+5RhPcd4mcdKdj1lyZjmXO&#10;lLZkjdJhV6RjdXZ5Ota95naUuqqPNV3dpx9FgbZCWCjO0FcYw3qt59rbJxp8rMQuxYZuU8XN/m82&#10;xhTTrAIjtr9IdtBeZZJWttJue1h7+1F7xJ7Wz/PbSuvfOjnYUYtH9ay3ejwqwVLiOftF6ZWfijVz&#10;cy+YfbaxNi4X3p7D30yq96uBfTn4uP35wdjD59J5+s93v/MX931Z+aWf9bO/jax+TTf99mut9/Qx&#10;P/Vcckzq+xTO91p/f399jM9wfo2uOR+srwjvCxcI1wmHhJ2CQqg351Zp5s76bG3A2aQd0eVBVfEJ&#10;m1VNp61ko/ac+qdV48PqO8Vj52KB/DP2vqAxPNecJ3oH8c0ILwnEd0qI43OOe7PiGxc3ZNvsBhvW&#10;z4Z9Povcl+dIU/PyRQzHBGLeJdwo3CXEOYLDVlYME+LuVkaeUo6OKCdHbXiQ9bFmn8PvlHBSwDba&#10;Y7/OoSPLL3Z2SPkW25zEx9pWNOMbzWNCn/CIEGuGw95ivvdrLwwq+11aR63dd0VjfKABO+iLfTjX&#10;zMfWRN9gW/om5Q9908LVwrNCrA+ONc30bdWaUF+oDRtoi+2jDa6Zti3Jrh1qS9u7skvc7Nt7hRNC&#10;rA2O51yWtiPiDijCZ5NTPBPtXbOLxHstV6RjfPr+dc571oR5wT95iWMjL3Ct5GXItraVl+OyS4wv&#10;C9uEd4Q4L3Boy8rLpLiK7dHnXcn2KzszOsk8v1xnp8b4YD8wxxjt9KF+/KA/jgH9cK3pH25L/6zs&#10;Esd7woDwqRDrh0NDlv5xcQdsk90m1RVlgVwRKz220cz9oVZsojX2d1JzcM20jugM7LDtbWmdlF3i&#10;+UzoFr4WYq1wrMnSioZbklo39nusDRtoi+2jDa41bSNtaeN8EPc3wrDwvRBrg6MWWdomxFHHm6Vv&#10;NKnk8KDXspDe632sGdtojv2iGS4vZPmtiKvVc2maf9D9NwpnhVgzXDPNfnZH9fSZStdzDxrJqWtm&#10;jlhZg64fBTT/KoR+nctrvpnm7XoSYpe19KBb6BJoPub9Dd+TAjH9LvCM+lsIfTtHv5hvnsHDdvgM&#10;fgpCrA37aIvtow2uFW3b2ny/OCa7xH1O2CKsyv1bGxyxZmmbEFdJ3jun7VY9ocgZ67F7cTpmTzMX&#10;a8Y2mmO/aIZrRfMWPUWwy1r34TXU1L/qOaM5YrtUWnvU9yygGY7nRZbmcXGjemMa0F7aoDH1BB4D&#10;fUWYEtCCPXTGvpxjfZYv7HBWeWtuR+cx3YfOPvneiI0FdMJhM8v3hLgD+v7wR/JNoqQ3yNI9Xkts&#10;dwrcz5g+1IxtNMd+0QzXiuYheWxH86RsE8s22V+r/lb18VmFY02WZjQcTJ83ro8+1IYNtMX20QZ3&#10;PrR5Pe+Qfep5n/pYG1w79Ry0265vtZ7YRnPsF81w50PzCdmmVg/I/j71T6iPNcOtFJdVz0lxo3pH&#10;PKpvfQeTU3u73hlH65/BnHNyRo05wwAtXek4rDu+yEEcBzmAayUHg22e4+OyTQ5mZb+svqo+zgEc&#10;dVw8B2OJbj6zNkafW66V+MPzxnVFmBLQiB/0xzE4x/qsGLDD59jgEr8vvCjfe2TjtQX0wzXXX9sD&#10;fG7XdkCt1uj1PdCs/vhBfxwD+uFa09/eO9frsk3935B9fvdwSn1cfzhqmJX7KXEN3b4DartgIc3o&#10;iPeBX1fEYQ/N+CUfcUzOYScrJuywHzY3eWe5RuvQJlfznuU+r+/P1d50Db8H69EYTc5z35UNfp6N&#10;9ZrvFlgDHhP6hTWC+yTOMwI1IO8PCfCMvTl3mSay9B4VN6Y3/VEr6W3pSeVwWt+xp+0ZXc//r/E5&#10;hA5sA/Lv6EzH7Fvns3riP5auW6uevIA4fjjsZ8U/IW5AvzUr2U3CSPLek0/v8fi8Zx4f5JD6+DgX&#10;zIfj5ajh47KNzdPCQjV8XvPkAd0fC3ENnSuIWywH83+rWkr2WlgPrxE9+SD/k8IrAjk+JZCPMP/O&#10;sT7LN3Z4bu1R3yUQJz48t3Geu9N16uat6U3n2zkr2IjPyiea4+8mof//ahs/NLd9rcboCHMF7z6Z&#10;p9brBHIXN18Hd5VQDBZsTa/xRXM77F0ae8mb24GjPlNOqGe/hQ173NtjfwbT1V2Ni3DcmA1H7i+O&#10;mxjDuLn2tXFscH4WsM31csT2oOyMS+AKjKr1CSPCOBe1pJUGNCykyFmpVpsax6qgzemPi8n/dujQ&#10;If7OmIBxfA230Hy8Lus6a75Vu62uy/KTNe92vY7klfxxxtnf3emY+8O9d7/ySX3pafTLUd9WzpzH&#10;R6weHzG4hnjffqTYwn3Lta+N9y0cuuhp9Mupi5jD5nEw77rIu88v9dmEj6zPzKz5vbqnLHCe+Jv+&#10;dbrgfJFjPUb5DKnW0Bjny7W9ovnk3w98qP5NIeN+lqk1PoOGypbj87Mo1ObhNuy26ne7W/FfKFue&#10;+JL9qn+jgBXVvzhSbsQVxsj3uKJAI+e9AvfqHMyhH+0DQkb8VVFCQz/3ePzc01Fu+F0l7nKBVhQY&#10;/wMAAP//AwBQSwMEFAAGAAgAAAAhAGwuaz3hAAAACgEAAA8AAABkcnMvZG93bnJldi54bWxMj8Fq&#10;g0AQhu+FvsMyhd6aVaO2WNcQQttTKDQphNwmOlGJuyvuRs3bd3pqbzPMxz/fn69m3YmRBtdaoyBc&#10;BCDIlLZqTa3ge//+9ALCeTQVdtaQghs5WBX3dzlmlZ3MF407XwsOMS5DBY33fSalKxvS6Ba2J8O3&#10;sx00el6HWlYDThyuOxkFQSo1toY/NNjTpqHysrtqBR8TTutl+DZuL+fN7bhPPg/bkJR6fJjXryA8&#10;zf4Phl99VoeCnU72aionOgXRMk4ZVRAnCQgGntOQu5x4SOIIZJHL/xWKHwAAAP//AwBQSwMEFAAG&#10;AAgAAAAhAH9CMuLDAAAApQEAABkAAABkcnMvX3JlbHMvZTJvRG9jLnhtbC5yZWxzvJDLCsIwEEX3&#10;gv8QZm/TdiEipt2I4FbqBwzJtA02D5Io+vcGRLAguHM5M9xzD7Nr72ZiNwpROyugKkpgZKVT2g4C&#10;zt1htQEWE1qFk7Mk4EER2ma52J1owpRDcdQ+skyxUcCYkt9yHuVIBmPhPNl86V0wmPIYBu5RXnAg&#10;XpflmodPBjQzJjsqAeGoamDdw+fm32zX91rS3smrIZu+VHBtcncGYhgoCTCkNL6WdUGmB/7dofqP&#10;Q/V24LPnNk8AAAD//wMAUEsBAi0AFAAGAAgAAAAhAKbmUfsMAQAAFQIAABMAAAAAAAAAAAAAAAAA&#10;AAAAAFtDb250ZW50X1R5cGVzXS54bWxQSwECLQAUAAYACAAAACEAOP0h/9YAAACUAQAACwAAAAAA&#10;AAAAAAAAAAA9AQAAX3JlbHMvLnJlbHNQSwECLQAUAAYACAAAACEA0Erf5BEEAABxDwAADgAAAAAA&#10;AAAAAAAAAAA8AgAAZHJzL2Uyb0RvYy54bWxQSwECLQAUAAYACAAAACEAMvG4EJsIAADwIQAAFAAA&#10;AAAAAAAAAAAAAAB5BgAAZHJzL21lZGlhL2ltYWdlMS5lbWZQSwECLQAUAAYACAAAACEAp4QMQmMI&#10;AADQIQAAFAAAAAAAAAAAAAAAAABGDwAAZHJzL21lZGlhL2ltYWdlMi5lbWZQSwECLQAUAAYACAAA&#10;ACEAbC5rPeEAAAAKAQAADwAAAAAAAAAAAAAAAADbFwAAZHJzL2Rvd25yZXYueG1sUEsBAi0AFAAG&#10;AAgAAAAhAH9CMuLDAAAApQEAABkAAAAAAAAAAAAAAAAA6RgAAGRycy9fcmVscy9lMm9Eb2MueG1s&#10;LnJlbHNQSwUGAAAAAAcABwC+AQAA4xkAAAAA&#10;">
                <v:group id="Group 19" o:spid="_x0000_s1033" style="position:absolute;width:16141;height:45004" coordsize="16141,45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EPUzAAAAOIAAAAPAAAAZHJzL2Rvd25yZXYueG1sRI9Pa8JA&#10;FMTvhX6H5RV6q5ukbbSpq4ho6UEK/gHp7ZF9JsHs25DdJvHbu4LQ4zAzv2Gm88HUoqPWVZYVxKMI&#10;BHFudcWFgsN+/TIB4TyyxtoyKbiQg/ns8WGKmbY9b6nb+UIECLsMFZTeN5mULi/JoBvZhjh4J9sa&#10;9EG2hdQt9gFuaplEUSoNVhwWSmxoWVJ+3v0ZBV899ovXeNVtzqfl5Xf//nPcxKTU89Ow+AThafD/&#10;4Xv7WytI3uIknaTjD7hdCndAzq4AAAD//wMAUEsBAi0AFAAGAAgAAAAhANvh9svuAAAAhQEAABMA&#10;AAAAAAAAAAAAAAAAAAAAAFtDb250ZW50X1R5cGVzXS54bWxQSwECLQAUAAYACAAAACEAWvQsW78A&#10;AAAVAQAACwAAAAAAAAAAAAAAAAAfAQAAX3JlbHMvLnJlbHNQSwECLQAUAAYACAAAACEAWxRD1MwA&#10;AADiAAAADwAAAAAAAAAAAAAAAAAHAgAAZHJzL2Rvd25yZXYueG1sUEsFBgAAAAADAAMAtwAAAAAD&#10;AAAAAA==&#10;">
                  <v:shape id="Picture 9" o:spid="_x0000_s1034" type="#_x0000_t75" style="position:absolute;top:4631;width:16141;height:40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4xIygAAAOIAAAAPAAAAZHJzL2Rvd25yZXYueG1sRI9Ba8JA&#10;FITvBf/D8oTe6kaN0aSuIgWL9CJq6/k1+0xCsm9Ddqvx33cLBY/DzHzDLNe9acSVOldZVjAeRSCI&#10;c6srLhR8nrYvCxDOI2tsLJOCOzlYrwZPS8y0vfGBrkdfiABhl6GC0vs2k9LlJRl0I9sSB+9iO4M+&#10;yK6QusNbgJtGTqIokQYrDgsltvRWUl4ff4wCqg56jvfp7L2uz7uPfbxNvvWXUs/DfvMKwlPvH+H/&#10;9k4riGdxOk3maQp/l8IdkKtfAAAA//8DAFBLAQItABQABgAIAAAAIQDb4fbL7gAAAIUBAAATAAAA&#10;AAAAAAAAAAAAAAAAAABbQ29udGVudF9UeXBlc10ueG1sUEsBAi0AFAAGAAgAAAAhAFr0LFu/AAAA&#10;FQEAAAsAAAAAAAAAAAAAAAAAHwEAAF9yZWxzLy5yZWxzUEsBAi0AFAAGAAgAAAAhAP2jjEjKAAAA&#10;4gAAAA8AAAAAAAAAAAAAAAAABwIAAGRycy9kb3ducmV2LnhtbFBLBQYAAAAAAwADALcAAAD+AgAA&#10;AAA=&#10;">
                    <v:imagedata r:id="rId20" o:title=""/>
                  </v:shape>
                  <v:shape id="Text Box 1" o:spid="_x0000_s1035" type="#_x0000_t202" style="position:absolute;width:1614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2kaywAAAOMAAAAPAAAAZHJzL2Rvd25yZXYueG1sRI/NawIx&#10;FMTvQv+H8Aq9SM1q8Ws1il8FD/WgFc+Pzevu0s3LkkR3/e9NQehxmJnfMPNlaypxI+dLywr6vQQE&#10;cWZ1ybmC8/fn+wSED8gaK8uk4E4elouXzhxTbRs+0u0UchEh7FNUUIRQp1L6rCCDvmdr4uj9WGcw&#10;ROlyqR02EW4qOUiSkTRYclwosKZNQdnv6WoUjLbu2hx5092ed194qPPBZX2/KPX22q5mIAK14T/8&#10;bO+1gkicfiTj/nAKf5/iH5CLBwAAAP//AwBQSwECLQAUAAYACAAAACEA2+H2y+4AAACFAQAAEwAA&#10;AAAAAAAAAAAAAAAAAAAAW0NvbnRlbnRfVHlwZXNdLnhtbFBLAQItABQABgAIAAAAIQBa9CxbvwAA&#10;ABUBAAALAAAAAAAAAAAAAAAAAB8BAABfcmVscy8ucmVsc1BLAQItABQABgAIAAAAIQABR2kaywAA&#10;AOMAAAAPAAAAAAAAAAAAAAAAAAcCAABkcnMvZG93bnJldi54bWxQSwUGAAAAAAMAAwC3AAAA/wIA&#10;AAAA&#10;" stroked="f">
                    <v:textbox inset="0,0,0,0">
                      <w:txbxContent>
                        <w:p w14:paraId="71B30B7F" w14:textId="727507A2" w:rsidR="00EB50AA" w:rsidRPr="00360411" w:rsidRDefault="00EB50AA" w:rsidP="00EB50AA">
                          <w:pPr>
                            <w:pStyle w:val="Caption"/>
                            <w:rPr>
                              <w:noProof/>
                              <w:sz w:val="22"/>
                              <w:szCs w:val="22"/>
                            </w:rPr>
                          </w:pPr>
                          <w:r>
                            <w:t xml:space="preserve">Table </w:t>
                          </w:r>
                          <w:fldSimple w:instr=" SEQ Table \* ARABIC ">
                            <w:r w:rsidR="001C47B6">
                              <w:rPr>
                                <w:noProof/>
                              </w:rPr>
                              <w:t>5</w:t>
                            </w:r>
                          </w:fldSimple>
                          <w:r>
                            <w:t>.</w:t>
                          </w:r>
                          <w:r w:rsidRPr="00ED45E2">
                            <w:t xml:space="preserve"> Average error of all ANZ ind</w:t>
                          </w:r>
                          <w:r w:rsidR="00C05144">
                            <w:t>ice</w:t>
                          </w:r>
                          <w:r w:rsidRPr="00ED45E2">
                            <w:t xml:space="preserve">s (h = </w:t>
                          </w:r>
                          <w:r>
                            <w:t>4</w:t>
                          </w:r>
                          <w:r w:rsidRPr="00ED45E2">
                            <w:t>).</w:t>
                          </w:r>
                        </w:p>
                      </w:txbxContent>
                    </v:textbox>
                  </v:shape>
                </v:group>
                <v:group id="Group 18" o:spid="_x0000_s1036" style="position:absolute;left:17337;width:16142;height:45004" coordsize="16141,45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66UygAAAOIAAAAPAAAAZHJzL2Rvd25yZXYueG1sRI9Ba8JA&#10;FITvhf6H5Qm96W4UrURXEanFgwhqofT2yD6TYPZtyK5J/PduodDjMDPfMMt1byvRUuNLxxqSkQJB&#10;nDlTcq7h67IbzkH4gGywckwaHuRhvXp9WWJqXMcnas8hFxHCPkUNRQh1KqXPCrLoR64mjt7VNRZD&#10;lE0uTYNdhNtKjpWaSYslx4UCa9oWlN3Od6vhs8NuM0k+2sPtun38XKbH70NCWr8N+s0CRKA+/If/&#10;2nuj4X2q5mo2niTweyneAbl6AgAA//8DAFBLAQItABQABgAIAAAAIQDb4fbL7gAAAIUBAAATAAAA&#10;AAAAAAAAAAAAAAAAAABbQ29udGVudF9UeXBlc10ueG1sUEsBAi0AFAAGAAgAAAAhAFr0LFu/AAAA&#10;FQEAAAsAAAAAAAAAAAAAAAAAHwEAAF9yZWxzLy5yZWxzUEsBAi0AFAAGAAgAAAAhAEbPrpTKAAAA&#10;4gAAAA8AAAAAAAAAAAAAAAAABwIAAGRycy9kb3ducmV2LnhtbFBLBQYAAAAAAwADALcAAAD+AgAA&#10;AAA=&#10;">
                  <v:shape id="Picture 11" o:spid="_x0000_s1037" type="#_x0000_t75" style="position:absolute;top:4631;width:16141;height:40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B1PygAAAOIAAAAPAAAAZHJzL2Rvd25yZXYueG1sRI/RasJA&#10;EEXfC/7DMkJfpNnVVhOjq0hLoSAKVT9gyI5JMDsbsltN+/XdQsHHw517Zma57m0jrtT52rGGcaJA&#10;EBfO1FxqOB3fnzIQPiAbbByThm/ysF4NHpaYG3fjT7oeQimihH2OGqoQ2lxKX1Rk0SeuJY7Z2XUW&#10;Q8SulKbDW5TbRk6UmkmLNccNFbb0WlFxOXzZaHne71zRj0x6VKO3Zqv8fveTaf047DcLEIH6cB/+&#10;b3+YeH76Mp+n09kY/l6KDHL1CwAA//8DAFBLAQItABQABgAIAAAAIQDb4fbL7gAAAIUBAAATAAAA&#10;AAAAAAAAAAAAAAAAAABbQ29udGVudF9UeXBlc10ueG1sUEsBAi0AFAAGAAgAAAAhAFr0LFu/AAAA&#10;FQEAAAsAAAAAAAAAAAAAAAAAHwEAAF9yZWxzLy5yZWxzUEsBAi0AFAAGAAgAAAAhAAugHU/KAAAA&#10;4gAAAA8AAAAAAAAAAAAAAAAABwIAAGRycy9kb3ducmV2LnhtbFBLBQYAAAAAAwADALcAAAD+AgAA&#10;AAA=&#10;">
                    <v:imagedata r:id="rId21" o:title=""/>
                  </v:shape>
                  <v:shape id="Text Box 1" o:spid="_x0000_s1038" type="#_x0000_t202" style="position:absolute;width:1614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gxPzAAAAOMAAAAPAAAAZHJzL2Rvd25yZXYueG1sRI9Bb8Iw&#10;DIXvk/YfIiPtMo2UagPUEdAGm7QDHGCIs9V4bUXjVEmg5d/Ph0k72u/5vc+L1eBadaUQG88GJuMM&#10;FHHpbcOVgeP359McVEzIFlvPZOBGEVbL+7sFFtb3vKfrIVVKQjgWaKBOqSu0jmVNDuPYd8Si/fjg&#10;MMkYKm0D9hLuWp1n2VQ7bFgaauxoXVN5PlycgekmXPo9rx83x48t7roqP73fTsY8jIa3V1CJhvRv&#10;/rv+soKf5c+z/GU+EWj5SRagl78AAAD//wMAUEsBAi0AFAAGAAgAAAAhANvh9svuAAAAhQEAABMA&#10;AAAAAAAAAAAAAAAAAAAAAFtDb250ZW50X1R5cGVzXS54bWxQSwECLQAUAAYACAAAACEAWvQsW78A&#10;AAAVAQAACwAAAAAAAAAAAAAAAAAfAQAAX3JlbHMvLnJlbHNQSwECLQAUAAYACAAAACEAfGYMT8wA&#10;AADjAAAADwAAAAAAAAAAAAAAAAAHAgAAZHJzL2Rvd25yZXYueG1sUEsFBgAAAAADAAMAtwAAAAAD&#10;AAAAAA==&#10;" stroked="f">
                    <v:textbox inset="0,0,0,0">
                      <w:txbxContent>
                        <w:p w14:paraId="29B5A307" w14:textId="523AA8DC" w:rsidR="001C47B6" w:rsidRPr="002C761A" w:rsidRDefault="001C47B6" w:rsidP="001C47B6">
                          <w:pPr>
                            <w:pStyle w:val="Caption"/>
                            <w:rPr>
                              <w:noProof/>
                              <w:sz w:val="22"/>
                              <w:szCs w:val="22"/>
                            </w:rPr>
                          </w:pPr>
                          <w:r>
                            <w:t xml:space="preserve">Table </w:t>
                          </w:r>
                          <w:fldSimple w:instr=" SEQ Table \* ARABIC ">
                            <w:r>
                              <w:rPr>
                                <w:noProof/>
                              </w:rPr>
                              <w:t>6</w:t>
                            </w:r>
                          </w:fldSimple>
                          <w:r w:rsidRPr="00CD5B29">
                            <w:t xml:space="preserve">. Average error of all </w:t>
                          </w:r>
                          <w:r>
                            <w:t>RBA</w:t>
                          </w:r>
                          <w:r w:rsidRPr="00CD5B29">
                            <w:t xml:space="preserve"> ind</w:t>
                          </w:r>
                          <w:r w:rsidR="00C05144">
                            <w:t xml:space="preserve">ices </w:t>
                          </w:r>
                          <w:r w:rsidRPr="00CD5B29">
                            <w:t xml:space="preserve">(h = </w:t>
                          </w:r>
                          <w:r>
                            <w:t>4</w:t>
                          </w:r>
                          <w:r w:rsidRPr="00CD5B29">
                            <w:t>).</w:t>
                          </w:r>
                        </w:p>
                      </w:txbxContent>
                    </v:textbox>
                  </v:shape>
                </v:group>
                <w10:wrap type="square"/>
              </v:group>
            </w:pict>
          </mc:Fallback>
        </mc:AlternateContent>
      </w:r>
    </w:p>
    <w:p w14:paraId="1CBD4787" w14:textId="7593244A" w:rsidR="000A7A96" w:rsidRPr="00CB65E8" w:rsidRDefault="000A7A96" w:rsidP="00CA47BB">
      <w:pPr>
        <w:widowControl/>
        <w:jc w:val="both"/>
      </w:pPr>
    </w:p>
    <w:p w14:paraId="205ED5E5" w14:textId="56353582" w:rsidR="000A7A96" w:rsidRPr="00CB65E8" w:rsidRDefault="000A7A96" w:rsidP="00CA47BB">
      <w:pPr>
        <w:widowControl/>
        <w:jc w:val="both"/>
      </w:pPr>
    </w:p>
    <w:p w14:paraId="52CA91C7" w14:textId="77777777" w:rsidR="000A7A96" w:rsidRPr="00CB65E8" w:rsidRDefault="000A7A96" w:rsidP="00CA47BB">
      <w:pPr>
        <w:widowControl/>
        <w:jc w:val="both"/>
      </w:pPr>
    </w:p>
    <w:p w14:paraId="7C64286F" w14:textId="77777777" w:rsidR="00A00628" w:rsidRPr="00CB65E8" w:rsidRDefault="00A00628" w:rsidP="00CA47BB">
      <w:pPr>
        <w:widowControl/>
        <w:jc w:val="both"/>
      </w:pPr>
    </w:p>
    <w:p w14:paraId="4BCF34D0" w14:textId="77777777" w:rsidR="00A00628" w:rsidRPr="00CB65E8" w:rsidRDefault="00A00628" w:rsidP="00CA47BB">
      <w:pPr>
        <w:widowControl/>
        <w:jc w:val="both"/>
      </w:pPr>
    </w:p>
    <w:p w14:paraId="4C7ED684" w14:textId="77777777" w:rsidR="00A00628" w:rsidRPr="00CB65E8" w:rsidRDefault="00A00628" w:rsidP="00CA47BB">
      <w:pPr>
        <w:widowControl/>
        <w:jc w:val="both"/>
      </w:pPr>
    </w:p>
    <w:p w14:paraId="296078DD" w14:textId="77777777" w:rsidR="00A00628" w:rsidRPr="00CB65E8" w:rsidRDefault="00A00628" w:rsidP="00CA47BB">
      <w:pPr>
        <w:widowControl/>
        <w:jc w:val="both"/>
      </w:pPr>
    </w:p>
    <w:p w14:paraId="60C2302C" w14:textId="77777777" w:rsidR="00A00628" w:rsidRPr="00CB65E8" w:rsidRDefault="00A00628" w:rsidP="00CA47BB">
      <w:pPr>
        <w:widowControl/>
        <w:jc w:val="both"/>
      </w:pPr>
    </w:p>
    <w:p w14:paraId="7C0F349F" w14:textId="77777777" w:rsidR="00A00628" w:rsidRPr="00CB65E8" w:rsidRDefault="00A00628" w:rsidP="00CA47BB">
      <w:pPr>
        <w:widowControl/>
        <w:jc w:val="both"/>
      </w:pPr>
    </w:p>
    <w:p w14:paraId="592D5373" w14:textId="77777777" w:rsidR="00A00628" w:rsidRDefault="00A00628" w:rsidP="00CA47BB">
      <w:pPr>
        <w:widowControl/>
        <w:jc w:val="both"/>
      </w:pPr>
    </w:p>
    <w:p w14:paraId="3F1022AB" w14:textId="77777777" w:rsidR="00A07B94" w:rsidRDefault="00A07B94" w:rsidP="00CA47BB">
      <w:pPr>
        <w:widowControl/>
        <w:jc w:val="both"/>
      </w:pPr>
    </w:p>
    <w:p w14:paraId="05489BEF" w14:textId="77777777" w:rsidR="00A07B94" w:rsidRPr="00CB65E8" w:rsidRDefault="00A07B94" w:rsidP="00CA47BB">
      <w:pPr>
        <w:widowControl/>
        <w:jc w:val="both"/>
      </w:pPr>
    </w:p>
    <w:p w14:paraId="06D77C3F" w14:textId="77777777" w:rsidR="00A00628" w:rsidRDefault="00A00628" w:rsidP="00CA47BB">
      <w:pPr>
        <w:widowControl/>
        <w:jc w:val="both"/>
        <w:rPr>
          <w:highlight w:val="yellow"/>
        </w:rPr>
      </w:pPr>
    </w:p>
    <w:p w14:paraId="189A8265" w14:textId="77777777" w:rsidR="00A07B94" w:rsidRDefault="00A07B94" w:rsidP="00CA47BB">
      <w:pPr>
        <w:widowControl/>
        <w:jc w:val="both"/>
        <w:rPr>
          <w:highlight w:val="yellow"/>
        </w:rPr>
      </w:pPr>
    </w:p>
    <w:p w14:paraId="05556738" w14:textId="77777777" w:rsidR="00143A85" w:rsidRDefault="00143A85" w:rsidP="00CA47BB">
      <w:pPr>
        <w:widowControl/>
        <w:jc w:val="both"/>
        <w:rPr>
          <w:highlight w:val="yellow"/>
        </w:rPr>
      </w:pPr>
    </w:p>
    <w:p w14:paraId="7BD2DE86" w14:textId="77777777" w:rsidR="00A07B94" w:rsidRDefault="00A07B94" w:rsidP="00CA47BB">
      <w:pPr>
        <w:widowControl/>
        <w:jc w:val="both"/>
        <w:rPr>
          <w:highlight w:val="yellow"/>
        </w:rPr>
      </w:pPr>
    </w:p>
    <w:p w14:paraId="10CE7491" w14:textId="77777777" w:rsidR="00762A58" w:rsidRDefault="00762A58" w:rsidP="00762A58">
      <w:pPr>
        <w:widowControl/>
        <w:jc w:val="both"/>
      </w:pPr>
      <w:r w:rsidRPr="009D4914">
        <w:rPr>
          <w:i/>
          <w:iCs/>
          <w:color w:val="44546A" w:themeColor="text2"/>
          <w:sz w:val="18"/>
          <w:szCs w:val="18"/>
        </w:rPr>
        <w:t>Note:</w:t>
      </w:r>
      <w:r>
        <w:rPr>
          <w:i/>
          <w:iCs/>
          <w:color w:val="44546A" w:themeColor="text2"/>
          <w:sz w:val="18"/>
          <w:szCs w:val="18"/>
        </w:rPr>
        <w:t xml:space="preserve"> moving average order 3 (MA3), moving average order 6 (MA6), moving average order 12 (MA12), simple exponential smoothing (SES), double exponential smoothing (DES), triple exponential smoothing additive (</w:t>
      </w:r>
      <w:proofErr w:type="spellStart"/>
      <w:r>
        <w:rPr>
          <w:i/>
          <w:iCs/>
          <w:color w:val="44546A" w:themeColor="text2"/>
          <w:sz w:val="18"/>
          <w:szCs w:val="18"/>
        </w:rPr>
        <w:t>TESAdd</w:t>
      </w:r>
      <w:proofErr w:type="spellEnd"/>
      <w:r>
        <w:rPr>
          <w:i/>
          <w:iCs/>
          <w:color w:val="44546A" w:themeColor="text2"/>
          <w:sz w:val="18"/>
          <w:szCs w:val="18"/>
        </w:rPr>
        <w:t>), triple exponential smoothing multiplicative (TESMulti), autoregressive order 1 (</w:t>
      </w:r>
      <w:proofErr w:type="gramStart"/>
      <w:r>
        <w:rPr>
          <w:i/>
          <w:iCs/>
          <w:color w:val="44546A" w:themeColor="text2"/>
          <w:sz w:val="18"/>
          <w:szCs w:val="18"/>
        </w:rPr>
        <w:t>AR(</w:t>
      </w:r>
      <w:proofErr w:type="gramEnd"/>
      <w:r>
        <w:rPr>
          <w:i/>
          <w:iCs/>
          <w:color w:val="44546A" w:themeColor="text2"/>
          <w:sz w:val="18"/>
          <w:szCs w:val="18"/>
        </w:rPr>
        <w:t xml:space="preserve">1)), autoregressive moving average (ARMA(1,1), autoregressive integrated moving average (ARIMIA(1,1,1)). AutoARIMA is the ARIMA model that the R package finds is best, similarly with AutoSARIMA but this includes seasonality.  </w:t>
      </w:r>
      <w:r>
        <w:t xml:space="preserve">  </w:t>
      </w:r>
      <w:r>
        <w:rPr>
          <w:i/>
          <w:iCs/>
          <w:color w:val="44546A" w:themeColor="text2"/>
          <w:sz w:val="18"/>
          <w:szCs w:val="18"/>
        </w:rPr>
        <w:t xml:space="preserve"> </w:t>
      </w:r>
      <w:r>
        <w:t xml:space="preserve">  </w:t>
      </w:r>
    </w:p>
    <w:p w14:paraId="620E2D0C" w14:textId="3E7C1FF0" w:rsidR="00914997" w:rsidRDefault="00914997" w:rsidP="00CA47BB">
      <w:pPr>
        <w:widowControl/>
        <w:jc w:val="both"/>
        <w:rPr>
          <w:highlight w:val="yellow"/>
        </w:rPr>
      </w:pPr>
    </w:p>
    <w:p w14:paraId="549F6679" w14:textId="77777777" w:rsidR="00762A58" w:rsidRDefault="00762A58" w:rsidP="00CA47BB">
      <w:pPr>
        <w:widowControl/>
        <w:jc w:val="both"/>
        <w:rPr>
          <w:highlight w:val="yellow"/>
        </w:rPr>
      </w:pPr>
    </w:p>
    <w:p w14:paraId="5F9AAE74" w14:textId="77777777" w:rsidR="00656C58" w:rsidRDefault="00914997" w:rsidP="00656C58">
      <w:pPr>
        <w:keepNext/>
        <w:widowControl/>
        <w:jc w:val="center"/>
      </w:pPr>
      <w:r>
        <w:rPr>
          <w:noProof/>
        </w:rPr>
        <mc:AlternateContent>
          <mc:Choice Requires="cx1">
            <w:drawing>
              <wp:inline distT="0" distB="0" distL="0" distR="0" wp14:anchorId="5F6BDBE9" wp14:editId="509E7078">
                <wp:extent cx="6310800" cy="2268000"/>
                <wp:effectExtent l="0" t="0" r="0" b="0"/>
                <wp:docPr id="622191152" name="Chart 1">
                  <a:extLst xmlns:a="http://schemas.openxmlformats.org/drawingml/2006/main">
                    <a:ext uri="{FF2B5EF4-FFF2-40B4-BE49-F238E27FC236}">
                      <a16:creationId xmlns:a16="http://schemas.microsoft.com/office/drawing/2014/main" id="{808C2882-6A76-49AD-A9AD-23D3BF32726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2"/>
                  </a:graphicData>
                </a:graphic>
              </wp:inline>
            </w:drawing>
          </mc:Choice>
          <mc:Fallback>
            <w:drawing>
              <wp:inline distT="0" distB="0" distL="0" distR="0" wp14:anchorId="5F6BDBE9" wp14:editId="509E7078">
                <wp:extent cx="6310800" cy="2268000"/>
                <wp:effectExtent l="0" t="0" r="0" b="0"/>
                <wp:docPr id="622191152" name="Chart 1">
                  <a:extLst xmlns:a="http://schemas.openxmlformats.org/drawingml/2006/main">
                    <a:ext uri="{FF2B5EF4-FFF2-40B4-BE49-F238E27FC236}">
                      <a16:creationId xmlns:a16="http://schemas.microsoft.com/office/drawing/2014/main" id="{808C2882-6A76-49AD-A9AD-23D3BF32726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22191152" name="Chart 1">
                          <a:extLst>
                            <a:ext uri="{FF2B5EF4-FFF2-40B4-BE49-F238E27FC236}">
                              <a16:creationId xmlns:a16="http://schemas.microsoft.com/office/drawing/2014/main" id="{808C2882-6A76-49AD-A9AD-23D3BF32726C}"/>
                            </a:ext>
                          </a:extLst>
                        </pic:cNvPr>
                        <pic:cNvPicPr>
                          <a:picLocks noGrp="1" noRot="1" noChangeAspect="1" noMove="1" noResize="1" noEditPoints="1" noAdjustHandles="1" noChangeArrowheads="1" noChangeShapeType="1"/>
                        </pic:cNvPicPr>
                      </pic:nvPicPr>
                      <pic:blipFill>
                        <a:blip r:embed="rId23"/>
                        <a:stretch>
                          <a:fillRect/>
                        </a:stretch>
                      </pic:blipFill>
                      <pic:spPr>
                        <a:xfrm>
                          <a:off x="0" y="0"/>
                          <a:ext cx="6310630" cy="2267585"/>
                        </a:xfrm>
                        <a:prstGeom prst="rect">
                          <a:avLst/>
                        </a:prstGeom>
                      </pic:spPr>
                    </pic:pic>
                  </a:graphicData>
                </a:graphic>
              </wp:inline>
            </w:drawing>
          </mc:Fallback>
        </mc:AlternateContent>
      </w:r>
    </w:p>
    <w:p w14:paraId="092B62FA" w14:textId="4F16D3EA" w:rsidR="00A07B94" w:rsidRDefault="00656C58" w:rsidP="00656C58">
      <w:pPr>
        <w:pStyle w:val="Caption"/>
        <w:rPr>
          <w:highlight w:val="yellow"/>
        </w:rPr>
      </w:pPr>
      <w:r>
        <w:t xml:space="preserve">Figure </w:t>
      </w:r>
      <w:fldSimple w:instr=" SEQ Figure \* ARABIC ">
        <w:r>
          <w:rPr>
            <w:noProof/>
          </w:rPr>
          <w:t>3</w:t>
        </w:r>
      </w:fldSimple>
      <w:r>
        <w:t xml:space="preserve">. </w:t>
      </w:r>
      <w:r w:rsidRPr="00325615">
        <w:t xml:space="preserve">Box and whisker plot of </w:t>
      </w:r>
      <w:r>
        <w:t xml:space="preserve">ANZ </w:t>
      </w:r>
      <w:r w:rsidRPr="00325615">
        <w:t xml:space="preserve">average index errors (h = </w:t>
      </w:r>
      <w:r>
        <w:t>4</w:t>
      </w:r>
      <w:r w:rsidRPr="00325615">
        <w:t>).</w:t>
      </w:r>
    </w:p>
    <w:p w14:paraId="333E4DF3" w14:textId="3161C11D" w:rsidR="0041261B" w:rsidRDefault="0041261B" w:rsidP="00CA47BB">
      <w:pPr>
        <w:widowControl/>
        <w:jc w:val="both"/>
        <w:rPr>
          <w:highlight w:val="yellow"/>
        </w:rPr>
      </w:pPr>
    </w:p>
    <w:p w14:paraId="1B2957AA" w14:textId="77777777" w:rsidR="00656C58" w:rsidRDefault="00726D28" w:rsidP="00656C58">
      <w:pPr>
        <w:keepNext/>
        <w:widowControl/>
        <w:jc w:val="both"/>
      </w:pPr>
      <w:r>
        <w:rPr>
          <w:noProof/>
        </w:rPr>
        <mc:AlternateContent>
          <mc:Choice Requires="cx1">
            <w:drawing>
              <wp:inline distT="0" distB="0" distL="0" distR="0" wp14:anchorId="7C443EC7" wp14:editId="22199DC2">
                <wp:extent cx="6310800" cy="2268000"/>
                <wp:effectExtent l="0" t="0" r="0" b="0"/>
                <wp:docPr id="930947723" name="Chart 1">
                  <a:extLst xmlns:a="http://schemas.openxmlformats.org/drawingml/2006/main">
                    <a:ext uri="{FF2B5EF4-FFF2-40B4-BE49-F238E27FC236}">
                      <a16:creationId xmlns:a16="http://schemas.microsoft.com/office/drawing/2014/main" id="{7911FBA3-73B1-478F-81A2-B40E66890BA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4"/>
                  </a:graphicData>
                </a:graphic>
              </wp:inline>
            </w:drawing>
          </mc:Choice>
          <mc:Fallback>
            <w:drawing>
              <wp:inline distT="0" distB="0" distL="0" distR="0" wp14:anchorId="7C443EC7" wp14:editId="22199DC2">
                <wp:extent cx="6310800" cy="2268000"/>
                <wp:effectExtent l="0" t="0" r="0" b="0"/>
                <wp:docPr id="930947723" name="Chart 1">
                  <a:extLst xmlns:a="http://schemas.openxmlformats.org/drawingml/2006/main">
                    <a:ext uri="{FF2B5EF4-FFF2-40B4-BE49-F238E27FC236}">
                      <a16:creationId xmlns:a16="http://schemas.microsoft.com/office/drawing/2014/main" id="{7911FBA3-73B1-478F-81A2-B40E66890BA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30947723" name="Chart 1">
                          <a:extLst>
                            <a:ext uri="{FF2B5EF4-FFF2-40B4-BE49-F238E27FC236}">
                              <a16:creationId xmlns:a16="http://schemas.microsoft.com/office/drawing/2014/main" id="{7911FBA3-73B1-478F-81A2-B40E66890BAB}"/>
                            </a:ext>
                          </a:extLst>
                        </pic:cNvPr>
                        <pic:cNvPicPr>
                          <a:picLocks noGrp="1" noRot="1" noChangeAspect="1" noMove="1" noResize="1" noEditPoints="1" noAdjustHandles="1" noChangeArrowheads="1" noChangeShapeType="1"/>
                        </pic:cNvPicPr>
                      </pic:nvPicPr>
                      <pic:blipFill>
                        <a:blip r:embed="rId25"/>
                        <a:stretch>
                          <a:fillRect/>
                        </a:stretch>
                      </pic:blipFill>
                      <pic:spPr>
                        <a:xfrm>
                          <a:off x="0" y="0"/>
                          <a:ext cx="6310630" cy="2267585"/>
                        </a:xfrm>
                        <a:prstGeom prst="rect">
                          <a:avLst/>
                        </a:prstGeom>
                      </pic:spPr>
                    </pic:pic>
                  </a:graphicData>
                </a:graphic>
              </wp:inline>
            </w:drawing>
          </mc:Fallback>
        </mc:AlternateContent>
      </w:r>
    </w:p>
    <w:p w14:paraId="794E3F84" w14:textId="1C86EC4A" w:rsidR="0041261B" w:rsidRDefault="00656C58" w:rsidP="00656C58">
      <w:pPr>
        <w:pStyle w:val="Caption"/>
        <w:jc w:val="both"/>
        <w:rPr>
          <w:highlight w:val="yellow"/>
        </w:rPr>
      </w:pPr>
      <w:r>
        <w:t xml:space="preserve">Figure </w:t>
      </w:r>
      <w:fldSimple w:instr=" SEQ Figure \* ARABIC ">
        <w:r>
          <w:rPr>
            <w:noProof/>
          </w:rPr>
          <w:t>4</w:t>
        </w:r>
      </w:fldSimple>
      <w:r>
        <w:t xml:space="preserve">. </w:t>
      </w:r>
      <w:r w:rsidRPr="00BA15B1">
        <w:t xml:space="preserve">Box and whisker plot of RBA average index errors (h = </w:t>
      </w:r>
      <w:r>
        <w:t>4</w:t>
      </w:r>
      <w:r w:rsidRPr="00BA15B1">
        <w:t>).</w:t>
      </w:r>
    </w:p>
    <w:p w14:paraId="6E38BF34" w14:textId="3AB4BD6F" w:rsidR="00080A94" w:rsidRPr="00263340" w:rsidRDefault="00C05144" w:rsidP="00080A94">
      <w:pPr>
        <w:widowControl/>
        <w:jc w:val="both"/>
        <w:rPr>
          <w:color w:val="000000" w:themeColor="text1"/>
        </w:rPr>
      </w:pPr>
      <w:r w:rsidRPr="00263340">
        <w:rPr>
          <w:color w:val="000000" w:themeColor="text1"/>
        </w:rPr>
        <w:t>For the</w:t>
      </w:r>
      <w:r w:rsidR="005A0E66" w:rsidRPr="00263340">
        <w:rPr>
          <w:color w:val="000000" w:themeColor="text1"/>
        </w:rPr>
        <w:t xml:space="preserve"> </w:t>
      </w:r>
      <w:r w:rsidRPr="00263340">
        <w:rPr>
          <w:color w:val="000000" w:themeColor="text1"/>
        </w:rPr>
        <w:t>reasons</w:t>
      </w:r>
      <w:r w:rsidR="005A0E66" w:rsidRPr="00263340">
        <w:rPr>
          <w:color w:val="000000" w:themeColor="text1"/>
        </w:rPr>
        <w:t xml:space="preserve"> discussed earlier</w:t>
      </w:r>
      <w:r w:rsidRPr="00263340">
        <w:rPr>
          <w:color w:val="000000" w:themeColor="text1"/>
        </w:rPr>
        <w:t>, the simple average, which performed the worst with an MAE of 43.36 (Table 5) on the ANZ indices and 27.37 (Table 6) on the RBA indices was excluded from the box and whisker plots.</w:t>
      </w:r>
    </w:p>
    <w:p w14:paraId="5DDC0DBA" w14:textId="32E61308" w:rsidR="00C05144" w:rsidRPr="00263340" w:rsidRDefault="00C05144" w:rsidP="00080A94">
      <w:pPr>
        <w:widowControl/>
        <w:jc w:val="both"/>
        <w:rPr>
          <w:color w:val="000000" w:themeColor="text1"/>
        </w:rPr>
      </w:pPr>
      <w:r w:rsidRPr="00263340">
        <w:rPr>
          <w:color w:val="000000" w:themeColor="text1"/>
        </w:rPr>
        <w:t>Across the ANZ indices (Figure 3), all models exhibit longer upper whiskers, suggesting occasional high errors. Prophet shows the largest variation, with its mean lying outside the upper quartiles of all other models, reaffirming its poor performance. By contrast, the remaining models exhibit similar levels of variation, with no significant outliers present.</w:t>
      </w:r>
    </w:p>
    <w:p w14:paraId="013FBDA5" w14:textId="2D88BA83" w:rsidR="00A07B94" w:rsidRPr="00263340" w:rsidRDefault="00C05144" w:rsidP="00CA47BB">
      <w:pPr>
        <w:widowControl/>
        <w:jc w:val="both"/>
        <w:rPr>
          <w:color w:val="000000" w:themeColor="text1"/>
          <w:highlight w:val="yellow"/>
        </w:rPr>
      </w:pPr>
      <w:r w:rsidRPr="00263340">
        <w:rPr>
          <w:color w:val="000000" w:themeColor="text1"/>
        </w:rPr>
        <w:t>For the RBA indices (Figure 4), the whiskers are more symmetrical across all models. Prophet's lower quartile exceeds the upper quartile of all other models, indicating consistently poor performance relative to its peers. Furthermore, the variation across models is less consistent, with ARIMA models demonstrating a noticeably smaller spread. Combined with their lower average errors, this highlights the robustness of ARIMA models in this context.</w:t>
      </w:r>
    </w:p>
    <w:p w14:paraId="1354EF90" w14:textId="71356EA9" w:rsidR="00CB7398" w:rsidRDefault="00CB7398" w:rsidP="00D363AA">
      <w:pPr>
        <w:pStyle w:val="Heading1"/>
      </w:pPr>
      <w:r>
        <w:t>Conclusion</w:t>
      </w:r>
    </w:p>
    <w:p w14:paraId="562C9BCE" w14:textId="6FD5E0A6" w:rsidR="00B138DC" w:rsidRPr="00263340" w:rsidRDefault="00B138DC" w:rsidP="00F0104F">
      <w:pPr>
        <w:jc w:val="both"/>
        <w:rPr>
          <w:color w:val="000000" w:themeColor="text1"/>
        </w:rPr>
      </w:pPr>
      <w:r w:rsidRPr="00263340">
        <w:rPr>
          <w:color w:val="000000" w:themeColor="text1"/>
        </w:rPr>
        <w:t xml:space="preserve">This study compared the performance of traditional forecasting models and machine learning (ML) models on ANZ and RBA commodity price </w:t>
      </w:r>
      <w:r w:rsidR="00C05144" w:rsidRPr="00263340">
        <w:rPr>
          <w:color w:val="000000" w:themeColor="text1"/>
        </w:rPr>
        <w:t>indices</w:t>
      </w:r>
      <w:r w:rsidRPr="00263340">
        <w:rPr>
          <w:color w:val="000000" w:themeColor="text1"/>
        </w:rPr>
        <w:t xml:space="preserve"> over one-month and four-month forecast horizons. </w:t>
      </w:r>
    </w:p>
    <w:p w14:paraId="59CF1D8F" w14:textId="7B01E869" w:rsidR="00C73DF8" w:rsidRPr="00263340" w:rsidRDefault="00C73DF8" w:rsidP="00F0104F">
      <w:pPr>
        <w:jc w:val="both"/>
        <w:rPr>
          <w:color w:val="000000" w:themeColor="text1"/>
        </w:rPr>
      </w:pPr>
      <w:r w:rsidRPr="00263340">
        <w:rPr>
          <w:color w:val="000000" w:themeColor="text1"/>
        </w:rPr>
        <w:t>The findings indicate that ARIMA variants consistently outperformed naïve benchmarks and delivered the best overall accuracy. In contrast, ML models struggled to consistently outperform the benchmarks, revealing no clear advantage. However, Prophet stood out as the worst-performing ML model, surpassing only the simple average, while NeuralProphet’s improved accuracy over Prophet was confirmed. A key observation was the substantial computational time required by ML models, which did not translate into better forecasting accuracy.</w:t>
      </w:r>
    </w:p>
    <w:p w14:paraId="5152A644" w14:textId="37AE2854" w:rsidR="00C73DF8" w:rsidRPr="00263340" w:rsidRDefault="00C73DF8" w:rsidP="00F0104F">
      <w:pPr>
        <w:jc w:val="both"/>
        <w:rPr>
          <w:color w:val="000000" w:themeColor="text1"/>
        </w:rPr>
      </w:pPr>
      <w:r w:rsidRPr="00263340">
        <w:rPr>
          <w:color w:val="000000" w:themeColor="text1"/>
        </w:rPr>
        <w:t xml:space="preserve">These results suggest that analysts forecasting ANZ and RBA commodity prices should prioritize ARIMA models for their robustness and accuracy. For future research, in-depth optimization of ML models is recommended, particularly using Bayesian methods to automate hyperparameter tuning across models and indexes </w:t>
      </w:r>
      <w:sdt>
        <w:sdtPr>
          <w:rPr>
            <w:color w:val="000000" w:themeColor="text1"/>
          </w:rPr>
          <w:id w:val="-84160767"/>
          <w:citation/>
        </w:sdtPr>
        <w:sdtEndPr/>
        <w:sdtContent>
          <w:r w:rsidRPr="00263340">
            <w:rPr>
              <w:color w:val="000000" w:themeColor="text1"/>
            </w:rPr>
            <w:fldChar w:fldCharType="begin"/>
          </w:r>
          <w:r w:rsidRPr="00263340">
            <w:rPr>
              <w:color w:val="000000" w:themeColor="text1"/>
            </w:rPr>
            <w:instrText xml:space="preserve"> CITATION AWS25 \l 5129 </w:instrText>
          </w:r>
          <w:r w:rsidRPr="00263340">
            <w:rPr>
              <w:color w:val="000000" w:themeColor="text1"/>
            </w:rPr>
            <w:fldChar w:fldCharType="separate"/>
          </w:r>
          <w:r w:rsidRPr="00263340">
            <w:rPr>
              <w:noProof/>
              <w:color w:val="000000" w:themeColor="text1"/>
            </w:rPr>
            <w:t>(AWS, 2025)</w:t>
          </w:r>
          <w:r w:rsidRPr="00263340">
            <w:rPr>
              <w:color w:val="000000" w:themeColor="text1"/>
            </w:rPr>
            <w:fldChar w:fldCharType="end"/>
          </w:r>
        </w:sdtContent>
      </w:sdt>
      <w:r w:rsidRPr="00263340">
        <w:rPr>
          <w:color w:val="000000" w:themeColor="text1"/>
        </w:rPr>
        <w:t>. These automated methods test various parameter combinations to identify the optimal settings which would give them a fairer representation in the study. Exploring longer forecast horizons could also yield valuable insights, as accurate long-term predictions are highly beneficial. Additionally, incorporating exogenous variables, such as macroeconomic indicators or weather data, may enhance predictive performance.</w:t>
      </w:r>
    </w:p>
    <w:p w14:paraId="19FAF54E" w14:textId="77777777" w:rsidR="00C73DF8" w:rsidRDefault="00C73DF8" w:rsidP="00F0104F">
      <w:pPr>
        <w:jc w:val="both"/>
        <w:rPr>
          <w:color w:val="0070C0"/>
        </w:rPr>
      </w:pPr>
    </w:p>
    <w:p w14:paraId="44B9C580" w14:textId="2D808768" w:rsidR="00080A94" w:rsidRDefault="00080A94" w:rsidP="00F0104F">
      <w:pPr>
        <w:jc w:val="both"/>
        <w:rPr>
          <w:highlight w:val="yellow"/>
        </w:rPr>
      </w:pPr>
      <w:r>
        <w:br/>
      </w:r>
    </w:p>
    <w:sdt>
      <w:sdtPr>
        <w:rPr>
          <w:rFonts w:asciiTheme="minorHAnsi" w:eastAsiaTheme="minorHAnsi" w:hAnsiTheme="minorHAnsi" w:cstheme="minorBidi"/>
          <w:b w:val="0"/>
          <w:sz w:val="22"/>
          <w:szCs w:val="22"/>
        </w:rPr>
        <w:id w:val="-599100479"/>
        <w:docPartObj>
          <w:docPartGallery w:val="Bibliographies"/>
          <w:docPartUnique/>
        </w:docPartObj>
      </w:sdtPr>
      <w:sdtEndPr/>
      <w:sdtContent>
        <w:p w14:paraId="2CDB7EAB" w14:textId="0F19DC51" w:rsidR="008A10EA" w:rsidRDefault="008A10EA">
          <w:pPr>
            <w:pStyle w:val="Heading1"/>
          </w:pPr>
          <w:r>
            <w:t>References</w:t>
          </w:r>
        </w:p>
        <w:sdt>
          <w:sdtPr>
            <w:id w:val="-573587230"/>
            <w:bibliography/>
          </w:sdtPr>
          <w:sdtEndPr/>
          <w:sdtContent>
            <w:p w14:paraId="3A1F40DA" w14:textId="77777777" w:rsidR="008E2A2A" w:rsidRDefault="008A10EA" w:rsidP="008E2A2A">
              <w:pPr>
                <w:pStyle w:val="Bibliography"/>
                <w:ind w:left="720" w:hanging="720"/>
                <w:rPr>
                  <w:noProof/>
                  <w:kern w:val="0"/>
                  <w:sz w:val="24"/>
                  <w:szCs w:val="24"/>
                  <w14:ligatures w14:val="none"/>
                </w:rPr>
              </w:pPr>
              <w:r>
                <w:fldChar w:fldCharType="begin"/>
              </w:r>
              <w:r>
                <w:instrText xml:space="preserve"> BIBLIOGRAPHY </w:instrText>
              </w:r>
              <w:r>
                <w:fldChar w:fldCharType="separate"/>
              </w:r>
              <w:r w:rsidR="008E2A2A">
                <w:rPr>
                  <w:noProof/>
                </w:rPr>
                <w:t xml:space="preserve">ANZ Research. (2025, 1). </w:t>
              </w:r>
              <w:r w:rsidR="008E2A2A">
                <w:rPr>
                  <w:i/>
                  <w:iCs/>
                  <w:noProof/>
                </w:rPr>
                <w:t>ANZ Commodity Price Index</w:t>
              </w:r>
              <w:r w:rsidR="008E2A2A">
                <w:rPr>
                  <w:noProof/>
                </w:rPr>
                <w:t>. Retrieved from ANZ: https://www.anz.co.nz/about-us/economic-markets-research/commodity-price-index/</w:t>
              </w:r>
            </w:p>
            <w:p w14:paraId="5C07C2A3" w14:textId="77777777" w:rsidR="008E2A2A" w:rsidRDefault="008E2A2A" w:rsidP="008E2A2A">
              <w:pPr>
                <w:pStyle w:val="Bibliography"/>
                <w:ind w:left="720" w:hanging="720"/>
                <w:rPr>
                  <w:noProof/>
                </w:rPr>
              </w:pPr>
              <w:r>
                <w:rPr>
                  <w:noProof/>
                </w:rPr>
                <w:t xml:space="preserve">ANZ Research. (2025). </w:t>
              </w:r>
              <w:r>
                <w:rPr>
                  <w:i/>
                  <w:iCs/>
                  <w:noProof/>
                </w:rPr>
                <w:t>ANZ Commodity Price Index.</w:t>
              </w:r>
              <w:r>
                <w:rPr>
                  <w:noProof/>
                </w:rPr>
                <w:t xml:space="preserve"> ANZ.</w:t>
              </w:r>
            </w:p>
            <w:p w14:paraId="30C2C015" w14:textId="77777777" w:rsidR="008E2A2A" w:rsidRDefault="008E2A2A" w:rsidP="008E2A2A">
              <w:pPr>
                <w:pStyle w:val="Bibliography"/>
                <w:ind w:left="720" w:hanging="720"/>
                <w:rPr>
                  <w:noProof/>
                </w:rPr>
              </w:pPr>
              <w:r>
                <w:rPr>
                  <w:noProof/>
                </w:rPr>
                <w:t xml:space="preserve">AWS. (2025, 02 01). </w:t>
              </w:r>
              <w:r>
                <w:rPr>
                  <w:i/>
                  <w:iCs/>
                  <w:noProof/>
                </w:rPr>
                <w:t>What is Hyperparameter Tuning?</w:t>
              </w:r>
              <w:r>
                <w:rPr>
                  <w:noProof/>
                </w:rPr>
                <w:t xml:space="preserve"> Retrieved from AWS: https://aws.amazon.com/what-is/hyperparameter-tuning/</w:t>
              </w:r>
            </w:p>
            <w:p w14:paraId="3A4FA971" w14:textId="77777777" w:rsidR="008E2A2A" w:rsidRDefault="008E2A2A" w:rsidP="008E2A2A">
              <w:pPr>
                <w:pStyle w:val="Bibliography"/>
                <w:ind w:left="720" w:hanging="720"/>
                <w:rPr>
                  <w:noProof/>
                </w:rPr>
              </w:pPr>
              <w:r>
                <w:rPr>
                  <w:noProof/>
                </w:rPr>
                <w:t xml:space="preserve">Baysan. (2022, 03 01). </w:t>
              </w:r>
              <w:r>
                <w:rPr>
                  <w:i/>
                  <w:iCs/>
                  <w:noProof/>
                </w:rPr>
                <w:t>Introduction to Time Series Forecasting: Smoothing Methods</w:t>
              </w:r>
              <w:r>
                <w:rPr>
                  <w:noProof/>
                </w:rPr>
                <w:t>. Retrieved from Medium: https://medium.com/codex/introduction-to-time-series-forecasting-smoothing-methods-9a904c00d0fd</w:t>
              </w:r>
            </w:p>
            <w:p w14:paraId="1D24164A" w14:textId="77777777" w:rsidR="008E2A2A" w:rsidRDefault="008E2A2A" w:rsidP="008E2A2A">
              <w:pPr>
                <w:pStyle w:val="Bibliography"/>
                <w:ind w:left="720" w:hanging="720"/>
                <w:rPr>
                  <w:noProof/>
                </w:rPr>
              </w:pPr>
              <w:r>
                <w:rPr>
                  <w:noProof/>
                </w:rPr>
                <w:t>Challu, C., Olivares, K. G., Oreshkin, B. N., Garza, F., Mergenthaler-Canseco, M., &amp; Dubrawski, A. (2022). N-HiTS: Neural Hierarchical Interpolation for Time Series Forecasting.</w:t>
              </w:r>
            </w:p>
            <w:p w14:paraId="0C77DE3E" w14:textId="77777777" w:rsidR="008E2A2A" w:rsidRDefault="008E2A2A" w:rsidP="008E2A2A">
              <w:pPr>
                <w:pStyle w:val="Bibliography"/>
                <w:ind w:left="720" w:hanging="720"/>
                <w:rPr>
                  <w:noProof/>
                </w:rPr>
              </w:pPr>
              <w:r>
                <w:rPr>
                  <w:noProof/>
                </w:rPr>
                <w:t xml:space="preserve">Filho, M. (2023, 06 2). </w:t>
              </w:r>
              <w:r>
                <w:rPr>
                  <w:i/>
                  <w:iCs/>
                  <w:noProof/>
                </w:rPr>
                <w:t>Forecastegy</w:t>
              </w:r>
              <w:r>
                <w:rPr>
                  <w:noProof/>
                </w:rPr>
                <w:t>. Retrieved from Multiple Time Series Forecasting With N-BEATS In Python: https://forecastegy.com/posts/multiple-time-series-forecasting-nbeats-python/#how-to-tune-the-n-beats-hyperparameters</w:t>
              </w:r>
            </w:p>
            <w:p w14:paraId="6D959D54" w14:textId="77777777" w:rsidR="008E2A2A" w:rsidRDefault="008E2A2A" w:rsidP="008E2A2A">
              <w:pPr>
                <w:pStyle w:val="Bibliography"/>
                <w:ind w:left="720" w:hanging="720"/>
                <w:rPr>
                  <w:noProof/>
                </w:rPr>
              </w:pPr>
              <w:r>
                <w:rPr>
                  <w:noProof/>
                </w:rPr>
                <w:t>Garza, A., Challu, C., &amp; Mergenthaler-Canseco, M. (2024). TimeGPT-1.</w:t>
              </w:r>
            </w:p>
            <w:p w14:paraId="1FC1912F" w14:textId="77777777" w:rsidR="008E2A2A" w:rsidRDefault="008E2A2A" w:rsidP="008E2A2A">
              <w:pPr>
                <w:pStyle w:val="Bibliography"/>
                <w:ind w:left="720" w:hanging="720"/>
                <w:rPr>
                  <w:noProof/>
                </w:rPr>
              </w:pPr>
              <w:r>
                <w:rPr>
                  <w:noProof/>
                </w:rPr>
                <w:t xml:space="preserve">Godahewa, R., Bergmeir, C., Webb, G. I., Hyndman, R. J., &amp; Montero-Manso, P. (2021). </w:t>
              </w:r>
              <w:r>
                <w:rPr>
                  <w:i/>
                  <w:iCs/>
                  <w:noProof/>
                </w:rPr>
                <w:t>Monash Time Series Forecasting Archive.</w:t>
              </w:r>
              <w:r>
                <w:rPr>
                  <w:noProof/>
                </w:rPr>
                <w:t xml:space="preserve"> </w:t>
              </w:r>
            </w:p>
            <w:p w14:paraId="5FEB80AE" w14:textId="77777777" w:rsidR="008E2A2A" w:rsidRDefault="008E2A2A" w:rsidP="008E2A2A">
              <w:pPr>
                <w:pStyle w:val="Bibliography"/>
                <w:ind w:left="720" w:hanging="720"/>
                <w:rPr>
                  <w:noProof/>
                </w:rPr>
              </w:pPr>
              <w:r>
                <w:rPr>
                  <w:noProof/>
                </w:rPr>
                <w:t xml:space="preserve">Godahewa, R., Bergmeir, C., Webb, G. I., Hyndman, R. J., &amp; Montero-Manso, P. (2025, 01 29). </w:t>
              </w:r>
              <w:r>
                <w:rPr>
                  <w:i/>
                  <w:iCs/>
                  <w:noProof/>
                </w:rPr>
                <w:t>Monash Time Series Forecasting Repository</w:t>
              </w:r>
              <w:r>
                <w:rPr>
                  <w:noProof/>
                </w:rPr>
                <w:t>. Retrieved from Monash Time Series Forecasting Repository: https://forecastingdata.org/</w:t>
              </w:r>
            </w:p>
            <w:p w14:paraId="68B46D6C" w14:textId="77777777" w:rsidR="008E2A2A" w:rsidRDefault="008E2A2A" w:rsidP="008E2A2A">
              <w:pPr>
                <w:pStyle w:val="Bibliography"/>
                <w:ind w:left="720" w:hanging="720"/>
                <w:rPr>
                  <w:noProof/>
                </w:rPr>
              </w:pPr>
              <w:r>
                <w:rPr>
                  <w:noProof/>
                </w:rPr>
                <w:t xml:space="preserve">Hyndman, R. J., &amp; Athanasopoulos, G. (2024, 10 19). </w:t>
              </w:r>
              <w:r>
                <w:rPr>
                  <w:i/>
                  <w:iCs/>
                  <w:noProof/>
                </w:rPr>
                <w:t>ARIMA modelling in R</w:t>
              </w:r>
              <w:r>
                <w:rPr>
                  <w:noProof/>
                </w:rPr>
                <w:t>. Retrieved from Forecasting: Principles and Practice: https://otexts.com/fpp2/arima-r.html</w:t>
              </w:r>
            </w:p>
            <w:p w14:paraId="6CD6BCBF" w14:textId="77777777" w:rsidR="008E2A2A" w:rsidRDefault="008E2A2A" w:rsidP="008E2A2A">
              <w:pPr>
                <w:pStyle w:val="Bibliography"/>
                <w:ind w:left="720" w:hanging="720"/>
                <w:rPr>
                  <w:noProof/>
                </w:rPr>
              </w:pPr>
              <w:r>
                <w:rPr>
                  <w:noProof/>
                </w:rPr>
                <w:t xml:space="preserve">Hyndman, R., &amp; Athanasopoulos, G. (2018). </w:t>
              </w:r>
              <w:r>
                <w:rPr>
                  <w:i/>
                  <w:iCs/>
                  <w:noProof/>
                </w:rPr>
                <w:t>Forecasting: principles and practice, 2nd edition.</w:t>
              </w:r>
              <w:r>
                <w:rPr>
                  <w:noProof/>
                </w:rPr>
                <w:t xml:space="preserve"> Melbourne, Australia: OTexts.</w:t>
              </w:r>
            </w:p>
            <w:p w14:paraId="0513D68A" w14:textId="77777777" w:rsidR="008E2A2A" w:rsidRDefault="008E2A2A" w:rsidP="008E2A2A">
              <w:pPr>
                <w:pStyle w:val="Bibliography"/>
                <w:ind w:left="720" w:hanging="720"/>
                <w:rPr>
                  <w:noProof/>
                </w:rPr>
              </w:pPr>
              <w:r>
                <w:rPr>
                  <w:noProof/>
                </w:rPr>
                <w:t xml:space="preserve">Hyndman, R., &amp; Athanasopoulos, G. (2021). </w:t>
              </w:r>
              <w:r>
                <w:rPr>
                  <w:i/>
                  <w:iCs/>
                  <w:noProof/>
                </w:rPr>
                <w:t>Forecasting: principles and practice, 3rd edition.</w:t>
              </w:r>
              <w:r>
                <w:rPr>
                  <w:noProof/>
                </w:rPr>
                <w:t xml:space="preserve"> Melbourne, Australia: OTexts.</w:t>
              </w:r>
            </w:p>
            <w:p w14:paraId="651A1604" w14:textId="77777777" w:rsidR="008E2A2A" w:rsidRDefault="008E2A2A" w:rsidP="008E2A2A">
              <w:pPr>
                <w:pStyle w:val="Bibliography"/>
                <w:ind w:left="720" w:hanging="720"/>
                <w:rPr>
                  <w:noProof/>
                </w:rPr>
              </w:pPr>
              <w:r>
                <w:rPr>
                  <w:noProof/>
                </w:rPr>
                <w:t xml:space="preserve">Jung, J. K., Patnam, M., &amp; Ter-Martirosyan, A. (2018). An algorithmic crystal ball: Forecasts-based on machine learning. </w:t>
              </w:r>
              <w:r>
                <w:rPr>
                  <w:i/>
                  <w:iCs/>
                  <w:noProof/>
                </w:rPr>
                <w:t>International Monetary Fund</w:t>
              </w:r>
              <w:r>
                <w:rPr>
                  <w:noProof/>
                </w:rPr>
                <w:t>.</w:t>
              </w:r>
            </w:p>
            <w:p w14:paraId="34CB85E6" w14:textId="77777777" w:rsidR="008E2A2A" w:rsidRDefault="008E2A2A" w:rsidP="008E2A2A">
              <w:pPr>
                <w:pStyle w:val="Bibliography"/>
                <w:ind w:left="720" w:hanging="720"/>
                <w:rPr>
                  <w:noProof/>
                </w:rPr>
              </w:pPr>
              <w:r>
                <w:rPr>
                  <w:noProof/>
                </w:rPr>
                <w:t xml:space="preserve">Makridakis, S., Andersen, A., Carbone, R., Fildes, R., Hibon, M., Lewandowski, R., . . . Winkler, R. (1982). The accuracy of extrapolation (time series) methods: results of a forecasting competition. </w:t>
              </w:r>
              <w:r>
                <w:rPr>
                  <w:i/>
                  <w:iCs/>
                  <w:noProof/>
                </w:rPr>
                <w:t>Journal of Forecasting, 1</w:t>
              </w:r>
              <w:r>
                <w:rPr>
                  <w:noProof/>
                </w:rPr>
                <w:t>, 111-153.</w:t>
              </w:r>
            </w:p>
            <w:p w14:paraId="7EDC985A" w14:textId="77777777" w:rsidR="008E2A2A" w:rsidRDefault="008E2A2A" w:rsidP="008E2A2A">
              <w:pPr>
                <w:pStyle w:val="Bibliography"/>
                <w:ind w:left="720" w:hanging="720"/>
                <w:rPr>
                  <w:noProof/>
                </w:rPr>
              </w:pPr>
              <w:r>
                <w:rPr>
                  <w:noProof/>
                </w:rPr>
                <w:t>Makridakis, S., Spiliotis, E., &amp; Assimakopoulos, V. (2018). Statistical and Machine Learning forecasting methods: Concerns and ways forward.</w:t>
              </w:r>
            </w:p>
            <w:p w14:paraId="6FCD9FB1" w14:textId="77777777" w:rsidR="008E2A2A" w:rsidRDefault="008E2A2A" w:rsidP="008E2A2A">
              <w:pPr>
                <w:pStyle w:val="Bibliography"/>
                <w:ind w:left="720" w:hanging="720"/>
                <w:rPr>
                  <w:noProof/>
                </w:rPr>
              </w:pPr>
              <w:r>
                <w:rPr>
                  <w:noProof/>
                </w:rPr>
                <w:t xml:space="preserve">Makridakis, S., Spiliotis, E., &amp; Assimakopoulos, V. (2020). The M4 Competition: 100,000 time series and 61 forecasting methods. </w:t>
              </w:r>
              <w:r>
                <w:rPr>
                  <w:i/>
                  <w:iCs/>
                  <w:noProof/>
                </w:rPr>
                <w:t>International Journal of Forecasting</w:t>
              </w:r>
              <w:r>
                <w:rPr>
                  <w:noProof/>
                </w:rPr>
                <w:t>, 54-74.</w:t>
              </w:r>
            </w:p>
            <w:p w14:paraId="3E7431D4" w14:textId="77777777" w:rsidR="008E2A2A" w:rsidRDefault="008E2A2A" w:rsidP="008E2A2A">
              <w:pPr>
                <w:pStyle w:val="Bibliography"/>
                <w:ind w:left="720" w:hanging="720"/>
                <w:rPr>
                  <w:noProof/>
                </w:rPr>
              </w:pPr>
              <w:r>
                <w:rPr>
                  <w:noProof/>
                </w:rPr>
                <w:t xml:space="preserve">Makridakis, S., Spiliotis, E., &amp; Assimakopoulos, V. (2022). M5 accuracy competition: Results, findings, and conclusions. </w:t>
              </w:r>
              <w:r>
                <w:rPr>
                  <w:i/>
                  <w:iCs/>
                  <w:noProof/>
                </w:rPr>
                <w:t>International Journal of Forecasting, Volume 38, Issue 4</w:t>
              </w:r>
              <w:r>
                <w:rPr>
                  <w:noProof/>
                </w:rPr>
                <w:t>, 1346-1364.</w:t>
              </w:r>
            </w:p>
            <w:p w14:paraId="0AA8547B" w14:textId="77777777" w:rsidR="008E2A2A" w:rsidRDefault="008E2A2A" w:rsidP="008E2A2A">
              <w:pPr>
                <w:pStyle w:val="Bibliography"/>
                <w:ind w:left="720" w:hanging="720"/>
                <w:rPr>
                  <w:noProof/>
                </w:rPr>
              </w:pPr>
              <w:r>
                <w:rPr>
                  <w:noProof/>
                </w:rPr>
                <w:t xml:space="preserve">Makridakis, S., Spiliotis, E., Hollyman, R., Petropoulos, F., Swanson, N., &amp; Gaba, A. (2024). The M6 forecasting competition: Bridging the gap between forecasting and investment decisions. </w:t>
              </w:r>
              <w:r>
                <w:rPr>
                  <w:i/>
                  <w:iCs/>
                  <w:noProof/>
                </w:rPr>
                <w:t>International Journal of Forecasting</w:t>
              </w:r>
              <w:r>
                <w:rPr>
                  <w:noProof/>
                </w:rPr>
                <w:t>.</w:t>
              </w:r>
            </w:p>
            <w:p w14:paraId="76BDAA94" w14:textId="77777777" w:rsidR="008E2A2A" w:rsidRDefault="008E2A2A" w:rsidP="008E2A2A">
              <w:pPr>
                <w:pStyle w:val="Bibliography"/>
                <w:ind w:left="720" w:hanging="720"/>
                <w:rPr>
                  <w:noProof/>
                </w:rPr>
              </w:pPr>
              <w:r>
                <w:rPr>
                  <w:noProof/>
                </w:rPr>
                <w:lastRenderedPageBreak/>
                <w:t xml:space="preserve">Meta. (2025, 20 1). </w:t>
              </w:r>
              <w:r>
                <w:rPr>
                  <w:i/>
                  <w:iCs/>
                  <w:noProof/>
                </w:rPr>
                <w:t>Forecasting at scale.</w:t>
              </w:r>
              <w:r>
                <w:rPr>
                  <w:noProof/>
                </w:rPr>
                <w:t xml:space="preserve"> Retrieved from Prophet: https://facebook.github.io/prophet/</w:t>
              </w:r>
            </w:p>
            <w:p w14:paraId="6545DCEF" w14:textId="77777777" w:rsidR="008E2A2A" w:rsidRDefault="008E2A2A" w:rsidP="008E2A2A">
              <w:pPr>
                <w:pStyle w:val="Bibliography"/>
                <w:ind w:left="720" w:hanging="720"/>
                <w:rPr>
                  <w:noProof/>
                </w:rPr>
              </w:pPr>
              <w:r>
                <w:rPr>
                  <w:noProof/>
                </w:rPr>
                <w:t xml:space="preserve">NeuralProphet. (2025, 01 25). </w:t>
              </w:r>
              <w:r>
                <w:rPr>
                  <w:i/>
                  <w:iCs/>
                  <w:noProof/>
                </w:rPr>
                <w:t>Selecting the Hyperparameters</w:t>
              </w:r>
              <w:r>
                <w:rPr>
                  <w:noProof/>
                </w:rPr>
                <w:t>. Retrieved from Neural Prophet: https://neuralprophet.com/how-to-guides/feature-guides/hyperparameter-selection.html</w:t>
              </w:r>
            </w:p>
            <w:p w14:paraId="4439AFB0" w14:textId="77777777" w:rsidR="008E2A2A" w:rsidRDefault="008E2A2A" w:rsidP="008E2A2A">
              <w:pPr>
                <w:pStyle w:val="Bibliography"/>
                <w:ind w:left="720" w:hanging="720"/>
                <w:rPr>
                  <w:noProof/>
                </w:rPr>
              </w:pPr>
              <w:r>
                <w:rPr>
                  <w:noProof/>
                </w:rPr>
                <w:t xml:space="preserve">Nixtla. (2025, 01 25). </w:t>
              </w:r>
              <w:r>
                <w:rPr>
                  <w:i/>
                  <w:iCs/>
                  <w:noProof/>
                </w:rPr>
                <w:t>Improve Forecast Accuracy with TimeGPT</w:t>
              </w:r>
              <w:r>
                <w:rPr>
                  <w:noProof/>
                </w:rPr>
                <w:t>. Retrieved from Nixtla: https://docs.nixtla.io/docs/tutorials-improve_forecast_accuracy_with_timegpt</w:t>
              </w:r>
            </w:p>
            <w:p w14:paraId="7415DE3B" w14:textId="77777777" w:rsidR="008E2A2A" w:rsidRDefault="008E2A2A" w:rsidP="008E2A2A">
              <w:pPr>
                <w:pStyle w:val="Bibliography"/>
                <w:ind w:left="720" w:hanging="720"/>
                <w:rPr>
                  <w:noProof/>
                </w:rPr>
              </w:pPr>
              <w:r>
                <w:rPr>
                  <w:noProof/>
                </w:rPr>
                <w:t xml:space="preserve">Nixtla. (2025, 01 15). </w:t>
              </w:r>
              <w:r>
                <w:rPr>
                  <w:i/>
                  <w:iCs/>
                  <w:noProof/>
                </w:rPr>
                <w:t>NBEATS</w:t>
              </w:r>
              <w:r>
                <w:rPr>
                  <w:noProof/>
                </w:rPr>
                <w:t>. Retrieved from Nixtla: https://nixtlaverse.nixtla.io/neuralforecast/models.nbeats.html#usage-example</w:t>
              </w:r>
            </w:p>
            <w:p w14:paraId="05FB81D6" w14:textId="77777777" w:rsidR="008E2A2A" w:rsidRDefault="008E2A2A" w:rsidP="008E2A2A">
              <w:pPr>
                <w:pStyle w:val="Bibliography"/>
                <w:ind w:left="720" w:hanging="720"/>
                <w:rPr>
                  <w:noProof/>
                </w:rPr>
              </w:pPr>
              <w:r>
                <w:rPr>
                  <w:noProof/>
                </w:rPr>
                <w:t xml:space="preserve">Nixtla. (2025, 01 15). </w:t>
              </w:r>
              <w:r>
                <w:rPr>
                  <w:i/>
                  <w:iCs/>
                  <w:noProof/>
                </w:rPr>
                <w:t>Nixtla</w:t>
              </w:r>
              <w:r>
                <w:rPr>
                  <w:noProof/>
                </w:rPr>
                <w:t>. Retrieved from NHITS: https://nixtlaverse.nixtla.io/neuralforecast/models.nhits.html</w:t>
              </w:r>
            </w:p>
            <w:p w14:paraId="1CB0A0B9" w14:textId="77777777" w:rsidR="008E2A2A" w:rsidRDefault="008E2A2A" w:rsidP="008E2A2A">
              <w:pPr>
                <w:pStyle w:val="Bibliography"/>
                <w:ind w:left="720" w:hanging="720"/>
                <w:rPr>
                  <w:noProof/>
                </w:rPr>
              </w:pPr>
              <w:r>
                <w:rPr>
                  <w:noProof/>
                </w:rPr>
                <w:t xml:space="preserve">Optuna. (2025, 02 03). </w:t>
              </w:r>
              <w:r>
                <w:rPr>
                  <w:i/>
                  <w:iCs/>
                  <w:noProof/>
                </w:rPr>
                <w:t>Optimize Your Optimization</w:t>
              </w:r>
              <w:r>
                <w:rPr>
                  <w:noProof/>
                </w:rPr>
                <w:t>. Retrieved from Optuna: https://optuna.org/</w:t>
              </w:r>
            </w:p>
            <w:p w14:paraId="3F12929A" w14:textId="77777777" w:rsidR="008E2A2A" w:rsidRDefault="008E2A2A" w:rsidP="008E2A2A">
              <w:pPr>
                <w:pStyle w:val="Bibliography"/>
                <w:ind w:left="720" w:hanging="720"/>
                <w:rPr>
                  <w:noProof/>
                </w:rPr>
              </w:pPr>
              <w:r>
                <w:rPr>
                  <w:noProof/>
                </w:rPr>
                <w:t>Oreshkin, B. N., Carpov, V., Chapados, N., &amp; Bengio, Y. (2020). N-BEATS: Neural basis expansion analysis for interpretable time series forecasting.</w:t>
              </w:r>
            </w:p>
            <w:p w14:paraId="468EFD07" w14:textId="77777777" w:rsidR="008E2A2A" w:rsidRDefault="008E2A2A" w:rsidP="008E2A2A">
              <w:pPr>
                <w:pStyle w:val="Bibliography"/>
                <w:ind w:left="720" w:hanging="720"/>
                <w:rPr>
                  <w:noProof/>
                </w:rPr>
              </w:pPr>
              <w:r>
                <w:rPr>
                  <w:noProof/>
                </w:rPr>
                <w:t xml:space="preserve">Prophet. (2025, 01 25). </w:t>
              </w:r>
              <w:r>
                <w:rPr>
                  <w:i/>
                  <w:iCs/>
                  <w:noProof/>
                </w:rPr>
                <w:t>Diagnostics</w:t>
              </w:r>
              <w:r>
                <w:rPr>
                  <w:noProof/>
                </w:rPr>
                <w:t>. Retrieved from Prophet: https://facebook.github.io/prophet/docs/diagnostics.html#hyperparameter-tuning</w:t>
              </w:r>
            </w:p>
            <w:p w14:paraId="768DE2A3" w14:textId="77777777" w:rsidR="008E2A2A" w:rsidRDefault="008E2A2A" w:rsidP="008E2A2A">
              <w:pPr>
                <w:pStyle w:val="Bibliography"/>
                <w:ind w:left="720" w:hanging="720"/>
                <w:rPr>
                  <w:noProof/>
                </w:rPr>
              </w:pPr>
              <w:r>
                <w:rPr>
                  <w:noProof/>
                </w:rPr>
                <w:t xml:space="preserve">Prophet. (2025, 01 15). </w:t>
              </w:r>
              <w:r>
                <w:rPr>
                  <w:i/>
                  <w:iCs/>
                  <w:noProof/>
                </w:rPr>
                <w:t>Documentation</w:t>
              </w:r>
              <w:r>
                <w:rPr>
                  <w:noProof/>
                </w:rPr>
                <w:t>. Retrieved from Prophet: https://facebook.github.io/prophet/docs/quick_start.html#r-api</w:t>
              </w:r>
            </w:p>
            <w:p w14:paraId="3C3C730A" w14:textId="77777777" w:rsidR="008E2A2A" w:rsidRDefault="008E2A2A" w:rsidP="008E2A2A">
              <w:pPr>
                <w:pStyle w:val="Bibliography"/>
                <w:ind w:left="720" w:hanging="720"/>
                <w:rPr>
                  <w:noProof/>
                </w:rPr>
              </w:pPr>
              <w:r>
                <w:rPr>
                  <w:noProof/>
                </w:rPr>
                <w:t xml:space="preserve">RBA. (2024, 04 02). </w:t>
              </w:r>
              <w:r>
                <w:rPr>
                  <w:i/>
                  <w:iCs/>
                  <w:noProof/>
                </w:rPr>
                <w:t>Weights for the Index of Commodity Prices</w:t>
              </w:r>
              <w:r>
                <w:rPr>
                  <w:noProof/>
                </w:rPr>
                <w:t>. Retrieved from Reserve Bank of Australia: https://www.rba.gov.au/statistics/frequency/commodity-prices/2024/weights-icp-20240402.html</w:t>
              </w:r>
            </w:p>
            <w:p w14:paraId="761608CB" w14:textId="77777777" w:rsidR="008E2A2A" w:rsidRDefault="008E2A2A" w:rsidP="008E2A2A">
              <w:pPr>
                <w:pStyle w:val="Bibliography"/>
                <w:ind w:left="720" w:hanging="720"/>
                <w:rPr>
                  <w:noProof/>
                </w:rPr>
              </w:pPr>
              <w:r>
                <w:rPr>
                  <w:noProof/>
                </w:rPr>
                <w:t xml:space="preserve">RBA. (2025, 1). </w:t>
              </w:r>
              <w:r>
                <w:rPr>
                  <w:i/>
                  <w:iCs/>
                  <w:noProof/>
                </w:rPr>
                <w:t>Index of Commodity Prices</w:t>
              </w:r>
              <w:r>
                <w:rPr>
                  <w:noProof/>
                </w:rPr>
                <w:t>. Retrieved from Reserve Bank of Australia: https://www.rba.gov.au/statistics/frequency/commodity-prices/2024/</w:t>
              </w:r>
            </w:p>
            <w:p w14:paraId="465C3C7F" w14:textId="77777777" w:rsidR="008E2A2A" w:rsidRDefault="008E2A2A" w:rsidP="008E2A2A">
              <w:pPr>
                <w:pStyle w:val="Bibliography"/>
                <w:ind w:left="720" w:hanging="720"/>
                <w:rPr>
                  <w:noProof/>
                </w:rPr>
              </w:pPr>
              <w:r>
                <w:rPr>
                  <w:noProof/>
                </w:rPr>
                <w:t xml:space="preserve">Robinson, T., &amp; Wang, H. (2013). </w:t>
              </w:r>
              <w:r>
                <w:rPr>
                  <w:i/>
                  <w:iCs/>
                  <w:noProof/>
                </w:rPr>
                <w:t>Changes to the RBA Index of Commodity Prices: 2013.</w:t>
              </w:r>
              <w:r>
                <w:rPr>
                  <w:noProof/>
                </w:rPr>
                <w:t xml:space="preserve"> RBA.</w:t>
              </w:r>
            </w:p>
            <w:p w14:paraId="5B89AB94" w14:textId="77777777" w:rsidR="008E2A2A" w:rsidRDefault="008E2A2A" w:rsidP="008E2A2A">
              <w:pPr>
                <w:pStyle w:val="Bibliography"/>
                <w:ind w:left="720" w:hanging="720"/>
                <w:rPr>
                  <w:noProof/>
                </w:rPr>
              </w:pPr>
              <w:r>
                <w:rPr>
                  <w:noProof/>
                </w:rPr>
                <w:t xml:space="preserve">Smyl, S. (2020). A hybrid method of exponential smoothing and recurrent. </w:t>
              </w:r>
              <w:r>
                <w:rPr>
                  <w:i/>
                  <w:iCs/>
                  <w:noProof/>
                </w:rPr>
                <w:t>International Journal of Forecasting, 36</w:t>
              </w:r>
              <w:r>
                <w:rPr>
                  <w:noProof/>
                </w:rPr>
                <w:t>, 75-85.</w:t>
              </w:r>
            </w:p>
            <w:p w14:paraId="4B8825A1" w14:textId="77777777" w:rsidR="008E2A2A" w:rsidRDefault="008E2A2A" w:rsidP="008E2A2A">
              <w:pPr>
                <w:pStyle w:val="Bibliography"/>
                <w:ind w:left="720" w:hanging="720"/>
                <w:rPr>
                  <w:noProof/>
                </w:rPr>
              </w:pPr>
              <w:r>
                <w:rPr>
                  <w:noProof/>
                </w:rPr>
                <w:t xml:space="preserve">Taylor, S. J., &amp; Lethan, B. (2017). </w:t>
              </w:r>
              <w:r>
                <w:rPr>
                  <w:i/>
                  <w:iCs/>
                  <w:noProof/>
                </w:rPr>
                <w:t>Forecasting at Scale.</w:t>
              </w:r>
              <w:r>
                <w:rPr>
                  <w:noProof/>
                </w:rPr>
                <w:t xml:space="preserve"> PeerJ Preprints.</w:t>
              </w:r>
            </w:p>
            <w:p w14:paraId="41187BA9" w14:textId="77777777" w:rsidR="008E2A2A" w:rsidRDefault="008E2A2A" w:rsidP="008E2A2A">
              <w:pPr>
                <w:pStyle w:val="Bibliography"/>
                <w:ind w:left="720" w:hanging="720"/>
                <w:rPr>
                  <w:noProof/>
                </w:rPr>
              </w:pPr>
              <w:r>
                <w:rPr>
                  <w:noProof/>
                </w:rPr>
                <w:t xml:space="preserve">Trading Economics. (2025, 01 28). </w:t>
              </w:r>
              <w:r>
                <w:rPr>
                  <w:i/>
                  <w:iCs/>
                  <w:noProof/>
                </w:rPr>
                <w:t>Australia Exports By Category</w:t>
              </w:r>
              <w:r>
                <w:rPr>
                  <w:noProof/>
                </w:rPr>
                <w:t>. Retrieved from Trading Economics: https://tradingeconomics.com/australia/exports-by-category,exports-by-category</w:t>
              </w:r>
            </w:p>
            <w:p w14:paraId="634CEAFE" w14:textId="77777777" w:rsidR="008E2A2A" w:rsidRDefault="008E2A2A" w:rsidP="008E2A2A">
              <w:pPr>
                <w:pStyle w:val="Bibliography"/>
                <w:ind w:left="720" w:hanging="720"/>
                <w:rPr>
                  <w:noProof/>
                </w:rPr>
              </w:pPr>
              <w:r>
                <w:rPr>
                  <w:noProof/>
                </w:rPr>
                <w:t xml:space="preserve">Trading Economics. (2025, 01 28). </w:t>
              </w:r>
              <w:r>
                <w:rPr>
                  <w:i/>
                  <w:iCs/>
                  <w:noProof/>
                </w:rPr>
                <w:t>New Zealand Exports By Category</w:t>
              </w:r>
              <w:r>
                <w:rPr>
                  <w:noProof/>
                </w:rPr>
                <w:t>. Retrieved from Trading Economics: https://tradingeconomics.com/new-zealand/exports-by-category</w:t>
              </w:r>
            </w:p>
            <w:p w14:paraId="18E001FF" w14:textId="77777777" w:rsidR="008E2A2A" w:rsidRDefault="008E2A2A" w:rsidP="008E2A2A">
              <w:pPr>
                <w:pStyle w:val="Bibliography"/>
                <w:ind w:left="720" w:hanging="720"/>
                <w:rPr>
                  <w:noProof/>
                </w:rPr>
              </w:pPr>
              <w:r>
                <w:rPr>
                  <w:noProof/>
                </w:rPr>
                <w:t xml:space="preserve">Triebe, O. (2025, 01 15). </w:t>
              </w:r>
              <w:r>
                <w:rPr>
                  <w:i/>
                  <w:iCs/>
                  <w:noProof/>
                </w:rPr>
                <w:t>Quick Start Guide</w:t>
              </w:r>
              <w:r>
                <w:rPr>
                  <w:noProof/>
                </w:rPr>
                <w:t>. Retrieved from NeuralProphet: https://neuralprophet.com/quickstart.html</w:t>
              </w:r>
            </w:p>
            <w:p w14:paraId="64B94071" w14:textId="77777777" w:rsidR="008E2A2A" w:rsidRDefault="008E2A2A" w:rsidP="008E2A2A">
              <w:pPr>
                <w:pStyle w:val="Bibliography"/>
                <w:ind w:left="720" w:hanging="720"/>
                <w:rPr>
                  <w:noProof/>
                </w:rPr>
              </w:pPr>
              <w:r>
                <w:rPr>
                  <w:noProof/>
                </w:rPr>
                <w:t xml:space="preserve">Triebe, O., Hewamalage, H., Pilyugina, P., Laptev, N., Bergmeir, C., &amp; Rajagopal, R. (2021). </w:t>
              </w:r>
              <w:r>
                <w:rPr>
                  <w:i/>
                  <w:iCs/>
                  <w:noProof/>
                </w:rPr>
                <w:t>NeuralProphet: Explainable Forecasting at Scale.</w:t>
              </w:r>
              <w:r>
                <w:rPr>
                  <w:noProof/>
                </w:rPr>
                <w:t xml:space="preserve"> </w:t>
              </w:r>
            </w:p>
            <w:p w14:paraId="31EA20B8" w14:textId="77777777" w:rsidR="008E2A2A" w:rsidRDefault="008E2A2A" w:rsidP="008E2A2A">
              <w:pPr>
                <w:pStyle w:val="Bibliography"/>
                <w:ind w:left="720" w:hanging="720"/>
                <w:rPr>
                  <w:noProof/>
                </w:rPr>
              </w:pPr>
              <w:r>
                <w:rPr>
                  <w:noProof/>
                </w:rPr>
                <w:t xml:space="preserve">World Bank. (2025, 01 28). </w:t>
              </w:r>
              <w:r>
                <w:rPr>
                  <w:i/>
                  <w:iCs/>
                  <w:noProof/>
                </w:rPr>
                <w:t>Exports of goods and services (% of GDP)</w:t>
              </w:r>
              <w:r>
                <w:rPr>
                  <w:noProof/>
                </w:rPr>
                <w:t>. Retrieved from World Bank: https://data.worldbank.org/indicator/NE.EXP.GNFS.ZS?name_desc=false</w:t>
              </w:r>
            </w:p>
            <w:p w14:paraId="7B973DEF" w14:textId="71712B97" w:rsidR="008A10EA" w:rsidRPr="00EE50BB" w:rsidRDefault="008A10EA" w:rsidP="008E2A2A">
              <w:pPr>
                <w:pStyle w:val="Bibliography"/>
                <w:rPr>
                  <w:b/>
                  <w:bCs/>
                  <w:noProof/>
                </w:rPr>
              </w:pPr>
              <w:r>
                <w:rPr>
                  <w:b/>
                  <w:bCs/>
                  <w:noProof/>
                </w:rPr>
                <w:fldChar w:fldCharType="end"/>
              </w:r>
            </w:p>
          </w:sdtContent>
        </w:sdt>
      </w:sdtContent>
    </w:sdt>
    <w:p w14:paraId="2841AC26" w14:textId="4A1B30E8" w:rsidR="007A3497" w:rsidRDefault="00CB7398" w:rsidP="00F31107">
      <w:pPr>
        <w:pStyle w:val="Heading1"/>
      </w:pPr>
      <w:r>
        <w:t>Appendix</w:t>
      </w:r>
    </w:p>
    <w:p w14:paraId="7154059E" w14:textId="3D95008C" w:rsidR="00122B0E" w:rsidRPr="00122B0E" w:rsidRDefault="002F0F7E" w:rsidP="00122B0E">
      <w:r>
        <w:t xml:space="preserve">The dataset, </w:t>
      </w:r>
      <w:r w:rsidR="00DE6D24">
        <w:t xml:space="preserve">R and Python </w:t>
      </w:r>
      <w:r w:rsidR="00951162">
        <w:t xml:space="preserve">code </w:t>
      </w:r>
      <w:r w:rsidR="00B61982">
        <w:t xml:space="preserve">are </w:t>
      </w:r>
      <w:r w:rsidR="00A1786B">
        <w:t>extensive</w:t>
      </w:r>
      <w:r w:rsidR="00B61982">
        <w:t xml:space="preserve"> so have not been included</w:t>
      </w:r>
      <w:r w:rsidR="00656967">
        <w:t xml:space="preserve">. These </w:t>
      </w:r>
      <w:r w:rsidR="00DE6D24">
        <w:t xml:space="preserve">can be provided </w:t>
      </w:r>
      <w:r w:rsidR="00656967">
        <w:t xml:space="preserve">to you </w:t>
      </w:r>
      <w:r w:rsidR="00DE6D24">
        <w:t>upon request</w:t>
      </w:r>
      <w:r w:rsidR="00656967">
        <w:t>.</w:t>
      </w:r>
    </w:p>
    <w:sectPr w:rsidR="00122B0E" w:rsidRPr="00122B0E" w:rsidSect="00666615">
      <w:footerReference w:type="default" r:id="rId26"/>
      <w:pgSz w:w="11906" w:h="16838"/>
      <w:pgMar w:top="964" w:right="964" w:bottom="964" w:left="96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2139C" w14:textId="77777777" w:rsidR="00C51FCB" w:rsidRDefault="00C51FCB" w:rsidP="00CB7398">
      <w:pPr>
        <w:spacing w:after="0" w:line="240" w:lineRule="auto"/>
      </w:pPr>
      <w:r>
        <w:separator/>
      </w:r>
    </w:p>
  </w:endnote>
  <w:endnote w:type="continuationSeparator" w:id="0">
    <w:p w14:paraId="1DF0CC83" w14:textId="77777777" w:rsidR="00C51FCB" w:rsidRDefault="00C51FCB" w:rsidP="00CB7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2596764"/>
      <w:docPartObj>
        <w:docPartGallery w:val="Page Numbers (Bottom of Page)"/>
        <w:docPartUnique/>
      </w:docPartObj>
    </w:sdtPr>
    <w:sdtEndPr>
      <w:rPr>
        <w:noProof/>
      </w:rPr>
    </w:sdtEndPr>
    <w:sdtContent>
      <w:p w14:paraId="1E06B6EC" w14:textId="37FFB8CC" w:rsidR="00091C19" w:rsidRDefault="00091C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62443F" w14:textId="77777777" w:rsidR="00E314EF" w:rsidRDefault="00E31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7CC88" w14:textId="77777777" w:rsidR="00C51FCB" w:rsidRDefault="00C51FCB" w:rsidP="00CB7398">
      <w:pPr>
        <w:spacing w:after="0" w:line="240" w:lineRule="auto"/>
      </w:pPr>
      <w:r>
        <w:separator/>
      </w:r>
    </w:p>
  </w:footnote>
  <w:footnote w:type="continuationSeparator" w:id="0">
    <w:p w14:paraId="346FABD8" w14:textId="77777777" w:rsidR="00C51FCB" w:rsidRDefault="00C51FCB" w:rsidP="00CB7398">
      <w:pPr>
        <w:spacing w:after="0" w:line="240" w:lineRule="auto"/>
      </w:pPr>
      <w:r>
        <w:continuationSeparator/>
      </w:r>
    </w:p>
  </w:footnote>
  <w:footnote w:id="1">
    <w:p w14:paraId="3092B88B" w14:textId="7E0470E0" w:rsidR="000272D3" w:rsidRDefault="000272D3">
      <w:pPr>
        <w:pStyle w:val="FootnoteText"/>
      </w:pPr>
      <w:r>
        <w:rPr>
          <w:rStyle w:val="FootnoteReference"/>
        </w:rPr>
        <w:footnoteRef/>
      </w:r>
      <w:r>
        <w:t xml:space="preserve"> </w:t>
      </w:r>
      <w:r w:rsidR="000E140C">
        <w:t xml:space="preserve">Rural </w:t>
      </w:r>
      <w:r w:rsidR="0066790F">
        <w:t>component includes</w:t>
      </w:r>
      <w:r w:rsidR="000C35B1" w:rsidRPr="000C35B1">
        <w:t xml:space="preserve"> </w:t>
      </w:r>
      <w:sdt>
        <w:sdtPr>
          <w:id w:val="1617562005"/>
          <w:citation/>
        </w:sdtPr>
        <w:sdtEndPr/>
        <w:sdtContent>
          <w:r w:rsidR="000C35B1">
            <w:fldChar w:fldCharType="begin"/>
          </w:r>
          <w:r w:rsidR="000C35B1">
            <w:instrText xml:space="preserve"> CITATION RBA24 \l 5129 </w:instrText>
          </w:r>
          <w:r w:rsidR="000C35B1">
            <w:fldChar w:fldCharType="separate"/>
          </w:r>
          <w:r w:rsidR="008E2A2A">
            <w:rPr>
              <w:noProof/>
            </w:rPr>
            <w:t>(RBA, 2024)</w:t>
          </w:r>
          <w:r w:rsidR="000C35B1">
            <w:fldChar w:fldCharType="end"/>
          </w:r>
        </w:sdtContent>
      </w:sdt>
      <w:r w:rsidR="0066790F">
        <w:t xml:space="preserve">: </w:t>
      </w:r>
      <w:r w:rsidR="005C4E13" w:rsidRPr="005C4E13">
        <w:t>Wool</w:t>
      </w:r>
      <w:r w:rsidR="005C4E13">
        <w:t>, beef and veal, wheat, barley, canola, sugar</w:t>
      </w:r>
      <w:r w:rsidR="005055D3">
        <w:t>, cotton, milk powder and lamb and mutton</w:t>
      </w:r>
      <w:r w:rsidR="00A150BF">
        <w:t>.</w:t>
      </w:r>
    </w:p>
    <w:p w14:paraId="76FE9979" w14:textId="77777777" w:rsidR="00ED206A" w:rsidRDefault="005F1564" w:rsidP="00ED206A">
      <w:pPr>
        <w:pStyle w:val="FootnoteText"/>
      </w:pPr>
      <w:r>
        <w:t xml:space="preserve">Base metals include: </w:t>
      </w:r>
      <w:r w:rsidR="00ED206A">
        <w:t>Aluminium, lead, copper and zinc.</w:t>
      </w:r>
    </w:p>
    <w:p w14:paraId="5F5BFEB8" w14:textId="4E6677DB" w:rsidR="00E31206" w:rsidRDefault="0044190B">
      <w:pPr>
        <w:pStyle w:val="FootnoteText"/>
      </w:pPr>
      <w:r>
        <w:t xml:space="preserve">Bulk </w:t>
      </w:r>
      <w:r w:rsidR="00BE3129">
        <w:t xml:space="preserve">commodities </w:t>
      </w:r>
      <w:r w:rsidR="00E31206">
        <w:t>include</w:t>
      </w:r>
      <w:r w:rsidR="00BE3129">
        <w:t>: Iron ore, me</w:t>
      </w:r>
      <w:r w:rsidR="00E31206">
        <w:t xml:space="preserve">tallurgical coal and thermal coal. </w:t>
      </w:r>
    </w:p>
    <w:p w14:paraId="02D65CA7" w14:textId="0F6D5E1B" w:rsidR="005055D3" w:rsidRDefault="00E31206">
      <w:pPr>
        <w:pStyle w:val="FootnoteText"/>
      </w:pPr>
      <w:r>
        <w:t xml:space="preserve">Other resources include: </w:t>
      </w:r>
      <w:r w:rsidR="008C000C">
        <w:t>LNG, crude oil, alumina, gold, copper ore and l</w:t>
      </w:r>
      <w:r w:rsidR="004E770D">
        <w:t>ithium</w:t>
      </w:r>
      <w:r w:rsidR="003B5375">
        <w:t xml:space="preserve">. </w:t>
      </w:r>
    </w:p>
  </w:footnote>
  <w:footnote w:id="2">
    <w:p w14:paraId="3D43D5C0" w14:textId="6F7E8A74" w:rsidR="00F637FB" w:rsidRDefault="00F637FB">
      <w:pPr>
        <w:pStyle w:val="FootnoteText"/>
      </w:pPr>
      <w:r>
        <w:rPr>
          <w:rStyle w:val="FootnoteReference"/>
        </w:rPr>
        <w:footnoteRef/>
      </w:r>
      <w:r>
        <w:t xml:space="preserve"> </w:t>
      </w:r>
      <w:r w:rsidR="00C06F7C" w:rsidRPr="00C06F7C">
        <w:t>The observation added to the training dataset was dropped from the test dataset.</w:t>
      </w:r>
    </w:p>
  </w:footnote>
  <w:footnote w:id="3">
    <w:p w14:paraId="0522B390" w14:textId="251FFB61" w:rsidR="0030168F" w:rsidRDefault="0030168F">
      <w:pPr>
        <w:pStyle w:val="FootnoteText"/>
      </w:pPr>
      <w:r>
        <w:rPr>
          <w:rStyle w:val="FootnoteReference"/>
        </w:rPr>
        <w:footnoteRef/>
      </w:r>
      <w:r>
        <w:t xml:space="preserve"> </w:t>
      </w:r>
      <w:r w:rsidR="000805EA">
        <w:t>Prophet</w:t>
      </w:r>
      <w:r w:rsidRPr="0030168F">
        <w:t xml:space="preserve"> was implemented in R, where the authors documentation was followed </w:t>
      </w:r>
      <w:sdt>
        <w:sdtPr>
          <w:id w:val="646091211"/>
          <w:citation/>
        </w:sdtPr>
        <w:sdtEndPr/>
        <w:sdtContent>
          <w:r w:rsidRPr="0030168F">
            <w:fldChar w:fldCharType="begin"/>
          </w:r>
          <w:r w:rsidRPr="0030168F">
            <w:instrText xml:space="preserve"> CITATION Pro251 \l 5129 </w:instrText>
          </w:r>
          <w:r w:rsidRPr="0030168F">
            <w:fldChar w:fldCharType="separate"/>
          </w:r>
          <w:r w:rsidRPr="0030168F">
            <w:rPr>
              <w:noProof/>
            </w:rPr>
            <w:t>(Prophet, 2025)</w:t>
          </w:r>
          <w:r w:rsidRPr="0030168F">
            <w:fldChar w:fldCharType="end"/>
          </w:r>
        </w:sdtContent>
      </w:sdt>
    </w:p>
  </w:footnote>
  <w:footnote w:id="4">
    <w:p w14:paraId="23E41041" w14:textId="3CB8BDD3" w:rsidR="00354E29" w:rsidRDefault="00354E29">
      <w:pPr>
        <w:pStyle w:val="FootnoteText"/>
      </w:pPr>
      <w:r>
        <w:rPr>
          <w:rStyle w:val="FootnoteReference"/>
        </w:rPr>
        <w:footnoteRef/>
      </w:r>
      <w:r>
        <w:t xml:space="preserve"> </w:t>
      </w:r>
      <w:r w:rsidR="002E58F5">
        <w:t xml:space="preserve">N-Beats was </w:t>
      </w:r>
      <w:r w:rsidRPr="00354E29">
        <w:t xml:space="preserve">implemented in Python using Nixtla documentation </w:t>
      </w:r>
      <w:sdt>
        <w:sdtPr>
          <w:id w:val="2110472369"/>
          <w:citation/>
        </w:sdtPr>
        <w:sdtEndPr/>
        <w:sdtContent>
          <w:r w:rsidR="00F84487">
            <w:fldChar w:fldCharType="begin"/>
          </w:r>
          <w:r w:rsidR="00F84487">
            <w:instrText xml:space="preserve"> CITATION Nix251 \l 5129 </w:instrText>
          </w:r>
          <w:r w:rsidR="00F84487">
            <w:fldChar w:fldCharType="separate"/>
          </w:r>
          <w:r w:rsidR="008E2A2A">
            <w:rPr>
              <w:noProof/>
            </w:rPr>
            <w:t>(Nixtla, 2025)</w:t>
          </w:r>
          <w:r w:rsidR="00F84487">
            <w:fldChar w:fldCharType="end"/>
          </w:r>
        </w:sdtContent>
      </w:sdt>
      <w:r w:rsidR="00F84487">
        <w:t>.</w:t>
      </w:r>
    </w:p>
  </w:footnote>
  <w:footnote w:id="5">
    <w:p w14:paraId="212014BB" w14:textId="480D8EB5" w:rsidR="00195D8D" w:rsidRDefault="00195D8D">
      <w:pPr>
        <w:pStyle w:val="FootnoteText"/>
      </w:pPr>
      <w:r>
        <w:rPr>
          <w:rStyle w:val="FootnoteReference"/>
        </w:rPr>
        <w:footnoteRef/>
      </w:r>
      <w:r>
        <w:t xml:space="preserve"> NeuralProphet </w:t>
      </w:r>
      <w:r w:rsidRPr="00195D8D">
        <w:t>was used in Python following documentation published by the author</w:t>
      </w:r>
      <w:r w:rsidR="00F84487" w:rsidRPr="00F84487">
        <w:t xml:space="preserve"> </w:t>
      </w:r>
      <w:sdt>
        <w:sdtPr>
          <w:id w:val="638150526"/>
          <w:citation/>
        </w:sdtPr>
        <w:sdtEndPr/>
        <w:sdtContent>
          <w:r w:rsidR="00F84487" w:rsidRPr="00236309">
            <w:fldChar w:fldCharType="begin"/>
          </w:r>
          <w:r w:rsidR="00F84487" w:rsidRPr="00236309">
            <w:instrText xml:space="preserve">CITATION Tri25 \t  \l 5129 </w:instrText>
          </w:r>
          <w:r w:rsidR="00F84487" w:rsidRPr="00236309">
            <w:fldChar w:fldCharType="separate"/>
          </w:r>
          <w:r w:rsidR="008E2A2A">
            <w:rPr>
              <w:noProof/>
            </w:rPr>
            <w:t>(Triebe, 2025)</w:t>
          </w:r>
          <w:r w:rsidR="00F84487" w:rsidRPr="00236309">
            <w:fldChar w:fldCharType="end"/>
          </w:r>
        </w:sdtContent>
      </w:sdt>
      <w:r w:rsidR="00F84487">
        <w:t>.</w:t>
      </w:r>
    </w:p>
  </w:footnote>
  <w:footnote w:id="6">
    <w:p w14:paraId="4CD2701F" w14:textId="0E712013" w:rsidR="006A4C51" w:rsidRDefault="006A4C51">
      <w:pPr>
        <w:pStyle w:val="FootnoteText"/>
      </w:pPr>
      <w:r>
        <w:rPr>
          <w:rStyle w:val="FootnoteReference"/>
        </w:rPr>
        <w:footnoteRef/>
      </w:r>
      <w:r>
        <w:t xml:space="preserve"> </w:t>
      </w:r>
      <w:r w:rsidRPr="006A4C51">
        <w:t xml:space="preserve">N-HiTS was </w:t>
      </w:r>
      <w:r>
        <w:t>applied</w:t>
      </w:r>
      <w:r w:rsidRPr="006A4C51">
        <w:t xml:space="preserve"> in Python following Nixtla </w:t>
      </w:r>
      <w:r w:rsidRPr="00F84487">
        <w:t>documentation</w:t>
      </w:r>
      <w:r w:rsidR="00F84487" w:rsidRPr="00F84487">
        <w:t xml:space="preserve"> </w:t>
      </w:r>
      <w:sdt>
        <w:sdtPr>
          <w:id w:val="1878352957"/>
          <w:citation/>
        </w:sdtPr>
        <w:sdtEndPr/>
        <w:sdtContent>
          <w:r w:rsidR="00F84487" w:rsidRPr="00F84487">
            <w:fldChar w:fldCharType="begin"/>
          </w:r>
          <w:r w:rsidR="00F84487" w:rsidRPr="00F84487">
            <w:instrText xml:space="preserve"> CITATION Nix252 \l 5129 </w:instrText>
          </w:r>
          <w:r w:rsidR="00F84487" w:rsidRPr="00F84487">
            <w:fldChar w:fldCharType="separate"/>
          </w:r>
          <w:r w:rsidR="008E2A2A">
            <w:rPr>
              <w:noProof/>
            </w:rPr>
            <w:t>(Nixtla, 2025)</w:t>
          </w:r>
          <w:r w:rsidR="00F84487" w:rsidRPr="00F84487">
            <w:fldChar w:fldCharType="end"/>
          </w:r>
        </w:sdtContent>
      </w:sdt>
      <w:r w:rsidR="00F84487">
        <w:t>.</w:t>
      </w:r>
    </w:p>
  </w:footnote>
  <w:footnote w:id="7">
    <w:p w14:paraId="52054757" w14:textId="2BC118BC" w:rsidR="0030168F" w:rsidRDefault="0030168F">
      <w:pPr>
        <w:pStyle w:val="FootnoteText"/>
      </w:pPr>
      <w:r>
        <w:rPr>
          <w:rStyle w:val="FootnoteReference"/>
        </w:rPr>
        <w:footnoteRef/>
      </w:r>
      <w:r>
        <w:t xml:space="preserve"> </w:t>
      </w:r>
      <w:r w:rsidR="000805EA">
        <w:t>TimeGPT</w:t>
      </w:r>
      <w:r w:rsidRPr="0030168F">
        <w:t xml:space="preserve"> was accessed through the nixtlar package on R using an API key.</w:t>
      </w:r>
    </w:p>
  </w:footnote>
  <w:footnote w:id="8">
    <w:p w14:paraId="30459A4F" w14:textId="77777777" w:rsidR="00300D4A" w:rsidRDefault="00300D4A" w:rsidP="00300D4A">
      <w:pPr>
        <w:pStyle w:val="FootnoteText"/>
      </w:pPr>
      <w:r>
        <w:rPr>
          <w:rStyle w:val="FootnoteReference"/>
        </w:rPr>
        <w:footnoteRef/>
      </w:r>
      <w:r>
        <w:t xml:space="preserve"> Naïve 2 model’s forecast is equal to</w:t>
      </w:r>
      <w:r w:rsidRPr="005D360F">
        <w:t xml:space="preserve"> the last observed value</w:t>
      </w:r>
      <w:r>
        <w:t xml:space="preserve"> incremented</w:t>
      </w:r>
      <w:r w:rsidRPr="005D360F">
        <w:t xml:space="preserve"> by a drift term</w:t>
      </w:r>
      <w:r>
        <w:t xml:space="preserve">.  </w:t>
      </w:r>
    </w:p>
  </w:footnote>
  <w:footnote w:id="9">
    <w:p w14:paraId="587F8EEC" w14:textId="77777777" w:rsidR="00B01400" w:rsidRDefault="00B01400" w:rsidP="00B01400">
      <w:pPr>
        <w:pStyle w:val="FootnoteText"/>
      </w:pPr>
      <w:r>
        <w:rPr>
          <w:rStyle w:val="FootnoteReference"/>
        </w:rPr>
        <w:footnoteRef/>
      </w:r>
      <w:r>
        <w:t xml:space="preserve"> Naïve 1 model uses the last observed value as the forecast.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3021"/>
    <w:multiLevelType w:val="hybridMultilevel"/>
    <w:tmpl w:val="3564849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8431642"/>
    <w:multiLevelType w:val="hybridMultilevel"/>
    <w:tmpl w:val="A87E928C"/>
    <w:lvl w:ilvl="0" w:tplc="14090001">
      <w:start w:val="1"/>
      <w:numFmt w:val="bullet"/>
      <w:lvlText w:val=""/>
      <w:lvlJc w:val="left"/>
      <w:pPr>
        <w:ind w:left="720" w:hanging="360"/>
      </w:pPr>
      <w:rPr>
        <w:rFonts w:ascii="Symbol" w:hAnsi="Symbol" w:hint="default"/>
      </w:rPr>
    </w:lvl>
    <w:lvl w:ilvl="1" w:tplc="BEFC584E">
      <w:numFmt w:val="bullet"/>
      <w:lvlText w:val="-"/>
      <w:lvlJc w:val="left"/>
      <w:pPr>
        <w:ind w:left="1440" w:hanging="360"/>
      </w:pPr>
      <w:rPr>
        <w:rFonts w:ascii="Calibri" w:eastAsiaTheme="minorHAnsi" w:hAnsi="Calibri" w:cs="Calibri"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16500E5"/>
    <w:multiLevelType w:val="hybridMultilevel"/>
    <w:tmpl w:val="D49614FA"/>
    <w:lvl w:ilvl="0" w:tplc="14090001">
      <w:start w:val="1"/>
      <w:numFmt w:val="bullet"/>
      <w:lvlText w:val=""/>
      <w:lvlJc w:val="left"/>
      <w:pPr>
        <w:ind w:left="720" w:hanging="360"/>
      </w:pPr>
      <w:rPr>
        <w:rFonts w:ascii="Symbol" w:hAnsi="Symbol" w:hint="default"/>
      </w:rPr>
    </w:lvl>
    <w:lvl w:ilvl="1" w:tplc="BEFC584E">
      <w:numFmt w:val="bullet"/>
      <w:lvlText w:val="-"/>
      <w:lvlJc w:val="left"/>
      <w:pPr>
        <w:ind w:left="1440" w:hanging="360"/>
      </w:pPr>
      <w:rPr>
        <w:rFonts w:ascii="Calibri" w:eastAsiaTheme="minorHAnsi" w:hAnsi="Calibri" w:cs="Calibri"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6DE017C"/>
    <w:multiLevelType w:val="multilevel"/>
    <w:tmpl w:val="C77EA5CC"/>
    <w:lvl w:ilvl="0">
      <w:start w:val="1"/>
      <w:numFmt w:val="decimal"/>
      <w:pStyle w:val="Heading1"/>
      <w:lvlText w:val="%1."/>
      <w:lvlJc w:val="left"/>
      <w:pPr>
        <w:ind w:left="360" w:hanging="360"/>
      </w:pPr>
      <w:rPr>
        <w:rFonts w:hint="eastAsia"/>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E457C74"/>
    <w:multiLevelType w:val="hybridMultilevel"/>
    <w:tmpl w:val="FC98E6CE"/>
    <w:lvl w:ilvl="0" w:tplc="279E1C7A">
      <w:start w:val="1"/>
      <w:numFmt w:val="decimal"/>
      <w:pStyle w:val="Heading2"/>
      <w:lvlText w:val="%1.1"/>
      <w:lvlJc w:val="left"/>
      <w:pPr>
        <w:ind w:left="720" w:hanging="360"/>
      </w:pPr>
      <w:rPr>
        <w:rFonts w:hint="eastAsia"/>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5946193"/>
    <w:multiLevelType w:val="hybridMultilevel"/>
    <w:tmpl w:val="1D2EF5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CD043E3"/>
    <w:multiLevelType w:val="hybridMultilevel"/>
    <w:tmpl w:val="38C41A5C"/>
    <w:lvl w:ilvl="0" w:tplc="14090001">
      <w:start w:val="1"/>
      <w:numFmt w:val="bullet"/>
      <w:lvlText w:val=""/>
      <w:lvlJc w:val="left"/>
      <w:pPr>
        <w:ind w:left="720" w:hanging="360"/>
      </w:pPr>
      <w:rPr>
        <w:rFonts w:ascii="Symbol" w:hAnsi="Symbol" w:hint="default"/>
      </w:rPr>
    </w:lvl>
    <w:lvl w:ilvl="1" w:tplc="BEFC584E">
      <w:numFmt w:val="bullet"/>
      <w:lvlText w:val="-"/>
      <w:lvlJc w:val="left"/>
      <w:pPr>
        <w:ind w:left="1440" w:hanging="360"/>
      </w:pPr>
      <w:rPr>
        <w:rFonts w:ascii="Calibri" w:eastAsiaTheme="minorHAnsi" w:hAnsi="Calibri" w:cs="Calibri"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129116F"/>
    <w:multiLevelType w:val="hybridMultilevel"/>
    <w:tmpl w:val="E0E8C5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EA021EC"/>
    <w:multiLevelType w:val="hybridMultilevel"/>
    <w:tmpl w:val="3190A7D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529D1947"/>
    <w:multiLevelType w:val="hybridMultilevel"/>
    <w:tmpl w:val="E0E2C3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DE73C62"/>
    <w:multiLevelType w:val="hybridMultilevel"/>
    <w:tmpl w:val="FFF620CC"/>
    <w:lvl w:ilvl="0" w:tplc="14090001">
      <w:start w:val="1"/>
      <w:numFmt w:val="bullet"/>
      <w:lvlText w:val=""/>
      <w:lvlJc w:val="left"/>
      <w:pPr>
        <w:ind w:left="720" w:hanging="360"/>
      </w:pPr>
      <w:rPr>
        <w:rFonts w:ascii="Symbol" w:hAnsi="Symbol" w:hint="default"/>
      </w:rPr>
    </w:lvl>
    <w:lvl w:ilvl="1" w:tplc="BEFC584E">
      <w:numFmt w:val="bullet"/>
      <w:lvlText w:val="-"/>
      <w:lvlJc w:val="left"/>
      <w:pPr>
        <w:ind w:left="1440" w:hanging="360"/>
      </w:pPr>
      <w:rPr>
        <w:rFonts w:ascii="Calibri" w:eastAsiaTheme="minorHAnsi" w:hAnsi="Calibri" w:cs="Calibri"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F920DE1"/>
    <w:multiLevelType w:val="hybridMultilevel"/>
    <w:tmpl w:val="AC1A070E"/>
    <w:lvl w:ilvl="0" w:tplc="14090001">
      <w:start w:val="1"/>
      <w:numFmt w:val="bullet"/>
      <w:lvlText w:val=""/>
      <w:lvlJc w:val="left"/>
      <w:pPr>
        <w:ind w:left="720" w:hanging="360"/>
      </w:pPr>
      <w:rPr>
        <w:rFonts w:ascii="Symbol" w:hAnsi="Symbol" w:hint="default"/>
      </w:rPr>
    </w:lvl>
    <w:lvl w:ilvl="1" w:tplc="BEFC584E">
      <w:numFmt w:val="bullet"/>
      <w:lvlText w:val="-"/>
      <w:lvlJc w:val="left"/>
      <w:pPr>
        <w:ind w:left="1440" w:hanging="360"/>
      </w:pPr>
      <w:rPr>
        <w:rFonts w:ascii="Calibri" w:eastAsiaTheme="minorHAnsi" w:hAnsi="Calibri" w:cs="Calibri"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7496CF2"/>
    <w:multiLevelType w:val="hybridMultilevel"/>
    <w:tmpl w:val="66B482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C1E6EEB"/>
    <w:multiLevelType w:val="hybridMultilevel"/>
    <w:tmpl w:val="EC9E18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E803C86"/>
    <w:multiLevelType w:val="hybridMultilevel"/>
    <w:tmpl w:val="2AEC1E6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16cid:durableId="1184855691">
    <w:abstractNumId w:val="3"/>
  </w:num>
  <w:num w:numId="2" w16cid:durableId="1289967125">
    <w:abstractNumId w:val="4"/>
  </w:num>
  <w:num w:numId="3" w16cid:durableId="524902071">
    <w:abstractNumId w:val="10"/>
  </w:num>
  <w:num w:numId="4" w16cid:durableId="536624555">
    <w:abstractNumId w:val="12"/>
  </w:num>
  <w:num w:numId="5" w16cid:durableId="926304369">
    <w:abstractNumId w:val="9"/>
  </w:num>
  <w:num w:numId="6" w16cid:durableId="2059937590">
    <w:abstractNumId w:val="13"/>
  </w:num>
  <w:num w:numId="7" w16cid:durableId="1062484844">
    <w:abstractNumId w:val="8"/>
  </w:num>
  <w:num w:numId="8" w16cid:durableId="2001232081">
    <w:abstractNumId w:val="14"/>
  </w:num>
  <w:num w:numId="9" w16cid:durableId="2091340983">
    <w:abstractNumId w:val="6"/>
  </w:num>
  <w:num w:numId="10" w16cid:durableId="4866819">
    <w:abstractNumId w:val="1"/>
  </w:num>
  <w:num w:numId="11" w16cid:durableId="254245865">
    <w:abstractNumId w:val="11"/>
  </w:num>
  <w:num w:numId="12" w16cid:durableId="2139257347">
    <w:abstractNumId w:val="2"/>
  </w:num>
  <w:num w:numId="13" w16cid:durableId="63838684">
    <w:abstractNumId w:val="7"/>
  </w:num>
  <w:num w:numId="14" w16cid:durableId="1205023600">
    <w:abstractNumId w:val="0"/>
  </w:num>
  <w:num w:numId="15" w16cid:durableId="472914776">
    <w:abstractNumId w:val="5"/>
  </w:num>
  <w:num w:numId="16" w16cid:durableId="18169942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951010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244443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491836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E8"/>
    <w:rsid w:val="00000EC7"/>
    <w:rsid w:val="00001A06"/>
    <w:rsid w:val="00001A42"/>
    <w:rsid w:val="00004F10"/>
    <w:rsid w:val="0000543D"/>
    <w:rsid w:val="000059F3"/>
    <w:rsid w:val="00005DB0"/>
    <w:rsid w:val="00006999"/>
    <w:rsid w:val="00006A81"/>
    <w:rsid w:val="00006BEE"/>
    <w:rsid w:val="00006FF0"/>
    <w:rsid w:val="00007854"/>
    <w:rsid w:val="0001056A"/>
    <w:rsid w:val="00010A16"/>
    <w:rsid w:val="00011524"/>
    <w:rsid w:val="000116B6"/>
    <w:rsid w:val="0001170D"/>
    <w:rsid w:val="00011C93"/>
    <w:rsid w:val="000124CE"/>
    <w:rsid w:val="000125AD"/>
    <w:rsid w:val="000129E9"/>
    <w:rsid w:val="00013725"/>
    <w:rsid w:val="00013BFE"/>
    <w:rsid w:val="00013CC8"/>
    <w:rsid w:val="000140FB"/>
    <w:rsid w:val="000141F1"/>
    <w:rsid w:val="0001430D"/>
    <w:rsid w:val="0001448F"/>
    <w:rsid w:val="00016DEC"/>
    <w:rsid w:val="00017728"/>
    <w:rsid w:val="000203A4"/>
    <w:rsid w:val="000205AF"/>
    <w:rsid w:val="00020D21"/>
    <w:rsid w:val="00020EAB"/>
    <w:rsid w:val="00021A76"/>
    <w:rsid w:val="00021CD0"/>
    <w:rsid w:val="00021F73"/>
    <w:rsid w:val="000224A7"/>
    <w:rsid w:val="00024F42"/>
    <w:rsid w:val="00025CDF"/>
    <w:rsid w:val="00025F87"/>
    <w:rsid w:val="00026F0E"/>
    <w:rsid w:val="000272D3"/>
    <w:rsid w:val="00027DC1"/>
    <w:rsid w:val="00027F2D"/>
    <w:rsid w:val="00030D73"/>
    <w:rsid w:val="00031342"/>
    <w:rsid w:val="00031462"/>
    <w:rsid w:val="000327CE"/>
    <w:rsid w:val="00032974"/>
    <w:rsid w:val="00032A54"/>
    <w:rsid w:val="00032C55"/>
    <w:rsid w:val="00033440"/>
    <w:rsid w:val="00035BF7"/>
    <w:rsid w:val="00035CFE"/>
    <w:rsid w:val="00036281"/>
    <w:rsid w:val="0003760D"/>
    <w:rsid w:val="00037B6E"/>
    <w:rsid w:val="000413A4"/>
    <w:rsid w:val="00041799"/>
    <w:rsid w:val="00042C73"/>
    <w:rsid w:val="00042CAB"/>
    <w:rsid w:val="00042D88"/>
    <w:rsid w:val="00042E1E"/>
    <w:rsid w:val="000435B5"/>
    <w:rsid w:val="0004387B"/>
    <w:rsid w:val="00043A6D"/>
    <w:rsid w:val="000443B7"/>
    <w:rsid w:val="00044C10"/>
    <w:rsid w:val="00044C9A"/>
    <w:rsid w:val="00045489"/>
    <w:rsid w:val="000467E2"/>
    <w:rsid w:val="000476F5"/>
    <w:rsid w:val="00047E3F"/>
    <w:rsid w:val="0005023B"/>
    <w:rsid w:val="00050C9E"/>
    <w:rsid w:val="00051303"/>
    <w:rsid w:val="00052236"/>
    <w:rsid w:val="00053E14"/>
    <w:rsid w:val="000541B2"/>
    <w:rsid w:val="00054FEF"/>
    <w:rsid w:val="000559E9"/>
    <w:rsid w:val="000560CF"/>
    <w:rsid w:val="000564B9"/>
    <w:rsid w:val="00056B2B"/>
    <w:rsid w:val="000573B6"/>
    <w:rsid w:val="00057D60"/>
    <w:rsid w:val="0006006B"/>
    <w:rsid w:val="00060B8A"/>
    <w:rsid w:val="00061470"/>
    <w:rsid w:val="0006294B"/>
    <w:rsid w:val="00063862"/>
    <w:rsid w:val="00063B1D"/>
    <w:rsid w:val="00064356"/>
    <w:rsid w:val="00064818"/>
    <w:rsid w:val="000649F6"/>
    <w:rsid w:val="00064C8B"/>
    <w:rsid w:val="00064D60"/>
    <w:rsid w:val="000651F3"/>
    <w:rsid w:val="000658B5"/>
    <w:rsid w:val="00065DB1"/>
    <w:rsid w:val="00066054"/>
    <w:rsid w:val="00066EF2"/>
    <w:rsid w:val="000676F1"/>
    <w:rsid w:val="00067D27"/>
    <w:rsid w:val="000706C4"/>
    <w:rsid w:val="00071FA9"/>
    <w:rsid w:val="00073DC0"/>
    <w:rsid w:val="00074CA0"/>
    <w:rsid w:val="00076520"/>
    <w:rsid w:val="000767EF"/>
    <w:rsid w:val="00076B85"/>
    <w:rsid w:val="000771E1"/>
    <w:rsid w:val="00080065"/>
    <w:rsid w:val="00080319"/>
    <w:rsid w:val="000805EA"/>
    <w:rsid w:val="00080A94"/>
    <w:rsid w:val="00083118"/>
    <w:rsid w:val="00083F53"/>
    <w:rsid w:val="000853A0"/>
    <w:rsid w:val="000855A2"/>
    <w:rsid w:val="00086A62"/>
    <w:rsid w:val="00086B9F"/>
    <w:rsid w:val="00087424"/>
    <w:rsid w:val="00087A23"/>
    <w:rsid w:val="00087B4E"/>
    <w:rsid w:val="0009022F"/>
    <w:rsid w:val="000908E3"/>
    <w:rsid w:val="00090F6D"/>
    <w:rsid w:val="00091C19"/>
    <w:rsid w:val="00092204"/>
    <w:rsid w:val="000925FB"/>
    <w:rsid w:val="0009337C"/>
    <w:rsid w:val="00093748"/>
    <w:rsid w:val="00093B90"/>
    <w:rsid w:val="00095560"/>
    <w:rsid w:val="0009603C"/>
    <w:rsid w:val="000A01E0"/>
    <w:rsid w:val="000A08F0"/>
    <w:rsid w:val="000A37D9"/>
    <w:rsid w:val="000A4182"/>
    <w:rsid w:val="000A56C8"/>
    <w:rsid w:val="000A5877"/>
    <w:rsid w:val="000A59BA"/>
    <w:rsid w:val="000A6781"/>
    <w:rsid w:val="000A6A05"/>
    <w:rsid w:val="000A7558"/>
    <w:rsid w:val="000A7A96"/>
    <w:rsid w:val="000A7D29"/>
    <w:rsid w:val="000B0F04"/>
    <w:rsid w:val="000B13D2"/>
    <w:rsid w:val="000B1473"/>
    <w:rsid w:val="000B15FB"/>
    <w:rsid w:val="000B1929"/>
    <w:rsid w:val="000B1F5E"/>
    <w:rsid w:val="000B2683"/>
    <w:rsid w:val="000B2FF4"/>
    <w:rsid w:val="000B375D"/>
    <w:rsid w:val="000B395C"/>
    <w:rsid w:val="000B3FF2"/>
    <w:rsid w:val="000B45B7"/>
    <w:rsid w:val="000B46C4"/>
    <w:rsid w:val="000B499D"/>
    <w:rsid w:val="000B4B86"/>
    <w:rsid w:val="000B4C0E"/>
    <w:rsid w:val="000B5934"/>
    <w:rsid w:val="000B5F4C"/>
    <w:rsid w:val="000B6374"/>
    <w:rsid w:val="000B6442"/>
    <w:rsid w:val="000B6990"/>
    <w:rsid w:val="000B76E6"/>
    <w:rsid w:val="000C0310"/>
    <w:rsid w:val="000C16EA"/>
    <w:rsid w:val="000C2935"/>
    <w:rsid w:val="000C35B1"/>
    <w:rsid w:val="000C3DFF"/>
    <w:rsid w:val="000C45E8"/>
    <w:rsid w:val="000C46C6"/>
    <w:rsid w:val="000C5894"/>
    <w:rsid w:val="000C7898"/>
    <w:rsid w:val="000C7CB3"/>
    <w:rsid w:val="000D1498"/>
    <w:rsid w:val="000D2AD3"/>
    <w:rsid w:val="000D3061"/>
    <w:rsid w:val="000D3865"/>
    <w:rsid w:val="000D387D"/>
    <w:rsid w:val="000D4C0D"/>
    <w:rsid w:val="000D4DF7"/>
    <w:rsid w:val="000D6606"/>
    <w:rsid w:val="000D6BC9"/>
    <w:rsid w:val="000D782C"/>
    <w:rsid w:val="000E05F3"/>
    <w:rsid w:val="000E140C"/>
    <w:rsid w:val="000E16E2"/>
    <w:rsid w:val="000E2D58"/>
    <w:rsid w:val="000E2D9B"/>
    <w:rsid w:val="000E2DF1"/>
    <w:rsid w:val="000E2E66"/>
    <w:rsid w:val="000E555A"/>
    <w:rsid w:val="000E5DA0"/>
    <w:rsid w:val="000E642A"/>
    <w:rsid w:val="000E6BD4"/>
    <w:rsid w:val="000E6FE4"/>
    <w:rsid w:val="000E7789"/>
    <w:rsid w:val="000E7FAB"/>
    <w:rsid w:val="000F00CF"/>
    <w:rsid w:val="000F0FBB"/>
    <w:rsid w:val="000F112B"/>
    <w:rsid w:val="000F1C35"/>
    <w:rsid w:val="000F3507"/>
    <w:rsid w:val="000F47DF"/>
    <w:rsid w:val="000F480F"/>
    <w:rsid w:val="000F6C25"/>
    <w:rsid w:val="000F6F04"/>
    <w:rsid w:val="000F70E0"/>
    <w:rsid w:val="0010031B"/>
    <w:rsid w:val="00101190"/>
    <w:rsid w:val="00101A3E"/>
    <w:rsid w:val="0010289B"/>
    <w:rsid w:val="00103E11"/>
    <w:rsid w:val="00104AC3"/>
    <w:rsid w:val="00104DCE"/>
    <w:rsid w:val="0010570C"/>
    <w:rsid w:val="00105986"/>
    <w:rsid w:val="00106172"/>
    <w:rsid w:val="001061CE"/>
    <w:rsid w:val="001075C3"/>
    <w:rsid w:val="00107C09"/>
    <w:rsid w:val="00107F1A"/>
    <w:rsid w:val="001101BF"/>
    <w:rsid w:val="001102EE"/>
    <w:rsid w:val="00110317"/>
    <w:rsid w:val="001105B8"/>
    <w:rsid w:val="001105F7"/>
    <w:rsid w:val="00110F0A"/>
    <w:rsid w:val="0011160A"/>
    <w:rsid w:val="001120ED"/>
    <w:rsid w:val="001122D4"/>
    <w:rsid w:val="00113361"/>
    <w:rsid w:val="00113A48"/>
    <w:rsid w:val="00113B3E"/>
    <w:rsid w:val="0011474D"/>
    <w:rsid w:val="00115357"/>
    <w:rsid w:val="001154CD"/>
    <w:rsid w:val="001164E1"/>
    <w:rsid w:val="00116FFC"/>
    <w:rsid w:val="001173DC"/>
    <w:rsid w:val="00117C48"/>
    <w:rsid w:val="00120650"/>
    <w:rsid w:val="00121316"/>
    <w:rsid w:val="0012145E"/>
    <w:rsid w:val="00121512"/>
    <w:rsid w:val="001217BB"/>
    <w:rsid w:val="001220C2"/>
    <w:rsid w:val="00122B0E"/>
    <w:rsid w:val="00122D04"/>
    <w:rsid w:val="001235B1"/>
    <w:rsid w:val="00123CB7"/>
    <w:rsid w:val="00124096"/>
    <w:rsid w:val="001244BE"/>
    <w:rsid w:val="00124E82"/>
    <w:rsid w:val="00124FF5"/>
    <w:rsid w:val="001252F0"/>
    <w:rsid w:val="001255C1"/>
    <w:rsid w:val="001257E5"/>
    <w:rsid w:val="001270E0"/>
    <w:rsid w:val="0012733E"/>
    <w:rsid w:val="00127AA5"/>
    <w:rsid w:val="00130B3E"/>
    <w:rsid w:val="00130C97"/>
    <w:rsid w:val="001317D0"/>
    <w:rsid w:val="00133822"/>
    <w:rsid w:val="001343F9"/>
    <w:rsid w:val="00135701"/>
    <w:rsid w:val="00135A2C"/>
    <w:rsid w:val="001360E9"/>
    <w:rsid w:val="0013651C"/>
    <w:rsid w:val="00136BBE"/>
    <w:rsid w:val="00136E08"/>
    <w:rsid w:val="00137E26"/>
    <w:rsid w:val="00140BBB"/>
    <w:rsid w:val="001414F2"/>
    <w:rsid w:val="0014230D"/>
    <w:rsid w:val="001424C2"/>
    <w:rsid w:val="00143A85"/>
    <w:rsid w:val="00144439"/>
    <w:rsid w:val="00144EFA"/>
    <w:rsid w:val="00144F80"/>
    <w:rsid w:val="0014547F"/>
    <w:rsid w:val="00146061"/>
    <w:rsid w:val="0014674B"/>
    <w:rsid w:val="00151551"/>
    <w:rsid w:val="00151A13"/>
    <w:rsid w:val="00151A61"/>
    <w:rsid w:val="00152951"/>
    <w:rsid w:val="00152D27"/>
    <w:rsid w:val="00152FD8"/>
    <w:rsid w:val="00153416"/>
    <w:rsid w:val="001552F7"/>
    <w:rsid w:val="00156197"/>
    <w:rsid w:val="00157B74"/>
    <w:rsid w:val="00160B68"/>
    <w:rsid w:val="00161F53"/>
    <w:rsid w:val="0016207F"/>
    <w:rsid w:val="00162E39"/>
    <w:rsid w:val="00162E53"/>
    <w:rsid w:val="001638DD"/>
    <w:rsid w:val="00163972"/>
    <w:rsid w:val="001658AF"/>
    <w:rsid w:val="00165BF7"/>
    <w:rsid w:val="00165DA6"/>
    <w:rsid w:val="00166F25"/>
    <w:rsid w:val="00167210"/>
    <w:rsid w:val="00167A86"/>
    <w:rsid w:val="00167AB1"/>
    <w:rsid w:val="00170503"/>
    <w:rsid w:val="00170975"/>
    <w:rsid w:val="00171177"/>
    <w:rsid w:val="001718A1"/>
    <w:rsid w:val="00173D62"/>
    <w:rsid w:val="00173DD1"/>
    <w:rsid w:val="00174ED5"/>
    <w:rsid w:val="00175555"/>
    <w:rsid w:val="001772BA"/>
    <w:rsid w:val="0017730F"/>
    <w:rsid w:val="00180748"/>
    <w:rsid w:val="0018118E"/>
    <w:rsid w:val="001818E9"/>
    <w:rsid w:val="00181984"/>
    <w:rsid w:val="00181ADA"/>
    <w:rsid w:val="00182AE2"/>
    <w:rsid w:val="001835E4"/>
    <w:rsid w:val="00183D4B"/>
    <w:rsid w:val="00184AF6"/>
    <w:rsid w:val="00185102"/>
    <w:rsid w:val="00185455"/>
    <w:rsid w:val="001859E5"/>
    <w:rsid w:val="001861D5"/>
    <w:rsid w:val="00186746"/>
    <w:rsid w:val="00186EFD"/>
    <w:rsid w:val="00190158"/>
    <w:rsid w:val="001915B7"/>
    <w:rsid w:val="00192798"/>
    <w:rsid w:val="00192842"/>
    <w:rsid w:val="00192BA2"/>
    <w:rsid w:val="0019308F"/>
    <w:rsid w:val="0019443F"/>
    <w:rsid w:val="00194D13"/>
    <w:rsid w:val="001951DF"/>
    <w:rsid w:val="0019583D"/>
    <w:rsid w:val="00195D8D"/>
    <w:rsid w:val="00196AC1"/>
    <w:rsid w:val="00196C40"/>
    <w:rsid w:val="00197211"/>
    <w:rsid w:val="0019774C"/>
    <w:rsid w:val="001A107C"/>
    <w:rsid w:val="001A1816"/>
    <w:rsid w:val="001A2D39"/>
    <w:rsid w:val="001A379C"/>
    <w:rsid w:val="001A37DE"/>
    <w:rsid w:val="001A4659"/>
    <w:rsid w:val="001A4B1A"/>
    <w:rsid w:val="001A4C4E"/>
    <w:rsid w:val="001A511C"/>
    <w:rsid w:val="001A526F"/>
    <w:rsid w:val="001A58F1"/>
    <w:rsid w:val="001A61B6"/>
    <w:rsid w:val="001A697A"/>
    <w:rsid w:val="001A747D"/>
    <w:rsid w:val="001A7519"/>
    <w:rsid w:val="001B04B2"/>
    <w:rsid w:val="001B0530"/>
    <w:rsid w:val="001B056E"/>
    <w:rsid w:val="001B132A"/>
    <w:rsid w:val="001B1E55"/>
    <w:rsid w:val="001B2375"/>
    <w:rsid w:val="001B36C6"/>
    <w:rsid w:val="001B389E"/>
    <w:rsid w:val="001B3C7A"/>
    <w:rsid w:val="001B4688"/>
    <w:rsid w:val="001B50C8"/>
    <w:rsid w:val="001B5178"/>
    <w:rsid w:val="001B54FE"/>
    <w:rsid w:val="001B5684"/>
    <w:rsid w:val="001B5DAF"/>
    <w:rsid w:val="001B70A0"/>
    <w:rsid w:val="001B72AD"/>
    <w:rsid w:val="001B7337"/>
    <w:rsid w:val="001B7A1D"/>
    <w:rsid w:val="001B7A9B"/>
    <w:rsid w:val="001C14BD"/>
    <w:rsid w:val="001C171D"/>
    <w:rsid w:val="001C47B6"/>
    <w:rsid w:val="001C4BEC"/>
    <w:rsid w:val="001C6669"/>
    <w:rsid w:val="001D0D52"/>
    <w:rsid w:val="001D0F25"/>
    <w:rsid w:val="001D19BA"/>
    <w:rsid w:val="001D20B7"/>
    <w:rsid w:val="001D2B9F"/>
    <w:rsid w:val="001D2DD3"/>
    <w:rsid w:val="001D2F5B"/>
    <w:rsid w:val="001D32A5"/>
    <w:rsid w:val="001D36E9"/>
    <w:rsid w:val="001D3FBB"/>
    <w:rsid w:val="001D4320"/>
    <w:rsid w:val="001D5016"/>
    <w:rsid w:val="001D5DF8"/>
    <w:rsid w:val="001D62A4"/>
    <w:rsid w:val="001D72CB"/>
    <w:rsid w:val="001D7AA2"/>
    <w:rsid w:val="001D7D9E"/>
    <w:rsid w:val="001E004B"/>
    <w:rsid w:val="001E00A9"/>
    <w:rsid w:val="001E0383"/>
    <w:rsid w:val="001E0670"/>
    <w:rsid w:val="001E0EEC"/>
    <w:rsid w:val="001E10B5"/>
    <w:rsid w:val="001E179C"/>
    <w:rsid w:val="001E1AF8"/>
    <w:rsid w:val="001E1BB5"/>
    <w:rsid w:val="001E302F"/>
    <w:rsid w:val="001E3802"/>
    <w:rsid w:val="001E385F"/>
    <w:rsid w:val="001E3EAC"/>
    <w:rsid w:val="001E43D6"/>
    <w:rsid w:val="001E5402"/>
    <w:rsid w:val="001E6668"/>
    <w:rsid w:val="001E66B0"/>
    <w:rsid w:val="001E7545"/>
    <w:rsid w:val="001E7E58"/>
    <w:rsid w:val="001F0D57"/>
    <w:rsid w:val="001F1447"/>
    <w:rsid w:val="001F2390"/>
    <w:rsid w:val="001F2CEF"/>
    <w:rsid w:val="001F31F0"/>
    <w:rsid w:val="001F38D8"/>
    <w:rsid w:val="001F4D8E"/>
    <w:rsid w:val="001F64E1"/>
    <w:rsid w:val="001F7D35"/>
    <w:rsid w:val="001F7DB5"/>
    <w:rsid w:val="002007AE"/>
    <w:rsid w:val="00200F5A"/>
    <w:rsid w:val="00201594"/>
    <w:rsid w:val="0020199D"/>
    <w:rsid w:val="00201B27"/>
    <w:rsid w:val="00203068"/>
    <w:rsid w:val="002034D1"/>
    <w:rsid w:val="0020365A"/>
    <w:rsid w:val="00203E66"/>
    <w:rsid w:val="002047B5"/>
    <w:rsid w:val="00204D47"/>
    <w:rsid w:val="002065BE"/>
    <w:rsid w:val="00210205"/>
    <w:rsid w:val="00210840"/>
    <w:rsid w:val="00210EC6"/>
    <w:rsid w:val="0021120B"/>
    <w:rsid w:val="0021137F"/>
    <w:rsid w:val="00211430"/>
    <w:rsid w:val="002116E1"/>
    <w:rsid w:val="002125FF"/>
    <w:rsid w:val="00212894"/>
    <w:rsid w:val="002128CF"/>
    <w:rsid w:val="00215363"/>
    <w:rsid w:val="0021678A"/>
    <w:rsid w:val="00216E0E"/>
    <w:rsid w:val="0021702E"/>
    <w:rsid w:val="0021750C"/>
    <w:rsid w:val="00217D63"/>
    <w:rsid w:val="00221C0A"/>
    <w:rsid w:val="002231A3"/>
    <w:rsid w:val="002235DB"/>
    <w:rsid w:val="00223AC7"/>
    <w:rsid w:val="0022507B"/>
    <w:rsid w:val="00225192"/>
    <w:rsid w:val="00225D60"/>
    <w:rsid w:val="0022797D"/>
    <w:rsid w:val="002308E3"/>
    <w:rsid w:val="00232545"/>
    <w:rsid w:val="002325B5"/>
    <w:rsid w:val="002331D8"/>
    <w:rsid w:val="002331DF"/>
    <w:rsid w:val="00233A35"/>
    <w:rsid w:val="00233EBD"/>
    <w:rsid w:val="00233F3D"/>
    <w:rsid w:val="0023411A"/>
    <w:rsid w:val="00234AB9"/>
    <w:rsid w:val="002354B3"/>
    <w:rsid w:val="00235787"/>
    <w:rsid w:val="00235F75"/>
    <w:rsid w:val="0023618C"/>
    <w:rsid w:val="00236309"/>
    <w:rsid w:val="00237A64"/>
    <w:rsid w:val="00240155"/>
    <w:rsid w:val="00241B39"/>
    <w:rsid w:val="00242249"/>
    <w:rsid w:val="00242E0A"/>
    <w:rsid w:val="00244B51"/>
    <w:rsid w:val="0024653C"/>
    <w:rsid w:val="002477CE"/>
    <w:rsid w:val="00247D2B"/>
    <w:rsid w:val="00250ACD"/>
    <w:rsid w:val="00250E16"/>
    <w:rsid w:val="0025303E"/>
    <w:rsid w:val="002540C2"/>
    <w:rsid w:val="002547C7"/>
    <w:rsid w:val="00254DD1"/>
    <w:rsid w:val="0025545A"/>
    <w:rsid w:val="00257BF3"/>
    <w:rsid w:val="0026052F"/>
    <w:rsid w:val="002605AC"/>
    <w:rsid w:val="0026083D"/>
    <w:rsid w:val="00260949"/>
    <w:rsid w:val="00260A19"/>
    <w:rsid w:val="00260E97"/>
    <w:rsid w:val="00262FED"/>
    <w:rsid w:val="00263340"/>
    <w:rsid w:val="0026380C"/>
    <w:rsid w:val="00264F25"/>
    <w:rsid w:val="00264F41"/>
    <w:rsid w:val="00265EEC"/>
    <w:rsid w:val="00266293"/>
    <w:rsid w:val="00266FDE"/>
    <w:rsid w:val="0027078C"/>
    <w:rsid w:val="00271079"/>
    <w:rsid w:val="0027133B"/>
    <w:rsid w:val="002716A2"/>
    <w:rsid w:val="00271DC1"/>
    <w:rsid w:val="00272425"/>
    <w:rsid w:val="00272530"/>
    <w:rsid w:val="00272FE3"/>
    <w:rsid w:val="002747D7"/>
    <w:rsid w:val="00274A82"/>
    <w:rsid w:val="00282623"/>
    <w:rsid w:val="00282E4F"/>
    <w:rsid w:val="002831B1"/>
    <w:rsid w:val="0028348B"/>
    <w:rsid w:val="00283D37"/>
    <w:rsid w:val="0028515E"/>
    <w:rsid w:val="0028543D"/>
    <w:rsid w:val="002856DA"/>
    <w:rsid w:val="00285823"/>
    <w:rsid w:val="00285995"/>
    <w:rsid w:val="002860CE"/>
    <w:rsid w:val="00286B33"/>
    <w:rsid w:val="00287D01"/>
    <w:rsid w:val="00287F27"/>
    <w:rsid w:val="00290DF3"/>
    <w:rsid w:val="002913AA"/>
    <w:rsid w:val="00292ECE"/>
    <w:rsid w:val="0029366A"/>
    <w:rsid w:val="00293B86"/>
    <w:rsid w:val="00294154"/>
    <w:rsid w:val="0029482E"/>
    <w:rsid w:val="002949DB"/>
    <w:rsid w:val="00294ECE"/>
    <w:rsid w:val="00295F7A"/>
    <w:rsid w:val="00297405"/>
    <w:rsid w:val="00297578"/>
    <w:rsid w:val="00297D47"/>
    <w:rsid w:val="002A1647"/>
    <w:rsid w:val="002A2C1F"/>
    <w:rsid w:val="002A4B87"/>
    <w:rsid w:val="002A4F32"/>
    <w:rsid w:val="002A5AF2"/>
    <w:rsid w:val="002A5FB5"/>
    <w:rsid w:val="002A61F3"/>
    <w:rsid w:val="002A76DD"/>
    <w:rsid w:val="002A7DCD"/>
    <w:rsid w:val="002B0424"/>
    <w:rsid w:val="002B0A0D"/>
    <w:rsid w:val="002B3A31"/>
    <w:rsid w:val="002B3C25"/>
    <w:rsid w:val="002B4B56"/>
    <w:rsid w:val="002B50B6"/>
    <w:rsid w:val="002B58BA"/>
    <w:rsid w:val="002B6B07"/>
    <w:rsid w:val="002B7A80"/>
    <w:rsid w:val="002B7C55"/>
    <w:rsid w:val="002C017C"/>
    <w:rsid w:val="002C0619"/>
    <w:rsid w:val="002C0781"/>
    <w:rsid w:val="002C1B14"/>
    <w:rsid w:val="002C2A15"/>
    <w:rsid w:val="002C3500"/>
    <w:rsid w:val="002C39A4"/>
    <w:rsid w:val="002C428E"/>
    <w:rsid w:val="002C49ED"/>
    <w:rsid w:val="002C530F"/>
    <w:rsid w:val="002C5A0C"/>
    <w:rsid w:val="002C5BD9"/>
    <w:rsid w:val="002C5CAF"/>
    <w:rsid w:val="002C5F11"/>
    <w:rsid w:val="002C6FAC"/>
    <w:rsid w:val="002D0312"/>
    <w:rsid w:val="002D05A4"/>
    <w:rsid w:val="002D1149"/>
    <w:rsid w:val="002D1F89"/>
    <w:rsid w:val="002D23F3"/>
    <w:rsid w:val="002D349C"/>
    <w:rsid w:val="002D4516"/>
    <w:rsid w:val="002D4747"/>
    <w:rsid w:val="002D4F97"/>
    <w:rsid w:val="002D58EF"/>
    <w:rsid w:val="002D5BA7"/>
    <w:rsid w:val="002D5E51"/>
    <w:rsid w:val="002E055B"/>
    <w:rsid w:val="002E32DA"/>
    <w:rsid w:val="002E384B"/>
    <w:rsid w:val="002E58F5"/>
    <w:rsid w:val="002E595E"/>
    <w:rsid w:val="002E5F55"/>
    <w:rsid w:val="002F0F7E"/>
    <w:rsid w:val="002F101D"/>
    <w:rsid w:val="002F2006"/>
    <w:rsid w:val="002F341C"/>
    <w:rsid w:val="002F368D"/>
    <w:rsid w:val="002F4D8F"/>
    <w:rsid w:val="002F4DAB"/>
    <w:rsid w:val="002F4EAD"/>
    <w:rsid w:val="002F4F17"/>
    <w:rsid w:val="002F4F88"/>
    <w:rsid w:val="002F570B"/>
    <w:rsid w:val="002F5D95"/>
    <w:rsid w:val="002F63CE"/>
    <w:rsid w:val="002F70C6"/>
    <w:rsid w:val="002F7258"/>
    <w:rsid w:val="00300902"/>
    <w:rsid w:val="00300C13"/>
    <w:rsid w:val="00300D4A"/>
    <w:rsid w:val="003011AD"/>
    <w:rsid w:val="0030168F"/>
    <w:rsid w:val="00301DA2"/>
    <w:rsid w:val="00303731"/>
    <w:rsid w:val="00303F76"/>
    <w:rsid w:val="00304129"/>
    <w:rsid w:val="00304724"/>
    <w:rsid w:val="00304B81"/>
    <w:rsid w:val="00305DFC"/>
    <w:rsid w:val="00307730"/>
    <w:rsid w:val="00307FDC"/>
    <w:rsid w:val="00310C18"/>
    <w:rsid w:val="00310CEB"/>
    <w:rsid w:val="00311161"/>
    <w:rsid w:val="00311317"/>
    <w:rsid w:val="0031134D"/>
    <w:rsid w:val="00312397"/>
    <w:rsid w:val="00312A2A"/>
    <w:rsid w:val="00312BFE"/>
    <w:rsid w:val="00312F01"/>
    <w:rsid w:val="00314E25"/>
    <w:rsid w:val="0031779E"/>
    <w:rsid w:val="00320FB7"/>
    <w:rsid w:val="00321590"/>
    <w:rsid w:val="003222DC"/>
    <w:rsid w:val="00322801"/>
    <w:rsid w:val="00322AB3"/>
    <w:rsid w:val="00323071"/>
    <w:rsid w:val="0032474B"/>
    <w:rsid w:val="00325724"/>
    <w:rsid w:val="003261CD"/>
    <w:rsid w:val="00327021"/>
    <w:rsid w:val="00327670"/>
    <w:rsid w:val="003306E0"/>
    <w:rsid w:val="00330FFD"/>
    <w:rsid w:val="0033128E"/>
    <w:rsid w:val="00331371"/>
    <w:rsid w:val="00331792"/>
    <w:rsid w:val="00331DEF"/>
    <w:rsid w:val="00333B8F"/>
    <w:rsid w:val="003355F8"/>
    <w:rsid w:val="0033585F"/>
    <w:rsid w:val="00336695"/>
    <w:rsid w:val="00336E55"/>
    <w:rsid w:val="00337BB0"/>
    <w:rsid w:val="0034075E"/>
    <w:rsid w:val="003414F3"/>
    <w:rsid w:val="00341DC2"/>
    <w:rsid w:val="0034250E"/>
    <w:rsid w:val="0034258A"/>
    <w:rsid w:val="003426E1"/>
    <w:rsid w:val="0034286C"/>
    <w:rsid w:val="0034387C"/>
    <w:rsid w:val="00344A01"/>
    <w:rsid w:val="00345480"/>
    <w:rsid w:val="00345B3A"/>
    <w:rsid w:val="00346547"/>
    <w:rsid w:val="00346730"/>
    <w:rsid w:val="00347DED"/>
    <w:rsid w:val="00350590"/>
    <w:rsid w:val="00350BB9"/>
    <w:rsid w:val="003513C5"/>
    <w:rsid w:val="00351695"/>
    <w:rsid w:val="003516B3"/>
    <w:rsid w:val="00351B0A"/>
    <w:rsid w:val="00353145"/>
    <w:rsid w:val="003537EA"/>
    <w:rsid w:val="003540C7"/>
    <w:rsid w:val="00354E29"/>
    <w:rsid w:val="0035554C"/>
    <w:rsid w:val="00355564"/>
    <w:rsid w:val="00355E5F"/>
    <w:rsid w:val="00356030"/>
    <w:rsid w:val="00356F27"/>
    <w:rsid w:val="0035726C"/>
    <w:rsid w:val="00357610"/>
    <w:rsid w:val="0036097A"/>
    <w:rsid w:val="00360A49"/>
    <w:rsid w:val="0036124A"/>
    <w:rsid w:val="00361854"/>
    <w:rsid w:val="00362005"/>
    <w:rsid w:val="00362353"/>
    <w:rsid w:val="00362826"/>
    <w:rsid w:val="00363FBE"/>
    <w:rsid w:val="00363FCF"/>
    <w:rsid w:val="00364631"/>
    <w:rsid w:val="00364640"/>
    <w:rsid w:val="00364DEF"/>
    <w:rsid w:val="0036671F"/>
    <w:rsid w:val="0036767E"/>
    <w:rsid w:val="00367730"/>
    <w:rsid w:val="00367B49"/>
    <w:rsid w:val="00370188"/>
    <w:rsid w:val="00370F06"/>
    <w:rsid w:val="00372395"/>
    <w:rsid w:val="00373269"/>
    <w:rsid w:val="0037529B"/>
    <w:rsid w:val="003754A3"/>
    <w:rsid w:val="003755BC"/>
    <w:rsid w:val="00375B8C"/>
    <w:rsid w:val="00375F55"/>
    <w:rsid w:val="00376B42"/>
    <w:rsid w:val="00377341"/>
    <w:rsid w:val="003773F6"/>
    <w:rsid w:val="0037754F"/>
    <w:rsid w:val="00377AA2"/>
    <w:rsid w:val="00377C08"/>
    <w:rsid w:val="0038131C"/>
    <w:rsid w:val="00381607"/>
    <w:rsid w:val="00381677"/>
    <w:rsid w:val="003817F7"/>
    <w:rsid w:val="003819B7"/>
    <w:rsid w:val="0038217E"/>
    <w:rsid w:val="003821AA"/>
    <w:rsid w:val="003822F4"/>
    <w:rsid w:val="00383A4B"/>
    <w:rsid w:val="00383D10"/>
    <w:rsid w:val="00383D9D"/>
    <w:rsid w:val="00383ED6"/>
    <w:rsid w:val="00383F81"/>
    <w:rsid w:val="003850FC"/>
    <w:rsid w:val="0038578A"/>
    <w:rsid w:val="00385C39"/>
    <w:rsid w:val="00385EA6"/>
    <w:rsid w:val="0038707A"/>
    <w:rsid w:val="00387B58"/>
    <w:rsid w:val="00387D00"/>
    <w:rsid w:val="003901AE"/>
    <w:rsid w:val="0039101D"/>
    <w:rsid w:val="00391E58"/>
    <w:rsid w:val="003928DF"/>
    <w:rsid w:val="003936E4"/>
    <w:rsid w:val="003943B2"/>
    <w:rsid w:val="0039530B"/>
    <w:rsid w:val="00396CF6"/>
    <w:rsid w:val="003971D1"/>
    <w:rsid w:val="00397660"/>
    <w:rsid w:val="003977E2"/>
    <w:rsid w:val="003A0CAD"/>
    <w:rsid w:val="003A11C6"/>
    <w:rsid w:val="003A15F0"/>
    <w:rsid w:val="003A18D2"/>
    <w:rsid w:val="003A1902"/>
    <w:rsid w:val="003A1FEE"/>
    <w:rsid w:val="003A250A"/>
    <w:rsid w:val="003A3913"/>
    <w:rsid w:val="003A3FCC"/>
    <w:rsid w:val="003A4477"/>
    <w:rsid w:val="003A6055"/>
    <w:rsid w:val="003A685F"/>
    <w:rsid w:val="003A76DF"/>
    <w:rsid w:val="003A78A3"/>
    <w:rsid w:val="003B1324"/>
    <w:rsid w:val="003B29F3"/>
    <w:rsid w:val="003B35DB"/>
    <w:rsid w:val="003B5375"/>
    <w:rsid w:val="003B55C7"/>
    <w:rsid w:val="003B5C41"/>
    <w:rsid w:val="003B5DFB"/>
    <w:rsid w:val="003B672B"/>
    <w:rsid w:val="003B6AFC"/>
    <w:rsid w:val="003B6B58"/>
    <w:rsid w:val="003B6D55"/>
    <w:rsid w:val="003B6DA2"/>
    <w:rsid w:val="003B71AC"/>
    <w:rsid w:val="003B726E"/>
    <w:rsid w:val="003C0C83"/>
    <w:rsid w:val="003C0E75"/>
    <w:rsid w:val="003C0F2E"/>
    <w:rsid w:val="003C1356"/>
    <w:rsid w:val="003C1E16"/>
    <w:rsid w:val="003C213A"/>
    <w:rsid w:val="003C2675"/>
    <w:rsid w:val="003C2B41"/>
    <w:rsid w:val="003C2D51"/>
    <w:rsid w:val="003C2D88"/>
    <w:rsid w:val="003C3834"/>
    <w:rsid w:val="003C4173"/>
    <w:rsid w:val="003C467C"/>
    <w:rsid w:val="003C5926"/>
    <w:rsid w:val="003C5A15"/>
    <w:rsid w:val="003C5DDC"/>
    <w:rsid w:val="003C61E2"/>
    <w:rsid w:val="003C635B"/>
    <w:rsid w:val="003C638A"/>
    <w:rsid w:val="003C7EEC"/>
    <w:rsid w:val="003D2A81"/>
    <w:rsid w:val="003D436E"/>
    <w:rsid w:val="003D4688"/>
    <w:rsid w:val="003D4738"/>
    <w:rsid w:val="003D47F6"/>
    <w:rsid w:val="003D4A01"/>
    <w:rsid w:val="003D4BDD"/>
    <w:rsid w:val="003D4F7D"/>
    <w:rsid w:val="003D5BA4"/>
    <w:rsid w:val="003D6081"/>
    <w:rsid w:val="003D7549"/>
    <w:rsid w:val="003E07E9"/>
    <w:rsid w:val="003E18AF"/>
    <w:rsid w:val="003E1952"/>
    <w:rsid w:val="003E1E83"/>
    <w:rsid w:val="003E20B5"/>
    <w:rsid w:val="003E34E3"/>
    <w:rsid w:val="003E3CB1"/>
    <w:rsid w:val="003E46B9"/>
    <w:rsid w:val="003E50A2"/>
    <w:rsid w:val="003E51F1"/>
    <w:rsid w:val="003E58F1"/>
    <w:rsid w:val="003E5F78"/>
    <w:rsid w:val="003F0EC2"/>
    <w:rsid w:val="003F0FFE"/>
    <w:rsid w:val="003F155E"/>
    <w:rsid w:val="003F1573"/>
    <w:rsid w:val="003F183A"/>
    <w:rsid w:val="003F1CAE"/>
    <w:rsid w:val="003F2985"/>
    <w:rsid w:val="003F3B31"/>
    <w:rsid w:val="003F446E"/>
    <w:rsid w:val="003F46A7"/>
    <w:rsid w:val="003F487D"/>
    <w:rsid w:val="003F4D6D"/>
    <w:rsid w:val="003F505B"/>
    <w:rsid w:val="003F614F"/>
    <w:rsid w:val="003F7817"/>
    <w:rsid w:val="00400519"/>
    <w:rsid w:val="004010AA"/>
    <w:rsid w:val="00403284"/>
    <w:rsid w:val="0040411B"/>
    <w:rsid w:val="00404D76"/>
    <w:rsid w:val="004072AB"/>
    <w:rsid w:val="004073C9"/>
    <w:rsid w:val="00407A07"/>
    <w:rsid w:val="004100E3"/>
    <w:rsid w:val="00412278"/>
    <w:rsid w:val="0041261B"/>
    <w:rsid w:val="004131F5"/>
    <w:rsid w:val="004135EC"/>
    <w:rsid w:val="00413EB5"/>
    <w:rsid w:val="00414D0F"/>
    <w:rsid w:val="00415A87"/>
    <w:rsid w:val="00416588"/>
    <w:rsid w:val="004175F3"/>
    <w:rsid w:val="0041767F"/>
    <w:rsid w:val="00417DA2"/>
    <w:rsid w:val="0042072E"/>
    <w:rsid w:val="004209B6"/>
    <w:rsid w:val="00420FD1"/>
    <w:rsid w:val="00421C42"/>
    <w:rsid w:val="004225D0"/>
    <w:rsid w:val="00422672"/>
    <w:rsid w:val="00422BA1"/>
    <w:rsid w:val="00422D76"/>
    <w:rsid w:val="00423227"/>
    <w:rsid w:val="004236D0"/>
    <w:rsid w:val="00424742"/>
    <w:rsid w:val="0042602B"/>
    <w:rsid w:val="0042608F"/>
    <w:rsid w:val="00426107"/>
    <w:rsid w:val="0042689D"/>
    <w:rsid w:val="00426A78"/>
    <w:rsid w:val="00426F5F"/>
    <w:rsid w:val="00427511"/>
    <w:rsid w:val="0042787B"/>
    <w:rsid w:val="00427994"/>
    <w:rsid w:val="00427C34"/>
    <w:rsid w:val="00427D47"/>
    <w:rsid w:val="004303CA"/>
    <w:rsid w:val="00430AF4"/>
    <w:rsid w:val="00430B78"/>
    <w:rsid w:val="00431221"/>
    <w:rsid w:val="004313FA"/>
    <w:rsid w:val="0043140D"/>
    <w:rsid w:val="00431BE3"/>
    <w:rsid w:val="00432071"/>
    <w:rsid w:val="004321B6"/>
    <w:rsid w:val="00432C60"/>
    <w:rsid w:val="004358EC"/>
    <w:rsid w:val="00436891"/>
    <w:rsid w:val="00436B42"/>
    <w:rsid w:val="00436C8A"/>
    <w:rsid w:val="00437925"/>
    <w:rsid w:val="00441336"/>
    <w:rsid w:val="00441469"/>
    <w:rsid w:val="0044157B"/>
    <w:rsid w:val="0044190B"/>
    <w:rsid w:val="004420A5"/>
    <w:rsid w:val="004427F3"/>
    <w:rsid w:val="00442B31"/>
    <w:rsid w:val="00443B5A"/>
    <w:rsid w:val="004446CF"/>
    <w:rsid w:val="004449C0"/>
    <w:rsid w:val="0044662D"/>
    <w:rsid w:val="00447D86"/>
    <w:rsid w:val="00450132"/>
    <w:rsid w:val="00450426"/>
    <w:rsid w:val="00450D9F"/>
    <w:rsid w:val="0045124A"/>
    <w:rsid w:val="004522AE"/>
    <w:rsid w:val="004525A6"/>
    <w:rsid w:val="0045264A"/>
    <w:rsid w:val="00452D6A"/>
    <w:rsid w:val="004543F1"/>
    <w:rsid w:val="004546E0"/>
    <w:rsid w:val="00454D1C"/>
    <w:rsid w:val="00454E90"/>
    <w:rsid w:val="0045531D"/>
    <w:rsid w:val="00455766"/>
    <w:rsid w:val="00455E81"/>
    <w:rsid w:val="004565A0"/>
    <w:rsid w:val="004567AA"/>
    <w:rsid w:val="004579F4"/>
    <w:rsid w:val="00457BCC"/>
    <w:rsid w:val="00460892"/>
    <w:rsid w:val="00460B8A"/>
    <w:rsid w:val="00461008"/>
    <w:rsid w:val="0046133C"/>
    <w:rsid w:val="004619EF"/>
    <w:rsid w:val="0046257C"/>
    <w:rsid w:val="0046291A"/>
    <w:rsid w:val="00462B00"/>
    <w:rsid w:val="00463100"/>
    <w:rsid w:val="004633D0"/>
    <w:rsid w:val="004634E4"/>
    <w:rsid w:val="00465255"/>
    <w:rsid w:val="004657FD"/>
    <w:rsid w:val="004662CE"/>
    <w:rsid w:val="0046774C"/>
    <w:rsid w:val="00467FBF"/>
    <w:rsid w:val="00471212"/>
    <w:rsid w:val="00471595"/>
    <w:rsid w:val="004727AD"/>
    <w:rsid w:val="00472A38"/>
    <w:rsid w:val="0047355D"/>
    <w:rsid w:val="00473CEB"/>
    <w:rsid w:val="004742DF"/>
    <w:rsid w:val="00474757"/>
    <w:rsid w:val="00475330"/>
    <w:rsid w:val="0047565B"/>
    <w:rsid w:val="00475681"/>
    <w:rsid w:val="00475D16"/>
    <w:rsid w:val="00475F04"/>
    <w:rsid w:val="00475FE9"/>
    <w:rsid w:val="0047621D"/>
    <w:rsid w:val="0047774E"/>
    <w:rsid w:val="00477957"/>
    <w:rsid w:val="004806F8"/>
    <w:rsid w:val="004807A7"/>
    <w:rsid w:val="00480B65"/>
    <w:rsid w:val="00480F32"/>
    <w:rsid w:val="00481599"/>
    <w:rsid w:val="00481DE0"/>
    <w:rsid w:val="0048232D"/>
    <w:rsid w:val="00482F7F"/>
    <w:rsid w:val="00483152"/>
    <w:rsid w:val="00484A5D"/>
    <w:rsid w:val="00484E8B"/>
    <w:rsid w:val="00486EDD"/>
    <w:rsid w:val="004879CB"/>
    <w:rsid w:val="00487ABF"/>
    <w:rsid w:val="004906B0"/>
    <w:rsid w:val="00490F1A"/>
    <w:rsid w:val="00491D36"/>
    <w:rsid w:val="00492EB8"/>
    <w:rsid w:val="0049315D"/>
    <w:rsid w:val="00493940"/>
    <w:rsid w:val="00493FD8"/>
    <w:rsid w:val="00494703"/>
    <w:rsid w:val="00495090"/>
    <w:rsid w:val="004950D5"/>
    <w:rsid w:val="00495504"/>
    <w:rsid w:val="00495A4A"/>
    <w:rsid w:val="0049614F"/>
    <w:rsid w:val="004962C7"/>
    <w:rsid w:val="00497573"/>
    <w:rsid w:val="00497DDC"/>
    <w:rsid w:val="004A0532"/>
    <w:rsid w:val="004A0687"/>
    <w:rsid w:val="004A080C"/>
    <w:rsid w:val="004A166B"/>
    <w:rsid w:val="004A1906"/>
    <w:rsid w:val="004A292B"/>
    <w:rsid w:val="004A2A5B"/>
    <w:rsid w:val="004A2DE6"/>
    <w:rsid w:val="004A36B4"/>
    <w:rsid w:val="004A4357"/>
    <w:rsid w:val="004A4C33"/>
    <w:rsid w:val="004A4E36"/>
    <w:rsid w:val="004A5313"/>
    <w:rsid w:val="004A6ED3"/>
    <w:rsid w:val="004A7437"/>
    <w:rsid w:val="004A78A4"/>
    <w:rsid w:val="004B0204"/>
    <w:rsid w:val="004B0353"/>
    <w:rsid w:val="004B0DD4"/>
    <w:rsid w:val="004B14B5"/>
    <w:rsid w:val="004B1D42"/>
    <w:rsid w:val="004B21CA"/>
    <w:rsid w:val="004B2349"/>
    <w:rsid w:val="004B248E"/>
    <w:rsid w:val="004B3010"/>
    <w:rsid w:val="004B3737"/>
    <w:rsid w:val="004B379F"/>
    <w:rsid w:val="004B3F5C"/>
    <w:rsid w:val="004B48B3"/>
    <w:rsid w:val="004B496C"/>
    <w:rsid w:val="004B4AE4"/>
    <w:rsid w:val="004B4BEB"/>
    <w:rsid w:val="004B52F0"/>
    <w:rsid w:val="004B6161"/>
    <w:rsid w:val="004B6478"/>
    <w:rsid w:val="004B6845"/>
    <w:rsid w:val="004B7252"/>
    <w:rsid w:val="004B7398"/>
    <w:rsid w:val="004C0A55"/>
    <w:rsid w:val="004C15A5"/>
    <w:rsid w:val="004C21CB"/>
    <w:rsid w:val="004C255A"/>
    <w:rsid w:val="004C26A6"/>
    <w:rsid w:val="004C2B1B"/>
    <w:rsid w:val="004C2D4D"/>
    <w:rsid w:val="004C2E09"/>
    <w:rsid w:val="004C3222"/>
    <w:rsid w:val="004C3BD0"/>
    <w:rsid w:val="004C4A82"/>
    <w:rsid w:val="004C5D71"/>
    <w:rsid w:val="004C5DE2"/>
    <w:rsid w:val="004C64B4"/>
    <w:rsid w:val="004C6786"/>
    <w:rsid w:val="004C6D37"/>
    <w:rsid w:val="004C7A02"/>
    <w:rsid w:val="004D04F3"/>
    <w:rsid w:val="004D08E5"/>
    <w:rsid w:val="004D16AA"/>
    <w:rsid w:val="004D2CAC"/>
    <w:rsid w:val="004D32A8"/>
    <w:rsid w:val="004D3EE6"/>
    <w:rsid w:val="004D401D"/>
    <w:rsid w:val="004D42B2"/>
    <w:rsid w:val="004D4794"/>
    <w:rsid w:val="004D511F"/>
    <w:rsid w:val="004D55AE"/>
    <w:rsid w:val="004D565E"/>
    <w:rsid w:val="004D606A"/>
    <w:rsid w:val="004D66DC"/>
    <w:rsid w:val="004D6837"/>
    <w:rsid w:val="004D6E68"/>
    <w:rsid w:val="004E0F2E"/>
    <w:rsid w:val="004E15B8"/>
    <w:rsid w:val="004E227E"/>
    <w:rsid w:val="004E2CCA"/>
    <w:rsid w:val="004E3B38"/>
    <w:rsid w:val="004E42E8"/>
    <w:rsid w:val="004E44E0"/>
    <w:rsid w:val="004E4A17"/>
    <w:rsid w:val="004E4E14"/>
    <w:rsid w:val="004E59B5"/>
    <w:rsid w:val="004E5B65"/>
    <w:rsid w:val="004E770D"/>
    <w:rsid w:val="004F0492"/>
    <w:rsid w:val="004F0739"/>
    <w:rsid w:val="004F0962"/>
    <w:rsid w:val="004F0B14"/>
    <w:rsid w:val="004F0E7D"/>
    <w:rsid w:val="004F0EA7"/>
    <w:rsid w:val="004F0F64"/>
    <w:rsid w:val="004F118A"/>
    <w:rsid w:val="004F18EA"/>
    <w:rsid w:val="004F3925"/>
    <w:rsid w:val="004F44AC"/>
    <w:rsid w:val="004F57E2"/>
    <w:rsid w:val="004F6653"/>
    <w:rsid w:val="004F6925"/>
    <w:rsid w:val="004F73E1"/>
    <w:rsid w:val="004F7D37"/>
    <w:rsid w:val="005002C0"/>
    <w:rsid w:val="005006A7"/>
    <w:rsid w:val="00500731"/>
    <w:rsid w:val="00500BC0"/>
    <w:rsid w:val="00501F4A"/>
    <w:rsid w:val="00502A0E"/>
    <w:rsid w:val="00502D8A"/>
    <w:rsid w:val="005033C3"/>
    <w:rsid w:val="00503770"/>
    <w:rsid w:val="005055D3"/>
    <w:rsid w:val="0050618D"/>
    <w:rsid w:val="005070D2"/>
    <w:rsid w:val="0050779E"/>
    <w:rsid w:val="00510BB8"/>
    <w:rsid w:val="00511D4A"/>
    <w:rsid w:val="00512B62"/>
    <w:rsid w:val="00513AA8"/>
    <w:rsid w:val="0051458C"/>
    <w:rsid w:val="005147EE"/>
    <w:rsid w:val="00514B5C"/>
    <w:rsid w:val="00514CF6"/>
    <w:rsid w:val="00515417"/>
    <w:rsid w:val="005155F4"/>
    <w:rsid w:val="0051574F"/>
    <w:rsid w:val="00515A83"/>
    <w:rsid w:val="00517419"/>
    <w:rsid w:val="005178E7"/>
    <w:rsid w:val="00517F9A"/>
    <w:rsid w:val="005213F8"/>
    <w:rsid w:val="00523C02"/>
    <w:rsid w:val="00523CCE"/>
    <w:rsid w:val="00523E2A"/>
    <w:rsid w:val="0052411C"/>
    <w:rsid w:val="00524199"/>
    <w:rsid w:val="005251AC"/>
    <w:rsid w:val="0052534A"/>
    <w:rsid w:val="00525430"/>
    <w:rsid w:val="00526765"/>
    <w:rsid w:val="005268C8"/>
    <w:rsid w:val="00526C27"/>
    <w:rsid w:val="00527C65"/>
    <w:rsid w:val="0053173C"/>
    <w:rsid w:val="00531788"/>
    <w:rsid w:val="005319AE"/>
    <w:rsid w:val="00531B95"/>
    <w:rsid w:val="00531F93"/>
    <w:rsid w:val="00532A49"/>
    <w:rsid w:val="0053325C"/>
    <w:rsid w:val="0053435A"/>
    <w:rsid w:val="0053551B"/>
    <w:rsid w:val="005356C2"/>
    <w:rsid w:val="00535B48"/>
    <w:rsid w:val="005360F5"/>
    <w:rsid w:val="005374A8"/>
    <w:rsid w:val="00537555"/>
    <w:rsid w:val="00537580"/>
    <w:rsid w:val="00540099"/>
    <w:rsid w:val="005412A1"/>
    <w:rsid w:val="00541307"/>
    <w:rsid w:val="00541F09"/>
    <w:rsid w:val="00542071"/>
    <w:rsid w:val="00542C40"/>
    <w:rsid w:val="00542CC9"/>
    <w:rsid w:val="005433C7"/>
    <w:rsid w:val="005436AF"/>
    <w:rsid w:val="005437AF"/>
    <w:rsid w:val="00545811"/>
    <w:rsid w:val="00545946"/>
    <w:rsid w:val="00545C1A"/>
    <w:rsid w:val="005513FE"/>
    <w:rsid w:val="0055144F"/>
    <w:rsid w:val="005514CC"/>
    <w:rsid w:val="00551DCE"/>
    <w:rsid w:val="0055243F"/>
    <w:rsid w:val="0055252D"/>
    <w:rsid w:val="00552ABA"/>
    <w:rsid w:val="00553323"/>
    <w:rsid w:val="00553540"/>
    <w:rsid w:val="00553E0F"/>
    <w:rsid w:val="00554706"/>
    <w:rsid w:val="00554821"/>
    <w:rsid w:val="005556F3"/>
    <w:rsid w:val="00555B6D"/>
    <w:rsid w:val="005568A4"/>
    <w:rsid w:val="005574A7"/>
    <w:rsid w:val="005577D6"/>
    <w:rsid w:val="00557B40"/>
    <w:rsid w:val="00557CF6"/>
    <w:rsid w:val="00560917"/>
    <w:rsid w:val="005609F0"/>
    <w:rsid w:val="00560DE2"/>
    <w:rsid w:val="0056200E"/>
    <w:rsid w:val="0056215F"/>
    <w:rsid w:val="00562619"/>
    <w:rsid w:val="005644D5"/>
    <w:rsid w:val="00564504"/>
    <w:rsid w:val="005649B5"/>
    <w:rsid w:val="00564B11"/>
    <w:rsid w:val="00565BCE"/>
    <w:rsid w:val="0056610C"/>
    <w:rsid w:val="00566401"/>
    <w:rsid w:val="00566754"/>
    <w:rsid w:val="005668D0"/>
    <w:rsid w:val="00567011"/>
    <w:rsid w:val="00567047"/>
    <w:rsid w:val="0056717D"/>
    <w:rsid w:val="005676DC"/>
    <w:rsid w:val="00567987"/>
    <w:rsid w:val="00567EB1"/>
    <w:rsid w:val="0057071C"/>
    <w:rsid w:val="00571795"/>
    <w:rsid w:val="00572011"/>
    <w:rsid w:val="0057374D"/>
    <w:rsid w:val="00573B9F"/>
    <w:rsid w:val="0057410A"/>
    <w:rsid w:val="005745DE"/>
    <w:rsid w:val="00576667"/>
    <w:rsid w:val="0057736D"/>
    <w:rsid w:val="0057763F"/>
    <w:rsid w:val="005803B5"/>
    <w:rsid w:val="00581489"/>
    <w:rsid w:val="00581F1E"/>
    <w:rsid w:val="005829AE"/>
    <w:rsid w:val="005849F8"/>
    <w:rsid w:val="00585037"/>
    <w:rsid w:val="00585972"/>
    <w:rsid w:val="005859DC"/>
    <w:rsid w:val="00585DBF"/>
    <w:rsid w:val="00586143"/>
    <w:rsid w:val="00586AA4"/>
    <w:rsid w:val="00590305"/>
    <w:rsid w:val="005908AE"/>
    <w:rsid w:val="005909BC"/>
    <w:rsid w:val="005912DC"/>
    <w:rsid w:val="00591E41"/>
    <w:rsid w:val="00592CCA"/>
    <w:rsid w:val="00592E8E"/>
    <w:rsid w:val="005935E3"/>
    <w:rsid w:val="005936E0"/>
    <w:rsid w:val="00593F1F"/>
    <w:rsid w:val="005943C7"/>
    <w:rsid w:val="005943DE"/>
    <w:rsid w:val="0059530C"/>
    <w:rsid w:val="005953DE"/>
    <w:rsid w:val="0059782C"/>
    <w:rsid w:val="00597CA2"/>
    <w:rsid w:val="005A0E66"/>
    <w:rsid w:val="005A2692"/>
    <w:rsid w:val="005A31C7"/>
    <w:rsid w:val="005A492F"/>
    <w:rsid w:val="005A4B5A"/>
    <w:rsid w:val="005A5894"/>
    <w:rsid w:val="005A7DE0"/>
    <w:rsid w:val="005B0460"/>
    <w:rsid w:val="005B0F61"/>
    <w:rsid w:val="005B2548"/>
    <w:rsid w:val="005B26B3"/>
    <w:rsid w:val="005B3786"/>
    <w:rsid w:val="005B3889"/>
    <w:rsid w:val="005B3FA7"/>
    <w:rsid w:val="005B4CC9"/>
    <w:rsid w:val="005B52C7"/>
    <w:rsid w:val="005B67D4"/>
    <w:rsid w:val="005B7223"/>
    <w:rsid w:val="005B722A"/>
    <w:rsid w:val="005B74B8"/>
    <w:rsid w:val="005B76BC"/>
    <w:rsid w:val="005B78D3"/>
    <w:rsid w:val="005B7A89"/>
    <w:rsid w:val="005C0608"/>
    <w:rsid w:val="005C12C4"/>
    <w:rsid w:val="005C181F"/>
    <w:rsid w:val="005C1986"/>
    <w:rsid w:val="005C1DE2"/>
    <w:rsid w:val="005C221F"/>
    <w:rsid w:val="005C2FD2"/>
    <w:rsid w:val="005C304D"/>
    <w:rsid w:val="005C351C"/>
    <w:rsid w:val="005C471C"/>
    <w:rsid w:val="005C4E13"/>
    <w:rsid w:val="005C51A3"/>
    <w:rsid w:val="005C65D2"/>
    <w:rsid w:val="005C6B88"/>
    <w:rsid w:val="005C6E30"/>
    <w:rsid w:val="005C7202"/>
    <w:rsid w:val="005C7BCE"/>
    <w:rsid w:val="005D0198"/>
    <w:rsid w:val="005D02E6"/>
    <w:rsid w:val="005D05B0"/>
    <w:rsid w:val="005D1AE1"/>
    <w:rsid w:val="005D360F"/>
    <w:rsid w:val="005D3909"/>
    <w:rsid w:val="005D3D31"/>
    <w:rsid w:val="005D44AA"/>
    <w:rsid w:val="005D5196"/>
    <w:rsid w:val="005E111C"/>
    <w:rsid w:val="005E117D"/>
    <w:rsid w:val="005E11DA"/>
    <w:rsid w:val="005E170D"/>
    <w:rsid w:val="005E1A67"/>
    <w:rsid w:val="005E1F90"/>
    <w:rsid w:val="005E2997"/>
    <w:rsid w:val="005E2C22"/>
    <w:rsid w:val="005E3FA3"/>
    <w:rsid w:val="005E5AE4"/>
    <w:rsid w:val="005F0AEE"/>
    <w:rsid w:val="005F0B2B"/>
    <w:rsid w:val="005F0FB5"/>
    <w:rsid w:val="005F1564"/>
    <w:rsid w:val="005F285E"/>
    <w:rsid w:val="005F2A1A"/>
    <w:rsid w:val="005F333D"/>
    <w:rsid w:val="005F417B"/>
    <w:rsid w:val="005F47FE"/>
    <w:rsid w:val="005F5C51"/>
    <w:rsid w:val="005F5FB9"/>
    <w:rsid w:val="005F7C79"/>
    <w:rsid w:val="006006C1"/>
    <w:rsid w:val="00600C35"/>
    <w:rsid w:val="00600E97"/>
    <w:rsid w:val="006017DF"/>
    <w:rsid w:val="00601AC7"/>
    <w:rsid w:val="006033DC"/>
    <w:rsid w:val="00603D6A"/>
    <w:rsid w:val="00604D8D"/>
    <w:rsid w:val="00605C2D"/>
    <w:rsid w:val="00606E40"/>
    <w:rsid w:val="00607D90"/>
    <w:rsid w:val="0061003F"/>
    <w:rsid w:val="00610D33"/>
    <w:rsid w:val="00610DB0"/>
    <w:rsid w:val="006111A4"/>
    <w:rsid w:val="00611339"/>
    <w:rsid w:val="00611369"/>
    <w:rsid w:val="006115F8"/>
    <w:rsid w:val="00611AD6"/>
    <w:rsid w:val="00611CE8"/>
    <w:rsid w:val="00611F2D"/>
    <w:rsid w:val="00612657"/>
    <w:rsid w:val="00613113"/>
    <w:rsid w:val="00613139"/>
    <w:rsid w:val="00613452"/>
    <w:rsid w:val="006145E8"/>
    <w:rsid w:val="00614ECD"/>
    <w:rsid w:val="00615BE9"/>
    <w:rsid w:val="00616676"/>
    <w:rsid w:val="00617405"/>
    <w:rsid w:val="00617894"/>
    <w:rsid w:val="00617D5C"/>
    <w:rsid w:val="00620131"/>
    <w:rsid w:val="006201A8"/>
    <w:rsid w:val="00620619"/>
    <w:rsid w:val="00620EA0"/>
    <w:rsid w:val="006213A2"/>
    <w:rsid w:val="006214C2"/>
    <w:rsid w:val="00621664"/>
    <w:rsid w:val="006219A6"/>
    <w:rsid w:val="006226AD"/>
    <w:rsid w:val="0062339F"/>
    <w:rsid w:val="00623775"/>
    <w:rsid w:val="006239F7"/>
    <w:rsid w:val="00623BFD"/>
    <w:rsid w:val="006250B9"/>
    <w:rsid w:val="006252A5"/>
    <w:rsid w:val="006256B2"/>
    <w:rsid w:val="00626704"/>
    <w:rsid w:val="00626B83"/>
    <w:rsid w:val="006273F5"/>
    <w:rsid w:val="006279C7"/>
    <w:rsid w:val="006307C7"/>
    <w:rsid w:val="006309F2"/>
    <w:rsid w:val="0063277F"/>
    <w:rsid w:val="006330E7"/>
    <w:rsid w:val="006339A0"/>
    <w:rsid w:val="00633DE0"/>
    <w:rsid w:val="00636906"/>
    <w:rsid w:val="006377B5"/>
    <w:rsid w:val="00640616"/>
    <w:rsid w:val="0064113A"/>
    <w:rsid w:val="00641A5C"/>
    <w:rsid w:val="0064233F"/>
    <w:rsid w:val="00644A63"/>
    <w:rsid w:val="006459E4"/>
    <w:rsid w:val="00646C13"/>
    <w:rsid w:val="00646F4B"/>
    <w:rsid w:val="0064750E"/>
    <w:rsid w:val="00647D8A"/>
    <w:rsid w:val="00650C68"/>
    <w:rsid w:val="006514DB"/>
    <w:rsid w:val="00651760"/>
    <w:rsid w:val="0065191C"/>
    <w:rsid w:val="00652137"/>
    <w:rsid w:val="00652454"/>
    <w:rsid w:val="0065315B"/>
    <w:rsid w:val="0065418B"/>
    <w:rsid w:val="0065467A"/>
    <w:rsid w:val="00656265"/>
    <w:rsid w:val="0065678A"/>
    <w:rsid w:val="006567E9"/>
    <w:rsid w:val="00656967"/>
    <w:rsid w:val="00656C58"/>
    <w:rsid w:val="006574BD"/>
    <w:rsid w:val="006612D3"/>
    <w:rsid w:val="006615F6"/>
    <w:rsid w:val="0066160D"/>
    <w:rsid w:val="00661748"/>
    <w:rsid w:val="00661991"/>
    <w:rsid w:val="00663352"/>
    <w:rsid w:val="00663EA1"/>
    <w:rsid w:val="00664409"/>
    <w:rsid w:val="006644A7"/>
    <w:rsid w:val="00664719"/>
    <w:rsid w:val="006656D6"/>
    <w:rsid w:val="00665982"/>
    <w:rsid w:val="00665D05"/>
    <w:rsid w:val="00665D41"/>
    <w:rsid w:val="00666615"/>
    <w:rsid w:val="00666894"/>
    <w:rsid w:val="006668E6"/>
    <w:rsid w:val="006669BD"/>
    <w:rsid w:val="0066790F"/>
    <w:rsid w:val="006704E9"/>
    <w:rsid w:val="0067095E"/>
    <w:rsid w:val="00670AD0"/>
    <w:rsid w:val="00670F00"/>
    <w:rsid w:val="00671875"/>
    <w:rsid w:val="00672A64"/>
    <w:rsid w:val="00672C71"/>
    <w:rsid w:val="00673292"/>
    <w:rsid w:val="00673AD7"/>
    <w:rsid w:val="0067408D"/>
    <w:rsid w:val="00674CCF"/>
    <w:rsid w:val="00674FCE"/>
    <w:rsid w:val="006755B7"/>
    <w:rsid w:val="0067587F"/>
    <w:rsid w:val="006758E0"/>
    <w:rsid w:val="00675979"/>
    <w:rsid w:val="00677D31"/>
    <w:rsid w:val="0068093C"/>
    <w:rsid w:val="00681768"/>
    <w:rsid w:val="0068323B"/>
    <w:rsid w:val="0068385E"/>
    <w:rsid w:val="00683B1E"/>
    <w:rsid w:val="006841AE"/>
    <w:rsid w:val="00684527"/>
    <w:rsid w:val="00685645"/>
    <w:rsid w:val="00685B7D"/>
    <w:rsid w:val="00685DB9"/>
    <w:rsid w:val="006865D5"/>
    <w:rsid w:val="0068665A"/>
    <w:rsid w:val="0069067E"/>
    <w:rsid w:val="00691D8C"/>
    <w:rsid w:val="006924CF"/>
    <w:rsid w:val="00692814"/>
    <w:rsid w:val="00693425"/>
    <w:rsid w:val="00693484"/>
    <w:rsid w:val="00693E1D"/>
    <w:rsid w:val="00693FE1"/>
    <w:rsid w:val="00694730"/>
    <w:rsid w:val="00695673"/>
    <w:rsid w:val="006957C4"/>
    <w:rsid w:val="00695AEB"/>
    <w:rsid w:val="00697167"/>
    <w:rsid w:val="00697D21"/>
    <w:rsid w:val="006A1332"/>
    <w:rsid w:val="006A186D"/>
    <w:rsid w:val="006A2B81"/>
    <w:rsid w:val="006A3930"/>
    <w:rsid w:val="006A48EF"/>
    <w:rsid w:val="006A4C51"/>
    <w:rsid w:val="006A4F0B"/>
    <w:rsid w:val="006A5143"/>
    <w:rsid w:val="006A628A"/>
    <w:rsid w:val="006A7370"/>
    <w:rsid w:val="006A740D"/>
    <w:rsid w:val="006A7539"/>
    <w:rsid w:val="006A7A5E"/>
    <w:rsid w:val="006B07AA"/>
    <w:rsid w:val="006B0804"/>
    <w:rsid w:val="006B18B1"/>
    <w:rsid w:val="006B1A08"/>
    <w:rsid w:val="006B2850"/>
    <w:rsid w:val="006B2AB7"/>
    <w:rsid w:val="006B32E1"/>
    <w:rsid w:val="006B33CF"/>
    <w:rsid w:val="006B3952"/>
    <w:rsid w:val="006B5A44"/>
    <w:rsid w:val="006B5B84"/>
    <w:rsid w:val="006B6350"/>
    <w:rsid w:val="006B6A19"/>
    <w:rsid w:val="006B77EF"/>
    <w:rsid w:val="006B78F2"/>
    <w:rsid w:val="006C058B"/>
    <w:rsid w:val="006C2C55"/>
    <w:rsid w:val="006C2DA0"/>
    <w:rsid w:val="006C332D"/>
    <w:rsid w:val="006C3340"/>
    <w:rsid w:val="006C3985"/>
    <w:rsid w:val="006C4484"/>
    <w:rsid w:val="006C4DC5"/>
    <w:rsid w:val="006C4E07"/>
    <w:rsid w:val="006C574F"/>
    <w:rsid w:val="006C57E0"/>
    <w:rsid w:val="006C5B6E"/>
    <w:rsid w:val="006C6287"/>
    <w:rsid w:val="006C69E9"/>
    <w:rsid w:val="006C6CA2"/>
    <w:rsid w:val="006C7BB8"/>
    <w:rsid w:val="006C7CEB"/>
    <w:rsid w:val="006D12EC"/>
    <w:rsid w:val="006D203C"/>
    <w:rsid w:val="006D44B4"/>
    <w:rsid w:val="006D44FA"/>
    <w:rsid w:val="006D63B0"/>
    <w:rsid w:val="006D648E"/>
    <w:rsid w:val="006D6644"/>
    <w:rsid w:val="006D6C0C"/>
    <w:rsid w:val="006D7A64"/>
    <w:rsid w:val="006E07BF"/>
    <w:rsid w:val="006E0C77"/>
    <w:rsid w:val="006E0FAF"/>
    <w:rsid w:val="006E162A"/>
    <w:rsid w:val="006E28CC"/>
    <w:rsid w:val="006E43BF"/>
    <w:rsid w:val="006E4654"/>
    <w:rsid w:val="006E4661"/>
    <w:rsid w:val="006E4EAC"/>
    <w:rsid w:val="006E4F02"/>
    <w:rsid w:val="006E54BD"/>
    <w:rsid w:val="006E664E"/>
    <w:rsid w:val="006E7B3F"/>
    <w:rsid w:val="006E7BDA"/>
    <w:rsid w:val="006F00FD"/>
    <w:rsid w:val="006F09F1"/>
    <w:rsid w:val="006F24DF"/>
    <w:rsid w:val="006F30B7"/>
    <w:rsid w:val="006F454B"/>
    <w:rsid w:val="006F45A0"/>
    <w:rsid w:val="006F4F96"/>
    <w:rsid w:val="006F5139"/>
    <w:rsid w:val="006F5C6E"/>
    <w:rsid w:val="006F6C37"/>
    <w:rsid w:val="006F721D"/>
    <w:rsid w:val="006F7409"/>
    <w:rsid w:val="006F77D7"/>
    <w:rsid w:val="006F7926"/>
    <w:rsid w:val="0070109C"/>
    <w:rsid w:val="00701BE9"/>
    <w:rsid w:val="00701E30"/>
    <w:rsid w:val="0070223C"/>
    <w:rsid w:val="007024F6"/>
    <w:rsid w:val="00704731"/>
    <w:rsid w:val="00704C3A"/>
    <w:rsid w:val="00705CB0"/>
    <w:rsid w:val="00705E3E"/>
    <w:rsid w:val="00706274"/>
    <w:rsid w:val="0070659E"/>
    <w:rsid w:val="0070728D"/>
    <w:rsid w:val="007103F5"/>
    <w:rsid w:val="00710864"/>
    <w:rsid w:val="007109DC"/>
    <w:rsid w:val="00711082"/>
    <w:rsid w:val="00711498"/>
    <w:rsid w:val="007116FE"/>
    <w:rsid w:val="00712134"/>
    <w:rsid w:val="00712219"/>
    <w:rsid w:val="007145A8"/>
    <w:rsid w:val="00716AAD"/>
    <w:rsid w:val="007174CC"/>
    <w:rsid w:val="00720317"/>
    <w:rsid w:val="0072115B"/>
    <w:rsid w:val="007214E2"/>
    <w:rsid w:val="00721C23"/>
    <w:rsid w:val="00724503"/>
    <w:rsid w:val="00724B75"/>
    <w:rsid w:val="00724BFC"/>
    <w:rsid w:val="00726D28"/>
    <w:rsid w:val="00727451"/>
    <w:rsid w:val="00727CBE"/>
    <w:rsid w:val="00730B18"/>
    <w:rsid w:val="0073395A"/>
    <w:rsid w:val="0073425C"/>
    <w:rsid w:val="007357AB"/>
    <w:rsid w:val="00736C29"/>
    <w:rsid w:val="00737072"/>
    <w:rsid w:val="007378ED"/>
    <w:rsid w:val="00737F8F"/>
    <w:rsid w:val="007417C8"/>
    <w:rsid w:val="0074276C"/>
    <w:rsid w:val="00742933"/>
    <w:rsid w:val="00742C3B"/>
    <w:rsid w:val="0074324D"/>
    <w:rsid w:val="007439A9"/>
    <w:rsid w:val="00745875"/>
    <w:rsid w:val="00746122"/>
    <w:rsid w:val="00746581"/>
    <w:rsid w:val="007474B8"/>
    <w:rsid w:val="00747D44"/>
    <w:rsid w:val="00750CEF"/>
    <w:rsid w:val="00750D73"/>
    <w:rsid w:val="00750FDF"/>
    <w:rsid w:val="0075180E"/>
    <w:rsid w:val="00751975"/>
    <w:rsid w:val="00751DA8"/>
    <w:rsid w:val="00753917"/>
    <w:rsid w:val="00753C2D"/>
    <w:rsid w:val="00753D47"/>
    <w:rsid w:val="00754405"/>
    <w:rsid w:val="007544DF"/>
    <w:rsid w:val="00754B66"/>
    <w:rsid w:val="00755403"/>
    <w:rsid w:val="00755728"/>
    <w:rsid w:val="00755D19"/>
    <w:rsid w:val="00755ECE"/>
    <w:rsid w:val="00756AF3"/>
    <w:rsid w:val="00757260"/>
    <w:rsid w:val="00757352"/>
    <w:rsid w:val="007574AD"/>
    <w:rsid w:val="0075784D"/>
    <w:rsid w:val="007601CA"/>
    <w:rsid w:val="00760D56"/>
    <w:rsid w:val="007614C2"/>
    <w:rsid w:val="007619F9"/>
    <w:rsid w:val="00762A58"/>
    <w:rsid w:val="00763F67"/>
    <w:rsid w:val="0076409B"/>
    <w:rsid w:val="00764AAF"/>
    <w:rsid w:val="00764C78"/>
    <w:rsid w:val="0076550A"/>
    <w:rsid w:val="00765EF5"/>
    <w:rsid w:val="007660BF"/>
    <w:rsid w:val="00766167"/>
    <w:rsid w:val="00766A38"/>
    <w:rsid w:val="00767572"/>
    <w:rsid w:val="007678E5"/>
    <w:rsid w:val="00767B56"/>
    <w:rsid w:val="00767C41"/>
    <w:rsid w:val="007708C9"/>
    <w:rsid w:val="00770B92"/>
    <w:rsid w:val="00770BB3"/>
    <w:rsid w:val="00770E8E"/>
    <w:rsid w:val="00771B24"/>
    <w:rsid w:val="00772179"/>
    <w:rsid w:val="00772FF6"/>
    <w:rsid w:val="0077337F"/>
    <w:rsid w:val="00773CC0"/>
    <w:rsid w:val="00774766"/>
    <w:rsid w:val="00775340"/>
    <w:rsid w:val="0077548F"/>
    <w:rsid w:val="00775574"/>
    <w:rsid w:val="0077580F"/>
    <w:rsid w:val="00775D18"/>
    <w:rsid w:val="00775E0E"/>
    <w:rsid w:val="007768A2"/>
    <w:rsid w:val="00776EE3"/>
    <w:rsid w:val="00777ECB"/>
    <w:rsid w:val="00777F7D"/>
    <w:rsid w:val="007808A0"/>
    <w:rsid w:val="007810AF"/>
    <w:rsid w:val="00781145"/>
    <w:rsid w:val="00782003"/>
    <w:rsid w:val="00782231"/>
    <w:rsid w:val="00782B80"/>
    <w:rsid w:val="00783F88"/>
    <w:rsid w:val="00784BBB"/>
    <w:rsid w:val="00784C51"/>
    <w:rsid w:val="00785021"/>
    <w:rsid w:val="00785AAE"/>
    <w:rsid w:val="007862C8"/>
    <w:rsid w:val="007870DF"/>
    <w:rsid w:val="007872F2"/>
    <w:rsid w:val="00787485"/>
    <w:rsid w:val="00787CED"/>
    <w:rsid w:val="00787D4A"/>
    <w:rsid w:val="007905AE"/>
    <w:rsid w:val="00790EFB"/>
    <w:rsid w:val="007910CE"/>
    <w:rsid w:val="00791D4D"/>
    <w:rsid w:val="0079256E"/>
    <w:rsid w:val="00792950"/>
    <w:rsid w:val="00795526"/>
    <w:rsid w:val="007956FF"/>
    <w:rsid w:val="00795805"/>
    <w:rsid w:val="00797434"/>
    <w:rsid w:val="00797A8F"/>
    <w:rsid w:val="00797CAA"/>
    <w:rsid w:val="007A0325"/>
    <w:rsid w:val="007A156B"/>
    <w:rsid w:val="007A2CBF"/>
    <w:rsid w:val="007A3497"/>
    <w:rsid w:val="007A388F"/>
    <w:rsid w:val="007A3A12"/>
    <w:rsid w:val="007A44D9"/>
    <w:rsid w:val="007A4941"/>
    <w:rsid w:val="007A4B06"/>
    <w:rsid w:val="007A4E14"/>
    <w:rsid w:val="007A57EF"/>
    <w:rsid w:val="007A64FD"/>
    <w:rsid w:val="007A661B"/>
    <w:rsid w:val="007A6CD0"/>
    <w:rsid w:val="007A7872"/>
    <w:rsid w:val="007B1352"/>
    <w:rsid w:val="007B1707"/>
    <w:rsid w:val="007B17F3"/>
    <w:rsid w:val="007B3302"/>
    <w:rsid w:val="007B34A8"/>
    <w:rsid w:val="007B4CF1"/>
    <w:rsid w:val="007B712C"/>
    <w:rsid w:val="007B7309"/>
    <w:rsid w:val="007C08B6"/>
    <w:rsid w:val="007C093C"/>
    <w:rsid w:val="007C14CA"/>
    <w:rsid w:val="007C1A2A"/>
    <w:rsid w:val="007C3D96"/>
    <w:rsid w:val="007C4179"/>
    <w:rsid w:val="007C5293"/>
    <w:rsid w:val="007C52F8"/>
    <w:rsid w:val="007C5E29"/>
    <w:rsid w:val="007C7725"/>
    <w:rsid w:val="007C7A24"/>
    <w:rsid w:val="007D0385"/>
    <w:rsid w:val="007D10AD"/>
    <w:rsid w:val="007D12DE"/>
    <w:rsid w:val="007D15E2"/>
    <w:rsid w:val="007D32C9"/>
    <w:rsid w:val="007D4F4A"/>
    <w:rsid w:val="007D5F92"/>
    <w:rsid w:val="007D6256"/>
    <w:rsid w:val="007D7068"/>
    <w:rsid w:val="007D718B"/>
    <w:rsid w:val="007D752E"/>
    <w:rsid w:val="007D7AFA"/>
    <w:rsid w:val="007E0262"/>
    <w:rsid w:val="007E0EC8"/>
    <w:rsid w:val="007E2DA4"/>
    <w:rsid w:val="007E2F41"/>
    <w:rsid w:val="007E3C01"/>
    <w:rsid w:val="007E3CEA"/>
    <w:rsid w:val="007E5F7C"/>
    <w:rsid w:val="007E6E53"/>
    <w:rsid w:val="007E6F0C"/>
    <w:rsid w:val="007E701E"/>
    <w:rsid w:val="007F1D21"/>
    <w:rsid w:val="007F1EAC"/>
    <w:rsid w:val="007F209C"/>
    <w:rsid w:val="007F51B3"/>
    <w:rsid w:val="007F7BF6"/>
    <w:rsid w:val="008000CE"/>
    <w:rsid w:val="0080152A"/>
    <w:rsid w:val="0080153E"/>
    <w:rsid w:val="0080282D"/>
    <w:rsid w:val="00802B18"/>
    <w:rsid w:val="00802C0C"/>
    <w:rsid w:val="008034EF"/>
    <w:rsid w:val="008051FA"/>
    <w:rsid w:val="00805AA5"/>
    <w:rsid w:val="00812033"/>
    <w:rsid w:val="008144AC"/>
    <w:rsid w:val="00814601"/>
    <w:rsid w:val="00814DDE"/>
    <w:rsid w:val="0081502A"/>
    <w:rsid w:val="00815B8A"/>
    <w:rsid w:val="00815C0E"/>
    <w:rsid w:val="00815FE6"/>
    <w:rsid w:val="008161B4"/>
    <w:rsid w:val="00816259"/>
    <w:rsid w:val="0081670D"/>
    <w:rsid w:val="008168F6"/>
    <w:rsid w:val="00817125"/>
    <w:rsid w:val="0082028D"/>
    <w:rsid w:val="00820821"/>
    <w:rsid w:val="0082112D"/>
    <w:rsid w:val="00821215"/>
    <w:rsid w:val="00821B5B"/>
    <w:rsid w:val="00821DDB"/>
    <w:rsid w:val="008223A1"/>
    <w:rsid w:val="008224A5"/>
    <w:rsid w:val="00822B3E"/>
    <w:rsid w:val="00823688"/>
    <w:rsid w:val="008236C0"/>
    <w:rsid w:val="00823B60"/>
    <w:rsid w:val="00823FEC"/>
    <w:rsid w:val="00824C40"/>
    <w:rsid w:val="00825A26"/>
    <w:rsid w:val="00825FB8"/>
    <w:rsid w:val="00826835"/>
    <w:rsid w:val="0082746C"/>
    <w:rsid w:val="00827956"/>
    <w:rsid w:val="008301E3"/>
    <w:rsid w:val="00830A70"/>
    <w:rsid w:val="00830B77"/>
    <w:rsid w:val="00830DA8"/>
    <w:rsid w:val="0083192B"/>
    <w:rsid w:val="008319A8"/>
    <w:rsid w:val="00832297"/>
    <w:rsid w:val="00832F93"/>
    <w:rsid w:val="00833341"/>
    <w:rsid w:val="00834B24"/>
    <w:rsid w:val="00835A44"/>
    <w:rsid w:val="008375A9"/>
    <w:rsid w:val="008402CF"/>
    <w:rsid w:val="00840D71"/>
    <w:rsid w:val="00840D86"/>
    <w:rsid w:val="00841C31"/>
    <w:rsid w:val="0084271C"/>
    <w:rsid w:val="00844AF2"/>
    <w:rsid w:val="00844BC3"/>
    <w:rsid w:val="0084615A"/>
    <w:rsid w:val="00846740"/>
    <w:rsid w:val="00847412"/>
    <w:rsid w:val="008474F9"/>
    <w:rsid w:val="0085030B"/>
    <w:rsid w:val="00851629"/>
    <w:rsid w:val="00851A06"/>
    <w:rsid w:val="008520C4"/>
    <w:rsid w:val="00852994"/>
    <w:rsid w:val="00852BE9"/>
    <w:rsid w:val="008530D7"/>
    <w:rsid w:val="00853634"/>
    <w:rsid w:val="00855404"/>
    <w:rsid w:val="00855EF3"/>
    <w:rsid w:val="00856496"/>
    <w:rsid w:val="00857DE8"/>
    <w:rsid w:val="00857F0D"/>
    <w:rsid w:val="0086001A"/>
    <w:rsid w:val="008602EE"/>
    <w:rsid w:val="00860398"/>
    <w:rsid w:val="00860DDD"/>
    <w:rsid w:val="008611E5"/>
    <w:rsid w:val="00861953"/>
    <w:rsid w:val="00861A12"/>
    <w:rsid w:val="0086274D"/>
    <w:rsid w:val="00863129"/>
    <w:rsid w:val="008646E8"/>
    <w:rsid w:val="00864E64"/>
    <w:rsid w:val="008658A6"/>
    <w:rsid w:val="00865B0D"/>
    <w:rsid w:val="00865BE7"/>
    <w:rsid w:val="008678E3"/>
    <w:rsid w:val="008712B7"/>
    <w:rsid w:val="008722D8"/>
    <w:rsid w:val="00873682"/>
    <w:rsid w:val="008740DF"/>
    <w:rsid w:val="00874333"/>
    <w:rsid w:val="00876286"/>
    <w:rsid w:val="008762AE"/>
    <w:rsid w:val="00876894"/>
    <w:rsid w:val="00877A9E"/>
    <w:rsid w:val="00877B0C"/>
    <w:rsid w:val="00880179"/>
    <w:rsid w:val="008801C3"/>
    <w:rsid w:val="00880D3A"/>
    <w:rsid w:val="0088184C"/>
    <w:rsid w:val="00881B1B"/>
    <w:rsid w:val="00881F5E"/>
    <w:rsid w:val="00881FB5"/>
    <w:rsid w:val="008820A4"/>
    <w:rsid w:val="008822AA"/>
    <w:rsid w:val="00882492"/>
    <w:rsid w:val="008828BA"/>
    <w:rsid w:val="008846C5"/>
    <w:rsid w:val="008850C8"/>
    <w:rsid w:val="008858A9"/>
    <w:rsid w:val="00885F74"/>
    <w:rsid w:val="00885FF0"/>
    <w:rsid w:val="0088643B"/>
    <w:rsid w:val="00886C0D"/>
    <w:rsid w:val="00886CEF"/>
    <w:rsid w:val="00887CA3"/>
    <w:rsid w:val="00890C89"/>
    <w:rsid w:val="00890E45"/>
    <w:rsid w:val="00890ED4"/>
    <w:rsid w:val="00891533"/>
    <w:rsid w:val="008916E8"/>
    <w:rsid w:val="00891754"/>
    <w:rsid w:val="00891CCD"/>
    <w:rsid w:val="00893A86"/>
    <w:rsid w:val="00893E80"/>
    <w:rsid w:val="008940CB"/>
    <w:rsid w:val="0089466E"/>
    <w:rsid w:val="00895CE8"/>
    <w:rsid w:val="0089675F"/>
    <w:rsid w:val="008977AA"/>
    <w:rsid w:val="008A06C1"/>
    <w:rsid w:val="008A10EA"/>
    <w:rsid w:val="008A1438"/>
    <w:rsid w:val="008A1D83"/>
    <w:rsid w:val="008A2206"/>
    <w:rsid w:val="008A2213"/>
    <w:rsid w:val="008A2391"/>
    <w:rsid w:val="008A2436"/>
    <w:rsid w:val="008A3E60"/>
    <w:rsid w:val="008A44C2"/>
    <w:rsid w:val="008A5170"/>
    <w:rsid w:val="008A5404"/>
    <w:rsid w:val="008A61A5"/>
    <w:rsid w:val="008A6646"/>
    <w:rsid w:val="008A6880"/>
    <w:rsid w:val="008A6A06"/>
    <w:rsid w:val="008A6E07"/>
    <w:rsid w:val="008A6F82"/>
    <w:rsid w:val="008A70FE"/>
    <w:rsid w:val="008B0017"/>
    <w:rsid w:val="008B0F99"/>
    <w:rsid w:val="008B1EE4"/>
    <w:rsid w:val="008B41D4"/>
    <w:rsid w:val="008B4EB2"/>
    <w:rsid w:val="008B535C"/>
    <w:rsid w:val="008B5F46"/>
    <w:rsid w:val="008B6382"/>
    <w:rsid w:val="008B6AE4"/>
    <w:rsid w:val="008B7518"/>
    <w:rsid w:val="008B7BE5"/>
    <w:rsid w:val="008C000C"/>
    <w:rsid w:val="008C04C7"/>
    <w:rsid w:val="008C06C0"/>
    <w:rsid w:val="008C17C6"/>
    <w:rsid w:val="008C20D7"/>
    <w:rsid w:val="008C20F9"/>
    <w:rsid w:val="008C2DA1"/>
    <w:rsid w:val="008C2DDF"/>
    <w:rsid w:val="008C3439"/>
    <w:rsid w:val="008C34AE"/>
    <w:rsid w:val="008C404B"/>
    <w:rsid w:val="008C4270"/>
    <w:rsid w:val="008C693A"/>
    <w:rsid w:val="008C6C02"/>
    <w:rsid w:val="008C70E7"/>
    <w:rsid w:val="008D2651"/>
    <w:rsid w:val="008D279D"/>
    <w:rsid w:val="008D2D81"/>
    <w:rsid w:val="008D2F35"/>
    <w:rsid w:val="008D3770"/>
    <w:rsid w:val="008D479F"/>
    <w:rsid w:val="008D4D68"/>
    <w:rsid w:val="008D54BD"/>
    <w:rsid w:val="008D66E2"/>
    <w:rsid w:val="008D68AF"/>
    <w:rsid w:val="008D70E6"/>
    <w:rsid w:val="008D7678"/>
    <w:rsid w:val="008D776C"/>
    <w:rsid w:val="008D7C6D"/>
    <w:rsid w:val="008E02E9"/>
    <w:rsid w:val="008E0E9C"/>
    <w:rsid w:val="008E137E"/>
    <w:rsid w:val="008E1B53"/>
    <w:rsid w:val="008E2717"/>
    <w:rsid w:val="008E2A2A"/>
    <w:rsid w:val="008E437A"/>
    <w:rsid w:val="008E44F6"/>
    <w:rsid w:val="008E45C0"/>
    <w:rsid w:val="008E519A"/>
    <w:rsid w:val="008F0A7C"/>
    <w:rsid w:val="008F0C4B"/>
    <w:rsid w:val="008F1768"/>
    <w:rsid w:val="008F26F2"/>
    <w:rsid w:val="008F45F6"/>
    <w:rsid w:val="008F4DC4"/>
    <w:rsid w:val="008F4FF4"/>
    <w:rsid w:val="008F67E4"/>
    <w:rsid w:val="008F7ED4"/>
    <w:rsid w:val="00900B15"/>
    <w:rsid w:val="00900C31"/>
    <w:rsid w:val="00901C4A"/>
    <w:rsid w:val="00901CBD"/>
    <w:rsid w:val="0090290C"/>
    <w:rsid w:val="009030FA"/>
    <w:rsid w:val="009033F9"/>
    <w:rsid w:val="0090363D"/>
    <w:rsid w:val="00903873"/>
    <w:rsid w:val="00903F72"/>
    <w:rsid w:val="009047E7"/>
    <w:rsid w:val="00905D54"/>
    <w:rsid w:val="009064E9"/>
    <w:rsid w:val="00906EC9"/>
    <w:rsid w:val="009076E3"/>
    <w:rsid w:val="00907BC8"/>
    <w:rsid w:val="0091063C"/>
    <w:rsid w:val="009111C2"/>
    <w:rsid w:val="00911B9E"/>
    <w:rsid w:val="00911DA4"/>
    <w:rsid w:val="0091270D"/>
    <w:rsid w:val="0091279A"/>
    <w:rsid w:val="00914997"/>
    <w:rsid w:val="009164C3"/>
    <w:rsid w:val="00916E19"/>
    <w:rsid w:val="00917371"/>
    <w:rsid w:val="00917814"/>
    <w:rsid w:val="00920872"/>
    <w:rsid w:val="00921012"/>
    <w:rsid w:val="009211D7"/>
    <w:rsid w:val="009217AC"/>
    <w:rsid w:val="00923AA2"/>
    <w:rsid w:val="009240C8"/>
    <w:rsid w:val="00924D46"/>
    <w:rsid w:val="00924FA6"/>
    <w:rsid w:val="00925120"/>
    <w:rsid w:val="009253A0"/>
    <w:rsid w:val="00925A4F"/>
    <w:rsid w:val="0092621C"/>
    <w:rsid w:val="00926A2D"/>
    <w:rsid w:val="00926A97"/>
    <w:rsid w:val="00927B6D"/>
    <w:rsid w:val="00930607"/>
    <w:rsid w:val="00931532"/>
    <w:rsid w:val="009319F2"/>
    <w:rsid w:val="00931AE6"/>
    <w:rsid w:val="00931CDC"/>
    <w:rsid w:val="00931F84"/>
    <w:rsid w:val="0093227D"/>
    <w:rsid w:val="00933B03"/>
    <w:rsid w:val="00933F10"/>
    <w:rsid w:val="00934695"/>
    <w:rsid w:val="00934CF1"/>
    <w:rsid w:val="0093512E"/>
    <w:rsid w:val="00935317"/>
    <w:rsid w:val="0093559B"/>
    <w:rsid w:val="0093629A"/>
    <w:rsid w:val="00937232"/>
    <w:rsid w:val="00937A3E"/>
    <w:rsid w:val="00940F01"/>
    <w:rsid w:val="00941FB6"/>
    <w:rsid w:val="00943AD0"/>
    <w:rsid w:val="00945439"/>
    <w:rsid w:val="009462B5"/>
    <w:rsid w:val="0094680C"/>
    <w:rsid w:val="00946F8F"/>
    <w:rsid w:val="00947773"/>
    <w:rsid w:val="00947C11"/>
    <w:rsid w:val="009506DE"/>
    <w:rsid w:val="00951162"/>
    <w:rsid w:val="0095156D"/>
    <w:rsid w:val="00951C72"/>
    <w:rsid w:val="00951D6E"/>
    <w:rsid w:val="0095229F"/>
    <w:rsid w:val="009523EC"/>
    <w:rsid w:val="009527C9"/>
    <w:rsid w:val="00952EBB"/>
    <w:rsid w:val="00952F6D"/>
    <w:rsid w:val="00952FB8"/>
    <w:rsid w:val="00953625"/>
    <w:rsid w:val="0095374B"/>
    <w:rsid w:val="0095482A"/>
    <w:rsid w:val="00955166"/>
    <w:rsid w:val="0095521D"/>
    <w:rsid w:val="00955601"/>
    <w:rsid w:val="00955A34"/>
    <w:rsid w:val="009567B0"/>
    <w:rsid w:val="009578F2"/>
    <w:rsid w:val="009606CB"/>
    <w:rsid w:val="009612B0"/>
    <w:rsid w:val="00961484"/>
    <w:rsid w:val="009622E5"/>
    <w:rsid w:val="00963D6A"/>
    <w:rsid w:val="00964657"/>
    <w:rsid w:val="00964DD7"/>
    <w:rsid w:val="00965607"/>
    <w:rsid w:val="00965F64"/>
    <w:rsid w:val="00966073"/>
    <w:rsid w:val="009663E3"/>
    <w:rsid w:val="00967A0F"/>
    <w:rsid w:val="009702BF"/>
    <w:rsid w:val="00971C72"/>
    <w:rsid w:val="009722D8"/>
    <w:rsid w:val="009727F9"/>
    <w:rsid w:val="00972824"/>
    <w:rsid w:val="00972CB3"/>
    <w:rsid w:val="00972DBF"/>
    <w:rsid w:val="00973CD4"/>
    <w:rsid w:val="00973EA8"/>
    <w:rsid w:val="0097435A"/>
    <w:rsid w:val="00974538"/>
    <w:rsid w:val="009750D2"/>
    <w:rsid w:val="009752FF"/>
    <w:rsid w:val="009758EC"/>
    <w:rsid w:val="009764F5"/>
    <w:rsid w:val="00976F82"/>
    <w:rsid w:val="00977115"/>
    <w:rsid w:val="00977923"/>
    <w:rsid w:val="009801CC"/>
    <w:rsid w:val="00980AF5"/>
    <w:rsid w:val="0098101D"/>
    <w:rsid w:val="00981643"/>
    <w:rsid w:val="00982C04"/>
    <w:rsid w:val="00983062"/>
    <w:rsid w:val="00983282"/>
    <w:rsid w:val="009832EF"/>
    <w:rsid w:val="00983F6C"/>
    <w:rsid w:val="0098462A"/>
    <w:rsid w:val="0098523B"/>
    <w:rsid w:val="0098714D"/>
    <w:rsid w:val="00987B92"/>
    <w:rsid w:val="00990130"/>
    <w:rsid w:val="00991BCE"/>
    <w:rsid w:val="009933A0"/>
    <w:rsid w:val="00993908"/>
    <w:rsid w:val="00994436"/>
    <w:rsid w:val="00994C69"/>
    <w:rsid w:val="00994FDE"/>
    <w:rsid w:val="009950E9"/>
    <w:rsid w:val="00995911"/>
    <w:rsid w:val="00996448"/>
    <w:rsid w:val="00996A80"/>
    <w:rsid w:val="00996B80"/>
    <w:rsid w:val="00996BCA"/>
    <w:rsid w:val="00997060"/>
    <w:rsid w:val="0099752E"/>
    <w:rsid w:val="009A077F"/>
    <w:rsid w:val="009A0B04"/>
    <w:rsid w:val="009A0FB5"/>
    <w:rsid w:val="009A3203"/>
    <w:rsid w:val="009A3D6D"/>
    <w:rsid w:val="009A3F5B"/>
    <w:rsid w:val="009A4253"/>
    <w:rsid w:val="009A4AC7"/>
    <w:rsid w:val="009A5044"/>
    <w:rsid w:val="009A5410"/>
    <w:rsid w:val="009A5C90"/>
    <w:rsid w:val="009A6491"/>
    <w:rsid w:val="009A659F"/>
    <w:rsid w:val="009A6EAE"/>
    <w:rsid w:val="009B038E"/>
    <w:rsid w:val="009B0A13"/>
    <w:rsid w:val="009B126B"/>
    <w:rsid w:val="009B233C"/>
    <w:rsid w:val="009B265D"/>
    <w:rsid w:val="009B28D4"/>
    <w:rsid w:val="009B2956"/>
    <w:rsid w:val="009B2BB1"/>
    <w:rsid w:val="009B303D"/>
    <w:rsid w:val="009B4930"/>
    <w:rsid w:val="009B4A29"/>
    <w:rsid w:val="009B4F1E"/>
    <w:rsid w:val="009B5B5B"/>
    <w:rsid w:val="009B624A"/>
    <w:rsid w:val="009B6B18"/>
    <w:rsid w:val="009B709A"/>
    <w:rsid w:val="009B790E"/>
    <w:rsid w:val="009B7A0A"/>
    <w:rsid w:val="009B7F2A"/>
    <w:rsid w:val="009C0D21"/>
    <w:rsid w:val="009C0FCD"/>
    <w:rsid w:val="009C2753"/>
    <w:rsid w:val="009C2800"/>
    <w:rsid w:val="009C289B"/>
    <w:rsid w:val="009C29CD"/>
    <w:rsid w:val="009C3461"/>
    <w:rsid w:val="009C347C"/>
    <w:rsid w:val="009C34E5"/>
    <w:rsid w:val="009C3654"/>
    <w:rsid w:val="009C375A"/>
    <w:rsid w:val="009C3CA5"/>
    <w:rsid w:val="009C3F28"/>
    <w:rsid w:val="009C3F6C"/>
    <w:rsid w:val="009C52A6"/>
    <w:rsid w:val="009C53F3"/>
    <w:rsid w:val="009D123F"/>
    <w:rsid w:val="009D1A8A"/>
    <w:rsid w:val="009D2893"/>
    <w:rsid w:val="009D2AAD"/>
    <w:rsid w:val="009D2F4C"/>
    <w:rsid w:val="009D463D"/>
    <w:rsid w:val="009D4914"/>
    <w:rsid w:val="009D4E36"/>
    <w:rsid w:val="009D4F79"/>
    <w:rsid w:val="009D5627"/>
    <w:rsid w:val="009D5D73"/>
    <w:rsid w:val="009D5D84"/>
    <w:rsid w:val="009D5D97"/>
    <w:rsid w:val="009D5F2B"/>
    <w:rsid w:val="009D5F5C"/>
    <w:rsid w:val="009D6A94"/>
    <w:rsid w:val="009D6F67"/>
    <w:rsid w:val="009D74CB"/>
    <w:rsid w:val="009E0676"/>
    <w:rsid w:val="009E0D21"/>
    <w:rsid w:val="009E2EF4"/>
    <w:rsid w:val="009E348D"/>
    <w:rsid w:val="009E3591"/>
    <w:rsid w:val="009E3B35"/>
    <w:rsid w:val="009E48BA"/>
    <w:rsid w:val="009E4945"/>
    <w:rsid w:val="009E595A"/>
    <w:rsid w:val="009E68BF"/>
    <w:rsid w:val="009E6C08"/>
    <w:rsid w:val="009E7496"/>
    <w:rsid w:val="009E7D70"/>
    <w:rsid w:val="009F0A9B"/>
    <w:rsid w:val="009F16B3"/>
    <w:rsid w:val="009F16D5"/>
    <w:rsid w:val="009F19B6"/>
    <w:rsid w:val="009F27EB"/>
    <w:rsid w:val="009F28D7"/>
    <w:rsid w:val="009F3F30"/>
    <w:rsid w:val="009F4576"/>
    <w:rsid w:val="009F539C"/>
    <w:rsid w:val="009F5BFF"/>
    <w:rsid w:val="009F5FBC"/>
    <w:rsid w:val="009F662D"/>
    <w:rsid w:val="009F7CA5"/>
    <w:rsid w:val="009F7FEC"/>
    <w:rsid w:val="00A00628"/>
    <w:rsid w:val="00A0203C"/>
    <w:rsid w:val="00A023E8"/>
    <w:rsid w:val="00A02655"/>
    <w:rsid w:val="00A049C6"/>
    <w:rsid w:val="00A04C7A"/>
    <w:rsid w:val="00A05394"/>
    <w:rsid w:val="00A06A9B"/>
    <w:rsid w:val="00A0733D"/>
    <w:rsid w:val="00A078F7"/>
    <w:rsid w:val="00A07B94"/>
    <w:rsid w:val="00A07E38"/>
    <w:rsid w:val="00A07FAD"/>
    <w:rsid w:val="00A107DD"/>
    <w:rsid w:val="00A10E38"/>
    <w:rsid w:val="00A118EE"/>
    <w:rsid w:val="00A129FA"/>
    <w:rsid w:val="00A130D4"/>
    <w:rsid w:val="00A1328B"/>
    <w:rsid w:val="00A133AD"/>
    <w:rsid w:val="00A13C07"/>
    <w:rsid w:val="00A1402D"/>
    <w:rsid w:val="00A150BF"/>
    <w:rsid w:val="00A157B5"/>
    <w:rsid w:val="00A172C9"/>
    <w:rsid w:val="00A17418"/>
    <w:rsid w:val="00A1786B"/>
    <w:rsid w:val="00A179BC"/>
    <w:rsid w:val="00A17EE5"/>
    <w:rsid w:val="00A20169"/>
    <w:rsid w:val="00A20B5D"/>
    <w:rsid w:val="00A20F06"/>
    <w:rsid w:val="00A217C2"/>
    <w:rsid w:val="00A219CC"/>
    <w:rsid w:val="00A24093"/>
    <w:rsid w:val="00A24506"/>
    <w:rsid w:val="00A2499D"/>
    <w:rsid w:val="00A25275"/>
    <w:rsid w:val="00A259DC"/>
    <w:rsid w:val="00A262F3"/>
    <w:rsid w:val="00A30B13"/>
    <w:rsid w:val="00A318C5"/>
    <w:rsid w:val="00A32ECC"/>
    <w:rsid w:val="00A32EE1"/>
    <w:rsid w:val="00A32F4B"/>
    <w:rsid w:val="00A34CB2"/>
    <w:rsid w:val="00A361AC"/>
    <w:rsid w:val="00A362F7"/>
    <w:rsid w:val="00A3682E"/>
    <w:rsid w:val="00A3755E"/>
    <w:rsid w:val="00A37902"/>
    <w:rsid w:val="00A3790B"/>
    <w:rsid w:val="00A37C07"/>
    <w:rsid w:val="00A40E73"/>
    <w:rsid w:val="00A414B5"/>
    <w:rsid w:val="00A4279D"/>
    <w:rsid w:val="00A42A1C"/>
    <w:rsid w:val="00A4366F"/>
    <w:rsid w:val="00A436CF"/>
    <w:rsid w:val="00A43B94"/>
    <w:rsid w:val="00A44CC6"/>
    <w:rsid w:val="00A452EB"/>
    <w:rsid w:val="00A4739D"/>
    <w:rsid w:val="00A51013"/>
    <w:rsid w:val="00A51AA3"/>
    <w:rsid w:val="00A51D13"/>
    <w:rsid w:val="00A522EA"/>
    <w:rsid w:val="00A52626"/>
    <w:rsid w:val="00A52CD4"/>
    <w:rsid w:val="00A54BFF"/>
    <w:rsid w:val="00A55416"/>
    <w:rsid w:val="00A558F0"/>
    <w:rsid w:val="00A559AD"/>
    <w:rsid w:val="00A55C3D"/>
    <w:rsid w:val="00A560C0"/>
    <w:rsid w:val="00A566D3"/>
    <w:rsid w:val="00A56C8F"/>
    <w:rsid w:val="00A60828"/>
    <w:rsid w:val="00A62052"/>
    <w:rsid w:val="00A62195"/>
    <w:rsid w:val="00A625C2"/>
    <w:rsid w:val="00A6324C"/>
    <w:rsid w:val="00A63712"/>
    <w:rsid w:val="00A63840"/>
    <w:rsid w:val="00A6490A"/>
    <w:rsid w:val="00A6505A"/>
    <w:rsid w:val="00A6599B"/>
    <w:rsid w:val="00A66658"/>
    <w:rsid w:val="00A66CCE"/>
    <w:rsid w:val="00A670B0"/>
    <w:rsid w:val="00A707CF"/>
    <w:rsid w:val="00A709F5"/>
    <w:rsid w:val="00A70F4A"/>
    <w:rsid w:val="00A71650"/>
    <w:rsid w:val="00A71B8B"/>
    <w:rsid w:val="00A72EB9"/>
    <w:rsid w:val="00A7347C"/>
    <w:rsid w:val="00A7347E"/>
    <w:rsid w:val="00A73D2F"/>
    <w:rsid w:val="00A73F7A"/>
    <w:rsid w:val="00A74639"/>
    <w:rsid w:val="00A761FD"/>
    <w:rsid w:val="00A76450"/>
    <w:rsid w:val="00A7668C"/>
    <w:rsid w:val="00A76FB0"/>
    <w:rsid w:val="00A7746E"/>
    <w:rsid w:val="00A8001C"/>
    <w:rsid w:val="00A80ECA"/>
    <w:rsid w:val="00A810FD"/>
    <w:rsid w:val="00A8176A"/>
    <w:rsid w:val="00A82C0B"/>
    <w:rsid w:val="00A82CFE"/>
    <w:rsid w:val="00A82F0C"/>
    <w:rsid w:val="00A847F8"/>
    <w:rsid w:val="00A851E0"/>
    <w:rsid w:val="00A866C0"/>
    <w:rsid w:val="00A8687A"/>
    <w:rsid w:val="00A86D8C"/>
    <w:rsid w:val="00A8730F"/>
    <w:rsid w:val="00A87F39"/>
    <w:rsid w:val="00A9109D"/>
    <w:rsid w:val="00A91882"/>
    <w:rsid w:val="00A91B12"/>
    <w:rsid w:val="00A91B50"/>
    <w:rsid w:val="00A91EC1"/>
    <w:rsid w:val="00A91EE2"/>
    <w:rsid w:val="00A9213A"/>
    <w:rsid w:val="00A92896"/>
    <w:rsid w:val="00A93AE5"/>
    <w:rsid w:val="00A94672"/>
    <w:rsid w:val="00A94DFF"/>
    <w:rsid w:val="00A964A1"/>
    <w:rsid w:val="00A9713D"/>
    <w:rsid w:val="00A9745A"/>
    <w:rsid w:val="00AA03B2"/>
    <w:rsid w:val="00AA04A7"/>
    <w:rsid w:val="00AA1E56"/>
    <w:rsid w:val="00AA2641"/>
    <w:rsid w:val="00AA2AC9"/>
    <w:rsid w:val="00AA2B77"/>
    <w:rsid w:val="00AA37BC"/>
    <w:rsid w:val="00AA3910"/>
    <w:rsid w:val="00AA3DBF"/>
    <w:rsid w:val="00AA790F"/>
    <w:rsid w:val="00AB149C"/>
    <w:rsid w:val="00AB18A5"/>
    <w:rsid w:val="00AB1C85"/>
    <w:rsid w:val="00AB2429"/>
    <w:rsid w:val="00AB2608"/>
    <w:rsid w:val="00AB26DB"/>
    <w:rsid w:val="00AB2799"/>
    <w:rsid w:val="00AB2C91"/>
    <w:rsid w:val="00AB37C3"/>
    <w:rsid w:val="00AB5046"/>
    <w:rsid w:val="00AB51BC"/>
    <w:rsid w:val="00AB5407"/>
    <w:rsid w:val="00AB5BA8"/>
    <w:rsid w:val="00AB6652"/>
    <w:rsid w:val="00AB6C0E"/>
    <w:rsid w:val="00AB715B"/>
    <w:rsid w:val="00AB7EFE"/>
    <w:rsid w:val="00AC061B"/>
    <w:rsid w:val="00AC1C62"/>
    <w:rsid w:val="00AC1E55"/>
    <w:rsid w:val="00AC2040"/>
    <w:rsid w:val="00AC2131"/>
    <w:rsid w:val="00AC3316"/>
    <w:rsid w:val="00AC33DF"/>
    <w:rsid w:val="00AC482A"/>
    <w:rsid w:val="00AC4FC2"/>
    <w:rsid w:val="00AC5A02"/>
    <w:rsid w:val="00AC6FCE"/>
    <w:rsid w:val="00AC7EC5"/>
    <w:rsid w:val="00AD0116"/>
    <w:rsid w:val="00AD19B3"/>
    <w:rsid w:val="00AD1CFA"/>
    <w:rsid w:val="00AD20E4"/>
    <w:rsid w:val="00AD223A"/>
    <w:rsid w:val="00AD28BB"/>
    <w:rsid w:val="00AD2E69"/>
    <w:rsid w:val="00AD35B8"/>
    <w:rsid w:val="00AD3E42"/>
    <w:rsid w:val="00AD4306"/>
    <w:rsid w:val="00AD4376"/>
    <w:rsid w:val="00AD4E07"/>
    <w:rsid w:val="00AD5543"/>
    <w:rsid w:val="00AD5C41"/>
    <w:rsid w:val="00AD727E"/>
    <w:rsid w:val="00AD7969"/>
    <w:rsid w:val="00AE087E"/>
    <w:rsid w:val="00AE09F4"/>
    <w:rsid w:val="00AE10B0"/>
    <w:rsid w:val="00AE116B"/>
    <w:rsid w:val="00AE1224"/>
    <w:rsid w:val="00AE1596"/>
    <w:rsid w:val="00AE1A86"/>
    <w:rsid w:val="00AE24CB"/>
    <w:rsid w:val="00AE35C5"/>
    <w:rsid w:val="00AE4BCD"/>
    <w:rsid w:val="00AE58EB"/>
    <w:rsid w:val="00AE650B"/>
    <w:rsid w:val="00AE6616"/>
    <w:rsid w:val="00AE69CF"/>
    <w:rsid w:val="00AE6B04"/>
    <w:rsid w:val="00AE6CB7"/>
    <w:rsid w:val="00AE6D96"/>
    <w:rsid w:val="00AE7A67"/>
    <w:rsid w:val="00AE7A98"/>
    <w:rsid w:val="00AE7E10"/>
    <w:rsid w:val="00AF08AD"/>
    <w:rsid w:val="00AF0AED"/>
    <w:rsid w:val="00AF0F5D"/>
    <w:rsid w:val="00AF141B"/>
    <w:rsid w:val="00AF1AEC"/>
    <w:rsid w:val="00AF2D0C"/>
    <w:rsid w:val="00AF2F41"/>
    <w:rsid w:val="00AF32EE"/>
    <w:rsid w:val="00AF330B"/>
    <w:rsid w:val="00AF36B9"/>
    <w:rsid w:val="00AF4B2F"/>
    <w:rsid w:val="00AF66D3"/>
    <w:rsid w:val="00AF78EB"/>
    <w:rsid w:val="00B00092"/>
    <w:rsid w:val="00B001BA"/>
    <w:rsid w:val="00B00A4B"/>
    <w:rsid w:val="00B00A8B"/>
    <w:rsid w:val="00B01400"/>
    <w:rsid w:val="00B02366"/>
    <w:rsid w:val="00B028F8"/>
    <w:rsid w:val="00B02BEB"/>
    <w:rsid w:val="00B02F8E"/>
    <w:rsid w:val="00B04480"/>
    <w:rsid w:val="00B05A78"/>
    <w:rsid w:val="00B10885"/>
    <w:rsid w:val="00B108D4"/>
    <w:rsid w:val="00B11367"/>
    <w:rsid w:val="00B11E26"/>
    <w:rsid w:val="00B12EA1"/>
    <w:rsid w:val="00B131CB"/>
    <w:rsid w:val="00B138DC"/>
    <w:rsid w:val="00B13EAB"/>
    <w:rsid w:val="00B14000"/>
    <w:rsid w:val="00B146B0"/>
    <w:rsid w:val="00B15E64"/>
    <w:rsid w:val="00B17204"/>
    <w:rsid w:val="00B205CD"/>
    <w:rsid w:val="00B20B8C"/>
    <w:rsid w:val="00B21AF3"/>
    <w:rsid w:val="00B22275"/>
    <w:rsid w:val="00B23A58"/>
    <w:rsid w:val="00B24783"/>
    <w:rsid w:val="00B24C6B"/>
    <w:rsid w:val="00B263A6"/>
    <w:rsid w:val="00B303D7"/>
    <w:rsid w:val="00B3149D"/>
    <w:rsid w:val="00B3200B"/>
    <w:rsid w:val="00B324BE"/>
    <w:rsid w:val="00B32A4A"/>
    <w:rsid w:val="00B32D9E"/>
    <w:rsid w:val="00B35CAD"/>
    <w:rsid w:val="00B35DF7"/>
    <w:rsid w:val="00B36333"/>
    <w:rsid w:val="00B40CB4"/>
    <w:rsid w:val="00B42C3D"/>
    <w:rsid w:val="00B42F31"/>
    <w:rsid w:val="00B42FE3"/>
    <w:rsid w:val="00B4318E"/>
    <w:rsid w:val="00B44F33"/>
    <w:rsid w:val="00B4538B"/>
    <w:rsid w:val="00B47BA5"/>
    <w:rsid w:val="00B501D7"/>
    <w:rsid w:val="00B50FDE"/>
    <w:rsid w:val="00B51E82"/>
    <w:rsid w:val="00B52001"/>
    <w:rsid w:val="00B523FB"/>
    <w:rsid w:val="00B52B00"/>
    <w:rsid w:val="00B53C6C"/>
    <w:rsid w:val="00B545C5"/>
    <w:rsid w:val="00B54E1D"/>
    <w:rsid w:val="00B558D3"/>
    <w:rsid w:val="00B55F4A"/>
    <w:rsid w:val="00B562CB"/>
    <w:rsid w:val="00B568D6"/>
    <w:rsid w:val="00B56F5D"/>
    <w:rsid w:val="00B57062"/>
    <w:rsid w:val="00B5764A"/>
    <w:rsid w:val="00B57B1D"/>
    <w:rsid w:val="00B612F0"/>
    <w:rsid w:val="00B61320"/>
    <w:rsid w:val="00B6162B"/>
    <w:rsid w:val="00B61982"/>
    <w:rsid w:val="00B61F26"/>
    <w:rsid w:val="00B6234D"/>
    <w:rsid w:val="00B624A5"/>
    <w:rsid w:val="00B6270C"/>
    <w:rsid w:val="00B629E7"/>
    <w:rsid w:val="00B63577"/>
    <w:rsid w:val="00B63A22"/>
    <w:rsid w:val="00B64328"/>
    <w:rsid w:val="00B66650"/>
    <w:rsid w:val="00B6668C"/>
    <w:rsid w:val="00B673E9"/>
    <w:rsid w:val="00B67990"/>
    <w:rsid w:val="00B67A84"/>
    <w:rsid w:val="00B70715"/>
    <w:rsid w:val="00B70B6B"/>
    <w:rsid w:val="00B70F4D"/>
    <w:rsid w:val="00B71BF7"/>
    <w:rsid w:val="00B71E54"/>
    <w:rsid w:val="00B72464"/>
    <w:rsid w:val="00B729DC"/>
    <w:rsid w:val="00B7332D"/>
    <w:rsid w:val="00B739B8"/>
    <w:rsid w:val="00B74EA1"/>
    <w:rsid w:val="00B75BFD"/>
    <w:rsid w:val="00B76295"/>
    <w:rsid w:val="00B764A0"/>
    <w:rsid w:val="00B7680E"/>
    <w:rsid w:val="00B76AE8"/>
    <w:rsid w:val="00B7713D"/>
    <w:rsid w:val="00B805B7"/>
    <w:rsid w:val="00B81295"/>
    <w:rsid w:val="00B81880"/>
    <w:rsid w:val="00B81885"/>
    <w:rsid w:val="00B81BAD"/>
    <w:rsid w:val="00B83113"/>
    <w:rsid w:val="00B83FA1"/>
    <w:rsid w:val="00B841CE"/>
    <w:rsid w:val="00B842A7"/>
    <w:rsid w:val="00B846A3"/>
    <w:rsid w:val="00B85ADC"/>
    <w:rsid w:val="00B86FC0"/>
    <w:rsid w:val="00B871BF"/>
    <w:rsid w:val="00B8730F"/>
    <w:rsid w:val="00B875D0"/>
    <w:rsid w:val="00B8760B"/>
    <w:rsid w:val="00B87C43"/>
    <w:rsid w:val="00B90C16"/>
    <w:rsid w:val="00B91D74"/>
    <w:rsid w:val="00B92706"/>
    <w:rsid w:val="00B92E44"/>
    <w:rsid w:val="00B930AB"/>
    <w:rsid w:val="00B93AAF"/>
    <w:rsid w:val="00B93AFB"/>
    <w:rsid w:val="00B94924"/>
    <w:rsid w:val="00B96E1A"/>
    <w:rsid w:val="00B97030"/>
    <w:rsid w:val="00BA04A4"/>
    <w:rsid w:val="00BA0738"/>
    <w:rsid w:val="00BA1A9A"/>
    <w:rsid w:val="00BA2262"/>
    <w:rsid w:val="00BA24C0"/>
    <w:rsid w:val="00BA32F8"/>
    <w:rsid w:val="00BA3890"/>
    <w:rsid w:val="00BA522E"/>
    <w:rsid w:val="00BA6291"/>
    <w:rsid w:val="00BA6418"/>
    <w:rsid w:val="00BA7309"/>
    <w:rsid w:val="00BA7784"/>
    <w:rsid w:val="00BA7A19"/>
    <w:rsid w:val="00BB2DCB"/>
    <w:rsid w:val="00BB32BB"/>
    <w:rsid w:val="00BB3C8F"/>
    <w:rsid w:val="00BB42C1"/>
    <w:rsid w:val="00BB42F0"/>
    <w:rsid w:val="00BB54BD"/>
    <w:rsid w:val="00BB60AC"/>
    <w:rsid w:val="00BB7577"/>
    <w:rsid w:val="00BC0306"/>
    <w:rsid w:val="00BC1ACA"/>
    <w:rsid w:val="00BC1C6B"/>
    <w:rsid w:val="00BC1E7D"/>
    <w:rsid w:val="00BC2E0B"/>
    <w:rsid w:val="00BC2E71"/>
    <w:rsid w:val="00BC3E10"/>
    <w:rsid w:val="00BC4114"/>
    <w:rsid w:val="00BC4944"/>
    <w:rsid w:val="00BC4BC7"/>
    <w:rsid w:val="00BC4F35"/>
    <w:rsid w:val="00BC5013"/>
    <w:rsid w:val="00BC668C"/>
    <w:rsid w:val="00BC7072"/>
    <w:rsid w:val="00BC7B45"/>
    <w:rsid w:val="00BC7BAC"/>
    <w:rsid w:val="00BD020F"/>
    <w:rsid w:val="00BD03FA"/>
    <w:rsid w:val="00BD0A0E"/>
    <w:rsid w:val="00BD1205"/>
    <w:rsid w:val="00BD1D55"/>
    <w:rsid w:val="00BD365B"/>
    <w:rsid w:val="00BD37D8"/>
    <w:rsid w:val="00BD449E"/>
    <w:rsid w:val="00BD616D"/>
    <w:rsid w:val="00BD6524"/>
    <w:rsid w:val="00BD6EE5"/>
    <w:rsid w:val="00BD6FD8"/>
    <w:rsid w:val="00BD7DCD"/>
    <w:rsid w:val="00BE08F1"/>
    <w:rsid w:val="00BE153A"/>
    <w:rsid w:val="00BE25D8"/>
    <w:rsid w:val="00BE2C81"/>
    <w:rsid w:val="00BE3129"/>
    <w:rsid w:val="00BE3513"/>
    <w:rsid w:val="00BE4BA3"/>
    <w:rsid w:val="00BE6959"/>
    <w:rsid w:val="00BE7379"/>
    <w:rsid w:val="00BF108B"/>
    <w:rsid w:val="00BF1319"/>
    <w:rsid w:val="00BF1BBC"/>
    <w:rsid w:val="00BF2567"/>
    <w:rsid w:val="00BF3BF1"/>
    <w:rsid w:val="00BF4509"/>
    <w:rsid w:val="00BF4C26"/>
    <w:rsid w:val="00BF6061"/>
    <w:rsid w:val="00BF69EE"/>
    <w:rsid w:val="00BF6E4D"/>
    <w:rsid w:val="00BF70A6"/>
    <w:rsid w:val="00BF74DE"/>
    <w:rsid w:val="00C00263"/>
    <w:rsid w:val="00C0086F"/>
    <w:rsid w:val="00C009D8"/>
    <w:rsid w:val="00C01698"/>
    <w:rsid w:val="00C018A0"/>
    <w:rsid w:val="00C020D6"/>
    <w:rsid w:val="00C02131"/>
    <w:rsid w:val="00C02F70"/>
    <w:rsid w:val="00C03179"/>
    <w:rsid w:val="00C04D33"/>
    <w:rsid w:val="00C05144"/>
    <w:rsid w:val="00C05B4E"/>
    <w:rsid w:val="00C06080"/>
    <w:rsid w:val="00C06F7C"/>
    <w:rsid w:val="00C07026"/>
    <w:rsid w:val="00C079E8"/>
    <w:rsid w:val="00C07E26"/>
    <w:rsid w:val="00C07ED7"/>
    <w:rsid w:val="00C10179"/>
    <w:rsid w:val="00C1042F"/>
    <w:rsid w:val="00C10907"/>
    <w:rsid w:val="00C1095A"/>
    <w:rsid w:val="00C10A45"/>
    <w:rsid w:val="00C117C3"/>
    <w:rsid w:val="00C13F84"/>
    <w:rsid w:val="00C14246"/>
    <w:rsid w:val="00C146C9"/>
    <w:rsid w:val="00C146E9"/>
    <w:rsid w:val="00C14BBD"/>
    <w:rsid w:val="00C15295"/>
    <w:rsid w:val="00C154F3"/>
    <w:rsid w:val="00C15666"/>
    <w:rsid w:val="00C1658E"/>
    <w:rsid w:val="00C16715"/>
    <w:rsid w:val="00C1717B"/>
    <w:rsid w:val="00C17B9D"/>
    <w:rsid w:val="00C201FF"/>
    <w:rsid w:val="00C205C7"/>
    <w:rsid w:val="00C20EA9"/>
    <w:rsid w:val="00C2178C"/>
    <w:rsid w:val="00C23823"/>
    <w:rsid w:val="00C25068"/>
    <w:rsid w:val="00C2512A"/>
    <w:rsid w:val="00C25D62"/>
    <w:rsid w:val="00C260EE"/>
    <w:rsid w:val="00C26E79"/>
    <w:rsid w:val="00C26E89"/>
    <w:rsid w:val="00C270B0"/>
    <w:rsid w:val="00C2739C"/>
    <w:rsid w:val="00C27434"/>
    <w:rsid w:val="00C27522"/>
    <w:rsid w:val="00C277C0"/>
    <w:rsid w:val="00C319BC"/>
    <w:rsid w:val="00C32B91"/>
    <w:rsid w:val="00C34383"/>
    <w:rsid w:val="00C34736"/>
    <w:rsid w:val="00C3520D"/>
    <w:rsid w:val="00C355F7"/>
    <w:rsid w:val="00C35DD4"/>
    <w:rsid w:val="00C36C32"/>
    <w:rsid w:val="00C378C9"/>
    <w:rsid w:val="00C40AA9"/>
    <w:rsid w:val="00C41D2F"/>
    <w:rsid w:val="00C42C99"/>
    <w:rsid w:val="00C43509"/>
    <w:rsid w:val="00C43967"/>
    <w:rsid w:val="00C44899"/>
    <w:rsid w:val="00C451A4"/>
    <w:rsid w:val="00C504F4"/>
    <w:rsid w:val="00C51A00"/>
    <w:rsid w:val="00C51FCB"/>
    <w:rsid w:val="00C5242A"/>
    <w:rsid w:val="00C53259"/>
    <w:rsid w:val="00C53CF7"/>
    <w:rsid w:val="00C54F6F"/>
    <w:rsid w:val="00C55038"/>
    <w:rsid w:val="00C554F5"/>
    <w:rsid w:val="00C56631"/>
    <w:rsid w:val="00C56974"/>
    <w:rsid w:val="00C5702E"/>
    <w:rsid w:val="00C57195"/>
    <w:rsid w:val="00C57572"/>
    <w:rsid w:val="00C5790F"/>
    <w:rsid w:val="00C61665"/>
    <w:rsid w:val="00C6166B"/>
    <w:rsid w:val="00C61C7A"/>
    <w:rsid w:val="00C62910"/>
    <w:rsid w:val="00C62DB0"/>
    <w:rsid w:val="00C63DD3"/>
    <w:rsid w:val="00C6590D"/>
    <w:rsid w:val="00C65E1D"/>
    <w:rsid w:val="00C667C9"/>
    <w:rsid w:val="00C66835"/>
    <w:rsid w:val="00C673CA"/>
    <w:rsid w:val="00C67AD5"/>
    <w:rsid w:val="00C70828"/>
    <w:rsid w:val="00C71336"/>
    <w:rsid w:val="00C71781"/>
    <w:rsid w:val="00C7178B"/>
    <w:rsid w:val="00C71956"/>
    <w:rsid w:val="00C719CD"/>
    <w:rsid w:val="00C73449"/>
    <w:rsid w:val="00C73C04"/>
    <w:rsid w:val="00C73C30"/>
    <w:rsid w:val="00C73DF8"/>
    <w:rsid w:val="00C744A0"/>
    <w:rsid w:val="00C74D69"/>
    <w:rsid w:val="00C754BF"/>
    <w:rsid w:val="00C77795"/>
    <w:rsid w:val="00C778AF"/>
    <w:rsid w:val="00C80A1A"/>
    <w:rsid w:val="00C8166D"/>
    <w:rsid w:val="00C8225C"/>
    <w:rsid w:val="00C82307"/>
    <w:rsid w:val="00C827C4"/>
    <w:rsid w:val="00C82BC5"/>
    <w:rsid w:val="00C83080"/>
    <w:rsid w:val="00C835D9"/>
    <w:rsid w:val="00C83D9B"/>
    <w:rsid w:val="00C84A31"/>
    <w:rsid w:val="00C84DD6"/>
    <w:rsid w:val="00C84FED"/>
    <w:rsid w:val="00C855BF"/>
    <w:rsid w:val="00C85A23"/>
    <w:rsid w:val="00C85AC1"/>
    <w:rsid w:val="00C85CDA"/>
    <w:rsid w:val="00C85D35"/>
    <w:rsid w:val="00C86141"/>
    <w:rsid w:val="00C872CE"/>
    <w:rsid w:val="00C87CB2"/>
    <w:rsid w:val="00C90645"/>
    <w:rsid w:val="00C920FD"/>
    <w:rsid w:val="00C92759"/>
    <w:rsid w:val="00C93850"/>
    <w:rsid w:val="00C93C08"/>
    <w:rsid w:val="00C943E9"/>
    <w:rsid w:val="00C944AC"/>
    <w:rsid w:val="00C94523"/>
    <w:rsid w:val="00C94A45"/>
    <w:rsid w:val="00C94E64"/>
    <w:rsid w:val="00C95E6D"/>
    <w:rsid w:val="00C96772"/>
    <w:rsid w:val="00C97092"/>
    <w:rsid w:val="00C975E1"/>
    <w:rsid w:val="00C977EC"/>
    <w:rsid w:val="00CA136C"/>
    <w:rsid w:val="00CA1515"/>
    <w:rsid w:val="00CA29AB"/>
    <w:rsid w:val="00CA3025"/>
    <w:rsid w:val="00CA3F92"/>
    <w:rsid w:val="00CA3FEA"/>
    <w:rsid w:val="00CA47BB"/>
    <w:rsid w:val="00CA4B42"/>
    <w:rsid w:val="00CA4BBE"/>
    <w:rsid w:val="00CA4CBF"/>
    <w:rsid w:val="00CA56A6"/>
    <w:rsid w:val="00CA5D88"/>
    <w:rsid w:val="00CA5F0D"/>
    <w:rsid w:val="00CA64FD"/>
    <w:rsid w:val="00CA749D"/>
    <w:rsid w:val="00CA7B57"/>
    <w:rsid w:val="00CA7BB5"/>
    <w:rsid w:val="00CB1533"/>
    <w:rsid w:val="00CB25E4"/>
    <w:rsid w:val="00CB2D18"/>
    <w:rsid w:val="00CB3064"/>
    <w:rsid w:val="00CB3860"/>
    <w:rsid w:val="00CB3E7A"/>
    <w:rsid w:val="00CB5310"/>
    <w:rsid w:val="00CB5709"/>
    <w:rsid w:val="00CB65E8"/>
    <w:rsid w:val="00CB6690"/>
    <w:rsid w:val="00CB67DD"/>
    <w:rsid w:val="00CB6E0E"/>
    <w:rsid w:val="00CB71DC"/>
    <w:rsid w:val="00CB7398"/>
    <w:rsid w:val="00CB7C55"/>
    <w:rsid w:val="00CC03ED"/>
    <w:rsid w:val="00CC0B96"/>
    <w:rsid w:val="00CC0D1D"/>
    <w:rsid w:val="00CC135F"/>
    <w:rsid w:val="00CC16AA"/>
    <w:rsid w:val="00CC2E46"/>
    <w:rsid w:val="00CC2EB5"/>
    <w:rsid w:val="00CC3069"/>
    <w:rsid w:val="00CC3348"/>
    <w:rsid w:val="00CC34BF"/>
    <w:rsid w:val="00CC39E6"/>
    <w:rsid w:val="00CC3A88"/>
    <w:rsid w:val="00CC3BFC"/>
    <w:rsid w:val="00CC3F90"/>
    <w:rsid w:val="00CC49D2"/>
    <w:rsid w:val="00CC4D4C"/>
    <w:rsid w:val="00CC5AFC"/>
    <w:rsid w:val="00CC5E9F"/>
    <w:rsid w:val="00CC6159"/>
    <w:rsid w:val="00CC6BF1"/>
    <w:rsid w:val="00CC738D"/>
    <w:rsid w:val="00CC7EA2"/>
    <w:rsid w:val="00CD2430"/>
    <w:rsid w:val="00CD249C"/>
    <w:rsid w:val="00CD263B"/>
    <w:rsid w:val="00CD2B2E"/>
    <w:rsid w:val="00CD38F6"/>
    <w:rsid w:val="00CD3E27"/>
    <w:rsid w:val="00CD3EEE"/>
    <w:rsid w:val="00CD408A"/>
    <w:rsid w:val="00CD49BE"/>
    <w:rsid w:val="00CD4CF5"/>
    <w:rsid w:val="00CD4D4E"/>
    <w:rsid w:val="00CD57EC"/>
    <w:rsid w:val="00CD6B76"/>
    <w:rsid w:val="00CD7361"/>
    <w:rsid w:val="00CD7BF0"/>
    <w:rsid w:val="00CE0362"/>
    <w:rsid w:val="00CE05C2"/>
    <w:rsid w:val="00CE071F"/>
    <w:rsid w:val="00CE0CEB"/>
    <w:rsid w:val="00CE15BF"/>
    <w:rsid w:val="00CE1763"/>
    <w:rsid w:val="00CE1F1C"/>
    <w:rsid w:val="00CE1FFC"/>
    <w:rsid w:val="00CE2D5D"/>
    <w:rsid w:val="00CE3D3D"/>
    <w:rsid w:val="00CE4C62"/>
    <w:rsid w:val="00CE56E5"/>
    <w:rsid w:val="00CE5910"/>
    <w:rsid w:val="00CE6480"/>
    <w:rsid w:val="00CE6F5D"/>
    <w:rsid w:val="00CE72AB"/>
    <w:rsid w:val="00CF074E"/>
    <w:rsid w:val="00CF31E3"/>
    <w:rsid w:val="00CF34C4"/>
    <w:rsid w:val="00CF4211"/>
    <w:rsid w:val="00CF4571"/>
    <w:rsid w:val="00CF5217"/>
    <w:rsid w:val="00CF567E"/>
    <w:rsid w:val="00CF6A24"/>
    <w:rsid w:val="00CF7954"/>
    <w:rsid w:val="00CF7F57"/>
    <w:rsid w:val="00D01B73"/>
    <w:rsid w:val="00D03612"/>
    <w:rsid w:val="00D0384B"/>
    <w:rsid w:val="00D046D4"/>
    <w:rsid w:val="00D0491E"/>
    <w:rsid w:val="00D04DDD"/>
    <w:rsid w:val="00D05A22"/>
    <w:rsid w:val="00D05C5E"/>
    <w:rsid w:val="00D06012"/>
    <w:rsid w:val="00D069BC"/>
    <w:rsid w:val="00D074F1"/>
    <w:rsid w:val="00D07614"/>
    <w:rsid w:val="00D10B80"/>
    <w:rsid w:val="00D113A2"/>
    <w:rsid w:val="00D11540"/>
    <w:rsid w:val="00D116B1"/>
    <w:rsid w:val="00D11F87"/>
    <w:rsid w:val="00D12804"/>
    <w:rsid w:val="00D13635"/>
    <w:rsid w:val="00D136A2"/>
    <w:rsid w:val="00D14536"/>
    <w:rsid w:val="00D14FCC"/>
    <w:rsid w:val="00D158C5"/>
    <w:rsid w:val="00D16888"/>
    <w:rsid w:val="00D16ED1"/>
    <w:rsid w:val="00D170AC"/>
    <w:rsid w:val="00D170E2"/>
    <w:rsid w:val="00D20B49"/>
    <w:rsid w:val="00D212B0"/>
    <w:rsid w:val="00D213D4"/>
    <w:rsid w:val="00D21A16"/>
    <w:rsid w:val="00D21E6A"/>
    <w:rsid w:val="00D22423"/>
    <w:rsid w:val="00D2326A"/>
    <w:rsid w:val="00D243B3"/>
    <w:rsid w:val="00D243E8"/>
    <w:rsid w:val="00D2452B"/>
    <w:rsid w:val="00D24756"/>
    <w:rsid w:val="00D24B09"/>
    <w:rsid w:val="00D25169"/>
    <w:rsid w:val="00D254DE"/>
    <w:rsid w:val="00D25C9C"/>
    <w:rsid w:val="00D2689A"/>
    <w:rsid w:val="00D27021"/>
    <w:rsid w:val="00D30B6D"/>
    <w:rsid w:val="00D30FB6"/>
    <w:rsid w:val="00D314F4"/>
    <w:rsid w:val="00D33B6B"/>
    <w:rsid w:val="00D33CB8"/>
    <w:rsid w:val="00D34507"/>
    <w:rsid w:val="00D356BA"/>
    <w:rsid w:val="00D35A63"/>
    <w:rsid w:val="00D363AA"/>
    <w:rsid w:val="00D3704B"/>
    <w:rsid w:val="00D37110"/>
    <w:rsid w:val="00D40447"/>
    <w:rsid w:val="00D40D29"/>
    <w:rsid w:val="00D40D32"/>
    <w:rsid w:val="00D41DAE"/>
    <w:rsid w:val="00D4272B"/>
    <w:rsid w:val="00D428DE"/>
    <w:rsid w:val="00D438FA"/>
    <w:rsid w:val="00D4457D"/>
    <w:rsid w:val="00D45BFD"/>
    <w:rsid w:val="00D46406"/>
    <w:rsid w:val="00D47E9E"/>
    <w:rsid w:val="00D507F1"/>
    <w:rsid w:val="00D5096E"/>
    <w:rsid w:val="00D5112F"/>
    <w:rsid w:val="00D514CB"/>
    <w:rsid w:val="00D514F9"/>
    <w:rsid w:val="00D51777"/>
    <w:rsid w:val="00D51F48"/>
    <w:rsid w:val="00D51F67"/>
    <w:rsid w:val="00D523A2"/>
    <w:rsid w:val="00D5282A"/>
    <w:rsid w:val="00D52D75"/>
    <w:rsid w:val="00D5323D"/>
    <w:rsid w:val="00D53AE4"/>
    <w:rsid w:val="00D53DDA"/>
    <w:rsid w:val="00D549BB"/>
    <w:rsid w:val="00D56657"/>
    <w:rsid w:val="00D568FE"/>
    <w:rsid w:val="00D5691A"/>
    <w:rsid w:val="00D579E4"/>
    <w:rsid w:val="00D60D5F"/>
    <w:rsid w:val="00D61055"/>
    <w:rsid w:val="00D62216"/>
    <w:rsid w:val="00D624DD"/>
    <w:rsid w:val="00D62DF2"/>
    <w:rsid w:val="00D63647"/>
    <w:rsid w:val="00D6392D"/>
    <w:rsid w:val="00D64548"/>
    <w:rsid w:val="00D649AB"/>
    <w:rsid w:val="00D656D5"/>
    <w:rsid w:val="00D65A95"/>
    <w:rsid w:val="00D66020"/>
    <w:rsid w:val="00D66158"/>
    <w:rsid w:val="00D664BE"/>
    <w:rsid w:val="00D6669E"/>
    <w:rsid w:val="00D66EA4"/>
    <w:rsid w:val="00D66F9E"/>
    <w:rsid w:val="00D67044"/>
    <w:rsid w:val="00D6715B"/>
    <w:rsid w:val="00D67AC0"/>
    <w:rsid w:val="00D67B67"/>
    <w:rsid w:val="00D721A5"/>
    <w:rsid w:val="00D72822"/>
    <w:rsid w:val="00D73679"/>
    <w:rsid w:val="00D737E8"/>
    <w:rsid w:val="00D73AAF"/>
    <w:rsid w:val="00D73E05"/>
    <w:rsid w:val="00D7577F"/>
    <w:rsid w:val="00D75B9E"/>
    <w:rsid w:val="00D75FCF"/>
    <w:rsid w:val="00D76D80"/>
    <w:rsid w:val="00D80377"/>
    <w:rsid w:val="00D80554"/>
    <w:rsid w:val="00D8061B"/>
    <w:rsid w:val="00D80C08"/>
    <w:rsid w:val="00D80F74"/>
    <w:rsid w:val="00D8131A"/>
    <w:rsid w:val="00D8135D"/>
    <w:rsid w:val="00D81CE8"/>
    <w:rsid w:val="00D81E35"/>
    <w:rsid w:val="00D820C0"/>
    <w:rsid w:val="00D820F9"/>
    <w:rsid w:val="00D82A4C"/>
    <w:rsid w:val="00D83B02"/>
    <w:rsid w:val="00D83B54"/>
    <w:rsid w:val="00D83D41"/>
    <w:rsid w:val="00D841C5"/>
    <w:rsid w:val="00D843B6"/>
    <w:rsid w:val="00D84AD6"/>
    <w:rsid w:val="00D84E9A"/>
    <w:rsid w:val="00D851EB"/>
    <w:rsid w:val="00D857C9"/>
    <w:rsid w:val="00D85DCE"/>
    <w:rsid w:val="00D860EF"/>
    <w:rsid w:val="00D863ED"/>
    <w:rsid w:val="00D86C51"/>
    <w:rsid w:val="00D86C53"/>
    <w:rsid w:val="00D86EB4"/>
    <w:rsid w:val="00D874DE"/>
    <w:rsid w:val="00D900BB"/>
    <w:rsid w:val="00D90A95"/>
    <w:rsid w:val="00D9169C"/>
    <w:rsid w:val="00D91C3C"/>
    <w:rsid w:val="00D91E94"/>
    <w:rsid w:val="00D92381"/>
    <w:rsid w:val="00D9357B"/>
    <w:rsid w:val="00D93C73"/>
    <w:rsid w:val="00D94227"/>
    <w:rsid w:val="00D96A11"/>
    <w:rsid w:val="00D96AD3"/>
    <w:rsid w:val="00D97355"/>
    <w:rsid w:val="00D974DD"/>
    <w:rsid w:val="00DA083A"/>
    <w:rsid w:val="00DA419E"/>
    <w:rsid w:val="00DA5E08"/>
    <w:rsid w:val="00DA61EC"/>
    <w:rsid w:val="00DB04D7"/>
    <w:rsid w:val="00DB0D25"/>
    <w:rsid w:val="00DB1597"/>
    <w:rsid w:val="00DB1EDA"/>
    <w:rsid w:val="00DB358D"/>
    <w:rsid w:val="00DB3842"/>
    <w:rsid w:val="00DB420F"/>
    <w:rsid w:val="00DB4B8D"/>
    <w:rsid w:val="00DB6021"/>
    <w:rsid w:val="00DB65BB"/>
    <w:rsid w:val="00DB664A"/>
    <w:rsid w:val="00DB6897"/>
    <w:rsid w:val="00DB7F7F"/>
    <w:rsid w:val="00DC0338"/>
    <w:rsid w:val="00DC03A9"/>
    <w:rsid w:val="00DC082B"/>
    <w:rsid w:val="00DC0BF1"/>
    <w:rsid w:val="00DC0C0F"/>
    <w:rsid w:val="00DC0E10"/>
    <w:rsid w:val="00DC1E46"/>
    <w:rsid w:val="00DC2078"/>
    <w:rsid w:val="00DC20B4"/>
    <w:rsid w:val="00DC2807"/>
    <w:rsid w:val="00DC2824"/>
    <w:rsid w:val="00DC47F1"/>
    <w:rsid w:val="00DC6A50"/>
    <w:rsid w:val="00DC7BAB"/>
    <w:rsid w:val="00DD08DB"/>
    <w:rsid w:val="00DD1AD9"/>
    <w:rsid w:val="00DD2049"/>
    <w:rsid w:val="00DD2167"/>
    <w:rsid w:val="00DD2903"/>
    <w:rsid w:val="00DD36CB"/>
    <w:rsid w:val="00DD36E8"/>
    <w:rsid w:val="00DD3A83"/>
    <w:rsid w:val="00DD4FC1"/>
    <w:rsid w:val="00DD6EF6"/>
    <w:rsid w:val="00DE1889"/>
    <w:rsid w:val="00DE3040"/>
    <w:rsid w:val="00DE320A"/>
    <w:rsid w:val="00DE3C2E"/>
    <w:rsid w:val="00DE52DC"/>
    <w:rsid w:val="00DE6716"/>
    <w:rsid w:val="00DE6814"/>
    <w:rsid w:val="00DE6D24"/>
    <w:rsid w:val="00DE7B28"/>
    <w:rsid w:val="00DF0A2E"/>
    <w:rsid w:val="00DF0C27"/>
    <w:rsid w:val="00DF15A9"/>
    <w:rsid w:val="00DF16D3"/>
    <w:rsid w:val="00DF33AB"/>
    <w:rsid w:val="00DF34F1"/>
    <w:rsid w:val="00DF3E2C"/>
    <w:rsid w:val="00DF46F7"/>
    <w:rsid w:val="00DF4B94"/>
    <w:rsid w:val="00DF4D9A"/>
    <w:rsid w:val="00DF5166"/>
    <w:rsid w:val="00DF6578"/>
    <w:rsid w:val="00DF66A9"/>
    <w:rsid w:val="00DF6DBF"/>
    <w:rsid w:val="00E0079E"/>
    <w:rsid w:val="00E019DF"/>
    <w:rsid w:val="00E02ACE"/>
    <w:rsid w:val="00E02B67"/>
    <w:rsid w:val="00E03643"/>
    <w:rsid w:val="00E03DB1"/>
    <w:rsid w:val="00E03F9C"/>
    <w:rsid w:val="00E04048"/>
    <w:rsid w:val="00E040A0"/>
    <w:rsid w:val="00E07075"/>
    <w:rsid w:val="00E10232"/>
    <w:rsid w:val="00E10D6E"/>
    <w:rsid w:val="00E11FD4"/>
    <w:rsid w:val="00E12A5B"/>
    <w:rsid w:val="00E12FB5"/>
    <w:rsid w:val="00E137D5"/>
    <w:rsid w:val="00E13A80"/>
    <w:rsid w:val="00E1431E"/>
    <w:rsid w:val="00E143CC"/>
    <w:rsid w:val="00E14BCB"/>
    <w:rsid w:val="00E156F2"/>
    <w:rsid w:val="00E15950"/>
    <w:rsid w:val="00E169A2"/>
    <w:rsid w:val="00E16A26"/>
    <w:rsid w:val="00E16C0D"/>
    <w:rsid w:val="00E20734"/>
    <w:rsid w:val="00E20F23"/>
    <w:rsid w:val="00E21200"/>
    <w:rsid w:val="00E21581"/>
    <w:rsid w:val="00E22680"/>
    <w:rsid w:val="00E226C6"/>
    <w:rsid w:val="00E22BDA"/>
    <w:rsid w:val="00E2320D"/>
    <w:rsid w:val="00E237BC"/>
    <w:rsid w:val="00E25EB9"/>
    <w:rsid w:val="00E262F8"/>
    <w:rsid w:val="00E26E29"/>
    <w:rsid w:val="00E27186"/>
    <w:rsid w:val="00E27901"/>
    <w:rsid w:val="00E300B5"/>
    <w:rsid w:val="00E31206"/>
    <w:rsid w:val="00E314EF"/>
    <w:rsid w:val="00E32E7D"/>
    <w:rsid w:val="00E33399"/>
    <w:rsid w:val="00E334D5"/>
    <w:rsid w:val="00E343A4"/>
    <w:rsid w:val="00E35AE6"/>
    <w:rsid w:val="00E3645D"/>
    <w:rsid w:val="00E36F3A"/>
    <w:rsid w:val="00E37748"/>
    <w:rsid w:val="00E378FD"/>
    <w:rsid w:val="00E40EFA"/>
    <w:rsid w:val="00E41425"/>
    <w:rsid w:val="00E421A9"/>
    <w:rsid w:val="00E429F2"/>
    <w:rsid w:val="00E44017"/>
    <w:rsid w:val="00E44EDC"/>
    <w:rsid w:val="00E45A7B"/>
    <w:rsid w:val="00E46900"/>
    <w:rsid w:val="00E46B17"/>
    <w:rsid w:val="00E47E84"/>
    <w:rsid w:val="00E50A3F"/>
    <w:rsid w:val="00E52639"/>
    <w:rsid w:val="00E52A2B"/>
    <w:rsid w:val="00E52E64"/>
    <w:rsid w:val="00E53B2C"/>
    <w:rsid w:val="00E53CD0"/>
    <w:rsid w:val="00E54C1D"/>
    <w:rsid w:val="00E552DD"/>
    <w:rsid w:val="00E5545C"/>
    <w:rsid w:val="00E5665F"/>
    <w:rsid w:val="00E56D34"/>
    <w:rsid w:val="00E57217"/>
    <w:rsid w:val="00E603DF"/>
    <w:rsid w:val="00E6046B"/>
    <w:rsid w:val="00E61188"/>
    <w:rsid w:val="00E62439"/>
    <w:rsid w:val="00E62CC4"/>
    <w:rsid w:val="00E64633"/>
    <w:rsid w:val="00E64AE3"/>
    <w:rsid w:val="00E64C01"/>
    <w:rsid w:val="00E657E0"/>
    <w:rsid w:val="00E65B87"/>
    <w:rsid w:val="00E676A5"/>
    <w:rsid w:val="00E70210"/>
    <w:rsid w:val="00E711D8"/>
    <w:rsid w:val="00E71C3B"/>
    <w:rsid w:val="00E723FD"/>
    <w:rsid w:val="00E7241B"/>
    <w:rsid w:val="00E72513"/>
    <w:rsid w:val="00E72A17"/>
    <w:rsid w:val="00E73689"/>
    <w:rsid w:val="00E737AD"/>
    <w:rsid w:val="00E750D4"/>
    <w:rsid w:val="00E76ACF"/>
    <w:rsid w:val="00E773BC"/>
    <w:rsid w:val="00E77732"/>
    <w:rsid w:val="00E77AF7"/>
    <w:rsid w:val="00E77E3C"/>
    <w:rsid w:val="00E80492"/>
    <w:rsid w:val="00E80CDF"/>
    <w:rsid w:val="00E81E66"/>
    <w:rsid w:val="00E821A8"/>
    <w:rsid w:val="00E8239D"/>
    <w:rsid w:val="00E82A3C"/>
    <w:rsid w:val="00E82AB5"/>
    <w:rsid w:val="00E82C6B"/>
    <w:rsid w:val="00E84A47"/>
    <w:rsid w:val="00E84C5C"/>
    <w:rsid w:val="00E858E3"/>
    <w:rsid w:val="00E85F44"/>
    <w:rsid w:val="00E8669C"/>
    <w:rsid w:val="00E866D0"/>
    <w:rsid w:val="00E86A75"/>
    <w:rsid w:val="00E86AB5"/>
    <w:rsid w:val="00E87067"/>
    <w:rsid w:val="00E9010E"/>
    <w:rsid w:val="00E90F17"/>
    <w:rsid w:val="00E91135"/>
    <w:rsid w:val="00E91547"/>
    <w:rsid w:val="00E91932"/>
    <w:rsid w:val="00E91EB1"/>
    <w:rsid w:val="00E9204E"/>
    <w:rsid w:val="00E9283F"/>
    <w:rsid w:val="00E92F79"/>
    <w:rsid w:val="00E9303B"/>
    <w:rsid w:val="00E93355"/>
    <w:rsid w:val="00E9390A"/>
    <w:rsid w:val="00E94FCA"/>
    <w:rsid w:val="00E975BC"/>
    <w:rsid w:val="00E97F75"/>
    <w:rsid w:val="00EA0EAA"/>
    <w:rsid w:val="00EA1265"/>
    <w:rsid w:val="00EA1D0B"/>
    <w:rsid w:val="00EA1E18"/>
    <w:rsid w:val="00EA32E3"/>
    <w:rsid w:val="00EA361B"/>
    <w:rsid w:val="00EA36EF"/>
    <w:rsid w:val="00EA3C3E"/>
    <w:rsid w:val="00EA5317"/>
    <w:rsid w:val="00EA59BC"/>
    <w:rsid w:val="00EA6829"/>
    <w:rsid w:val="00EA7164"/>
    <w:rsid w:val="00EA7446"/>
    <w:rsid w:val="00EB00D7"/>
    <w:rsid w:val="00EB0A31"/>
    <w:rsid w:val="00EB0D19"/>
    <w:rsid w:val="00EB0EBF"/>
    <w:rsid w:val="00EB3EA6"/>
    <w:rsid w:val="00EB4C7D"/>
    <w:rsid w:val="00EB4D90"/>
    <w:rsid w:val="00EB4FEC"/>
    <w:rsid w:val="00EB50AA"/>
    <w:rsid w:val="00EB573C"/>
    <w:rsid w:val="00EB5C88"/>
    <w:rsid w:val="00EB5D17"/>
    <w:rsid w:val="00EB719D"/>
    <w:rsid w:val="00EB7A15"/>
    <w:rsid w:val="00EB7D12"/>
    <w:rsid w:val="00EB7D76"/>
    <w:rsid w:val="00EC07AE"/>
    <w:rsid w:val="00EC0BC5"/>
    <w:rsid w:val="00EC1614"/>
    <w:rsid w:val="00EC1626"/>
    <w:rsid w:val="00EC1683"/>
    <w:rsid w:val="00EC28AC"/>
    <w:rsid w:val="00EC2C9E"/>
    <w:rsid w:val="00EC2F08"/>
    <w:rsid w:val="00EC32B1"/>
    <w:rsid w:val="00EC34E7"/>
    <w:rsid w:val="00EC3745"/>
    <w:rsid w:val="00EC435B"/>
    <w:rsid w:val="00EC49BA"/>
    <w:rsid w:val="00EC4E58"/>
    <w:rsid w:val="00EC5857"/>
    <w:rsid w:val="00EC77E1"/>
    <w:rsid w:val="00ED0B99"/>
    <w:rsid w:val="00ED0E7A"/>
    <w:rsid w:val="00ED113A"/>
    <w:rsid w:val="00ED206A"/>
    <w:rsid w:val="00ED2C3B"/>
    <w:rsid w:val="00ED308B"/>
    <w:rsid w:val="00ED30F7"/>
    <w:rsid w:val="00ED375C"/>
    <w:rsid w:val="00ED4198"/>
    <w:rsid w:val="00ED41A6"/>
    <w:rsid w:val="00ED41F0"/>
    <w:rsid w:val="00ED5301"/>
    <w:rsid w:val="00ED54A6"/>
    <w:rsid w:val="00ED635F"/>
    <w:rsid w:val="00ED693C"/>
    <w:rsid w:val="00ED7806"/>
    <w:rsid w:val="00EE06C8"/>
    <w:rsid w:val="00EE15DB"/>
    <w:rsid w:val="00EE2ADE"/>
    <w:rsid w:val="00EE486F"/>
    <w:rsid w:val="00EE50BB"/>
    <w:rsid w:val="00EE555C"/>
    <w:rsid w:val="00EE566F"/>
    <w:rsid w:val="00EE6EA1"/>
    <w:rsid w:val="00EF05BF"/>
    <w:rsid w:val="00EF19A5"/>
    <w:rsid w:val="00EF21D8"/>
    <w:rsid w:val="00EF4993"/>
    <w:rsid w:val="00EF524E"/>
    <w:rsid w:val="00EF5406"/>
    <w:rsid w:val="00EF5DD4"/>
    <w:rsid w:val="00EF6BF8"/>
    <w:rsid w:val="00F005FE"/>
    <w:rsid w:val="00F0104F"/>
    <w:rsid w:val="00F017F0"/>
    <w:rsid w:val="00F02B40"/>
    <w:rsid w:val="00F02E68"/>
    <w:rsid w:val="00F03297"/>
    <w:rsid w:val="00F04227"/>
    <w:rsid w:val="00F04BEE"/>
    <w:rsid w:val="00F051FB"/>
    <w:rsid w:val="00F0597B"/>
    <w:rsid w:val="00F06E9D"/>
    <w:rsid w:val="00F0773C"/>
    <w:rsid w:val="00F10567"/>
    <w:rsid w:val="00F118C5"/>
    <w:rsid w:val="00F12954"/>
    <w:rsid w:val="00F144B7"/>
    <w:rsid w:val="00F15572"/>
    <w:rsid w:val="00F15EFD"/>
    <w:rsid w:val="00F162E7"/>
    <w:rsid w:val="00F169D2"/>
    <w:rsid w:val="00F202B0"/>
    <w:rsid w:val="00F20432"/>
    <w:rsid w:val="00F209F6"/>
    <w:rsid w:val="00F20E1C"/>
    <w:rsid w:val="00F2226D"/>
    <w:rsid w:val="00F2236D"/>
    <w:rsid w:val="00F22C27"/>
    <w:rsid w:val="00F230F8"/>
    <w:rsid w:val="00F23147"/>
    <w:rsid w:val="00F2315D"/>
    <w:rsid w:val="00F238BD"/>
    <w:rsid w:val="00F23F7F"/>
    <w:rsid w:val="00F242A5"/>
    <w:rsid w:val="00F24673"/>
    <w:rsid w:val="00F2515F"/>
    <w:rsid w:val="00F25C97"/>
    <w:rsid w:val="00F25E1A"/>
    <w:rsid w:val="00F25EDB"/>
    <w:rsid w:val="00F272D1"/>
    <w:rsid w:val="00F2779E"/>
    <w:rsid w:val="00F27B8B"/>
    <w:rsid w:val="00F30A29"/>
    <w:rsid w:val="00F31107"/>
    <w:rsid w:val="00F31B89"/>
    <w:rsid w:val="00F33F2E"/>
    <w:rsid w:val="00F3419E"/>
    <w:rsid w:val="00F356CB"/>
    <w:rsid w:val="00F357D3"/>
    <w:rsid w:val="00F35F56"/>
    <w:rsid w:val="00F35FEA"/>
    <w:rsid w:val="00F361E2"/>
    <w:rsid w:val="00F36489"/>
    <w:rsid w:val="00F369CB"/>
    <w:rsid w:val="00F36F5B"/>
    <w:rsid w:val="00F37248"/>
    <w:rsid w:val="00F37919"/>
    <w:rsid w:val="00F37CC2"/>
    <w:rsid w:val="00F37DCC"/>
    <w:rsid w:val="00F408E0"/>
    <w:rsid w:val="00F40A8D"/>
    <w:rsid w:val="00F418A4"/>
    <w:rsid w:val="00F41A12"/>
    <w:rsid w:val="00F4243E"/>
    <w:rsid w:val="00F43394"/>
    <w:rsid w:val="00F43524"/>
    <w:rsid w:val="00F43540"/>
    <w:rsid w:val="00F4399A"/>
    <w:rsid w:val="00F451E6"/>
    <w:rsid w:val="00F45842"/>
    <w:rsid w:val="00F45EA0"/>
    <w:rsid w:val="00F45EC4"/>
    <w:rsid w:val="00F4636E"/>
    <w:rsid w:val="00F46669"/>
    <w:rsid w:val="00F46BAD"/>
    <w:rsid w:val="00F46FB8"/>
    <w:rsid w:val="00F4777D"/>
    <w:rsid w:val="00F47D70"/>
    <w:rsid w:val="00F47E56"/>
    <w:rsid w:val="00F50AE2"/>
    <w:rsid w:val="00F5120F"/>
    <w:rsid w:val="00F51610"/>
    <w:rsid w:val="00F5179C"/>
    <w:rsid w:val="00F51894"/>
    <w:rsid w:val="00F519F8"/>
    <w:rsid w:val="00F522B1"/>
    <w:rsid w:val="00F52441"/>
    <w:rsid w:val="00F52503"/>
    <w:rsid w:val="00F53887"/>
    <w:rsid w:val="00F54431"/>
    <w:rsid w:val="00F54D06"/>
    <w:rsid w:val="00F54FF4"/>
    <w:rsid w:val="00F56172"/>
    <w:rsid w:val="00F5626F"/>
    <w:rsid w:val="00F56C6C"/>
    <w:rsid w:val="00F57154"/>
    <w:rsid w:val="00F57957"/>
    <w:rsid w:val="00F57A66"/>
    <w:rsid w:val="00F60CA1"/>
    <w:rsid w:val="00F617B0"/>
    <w:rsid w:val="00F62F98"/>
    <w:rsid w:val="00F6368D"/>
    <w:rsid w:val="00F637FB"/>
    <w:rsid w:val="00F63C58"/>
    <w:rsid w:val="00F63FC3"/>
    <w:rsid w:val="00F640B9"/>
    <w:rsid w:val="00F6448C"/>
    <w:rsid w:val="00F6574E"/>
    <w:rsid w:val="00F65928"/>
    <w:rsid w:val="00F65C4F"/>
    <w:rsid w:val="00F66644"/>
    <w:rsid w:val="00F6695A"/>
    <w:rsid w:val="00F66F78"/>
    <w:rsid w:val="00F66F7D"/>
    <w:rsid w:val="00F70776"/>
    <w:rsid w:val="00F71672"/>
    <w:rsid w:val="00F71932"/>
    <w:rsid w:val="00F71A32"/>
    <w:rsid w:val="00F71A54"/>
    <w:rsid w:val="00F71B32"/>
    <w:rsid w:val="00F71FF0"/>
    <w:rsid w:val="00F72252"/>
    <w:rsid w:val="00F72847"/>
    <w:rsid w:val="00F73853"/>
    <w:rsid w:val="00F74BB3"/>
    <w:rsid w:val="00F74C03"/>
    <w:rsid w:val="00F74FBC"/>
    <w:rsid w:val="00F75DE3"/>
    <w:rsid w:val="00F76229"/>
    <w:rsid w:val="00F765B6"/>
    <w:rsid w:val="00F8037C"/>
    <w:rsid w:val="00F809AB"/>
    <w:rsid w:val="00F811AF"/>
    <w:rsid w:val="00F814A4"/>
    <w:rsid w:val="00F819E7"/>
    <w:rsid w:val="00F82547"/>
    <w:rsid w:val="00F838B5"/>
    <w:rsid w:val="00F843F3"/>
    <w:rsid w:val="00F84487"/>
    <w:rsid w:val="00F85B69"/>
    <w:rsid w:val="00F862D5"/>
    <w:rsid w:val="00F8670E"/>
    <w:rsid w:val="00F869C3"/>
    <w:rsid w:val="00F86DFE"/>
    <w:rsid w:val="00F87BDC"/>
    <w:rsid w:val="00F90D89"/>
    <w:rsid w:val="00F90F99"/>
    <w:rsid w:val="00F926D1"/>
    <w:rsid w:val="00F92D6B"/>
    <w:rsid w:val="00F93145"/>
    <w:rsid w:val="00F94D0D"/>
    <w:rsid w:val="00F9532B"/>
    <w:rsid w:val="00F9624A"/>
    <w:rsid w:val="00F96A77"/>
    <w:rsid w:val="00F97DC5"/>
    <w:rsid w:val="00FA0891"/>
    <w:rsid w:val="00FA0A1F"/>
    <w:rsid w:val="00FA1871"/>
    <w:rsid w:val="00FA1884"/>
    <w:rsid w:val="00FA2F04"/>
    <w:rsid w:val="00FA3F21"/>
    <w:rsid w:val="00FA406C"/>
    <w:rsid w:val="00FA4E86"/>
    <w:rsid w:val="00FA4F89"/>
    <w:rsid w:val="00FA5151"/>
    <w:rsid w:val="00FA60B8"/>
    <w:rsid w:val="00FA60C0"/>
    <w:rsid w:val="00FA6487"/>
    <w:rsid w:val="00FA6C5A"/>
    <w:rsid w:val="00FA6D99"/>
    <w:rsid w:val="00FA7B02"/>
    <w:rsid w:val="00FA7DDC"/>
    <w:rsid w:val="00FB10B8"/>
    <w:rsid w:val="00FB1303"/>
    <w:rsid w:val="00FB156D"/>
    <w:rsid w:val="00FB3041"/>
    <w:rsid w:val="00FB379D"/>
    <w:rsid w:val="00FB3869"/>
    <w:rsid w:val="00FB39B4"/>
    <w:rsid w:val="00FB3E0F"/>
    <w:rsid w:val="00FB486E"/>
    <w:rsid w:val="00FB5D40"/>
    <w:rsid w:val="00FB6DC7"/>
    <w:rsid w:val="00FB7541"/>
    <w:rsid w:val="00FC1A21"/>
    <w:rsid w:val="00FC258E"/>
    <w:rsid w:val="00FC2ABE"/>
    <w:rsid w:val="00FC3168"/>
    <w:rsid w:val="00FC34BF"/>
    <w:rsid w:val="00FC3CF7"/>
    <w:rsid w:val="00FC3E62"/>
    <w:rsid w:val="00FC403A"/>
    <w:rsid w:val="00FC4F34"/>
    <w:rsid w:val="00FC7331"/>
    <w:rsid w:val="00FC77F6"/>
    <w:rsid w:val="00FC7EC1"/>
    <w:rsid w:val="00FD0590"/>
    <w:rsid w:val="00FD0C19"/>
    <w:rsid w:val="00FD1730"/>
    <w:rsid w:val="00FD18D2"/>
    <w:rsid w:val="00FD19A9"/>
    <w:rsid w:val="00FD1CFD"/>
    <w:rsid w:val="00FD1F17"/>
    <w:rsid w:val="00FD3C46"/>
    <w:rsid w:val="00FD4F3C"/>
    <w:rsid w:val="00FD521C"/>
    <w:rsid w:val="00FD5259"/>
    <w:rsid w:val="00FD6B8B"/>
    <w:rsid w:val="00FD6E28"/>
    <w:rsid w:val="00FD7240"/>
    <w:rsid w:val="00FD73F9"/>
    <w:rsid w:val="00FE0788"/>
    <w:rsid w:val="00FE0C70"/>
    <w:rsid w:val="00FE23BF"/>
    <w:rsid w:val="00FE24E7"/>
    <w:rsid w:val="00FE3FC1"/>
    <w:rsid w:val="00FE488B"/>
    <w:rsid w:val="00FE5CE2"/>
    <w:rsid w:val="00FE6CB1"/>
    <w:rsid w:val="00FE72C7"/>
    <w:rsid w:val="00FF07B5"/>
    <w:rsid w:val="00FF1684"/>
    <w:rsid w:val="00FF22D2"/>
    <w:rsid w:val="00FF3D16"/>
    <w:rsid w:val="00FF4936"/>
    <w:rsid w:val="00FF56B1"/>
    <w:rsid w:val="00FF5978"/>
    <w:rsid w:val="00FF5A63"/>
    <w:rsid w:val="00FF5FAD"/>
    <w:rsid w:val="00FF61CE"/>
    <w:rsid w:val="00FF6F9C"/>
    <w:rsid w:val="00FF78B4"/>
    <w:rsid w:val="00FF7F0A"/>
    <w:rsid w:val="00FF7F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BDB75"/>
  <w15:chartTrackingRefBased/>
  <w15:docId w15:val="{1339B17A-4173-4F78-B042-F2A813A3C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A58"/>
    <w:pPr>
      <w:widowControl w:val="0"/>
    </w:pPr>
  </w:style>
  <w:style w:type="paragraph" w:styleId="Heading1">
    <w:name w:val="heading 1"/>
    <w:basedOn w:val="Normal"/>
    <w:next w:val="Normal"/>
    <w:link w:val="Heading1Char"/>
    <w:uiPriority w:val="9"/>
    <w:qFormat/>
    <w:rsid w:val="000B1F5E"/>
    <w:pPr>
      <w:keepNext/>
      <w:keepLines/>
      <w:numPr>
        <w:numId w:val="1"/>
      </w:numPr>
      <w:spacing w:before="240" w:after="0"/>
      <w:outlineLvl w:val="0"/>
    </w:pPr>
    <w:rPr>
      <w:rFonts w:asciiTheme="majorHAnsi" w:eastAsiaTheme="majorEastAsia" w:hAnsiTheme="majorHAnsi" w:cstheme="majorBidi"/>
      <w:b/>
      <w:sz w:val="24"/>
      <w:szCs w:val="32"/>
    </w:rPr>
  </w:style>
  <w:style w:type="paragraph" w:styleId="Heading2">
    <w:name w:val="heading 2"/>
    <w:basedOn w:val="Normal"/>
    <w:next w:val="Normal"/>
    <w:link w:val="Heading2Char"/>
    <w:uiPriority w:val="9"/>
    <w:unhideWhenUsed/>
    <w:qFormat/>
    <w:rsid w:val="00616676"/>
    <w:pPr>
      <w:keepNext/>
      <w:keepLines/>
      <w:numPr>
        <w:numId w:val="2"/>
      </w:numPr>
      <w:spacing w:before="40" w:after="0"/>
      <w:ind w:left="360"/>
      <w:outlineLvl w:val="1"/>
    </w:pPr>
    <w:rPr>
      <w:rFonts w:asciiTheme="majorHAnsi" w:eastAsiaTheme="majorEastAsia" w:hAnsiTheme="majorHAnsi"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6FF"/>
    <w:rPr>
      <w:rFonts w:asciiTheme="majorHAnsi" w:eastAsiaTheme="majorEastAsia" w:hAnsiTheme="majorHAnsi" w:cstheme="majorBidi"/>
      <w:b/>
      <w:sz w:val="24"/>
      <w:szCs w:val="32"/>
    </w:rPr>
  </w:style>
  <w:style w:type="paragraph" w:styleId="ListParagraph">
    <w:name w:val="List Paragraph"/>
    <w:basedOn w:val="Normal"/>
    <w:uiPriority w:val="34"/>
    <w:qFormat/>
    <w:rsid w:val="009F4576"/>
    <w:pPr>
      <w:ind w:left="720"/>
      <w:contextualSpacing/>
    </w:pPr>
  </w:style>
  <w:style w:type="paragraph" w:styleId="Header">
    <w:name w:val="header"/>
    <w:basedOn w:val="Normal"/>
    <w:link w:val="HeaderChar"/>
    <w:uiPriority w:val="99"/>
    <w:unhideWhenUsed/>
    <w:rsid w:val="00CB7398"/>
    <w:pPr>
      <w:tabs>
        <w:tab w:val="center" w:pos="4153"/>
        <w:tab w:val="right" w:pos="8306"/>
      </w:tabs>
      <w:spacing w:after="0" w:line="240" w:lineRule="auto"/>
    </w:pPr>
  </w:style>
  <w:style w:type="character" w:customStyle="1" w:styleId="HeaderChar">
    <w:name w:val="Header Char"/>
    <w:basedOn w:val="DefaultParagraphFont"/>
    <w:link w:val="Header"/>
    <w:uiPriority w:val="99"/>
    <w:rsid w:val="00CB7398"/>
  </w:style>
  <w:style w:type="paragraph" w:styleId="Footer">
    <w:name w:val="footer"/>
    <w:basedOn w:val="Normal"/>
    <w:link w:val="FooterChar"/>
    <w:uiPriority w:val="99"/>
    <w:unhideWhenUsed/>
    <w:rsid w:val="00CB7398"/>
    <w:pPr>
      <w:tabs>
        <w:tab w:val="center" w:pos="4153"/>
        <w:tab w:val="right" w:pos="8306"/>
      </w:tabs>
      <w:spacing w:after="0" w:line="240" w:lineRule="auto"/>
    </w:pPr>
  </w:style>
  <w:style w:type="character" w:customStyle="1" w:styleId="FooterChar">
    <w:name w:val="Footer Char"/>
    <w:basedOn w:val="DefaultParagraphFont"/>
    <w:link w:val="Footer"/>
    <w:uiPriority w:val="99"/>
    <w:rsid w:val="00CB7398"/>
  </w:style>
  <w:style w:type="character" w:styleId="Hyperlink">
    <w:name w:val="Hyperlink"/>
    <w:basedOn w:val="DefaultParagraphFont"/>
    <w:uiPriority w:val="99"/>
    <w:unhideWhenUsed/>
    <w:rsid w:val="00821215"/>
    <w:rPr>
      <w:color w:val="0563C1" w:themeColor="hyperlink"/>
      <w:u w:val="single"/>
    </w:rPr>
  </w:style>
  <w:style w:type="character" w:styleId="UnresolvedMention">
    <w:name w:val="Unresolved Mention"/>
    <w:basedOn w:val="DefaultParagraphFont"/>
    <w:uiPriority w:val="99"/>
    <w:semiHidden/>
    <w:unhideWhenUsed/>
    <w:rsid w:val="00821215"/>
    <w:rPr>
      <w:color w:val="605E5C"/>
      <w:shd w:val="clear" w:color="auto" w:fill="E1DFDD"/>
    </w:rPr>
  </w:style>
  <w:style w:type="character" w:styleId="PlaceholderText">
    <w:name w:val="Placeholder Text"/>
    <w:basedOn w:val="DefaultParagraphFont"/>
    <w:uiPriority w:val="99"/>
    <w:semiHidden/>
    <w:rsid w:val="00144439"/>
    <w:rPr>
      <w:color w:val="666666"/>
    </w:rPr>
  </w:style>
  <w:style w:type="paragraph" w:styleId="Caption">
    <w:name w:val="caption"/>
    <w:basedOn w:val="Normal"/>
    <w:next w:val="Normal"/>
    <w:uiPriority w:val="35"/>
    <w:unhideWhenUsed/>
    <w:qFormat/>
    <w:rsid w:val="004E2CC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16676"/>
    <w:rPr>
      <w:rFonts w:asciiTheme="majorHAnsi" w:eastAsiaTheme="majorEastAsia" w:hAnsiTheme="majorHAnsi" w:cstheme="majorBidi"/>
      <w:color w:val="000000" w:themeColor="text1"/>
      <w:sz w:val="24"/>
      <w:szCs w:val="26"/>
    </w:rPr>
  </w:style>
  <w:style w:type="paragraph" w:styleId="HTMLPreformatted">
    <w:name w:val="HTML Preformatted"/>
    <w:basedOn w:val="Normal"/>
    <w:link w:val="HTMLPreformattedChar"/>
    <w:uiPriority w:val="99"/>
    <w:semiHidden/>
    <w:unhideWhenUsed/>
    <w:rsid w:val="00D721A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721A5"/>
    <w:rPr>
      <w:rFonts w:ascii="Consolas" w:hAnsi="Consolas"/>
      <w:sz w:val="20"/>
      <w:szCs w:val="20"/>
    </w:rPr>
  </w:style>
  <w:style w:type="character" w:styleId="FollowedHyperlink">
    <w:name w:val="FollowedHyperlink"/>
    <w:basedOn w:val="DefaultParagraphFont"/>
    <w:uiPriority w:val="99"/>
    <w:semiHidden/>
    <w:unhideWhenUsed/>
    <w:rsid w:val="002325B5"/>
    <w:rPr>
      <w:color w:val="954F72" w:themeColor="followedHyperlink"/>
      <w:u w:val="single"/>
    </w:rPr>
  </w:style>
  <w:style w:type="paragraph" w:styleId="Bibliography">
    <w:name w:val="Bibliography"/>
    <w:basedOn w:val="Normal"/>
    <w:next w:val="Normal"/>
    <w:uiPriority w:val="37"/>
    <w:unhideWhenUsed/>
    <w:rsid w:val="00DD4FC1"/>
  </w:style>
  <w:style w:type="paragraph" w:styleId="FootnoteText">
    <w:name w:val="footnote text"/>
    <w:basedOn w:val="Normal"/>
    <w:link w:val="FootnoteTextChar"/>
    <w:uiPriority w:val="99"/>
    <w:semiHidden/>
    <w:unhideWhenUsed/>
    <w:rsid w:val="000272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72D3"/>
    <w:rPr>
      <w:sz w:val="20"/>
      <w:szCs w:val="20"/>
    </w:rPr>
  </w:style>
  <w:style w:type="character" w:styleId="FootnoteReference">
    <w:name w:val="footnote reference"/>
    <w:basedOn w:val="DefaultParagraphFont"/>
    <w:uiPriority w:val="99"/>
    <w:semiHidden/>
    <w:unhideWhenUsed/>
    <w:rsid w:val="000272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7823">
      <w:bodyDiv w:val="1"/>
      <w:marLeft w:val="0"/>
      <w:marRight w:val="0"/>
      <w:marTop w:val="0"/>
      <w:marBottom w:val="0"/>
      <w:divBdr>
        <w:top w:val="none" w:sz="0" w:space="0" w:color="auto"/>
        <w:left w:val="none" w:sz="0" w:space="0" w:color="auto"/>
        <w:bottom w:val="none" w:sz="0" w:space="0" w:color="auto"/>
        <w:right w:val="none" w:sz="0" w:space="0" w:color="auto"/>
      </w:divBdr>
    </w:div>
    <w:div w:id="6493997">
      <w:bodyDiv w:val="1"/>
      <w:marLeft w:val="0"/>
      <w:marRight w:val="0"/>
      <w:marTop w:val="0"/>
      <w:marBottom w:val="0"/>
      <w:divBdr>
        <w:top w:val="none" w:sz="0" w:space="0" w:color="auto"/>
        <w:left w:val="none" w:sz="0" w:space="0" w:color="auto"/>
        <w:bottom w:val="none" w:sz="0" w:space="0" w:color="auto"/>
        <w:right w:val="none" w:sz="0" w:space="0" w:color="auto"/>
      </w:divBdr>
    </w:div>
    <w:div w:id="7411428">
      <w:bodyDiv w:val="1"/>
      <w:marLeft w:val="0"/>
      <w:marRight w:val="0"/>
      <w:marTop w:val="0"/>
      <w:marBottom w:val="0"/>
      <w:divBdr>
        <w:top w:val="none" w:sz="0" w:space="0" w:color="auto"/>
        <w:left w:val="none" w:sz="0" w:space="0" w:color="auto"/>
        <w:bottom w:val="none" w:sz="0" w:space="0" w:color="auto"/>
        <w:right w:val="none" w:sz="0" w:space="0" w:color="auto"/>
      </w:divBdr>
    </w:div>
    <w:div w:id="7562092">
      <w:bodyDiv w:val="1"/>
      <w:marLeft w:val="0"/>
      <w:marRight w:val="0"/>
      <w:marTop w:val="0"/>
      <w:marBottom w:val="0"/>
      <w:divBdr>
        <w:top w:val="none" w:sz="0" w:space="0" w:color="auto"/>
        <w:left w:val="none" w:sz="0" w:space="0" w:color="auto"/>
        <w:bottom w:val="none" w:sz="0" w:space="0" w:color="auto"/>
        <w:right w:val="none" w:sz="0" w:space="0" w:color="auto"/>
      </w:divBdr>
    </w:div>
    <w:div w:id="8992125">
      <w:bodyDiv w:val="1"/>
      <w:marLeft w:val="0"/>
      <w:marRight w:val="0"/>
      <w:marTop w:val="0"/>
      <w:marBottom w:val="0"/>
      <w:divBdr>
        <w:top w:val="none" w:sz="0" w:space="0" w:color="auto"/>
        <w:left w:val="none" w:sz="0" w:space="0" w:color="auto"/>
        <w:bottom w:val="none" w:sz="0" w:space="0" w:color="auto"/>
        <w:right w:val="none" w:sz="0" w:space="0" w:color="auto"/>
      </w:divBdr>
    </w:div>
    <w:div w:id="9767525">
      <w:bodyDiv w:val="1"/>
      <w:marLeft w:val="0"/>
      <w:marRight w:val="0"/>
      <w:marTop w:val="0"/>
      <w:marBottom w:val="0"/>
      <w:divBdr>
        <w:top w:val="none" w:sz="0" w:space="0" w:color="auto"/>
        <w:left w:val="none" w:sz="0" w:space="0" w:color="auto"/>
        <w:bottom w:val="none" w:sz="0" w:space="0" w:color="auto"/>
        <w:right w:val="none" w:sz="0" w:space="0" w:color="auto"/>
      </w:divBdr>
    </w:div>
    <w:div w:id="11617216">
      <w:bodyDiv w:val="1"/>
      <w:marLeft w:val="0"/>
      <w:marRight w:val="0"/>
      <w:marTop w:val="0"/>
      <w:marBottom w:val="0"/>
      <w:divBdr>
        <w:top w:val="none" w:sz="0" w:space="0" w:color="auto"/>
        <w:left w:val="none" w:sz="0" w:space="0" w:color="auto"/>
        <w:bottom w:val="none" w:sz="0" w:space="0" w:color="auto"/>
        <w:right w:val="none" w:sz="0" w:space="0" w:color="auto"/>
      </w:divBdr>
    </w:div>
    <w:div w:id="14118158">
      <w:bodyDiv w:val="1"/>
      <w:marLeft w:val="0"/>
      <w:marRight w:val="0"/>
      <w:marTop w:val="0"/>
      <w:marBottom w:val="0"/>
      <w:divBdr>
        <w:top w:val="none" w:sz="0" w:space="0" w:color="auto"/>
        <w:left w:val="none" w:sz="0" w:space="0" w:color="auto"/>
        <w:bottom w:val="none" w:sz="0" w:space="0" w:color="auto"/>
        <w:right w:val="none" w:sz="0" w:space="0" w:color="auto"/>
      </w:divBdr>
    </w:div>
    <w:div w:id="15039382">
      <w:bodyDiv w:val="1"/>
      <w:marLeft w:val="0"/>
      <w:marRight w:val="0"/>
      <w:marTop w:val="0"/>
      <w:marBottom w:val="0"/>
      <w:divBdr>
        <w:top w:val="none" w:sz="0" w:space="0" w:color="auto"/>
        <w:left w:val="none" w:sz="0" w:space="0" w:color="auto"/>
        <w:bottom w:val="none" w:sz="0" w:space="0" w:color="auto"/>
        <w:right w:val="none" w:sz="0" w:space="0" w:color="auto"/>
      </w:divBdr>
    </w:div>
    <w:div w:id="18967384">
      <w:bodyDiv w:val="1"/>
      <w:marLeft w:val="0"/>
      <w:marRight w:val="0"/>
      <w:marTop w:val="0"/>
      <w:marBottom w:val="0"/>
      <w:divBdr>
        <w:top w:val="none" w:sz="0" w:space="0" w:color="auto"/>
        <w:left w:val="none" w:sz="0" w:space="0" w:color="auto"/>
        <w:bottom w:val="none" w:sz="0" w:space="0" w:color="auto"/>
        <w:right w:val="none" w:sz="0" w:space="0" w:color="auto"/>
      </w:divBdr>
    </w:div>
    <w:div w:id="21590637">
      <w:bodyDiv w:val="1"/>
      <w:marLeft w:val="0"/>
      <w:marRight w:val="0"/>
      <w:marTop w:val="0"/>
      <w:marBottom w:val="0"/>
      <w:divBdr>
        <w:top w:val="none" w:sz="0" w:space="0" w:color="auto"/>
        <w:left w:val="none" w:sz="0" w:space="0" w:color="auto"/>
        <w:bottom w:val="none" w:sz="0" w:space="0" w:color="auto"/>
        <w:right w:val="none" w:sz="0" w:space="0" w:color="auto"/>
      </w:divBdr>
    </w:div>
    <w:div w:id="27462054">
      <w:bodyDiv w:val="1"/>
      <w:marLeft w:val="0"/>
      <w:marRight w:val="0"/>
      <w:marTop w:val="0"/>
      <w:marBottom w:val="0"/>
      <w:divBdr>
        <w:top w:val="none" w:sz="0" w:space="0" w:color="auto"/>
        <w:left w:val="none" w:sz="0" w:space="0" w:color="auto"/>
        <w:bottom w:val="none" w:sz="0" w:space="0" w:color="auto"/>
        <w:right w:val="none" w:sz="0" w:space="0" w:color="auto"/>
      </w:divBdr>
    </w:div>
    <w:div w:id="27877020">
      <w:bodyDiv w:val="1"/>
      <w:marLeft w:val="0"/>
      <w:marRight w:val="0"/>
      <w:marTop w:val="0"/>
      <w:marBottom w:val="0"/>
      <w:divBdr>
        <w:top w:val="none" w:sz="0" w:space="0" w:color="auto"/>
        <w:left w:val="none" w:sz="0" w:space="0" w:color="auto"/>
        <w:bottom w:val="none" w:sz="0" w:space="0" w:color="auto"/>
        <w:right w:val="none" w:sz="0" w:space="0" w:color="auto"/>
      </w:divBdr>
    </w:div>
    <w:div w:id="27923632">
      <w:bodyDiv w:val="1"/>
      <w:marLeft w:val="0"/>
      <w:marRight w:val="0"/>
      <w:marTop w:val="0"/>
      <w:marBottom w:val="0"/>
      <w:divBdr>
        <w:top w:val="none" w:sz="0" w:space="0" w:color="auto"/>
        <w:left w:val="none" w:sz="0" w:space="0" w:color="auto"/>
        <w:bottom w:val="none" w:sz="0" w:space="0" w:color="auto"/>
        <w:right w:val="none" w:sz="0" w:space="0" w:color="auto"/>
      </w:divBdr>
    </w:div>
    <w:div w:id="31001648">
      <w:bodyDiv w:val="1"/>
      <w:marLeft w:val="0"/>
      <w:marRight w:val="0"/>
      <w:marTop w:val="0"/>
      <w:marBottom w:val="0"/>
      <w:divBdr>
        <w:top w:val="none" w:sz="0" w:space="0" w:color="auto"/>
        <w:left w:val="none" w:sz="0" w:space="0" w:color="auto"/>
        <w:bottom w:val="none" w:sz="0" w:space="0" w:color="auto"/>
        <w:right w:val="none" w:sz="0" w:space="0" w:color="auto"/>
      </w:divBdr>
    </w:div>
    <w:div w:id="32190696">
      <w:bodyDiv w:val="1"/>
      <w:marLeft w:val="0"/>
      <w:marRight w:val="0"/>
      <w:marTop w:val="0"/>
      <w:marBottom w:val="0"/>
      <w:divBdr>
        <w:top w:val="none" w:sz="0" w:space="0" w:color="auto"/>
        <w:left w:val="none" w:sz="0" w:space="0" w:color="auto"/>
        <w:bottom w:val="none" w:sz="0" w:space="0" w:color="auto"/>
        <w:right w:val="none" w:sz="0" w:space="0" w:color="auto"/>
      </w:divBdr>
    </w:div>
    <w:div w:id="36391827">
      <w:bodyDiv w:val="1"/>
      <w:marLeft w:val="0"/>
      <w:marRight w:val="0"/>
      <w:marTop w:val="0"/>
      <w:marBottom w:val="0"/>
      <w:divBdr>
        <w:top w:val="none" w:sz="0" w:space="0" w:color="auto"/>
        <w:left w:val="none" w:sz="0" w:space="0" w:color="auto"/>
        <w:bottom w:val="none" w:sz="0" w:space="0" w:color="auto"/>
        <w:right w:val="none" w:sz="0" w:space="0" w:color="auto"/>
      </w:divBdr>
    </w:div>
    <w:div w:id="43843843">
      <w:bodyDiv w:val="1"/>
      <w:marLeft w:val="0"/>
      <w:marRight w:val="0"/>
      <w:marTop w:val="0"/>
      <w:marBottom w:val="0"/>
      <w:divBdr>
        <w:top w:val="none" w:sz="0" w:space="0" w:color="auto"/>
        <w:left w:val="none" w:sz="0" w:space="0" w:color="auto"/>
        <w:bottom w:val="none" w:sz="0" w:space="0" w:color="auto"/>
        <w:right w:val="none" w:sz="0" w:space="0" w:color="auto"/>
      </w:divBdr>
    </w:div>
    <w:div w:id="48381136">
      <w:bodyDiv w:val="1"/>
      <w:marLeft w:val="0"/>
      <w:marRight w:val="0"/>
      <w:marTop w:val="0"/>
      <w:marBottom w:val="0"/>
      <w:divBdr>
        <w:top w:val="none" w:sz="0" w:space="0" w:color="auto"/>
        <w:left w:val="none" w:sz="0" w:space="0" w:color="auto"/>
        <w:bottom w:val="none" w:sz="0" w:space="0" w:color="auto"/>
        <w:right w:val="none" w:sz="0" w:space="0" w:color="auto"/>
      </w:divBdr>
    </w:div>
    <w:div w:id="49035374">
      <w:bodyDiv w:val="1"/>
      <w:marLeft w:val="0"/>
      <w:marRight w:val="0"/>
      <w:marTop w:val="0"/>
      <w:marBottom w:val="0"/>
      <w:divBdr>
        <w:top w:val="none" w:sz="0" w:space="0" w:color="auto"/>
        <w:left w:val="none" w:sz="0" w:space="0" w:color="auto"/>
        <w:bottom w:val="none" w:sz="0" w:space="0" w:color="auto"/>
        <w:right w:val="none" w:sz="0" w:space="0" w:color="auto"/>
      </w:divBdr>
    </w:div>
    <w:div w:id="50735488">
      <w:bodyDiv w:val="1"/>
      <w:marLeft w:val="0"/>
      <w:marRight w:val="0"/>
      <w:marTop w:val="0"/>
      <w:marBottom w:val="0"/>
      <w:divBdr>
        <w:top w:val="none" w:sz="0" w:space="0" w:color="auto"/>
        <w:left w:val="none" w:sz="0" w:space="0" w:color="auto"/>
        <w:bottom w:val="none" w:sz="0" w:space="0" w:color="auto"/>
        <w:right w:val="none" w:sz="0" w:space="0" w:color="auto"/>
      </w:divBdr>
    </w:div>
    <w:div w:id="54593572">
      <w:bodyDiv w:val="1"/>
      <w:marLeft w:val="0"/>
      <w:marRight w:val="0"/>
      <w:marTop w:val="0"/>
      <w:marBottom w:val="0"/>
      <w:divBdr>
        <w:top w:val="none" w:sz="0" w:space="0" w:color="auto"/>
        <w:left w:val="none" w:sz="0" w:space="0" w:color="auto"/>
        <w:bottom w:val="none" w:sz="0" w:space="0" w:color="auto"/>
        <w:right w:val="none" w:sz="0" w:space="0" w:color="auto"/>
      </w:divBdr>
    </w:div>
    <w:div w:id="57173123">
      <w:bodyDiv w:val="1"/>
      <w:marLeft w:val="0"/>
      <w:marRight w:val="0"/>
      <w:marTop w:val="0"/>
      <w:marBottom w:val="0"/>
      <w:divBdr>
        <w:top w:val="none" w:sz="0" w:space="0" w:color="auto"/>
        <w:left w:val="none" w:sz="0" w:space="0" w:color="auto"/>
        <w:bottom w:val="none" w:sz="0" w:space="0" w:color="auto"/>
        <w:right w:val="none" w:sz="0" w:space="0" w:color="auto"/>
      </w:divBdr>
    </w:div>
    <w:div w:id="60106259">
      <w:bodyDiv w:val="1"/>
      <w:marLeft w:val="0"/>
      <w:marRight w:val="0"/>
      <w:marTop w:val="0"/>
      <w:marBottom w:val="0"/>
      <w:divBdr>
        <w:top w:val="none" w:sz="0" w:space="0" w:color="auto"/>
        <w:left w:val="none" w:sz="0" w:space="0" w:color="auto"/>
        <w:bottom w:val="none" w:sz="0" w:space="0" w:color="auto"/>
        <w:right w:val="none" w:sz="0" w:space="0" w:color="auto"/>
      </w:divBdr>
    </w:div>
    <w:div w:id="62147456">
      <w:bodyDiv w:val="1"/>
      <w:marLeft w:val="0"/>
      <w:marRight w:val="0"/>
      <w:marTop w:val="0"/>
      <w:marBottom w:val="0"/>
      <w:divBdr>
        <w:top w:val="none" w:sz="0" w:space="0" w:color="auto"/>
        <w:left w:val="none" w:sz="0" w:space="0" w:color="auto"/>
        <w:bottom w:val="none" w:sz="0" w:space="0" w:color="auto"/>
        <w:right w:val="none" w:sz="0" w:space="0" w:color="auto"/>
      </w:divBdr>
    </w:div>
    <w:div w:id="65882834">
      <w:bodyDiv w:val="1"/>
      <w:marLeft w:val="0"/>
      <w:marRight w:val="0"/>
      <w:marTop w:val="0"/>
      <w:marBottom w:val="0"/>
      <w:divBdr>
        <w:top w:val="none" w:sz="0" w:space="0" w:color="auto"/>
        <w:left w:val="none" w:sz="0" w:space="0" w:color="auto"/>
        <w:bottom w:val="none" w:sz="0" w:space="0" w:color="auto"/>
        <w:right w:val="none" w:sz="0" w:space="0" w:color="auto"/>
      </w:divBdr>
    </w:div>
    <w:div w:id="69617293">
      <w:bodyDiv w:val="1"/>
      <w:marLeft w:val="0"/>
      <w:marRight w:val="0"/>
      <w:marTop w:val="0"/>
      <w:marBottom w:val="0"/>
      <w:divBdr>
        <w:top w:val="none" w:sz="0" w:space="0" w:color="auto"/>
        <w:left w:val="none" w:sz="0" w:space="0" w:color="auto"/>
        <w:bottom w:val="none" w:sz="0" w:space="0" w:color="auto"/>
        <w:right w:val="none" w:sz="0" w:space="0" w:color="auto"/>
      </w:divBdr>
    </w:div>
    <w:div w:id="78721916">
      <w:bodyDiv w:val="1"/>
      <w:marLeft w:val="0"/>
      <w:marRight w:val="0"/>
      <w:marTop w:val="0"/>
      <w:marBottom w:val="0"/>
      <w:divBdr>
        <w:top w:val="none" w:sz="0" w:space="0" w:color="auto"/>
        <w:left w:val="none" w:sz="0" w:space="0" w:color="auto"/>
        <w:bottom w:val="none" w:sz="0" w:space="0" w:color="auto"/>
        <w:right w:val="none" w:sz="0" w:space="0" w:color="auto"/>
      </w:divBdr>
    </w:div>
    <w:div w:id="81143680">
      <w:bodyDiv w:val="1"/>
      <w:marLeft w:val="0"/>
      <w:marRight w:val="0"/>
      <w:marTop w:val="0"/>
      <w:marBottom w:val="0"/>
      <w:divBdr>
        <w:top w:val="none" w:sz="0" w:space="0" w:color="auto"/>
        <w:left w:val="none" w:sz="0" w:space="0" w:color="auto"/>
        <w:bottom w:val="none" w:sz="0" w:space="0" w:color="auto"/>
        <w:right w:val="none" w:sz="0" w:space="0" w:color="auto"/>
      </w:divBdr>
    </w:div>
    <w:div w:id="82186048">
      <w:bodyDiv w:val="1"/>
      <w:marLeft w:val="0"/>
      <w:marRight w:val="0"/>
      <w:marTop w:val="0"/>
      <w:marBottom w:val="0"/>
      <w:divBdr>
        <w:top w:val="none" w:sz="0" w:space="0" w:color="auto"/>
        <w:left w:val="none" w:sz="0" w:space="0" w:color="auto"/>
        <w:bottom w:val="none" w:sz="0" w:space="0" w:color="auto"/>
        <w:right w:val="none" w:sz="0" w:space="0" w:color="auto"/>
      </w:divBdr>
    </w:div>
    <w:div w:id="83962445">
      <w:bodyDiv w:val="1"/>
      <w:marLeft w:val="0"/>
      <w:marRight w:val="0"/>
      <w:marTop w:val="0"/>
      <w:marBottom w:val="0"/>
      <w:divBdr>
        <w:top w:val="none" w:sz="0" w:space="0" w:color="auto"/>
        <w:left w:val="none" w:sz="0" w:space="0" w:color="auto"/>
        <w:bottom w:val="none" w:sz="0" w:space="0" w:color="auto"/>
        <w:right w:val="none" w:sz="0" w:space="0" w:color="auto"/>
      </w:divBdr>
    </w:div>
    <w:div w:id="88277786">
      <w:bodyDiv w:val="1"/>
      <w:marLeft w:val="0"/>
      <w:marRight w:val="0"/>
      <w:marTop w:val="0"/>
      <w:marBottom w:val="0"/>
      <w:divBdr>
        <w:top w:val="none" w:sz="0" w:space="0" w:color="auto"/>
        <w:left w:val="none" w:sz="0" w:space="0" w:color="auto"/>
        <w:bottom w:val="none" w:sz="0" w:space="0" w:color="auto"/>
        <w:right w:val="none" w:sz="0" w:space="0" w:color="auto"/>
      </w:divBdr>
    </w:div>
    <w:div w:id="90861593">
      <w:bodyDiv w:val="1"/>
      <w:marLeft w:val="0"/>
      <w:marRight w:val="0"/>
      <w:marTop w:val="0"/>
      <w:marBottom w:val="0"/>
      <w:divBdr>
        <w:top w:val="none" w:sz="0" w:space="0" w:color="auto"/>
        <w:left w:val="none" w:sz="0" w:space="0" w:color="auto"/>
        <w:bottom w:val="none" w:sz="0" w:space="0" w:color="auto"/>
        <w:right w:val="none" w:sz="0" w:space="0" w:color="auto"/>
      </w:divBdr>
    </w:div>
    <w:div w:id="91750934">
      <w:bodyDiv w:val="1"/>
      <w:marLeft w:val="0"/>
      <w:marRight w:val="0"/>
      <w:marTop w:val="0"/>
      <w:marBottom w:val="0"/>
      <w:divBdr>
        <w:top w:val="none" w:sz="0" w:space="0" w:color="auto"/>
        <w:left w:val="none" w:sz="0" w:space="0" w:color="auto"/>
        <w:bottom w:val="none" w:sz="0" w:space="0" w:color="auto"/>
        <w:right w:val="none" w:sz="0" w:space="0" w:color="auto"/>
      </w:divBdr>
    </w:div>
    <w:div w:id="94863024">
      <w:bodyDiv w:val="1"/>
      <w:marLeft w:val="0"/>
      <w:marRight w:val="0"/>
      <w:marTop w:val="0"/>
      <w:marBottom w:val="0"/>
      <w:divBdr>
        <w:top w:val="none" w:sz="0" w:space="0" w:color="auto"/>
        <w:left w:val="none" w:sz="0" w:space="0" w:color="auto"/>
        <w:bottom w:val="none" w:sz="0" w:space="0" w:color="auto"/>
        <w:right w:val="none" w:sz="0" w:space="0" w:color="auto"/>
      </w:divBdr>
    </w:div>
    <w:div w:id="94978489">
      <w:bodyDiv w:val="1"/>
      <w:marLeft w:val="0"/>
      <w:marRight w:val="0"/>
      <w:marTop w:val="0"/>
      <w:marBottom w:val="0"/>
      <w:divBdr>
        <w:top w:val="none" w:sz="0" w:space="0" w:color="auto"/>
        <w:left w:val="none" w:sz="0" w:space="0" w:color="auto"/>
        <w:bottom w:val="none" w:sz="0" w:space="0" w:color="auto"/>
        <w:right w:val="none" w:sz="0" w:space="0" w:color="auto"/>
      </w:divBdr>
    </w:div>
    <w:div w:id="96799436">
      <w:bodyDiv w:val="1"/>
      <w:marLeft w:val="0"/>
      <w:marRight w:val="0"/>
      <w:marTop w:val="0"/>
      <w:marBottom w:val="0"/>
      <w:divBdr>
        <w:top w:val="none" w:sz="0" w:space="0" w:color="auto"/>
        <w:left w:val="none" w:sz="0" w:space="0" w:color="auto"/>
        <w:bottom w:val="none" w:sz="0" w:space="0" w:color="auto"/>
        <w:right w:val="none" w:sz="0" w:space="0" w:color="auto"/>
      </w:divBdr>
    </w:div>
    <w:div w:id="101384600">
      <w:bodyDiv w:val="1"/>
      <w:marLeft w:val="0"/>
      <w:marRight w:val="0"/>
      <w:marTop w:val="0"/>
      <w:marBottom w:val="0"/>
      <w:divBdr>
        <w:top w:val="none" w:sz="0" w:space="0" w:color="auto"/>
        <w:left w:val="none" w:sz="0" w:space="0" w:color="auto"/>
        <w:bottom w:val="none" w:sz="0" w:space="0" w:color="auto"/>
        <w:right w:val="none" w:sz="0" w:space="0" w:color="auto"/>
      </w:divBdr>
    </w:div>
    <w:div w:id="114642915">
      <w:bodyDiv w:val="1"/>
      <w:marLeft w:val="0"/>
      <w:marRight w:val="0"/>
      <w:marTop w:val="0"/>
      <w:marBottom w:val="0"/>
      <w:divBdr>
        <w:top w:val="none" w:sz="0" w:space="0" w:color="auto"/>
        <w:left w:val="none" w:sz="0" w:space="0" w:color="auto"/>
        <w:bottom w:val="none" w:sz="0" w:space="0" w:color="auto"/>
        <w:right w:val="none" w:sz="0" w:space="0" w:color="auto"/>
      </w:divBdr>
    </w:div>
    <w:div w:id="117453793">
      <w:bodyDiv w:val="1"/>
      <w:marLeft w:val="0"/>
      <w:marRight w:val="0"/>
      <w:marTop w:val="0"/>
      <w:marBottom w:val="0"/>
      <w:divBdr>
        <w:top w:val="none" w:sz="0" w:space="0" w:color="auto"/>
        <w:left w:val="none" w:sz="0" w:space="0" w:color="auto"/>
        <w:bottom w:val="none" w:sz="0" w:space="0" w:color="auto"/>
        <w:right w:val="none" w:sz="0" w:space="0" w:color="auto"/>
      </w:divBdr>
    </w:div>
    <w:div w:id="119766204">
      <w:bodyDiv w:val="1"/>
      <w:marLeft w:val="0"/>
      <w:marRight w:val="0"/>
      <w:marTop w:val="0"/>
      <w:marBottom w:val="0"/>
      <w:divBdr>
        <w:top w:val="none" w:sz="0" w:space="0" w:color="auto"/>
        <w:left w:val="none" w:sz="0" w:space="0" w:color="auto"/>
        <w:bottom w:val="none" w:sz="0" w:space="0" w:color="auto"/>
        <w:right w:val="none" w:sz="0" w:space="0" w:color="auto"/>
      </w:divBdr>
    </w:div>
    <w:div w:id="120999400">
      <w:bodyDiv w:val="1"/>
      <w:marLeft w:val="0"/>
      <w:marRight w:val="0"/>
      <w:marTop w:val="0"/>
      <w:marBottom w:val="0"/>
      <w:divBdr>
        <w:top w:val="none" w:sz="0" w:space="0" w:color="auto"/>
        <w:left w:val="none" w:sz="0" w:space="0" w:color="auto"/>
        <w:bottom w:val="none" w:sz="0" w:space="0" w:color="auto"/>
        <w:right w:val="none" w:sz="0" w:space="0" w:color="auto"/>
      </w:divBdr>
    </w:div>
    <w:div w:id="122626394">
      <w:bodyDiv w:val="1"/>
      <w:marLeft w:val="0"/>
      <w:marRight w:val="0"/>
      <w:marTop w:val="0"/>
      <w:marBottom w:val="0"/>
      <w:divBdr>
        <w:top w:val="none" w:sz="0" w:space="0" w:color="auto"/>
        <w:left w:val="none" w:sz="0" w:space="0" w:color="auto"/>
        <w:bottom w:val="none" w:sz="0" w:space="0" w:color="auto"/>
        <w:right w:val="none" w:sz="0" w:space="0" w:color="auto"/>
      </w:divBdr>
    </w:div>
    <w:div w:id="124397526">
      <w:bodyDiv w:val="1"/>
      <w:marLeft w:val="0"/>
      <w:marRight w:val="0"/>
      <w:marTop w:val="0"/>
      <w:marBottom w:val="0"/>
      <w:divBdr>
        <w:top w:val="none" w:sz="0" w:space="0" w:color="auto"/>
        <w:left w:val="none" w:sz="0" w:space="0" w:color="auto"/>
        <w:bottom w:val="none" w:sz="0" w:space="0" w:color="auto"/>
        <w:right w:val="none" w:sz="0" w:space="0" w:color="auto"/>
      </w:divBdr>
    </w:div>
    <w:div w:id="124780747">
      <w:bodyDiv w:val="1"/>
      <w:marLeft w:val="0"/>
      <w:marRight w:val="0"/>
      <w:marTop w:val="0"/>
      <w:marBottom w:val="0"/>
      <w:divBdr>
        <w:top w:val="none" w:sz="0" w:space="0" w:color="auto"/>
        <w:left w:val="none" w:sz="0" w:space="0" w:color="auto"/>
        <w:bottom w:val="none" w:sz="0" w:space="0" w:color="auto"/>
        <w:right w:val="none" w:sz="0" w:space="0" w:color="auto"/>
      </w:divBdr>
    </w:div>
    <w:div w:id="124854209">
      <w:bodyDiv w:val="1"/>
      <w:marLeft w:val="0"/>
      <w:marRight w:val="0"/>
      <w:marTop w:val="0"/>
      <w:marBottom w:val="0"/>
      <w:divBdr>
        <w:top w:val="none" w:sz="0" w:space="0" w:color="auto"/>
        <w:left w:val="none" w:sz="0" w:space="0" w:color="auto"/>
        <w:bottom w:val="none" w:sz="0" w:space="0" w:color="auto"/>
        <w:right w:val="none" w:sz="0" w:space="0" w:color="auto"/>
      </w:divBdr>
    </w:div>
    <w:div w:id="124932988">
      <w:bodyDiv w:val="1"/>
      <w:marLeft w:val="0"/>
      <w:marRight w:val="0"/>
      <w:marTop w:val="0"/>
      <w:marBottom w:val="0"/>
      <w:divBdr>
        <w:top w:val="none" w:sz="0" w:space="0" w:color="auto"/>
        <w:left w:val="none" w:sz="0" w:space="0" w:color="auto"/>
        <w:bottom w:val="none" w:sz="0" w:space="0" w:color="auto"/>
        <w:right w:val="none" w:sz="0" w:space="0" w:color="auto"/>
      </w:divBdr>
    </w:div>
    <w:div w:id="129597194">
      <w:bodyDiv w:val="1"/>
      <w:marLeft w:val="0"/>
      <w:marRight w:val="0"/>
      <w:marTop w:val="0"/>
      <w:marBottom w:val="0"/>
      <w:divBdr>
        <w:top w:val="none" w:sz="0" w:space="0" w:color="auto"/>
        <w:left w:val="none" w:sz="0" w:space="0" w:color="auto"/>
        <w:bottom w:val="none" w:sz="0" w:space="0" w:color="auto"/>
        <w:right w:val="none" w:sz="0" w:space="0" w:color="auto"/>
      </w:divBdr>
    </w:div>
    <w:div w:id="137186614">
      <w:bodyDiv w:val="1"/>
      <w:marLeft w:val="0"/>
      <w:marRight w:val="0"/>
      <w:marTop w:val="0"/>
      <w:marBottom w:val="0"/>
      <w:divBdr>
        <w:top w:val="none" w:sz="0" w:space="0" w:color="auto"/>
        <w:left w:val="none" w:sz="0" w:space="0" w:color="auto"/>
        <w:bottom w:val="none" w:sz="0" w:space="0" w:color="auto"/>
        <w:right w:val="none" w:sz="0" w:space="0" w:color="auto"/>
      </w:divBdr>
    </w:div>
    <w:div w:id="138884209">
      <w:bodyDiv w:val="1"/>
      <w:marLeft w:val="0"/>
      <w:marRight w:val="0"/>
      <w:marTop w:val="0"/>
      <w:marBottom w:val="0"/>
      <w:divBdr>
        <w:top w:val="none" w:sz="0" w:space="0" w:color="auto"/>
        <w:left w:val="none" w:sz="0" w:space="0" w:color="auto"/>
        <w:bottom w:val="none" w:sz="0" w:space="0" w:color="auto"/>
        <w:right w:val="none" w:sz="0" w:space="0" w:color="auto"/>
      </w:divBdr>
    </w:div>
    <w:div w:id="139273749">
      <w:bodyDiv w:val="1"/>
      <w:marLeft w:val="0"/>
      <w:marRight w:val="0"/>
      <w:marTop w:val="0"/>
      <w:marBottom w:val="0"/>
      <w:divBdr>
        <w:top w:val="none" w:sz="0" w:space="0" w:color="auto"/>
        <w:left w:val="none" w:sz="0" w:space="0" w:color="auto"/>
        <w:bottom w:val="none" w:sz="0" w:space="0" w:color="auto"/>
        <w:right w:val="none" w:sz="0" w:space="0" w:color="auto"/>
      </w:divBdr>
    </w:div>
    <w:div w:id="142048867">
      <w:bodyDiv w:val="1"/>
      <w:marLeft w:val="0"/>
      <w:marRight w:val="0"/>
      <w:marTop w:val="0"/>
      <w:marBottom w:val="0"/>
      <w:divBdr>
        <w:top w:val="none" w:sz="0" w:space="0" w:color="auto"/>
        <w:left w:val="none" w:sz="0" w:space="0" w:color="auto"/>
        <w:bottom w:val="none" w:sz="0" w:space="0" w:color="auto"/>
        <w:right w:val="none" w:sz="0" w:space="0" w:color="auto"/>
      </w:divBdr>
    </w:div>
    <w:div w:id="144012830">
      <w:bodyDiv w:val="1"/>
      <w:marLeft w:val="0"/>
      <w:marRight w:val="0"/>
      <w:marTop w:val="0"/>
      <w:marBottom w:val="0"/>
      <w:divBdr>
        <w:top w:val="none" w:sz="0" w:space="0" w:color="auto"/>
        <w:left w:val="none" w:sz="0" w:space="0" w:color="auto"/>
        <w:bottom w:val="none" w:sz="0" w:space="0" w:color="auto"/>
        <w:right w:val="none" w:sz="0" w:space="0" w:color="auto"/>
      </w:divBdr>
    </w:div>
    <w:div w:id="149097877">
      <w:bodyDiv w:val="1"/>
      <w:marLeft w:val="0"/>
      <w:marRight w:val="0"/>
      <w:marTop w:val="0"/>
      <w:marBottom w:val="0"/>
      <w:divBdr>
        <w:top w:val="none" w:sz="0" w:space="0" w:color="auto"/>
        <w:left w:val="none" w:sz="0" w:space="0" w:color="auto"/>
        <w:bottom w:val="none" w:sz="0" w:space="0" w:color="auto"/>
        <w:right w:val="none" w:sz="0" w:space="0" w:color="auto"/>
      </w:divBdr>
    </w:div>
    <w:div w:id="149638329">
      <w:bodyDiv w:val="1"/>
      <w:marLeft w:val="0"/>
      <w:marRight w:val="0"/>
      <w:marTop w:val="0"/>
      <w:marBottom w:val="0"/>
      <w:divBdr>
        <w:top w:val="none" w:sz="0" w:space="0" w:color="auto"/>
        <w:left w:val="none" w:sz="0" w:space="0" w:color="auto"/>
        <w:bottom w:val="none" w:sz="0" w:space="0" w:color="auto"/>
        <w:right w:val="none" w:sz="0" w:space="0" w:color="auto"/>
      </w:divBdr>
    </w:div>
    <w:div w:id="152839273">
      <w:bodyDiv w:val="1"/>
      <w:marLeft w:val="0"/>
      <w:marRight w:val="0"/>
      <w:marTop w:val="0"/>
      <w:marBottom w:val="0"/>
      <w:divBdr>
        <w:top w:val="none" w:sz="0" w:space="0" w:color="auto"/>
        <w:left w:val="none" w:sz="0" w:space="0" w:color="auto"/>
        <w:bottom w:val="none" w:sz="0" w:space="0" w:color="auto"/>
        <w:right w:val="none" w:sz="0" w:space="0" w:color="auto"/>
      </w:divBdr>
    </w:div>
    <w:div w:id="153028836">
      <w:bodyDiv w:val="1"/>
      <w:marLeft w:val="0"/>
      <w:marRight w:val="0"/>
      <w:marTop w:val="0"/>
      <w:marBottom w:val="0"/>
      <w:divBdr>
        <w:top w:val="none" w:sz="0" w:space="0" w:color="auto"/>
        <w:left w:val="none" w:sz="0" w:space="0" w:color="auto"/>
        <w:bottom w:val="none" w:sz="0" w:space="0" w:color="auto"/>
        <w:right w:val="none" w:sz="0" w:space="0" w:color="auto"/>
      </w:divBdr>
    </w:div>
    <w:div w:id="164173949">
      <w:bodyDiv w:val="1"/>
      <w:marLeft w:val="0"/>
      <w:marRight w:val="0"/>
      <w:marTop w:val="0"/>
      <w:marBottom w:val="0"/>
      <w:divBdr>
        <w:top w:val="none" w:sz="0" w:space="0" w:color="auto"/>
        <w:left w:val="none" w:sz="0" w:space="0" w:color="auto"/>
        <w:bottom w:val="none" w:sz="0" w:space="0" w:color="auto"/>
        <w:right w:val="none" w:sz="0" w:space="0" w:color="auto"/>
      </w:divBdr>
    </w:div>
    <w:div w:id="165676496">
      <w:bodyDiv w:val="1"/>
      <w:marLeft w:val="0"/>
      <w:marRight w:val="0"/>
      <w:marTop w:val="0"/>
      <w:marBottom w:val="0"/>
      <w:divBdr>
        <w:top w:val="none" w:sz="0" w:space="0" w:color="auto"/>
        <w:left w:val="none" w:sz="0" w:space="0" w:color="auto"/>
        <w:bottom w:val="none" w:sz="0" w:space="0" w:color="auto"/>
        <w:right w:val="none" w:sz="0" w:space="0" w:color="auto"/>
      </w:divBdr>
    </w:div>
    <w:div w:id="168839539">
      <w:bodyDiv w:val="1"/>
      <w:marLeft w:val="0"/>
      <w:marRight w:val="0"/>
      <w:marTop w:val="0"/>
      <w:marBottom w:val="0"/>
      <w:divBdr>
        <w:top w:val="none" w:sz="0" w:space="0" w:color="auto"/>
        <w:left w:val="none" w:sz="0" w:space="0" w:color="auto"/>
        <w:bottom w:val="none" w:sz="0" w:space="0" w:color="auto"/>
        <w:right w:val="none" w:sz="0" w:space="0" w:color="auto"/>
      </w:divBdr>
    </w:div>
    <w:div w:id="170030010">
      <w:bodyDiv w:val="1"/>
      <w:marLeft w:val="0"/>
      <w:marRight w:val="0"/>
      <w:marTop w:val="0"/>
      <w:marBottom w:val="0"/>
      <w:divBdr>
        <w:top w:val="none" w:sz="0" w:space="0" w:color="auto"/>
        <w:left w:val="none" w:sz="0" w:space="0" w:color="auto"/>
        <w:bottom w:val="none" w:sz="0" w:space="0" w:color="auto"/>
        <w:right w:val="none" w:sz="0" w:space="0" w:color="auto"/>
      </w:divBdr>
    </w:div>
    <w:div w:id="171650715">
      <w:bodyDiv w:val="1"/>
      <w:marLeft w:val="0"/>
      <w:marRight w:val="0"/>
      <w:marTop w:val="0"/>
      <w:marBottom w:val="0"/>
      <w:divBdr>
        <w:top w:val="none" w:sz="0" w:space="0" w:color="auto"/>
        <w:left w:val="none" w:sz="0" w:space="0" w:color="auto"/>
        <w:bottom w:val="none" w:sz="0" w:space="0" w:color="auto"/>
        <w:right w:val="none" w:sz="0" w:space="0" w:color="auto"/>
      </w:divBdr>
    </w:div>
    <w:div w:id="171914935">
      <w:bodyDiv w:val="1"/>
      <w:marLeft w:val="0"/>
      <w:marRight w:val="0"/>
      <w:marTop w:val="0"/>
      <w:marBottom w:val="0"/>
      <w:divBdr>
        <w:top w:val="none" w:sz="0" w:space="0" w:color="auto"/>
        <w:left w:val="none" w:sz="0" w:space="0" w:color="auto"/>
        <w:bottom w:val="none" w:sz="0" w:space="0" w:color="auto"/>
        <w:right w:val="none" w:sz="0" w:space="0" w:color="auto"/>
      </w:divBdr>
    </w:div>
    <w:div w:id="172185262">
      <w:bodyDiv w:val="1"/>
      <w:marLeft w:val="0"/>
      <w:marRight w:val="0"/>
      <w:marTop w:val="0"/>
      <w:marBottom w:val="0"/>
      <w:divBdr>
        <w:top w:val="none" w:sz="0" w:space="0" w:color="auto"/>
        <w:left w:val="none" w:sz="0" w:space="0" w:color="auto"/>
        <w:bottom w:val="none" w:sz="0" w:space="0" w:color="auto"/>
        <w:right w:val="none" w:sz="0" w:space="0" w:color="auto"/>
      </w:divBdr>
    </w:div>
    <w:div w:id="173885710">
      <w:bodyDiv w:val="1"/>
      <w:marLeft w:val="0"/>
      <w:marRight w:val="0"/>
      <w:marTop w:val="0"/>
      <w:marBottom w:val="0"/>
      <w:divBdr>
        <w:top w:val="none" w:sz="0" w:space="0" w:color="auto"/>
        <w:left w:val="none" w:sz="0" w:space="0" w:color="auto"/>
        <w:bottom w:val="none" w:sz="0" w:space="0" w:color="auto"/>
        <w:right w:val="none" w:sz="0" w:space="0" w:color="auto"/>
      </w:divBdr>
    </w:div>
    <w:div w:id="179852907">
      <w:bodyDiv w:val="1"/>
      <w:marLeft w:val="0"/>
      <w:marRight w:val="0"/>
      <w:marTop w:val="0"/>
      <w:marBottom w:val="0"/>
      <w:divBdr>
        <w:top w:val="none" w:sz="0" w:space="0" w:color="auto"/>
        <w:left w:val="none" w:sz="0" w:space="0" w:color="auto"/>
        <w:bottom w:val="none" w:sz="0" w:space="0" w:color="auto"/>
        <w:right w:val="none" w:sz="0" w:space="0" w:color="auto"/>
      </w:divBdr>
    </w:div>
    <w:div w:id="180555853">
      <w:bodyDiv w:val="1"/>
      <w:marLeft w:val="0"/>
      <w:marRight w:val="0"/>
      <w:marTop w:val="0"/>
      <w:marBottom w:val="0"/>
      <w:divBdr>
        <w:top w:val="none" w:sz="0" w:space="0" w:color="auto"/>
        <w:left w:val="none" w:sz="0" w:space="0" w:color="auto"/>
        <w:bottom w:val="none" w:sz="0" w:space="0" w:color="auto"/>
        <w:right w:val="none" w:sz="0" w:space="0" w:color="auto"/>
      </w:divBdr>
    </w:div>
    <w:div w:id="188226359">
      <w:bodyDiv w:val="1"/>
      <w:marLeft w:val="0"/>
      <w:marRight w:val="0"/>
      <w:marTop w:val="0"/>
      <w:marBottom w:val="0"/>
      <w:divBdr>
        <w:top w:val="none" w:sz="0" w:space="0" w:color="auto"/>
        <w:left w:val="none" w:sz="0" w:space="0" w:color="auto"/>
        <w:bottom w:val="none" w:sz="0" w:space="0" w:color="auto"/>
        <w:right w:val="none" w:sz="0" w:space="0" w:color="auto"/>
      </w:divBdr>
    </w:div>
    <w:div w:id="189535726">
      <w:bodyDiv w:val="1"/>
      <w:marLeft w:val="0"/>
      <w:marRight w:val="0"/>
      <w:marTop w:val="0"/>
      <w:marBottom w:val="0"/>
      <w:divBdr>
        <w:top w:val="none" w:sz="0" w:space="0" w:color="auto"/>
        <w:left w:val="none" w:sz="0" w:space="0" w:color="auto"/>
        <w:bottom w:val="none" w:sz="0" w:space="0" w:color="auto"/>
        <w:right w:val="none" w:sz="0" w:space="0" w:color="auto"/>
      </w:divBdr>
    </w:div>
    <w:div w:id="193422580">
      <w:bodyDiv w:val="1"/>
      <w:marLeft w:val="0"/>
      <w:marRight w:val="0"/>
      <w:marTop w:val="0"/>
      <w:marBottom w:val="0"/>
      <w:divBdr>
        <w:top w:val="none" w:sz="0" w:space="0" w:color="auto"/>
        <w:left w:val="none" w:sz="0" w:space="0" w:color="auto"/>
        <w:bottom w:val="none" w:sz="0" w:space="0" w:color="auto"/>
        <w:right w:val="none" w:sz="0" w:space="0" w:color="auto"/>
      </w:divBdr>
    </w:div>
    <w:div w:id="194537835">
      <w:bodyDiv w:val="1"/>
      <w:marLeft w:val="0"/>
      <w:marRight w:val="0"/>
      <w:marTop w:val="0"/>
      <w:marBottom w:val="0"/>
      <w:divBdr>
        <w:top w:val="none" w:sz="0" w:space="0" w:color="auto"/>
        <w:left w:val="none" w:sz="0" w:space="0" w:color="auto"/>
        <w:bottom w:val="none" w:sz="0" w:space="0" w:color="auto"/>
        <w:right w:val="none" w:sz="0" w:space="0" w:color="auto"/>
      </w:divBdr>
    </w:div>
    <w:div w:id="198737643">
      <w:bodyDiv w:val="1"/>
      <w:marLeft w:val="0"/>
      <w:marRight w:val="0"/>
      <w:marTop w:val="0"/>
      <w:marBottom w:val="0"/>
      <w:divBdr>
        <w:top w:val="none" w:sz="0" w:space="0" w:color="auto"/>
        <w:left w:val="none" w:sz="0" w:space="0" w:color="auto"/>
        <w:bottom w:val="none" w:sz="0" w:space="0" w:color="auto"/>
        <w:right w:val="none" w:sz="0" w:space="0" w:color="auto"/>
      </w:divBdr>
    </w:div>
    <w:div w:id="204102129">
      <w:bodyDiv w:val="1"/>
      <w:marLeft w:val="0"/>
      <w:marRight w:val="0"/>
      <w:marTop w:val="0"/>
      <w:marBottom w:val="0"/>
      <w:divBdr>
        <w:top w:val="none" w:sz="0" w:space="0" w:color="auto"/>
        <w:left w:val="none" w:sz="0" w:space="0" w:color="auto"/>
        <w:bottom w:val="none" w:sz="0" w:space="0" w:color="auto"/>
        <w:right w:val="none" w:sz="0" w:space="0" w:color="auto"/>
      </w:divBdr>
    </w:div>
    <w:div w:id="205340987">
      <w:bodyDiv w:val="1"/>
      <w:marLeft w:val="0"/>
      <w:marRight w:val="0"/>
      <w:marTop w:val="0"/>
      <w:marBottom w:val="0"/>
      <w:divBdr>
        <w:top w:val="none" w:sz="0" w:space="0" w:color="auto"/>
        <w:left w:val="none" w:sz="0" w:space="0" w:color="auto"/>
        <w:bottom w:val="none" w:sz="0" w:space="0" w:color="auto"/>
        <w:right w:val="none" w:sz="0" w:space="0" w:color="auto"/>
      </w:divBdr>
    </w:div>
    <w:div w:id="207229852">
      <w:bodyDiv w:val="1"/>
      <w:marLeft w:val="0"/>
      <w:marRight w:val="0"/>
      <w:marTop w:val="0"/>
      <w:marBottom w:val="0"/>
      <w:divBdr>
        <w:top w:val="none" w:sz="0" w:space="0" w:color="auto"/>
        <w:left w:val="none" w:sz="0" w:space="0" w:color="auto"/>
        <w:bottom w:val="none" w:sz="0" w:space="0" w:color="auto"/>
        <w:right w:val="none" w:sz="0" w:space="0" w:color="auto"/>
      </w:divBdr>
    </w:div>
    <w:div w:id="208108499">
      <w:bodyDiv w:val="1"/>
      <w:marLeft w:val="0"/>
      <w:marRight w:val="0"/>
      <w:marTop w:val="0"/>
      <w:marBottom w:val="0"/>
      <w:divBdr>
        <w:top w:val="none" w:sz="0" w:space="0" w:color="auto"/>
        <w:left w:val="none" w:sz="0" w:space="0" w:color="auto"/>
        <w:bottom w:val="none" w:sz="0" w:space="0" w:color="auto"/>
        <w:right w:val="none" w:sz="0" w:space="0" w:color="auto"/>
      </w:divBdr>
    </w:div>
    <w:div w:id="209073862">
      <w:bodyDiv w:val="1"/>
      <w:marLeft w:val="0"/>
      <w:marRight w:val="0"/>
      <w:marTop w:val="0"/>
      <w:marBottom w:val="0"/>
      <w:divBdr>
        <w:top w:val="none" w:sz="0" w:space="0" w:color="auto"/>
        <w:left w:val="none" w:sz="0" w:space="0" w:color="auto"/>
        <w:bottom w:val="none" w:sz="0" w:space="0" w:color="auto"/>
        <w:right w:val="none" w:sz="0" w:space="0" w:color="auto"/>
      </w:divBdr>
    </w:div>
    <w:div w:id="213809182">
      <w:bodyDiv w:val="1"/>
      <w:marLeft w:val="0"/>
      <w:marRight w:val="0"/>
      <w:marTop w:val="0"/>
      <w:marBottom w:val="0"/>
      <w:divBdr>
        <w:top w:val="none" w:sz="0" w:space="0" w:color="auto"/>
        <w:left w:val="none" w:sz="0" w:space="0" w:color="auto"/>
        <w:bottom w:val="none" w:sz="0" w:space="0" w:color="auto"/>
        <w:right w:val="none" w:sz="0" w:space="0" w:color="auto"/>
      </w:divBdr>
    </w:div>
    <w:div w:id="214661394">
      <w:bodyDiv w:val="1"/>
      <w:marLeft w:val="0"/>
      <w:marRight w:val="0"/>
      <w:marTop w:val="0"/>
      <w:marBottom w:val="0"/>
      <w:divBdr>
        <w:top w:val="none" w:sz="0" w:space="0" w:color="auto"/>
        <w:left w:val="none" w:sz="0" w:space="0" w:color="auto"/>
        <w:bottom w:val="none" w:sz="0" w:space="0" w:color="auto"/>
        <w:right w:val="none" w:sz="0" w:space="0" w:color="auto"/>
      </w:divBdr>
    </w:div>
    <w:div w:id="219370244">
      <w:bodyDiv w:val="1"/>
      <w:marLeft w:val="0"/>
      <w:marRight w:val="0"/>
      <w:marTop w:val="0"/>
      <w:marBottom w:val="0"/>
      <w:divBdr>
        <w:top w:val="none" w:sz="0" w:space="0" w:color="auto"/>
        <w:left w:val="none" w:sz="0" w:space="0" w:color="auto"/>
        <w:bottom w:val="none" w:sz="0" w:space="0" w:color="auto"/>
        <w:right w:val="none" w:sz="0" w:space="0" w:color="auto"/>
      </w:divBdr>
    </w:div>
    <w:div w:id="221597274">
      <w:bodyDiv w:val="1"/>
      <w:marLeft w:val="0"/>
      <w:marRight w:val="0"/>
      <w:marTop w:val="0"/>
      <w:marBottom w:val="0"/>
      <w:divBdr>
        <w:top w:val="none" w:sz="0" w:space="0" w:color="auto"/>
        <w:left w:val="none" w:sz="0" w:space="0" w:color="auto"/>
        <w:bottom w:val="none" w:sz="0" w:space="0" w:color="auto"/>
        <w:right w:val="none" w:sz="0" w:space="0" w:color="auto"/>
      </w:divBdr>
    </w:div>
    <w:div w:id="229463149">
      <w:bodyDiv w:val="1"/>
      <w:marLeft w:val="0"/>
      <w:marRight w:val="0"/>
      <w:marTop w:val="0"/>
      <w:marBottom w:val="0"/>
      <w:divBdr>
        <w:top w:val="none" w:sz="0" w:space="0" w:color="auto"/>
        <w:left w:val="none" w:sz="0" w:space="0" w:color="auto"/>
        <w:bottom w:val="none" w:sz="0" w:space="0" w:color="auto"/>
        <w:right w:val="none" w:sz="0" w:space="0" w:color="auto"/>
      </w:divBdr>
    </w:div>
    <w:div w:id="229778711">
      <w:bodyDiv w:val="1"/>
      <w:marLeft w:val="0"/>
      <w:marRight w:val="0"/>
      <w:marTop w:val="0"/>
      <w:marBottom w:val="0"/>
      <w:divBdr>
        <w:top w:val="none" w:sz="0" w:space="0" w:color="auto"/>
        <w:left w:val="none" w:sz="0" w:space="0" w:color="auto"/>
        <w:bottom w:val="none" w:sz="0" w:space="0" w:color="auto"/>
        <w:right w:val="none" w:sz="0" w:space="0" w:color="auto"/>
      </w:divBdr>
    </w:div>
    <w:div w:id="229925392">
      <w:bodyDiv w:val="1"/>
      <w:marLeft w:val="0"/>
      <w:marRight w:val="0"/>
      <w:marTop w:val="0"/>
      <w:marBottom w:val="0"/>
      <w:divBdr>
        <w:top w:val="none" w:sz="0" w:space="0" w:color="auto"/>
        <w:left w:val="none" w:sz="0" w:space="0" w:color="auto"/>
        <w:bottom w:val="none" w:sz="0" w:space="0" w:color="auto"/>
        <w:right w:val="none" w:sz="0" w:space="0" w:color="auto"/>
      </w:divBdr>
    </w:div>
    <w:div w:id="233466255">
      <w:bodyDiv w:val="1"/>
      <w:marLeft w:val="0"/>
      <w:marRight w:val="0"/>
      <w:marTop w:val="0"/>
      <w:marBottom w:val="0"/>
      <w:divBdr>
        <w:top w:val="none" w:sz="0" w:space="0" w:color="auto"/>
        <w:left w:val="none" w:sz="0" w:space="0" w:color="auto"/>
        <w:bottom w:val="none" w:sz="0" w:space="0" w:color="auto"/>
        <w:right w:val="none" w:sz="0" w:space="0" w:color="auto"/>
      </w:divBdr>
    </w:div>
    <w:div w:id="235356748">
      <w:bodyDiv w:val="1"/>
      <w:marLeft w:val="0"/>
      <w:marRight w:val="0"/>
      <w:marTop w:val="0"/>
      <w:marBottom w:val="0"/>
      <w:divBdr>
        <w:top w:val="none" w:sz="0" w:space="0" w:color="auto"/>
        <w:left w:val="none" w:sz="0" w:space="0" w:color="auto"/>
        <w:bottom w:val="none" w:sz="0" w:space="0" w:color="auto"/>
        <w:right w:val="none" w:sz="0" w:space="0" w:color="auto"/>
      </w:divBdr>
    </w:div>
    <w:div w:id="239682446">
      <w:bodyDiv w:val="1"/>
      <w:marLeft w:val="0"/>
      <w:marRight w:val="0"/>
      <w:marTop w:val="0"/>
      <w:marBottom w:val="0"/>
      <w:divBdr>
        <w:top w:val="none" w:sz="0" w:space="0" w:color="auto"/>
        <w:left w:val="none" w:sz="0" w:space="0" w:color="auto"/>
        <w:bottom w:val="none" w:sz="0" w:space="0" w:color="auto"/>
        <w:right w:val="none" w:sz="0" w:space="0" w:color="auto"/>
      </w:divBdr>
    </w:div>
    <w:div w:id="244657002">
      <w:bodyDiv w:val="1"/>
      <w:marLeft w:val="0"/>
      <w:marRight w:val="0"/>
      <w:marTop w:val="0"/>
      <w:marBottom w:val="0"/>
      <w:divBdr>
        <w:top w:val="none" w:sz="0" w:space="0" w:color="auto"/>
        <w:left w:val="none" w:sz="0" w:space="0" w:color="auto"/>
        <w:bottom w:val="none" w:sz="0" w:space="0" w:color="auto"/>
        <w:right w:val="none" w:sz="0" w:space="0" w:color="auto"/>
      </w:divBdr>
    </w:div>
    <w:div w:id="252591286">
      <w:bodyDiv w:val="1"/>
      <w:marLeft w:val="0"/>
      <w:marRight w:val="0"/>
      <w:marTop w:val="0"/>
      <w:marBottom w:val="0"/>
      <w:divBdr>
        <w:top w:val="none" w:sz="0" w:space="0" w:color="auto"/>
        <w:left w:val="none" w:sz="0" w:space="0" w:color="auto"/>
        <w:bottom w:val="none" w:sz="0" w:space="0" w:color="auto"/>
        <w:right w:val="none" w:sz="0" w:space="0" w:color="auto"/>
      </w:divBdr>
    </w:div>
    <w:div w:id="253713832">
      <w:bodyDiv w:val="1"/>
      <w:marLeft w:val="0"/>
      <w:marRight w:val="0"/>
      <w:marTop w:val="0"/>
      <w:marBottom w:val="0"/>
      <w:divBdr>
        <w:top w:val="none" w:sz="0" w:space="0" w:color="auto"/>
        <w:left w:val="none" w:sz="0" w:space="0" w:color="auto"/>
        <w:bottom w:val="none" w:sz="0" w:space="0" w:color="auto"/>
        <w:right w:val="none" w:sz="0" w:space="0" w:color="auto"/>
      </w:divBdr>
    </w:div>
    <w:div w:id="255331061">
      <w:bodyDiv w:val="1"/>
      <w:marLeft w:val="0"/>
      <w:marRight w:val="0"/>
      <w:marTop w:val="0"/>
      <w:marBottom w:val="0"/>
      <w:divBdr>
        <w:top w:val="none" w:sz="0" w:space="0" w:color="auto"/>
        <w:left w:val="none" w:sz="0" w:space="0" w:color="auto"/>
        <w:bottom w:val="none" w:sz="0" w:space="0" w:color="auto"/>
        <w:right w:val="none" w:sz="0" w:space="0" w:color="auto"/>
      </w:divBdr>
    </w:div>
    <w:div w:id="255946221">
      <w:bodyDiv w:val="1"/>
      <w:marLeft w:val="0"/>
      <w:marRight w:val="0"/>
      <w:marTop w:val="0"/>
      <w:marBottom w:val="0"/>
      <w:divBdr>
        <w:top w:val="none" w:sz="0" w:space="0" w:color="auto"/>
        <w:left w:val="none" w:sz="0" w:space="0" w:color="auto"/>
        <w:bottom w:val="none" w:sz="0" w:space="0" w:color="auto"/>
        <w:right w:val="none" w:sz="0" w:space="0" w:color="auto"/>
      </w:divBdr>
    </w:div>
    <w:div w:id="256526516">
      <w:bodyDiv w:val="1"/>
      <w:marLeft w:val="0"/>
      <w:marRight w:val="0"/>
      <w:marTop w:val="0"/>
      <w:marBottom w:val="0"/>
      <w:divBdr>
        <w:top w:val="none" w:sz="0" w:space="0" w:color="auto"/>
        <w:left w:val="none" w:sz="0" w:space="0" w:color="auto"/>
        <w:bottom w:val="none" w:sz="0" w:space="0" w:color="auto"/>
        <w:right w:val="none" w:sz="0" w:space="0" w:color="auto"/>
      </w:divBdr>
    </w:div>
    <w:div w:id="257298003">
      <w:bodyDiv w:val="1"/>
      <w:marLeft w:val="0"/>
      <w:marRight w:val="0"/>
      <w:marTop w:val="0"/>
      <w:marBottom w:val="0"/>
      <w:divBdr>
        <w:top w:val="none" w:sz="0" w:space="0" w:color="auto"/>
        <w:left w:val="none" w:sz="0" w:space="0" w:color="auto"/>
        <w:bottom w:val="none" w:sz="0" w:space="0" w:color="auto"/>
        <w:right w:val="none" w:sz="0" w:space="0" w:color="auto"/>
      </w:divBdr>
    </w:div>
    <w:div w:id="259877604">
      <w:bodyDiv w:val="1"/>
      <w:marLeft w:val="0"/>
      <w:marRight w:val="0"/>
      <w:marTop w:val="0"/>
      <w:marBottom w:val="0"/>
      <w:divBdr>
        <w:top w:val="none" w:sz="0" w:space="0" w:color="auto"/>
        <w:left w:val="none" w:sz="0" w:space="0" w:color="auto"/>
        <w:bottom w:val="none" w:sz="0" w:space="0" w:color="auto"/>
        <w:right w:val="none" w:sz="0" w:space="0" w:color="auto"/>
      </w:divBdr>
    </w:div>
    <w:div w:id="260183647">
      <w:bodyDiv w:val="1"/>
      <w:marLeft w:val="0"/>
      <w:marRight w:val="0"/>
      <w:marTop w:val="0"/>
      <w:marBottom w:val="0"/>
      <w:divBdr>
        <w:top w:val="none" w:sz="0" w:space="0" w:color="auto"/>
        <w:left w:val="none" w:sz="0" w:space="0" w:color="auto"/>
        <w:bottom w:val="none" w:sz="0" w:space="0" w:color="auto"/>
        <w:right w:val="none" w:sz="0" w:space="0" w:color="auto"/>
      </w:divBdr>
    </w:div>
    <w:div w:id="260990811">
      <w:bodyDiv w:val="1"/>
      <w:marLeft w:val="0"/>
      <w:marRight w:val="0"/>
      <w:marTop w:val="0"/>
      <w:marBottom w:val="0"/>
      <w:divBdr>
        <w:top w:val="none" w:sz="0" w:space="0" w:color="auto"/>
        <w:left w:val="none" w:sz="0" w:space="0" w:color="auto"/>
        <w:bottom w:val="none" w:sz="0" w:space="0" w:color="auto"/>
        <w:right w:val="none" w:sz="0" w:space="0" w:color="auto"/>
      </w:divBdr>
    </w:div>
    <w:div w:id="262226382">
      <w:bodyDiv w:val="1"/>
      <w:marLeft w:val="0"/>
      <w:marRight w:val="0"/>
      <w:marTop w:val="0"/>
      <w:marBottom w:val="0"/>
      <w:divBdr>
        <w:top w:val="none" w:sz="0" w:space="0" w:color="auto"/>
        <w:left w:val="none" w:sz="0" w:space="0" w:color="auto"/>
        <w:bottom w:val="none" w:sz="0" w:space="0" w:color="auto"/>
        <w:right w:val="none" w:sz="0" w:space="0" w:color="auto"/>
      </w:divBdr>
    </w:div>
    <w:div w:id="263273750">
      <w:bodyDiv w:val="1"/>
      <w:marLeft w:val="0"/>
      <w:marRight w:val="0"/>
      <w:marTop w:val="0"/>
      <w:marBottom w:val="0"/>
      <w:divBdr>
        <w:top w:val="none" w:sz="0" w:space="0" w:color="auto"/>
        <w:left w:val="none" w:sz="0" w:space="0" w:color="auto"/>
        <w:bottom w:val="none" w:sz="0" w:space="0" w:color="auto"/>
        <w:right w:val="none" w:sz="0" w:space="0" w:color="auto"/>
      </w:divBdr>
    </w:div>
    <w:div w:id="264308452">
      <w:bodyDiv w:val="1"/>
      <w:marLeft w:val="0"/>
      <w:marRight w:val="0"/>
      <w:marTop w:val="0"/>
      <w:marBottom w:val="0"/>
      <w:divBdr>
        <w:top w:val="none" w:sz="0" w:space="0" w:color="auto"/>
        <w:left w:val="none" w:sz="0" w:space="0" w:color="auto"/>
        <w:bottom w:val="none" w:sz="0" w:space="0" w:color="auto"/>
        <w:right w:val="none" w:sz="0" w:space="0" w:color="auto"/>
      </w:divBdr>
    </w:div>
    <w:div w:id="265425507">
      <w:bodyDiv w:val="1"/>
      <w:marLeft w:val="0"/>
      <w:marRight w:val="0"/>
      <w:marTop w:val="0"/>
      <w:marBottom w:val="0"/>
      <w:divBdr>
        <w:top w:val="none" w:sz="0" w:space="0" w:color="auto"/>
        <w:left w:val="none" w:sz="0" w:space="0" w:color="auto"/>
        <w:bottom w:val="none" w:sz="0" w:space="0" w:color="auto"/>
        <w:right w:val="none" w:sz="0" w:space="0" w:color="auto"/>
      </w:divBdr>
    </w:div>
    <w:div w:id="266475275">
      <w:bodyDiv w:val="1"/>
      <w:marLeft w:val="0"/>
      <w:marRight w:val="0"/>
      <w:marTop w:val="0"/>
      <w:marBottom w:val="0"/>
      <w:divBdr>
        <w:top w:val="none" w:sz="0" w:space="0" w:color="auto"/>
        <w:left w:val="none" w:sz="0" w:space="0" w:color="auto"/>
        <w:bottom w:val="none" w:sz="0" w:space="0" w:color="auto"/>
        <w:right w:val="none" w:sz="0" w:space="0" w:color="auto"/>
      </w:divBdr>
    </w:div>
    <w:div w:id="270019490">
      <w:bodyDiv w:val="1"/>
      <w:marLeft w:val="0"/>
      <w:marRight w:val="0"/>
      <w:marTop w:val="0"/>
      <w:marBottom w:val="0"/>
      <w:divBdr>
        <w:top w:val="none" w:sz="0" w:space="0" w:color="auto"/>
        <w:left w:val="none" w:sz="0" w:space="0" w:color="auto"/>
        <w:bottom w:val="none" w:sz="0" w:space="0" w:color="auto"/>
        <w:right w:val="none" w:sz="0" w:space="0" w:color="auto"/>
      </w:divBdr>
    </w:div>
    <w:div w:id="270939640">
      <w:bodyDiv w:val="1"/>
      <w:marLeft w:val="0"/>
      <w:marRight w:val="0"/>
      <w:marTop w:val="0"/>
      <w:marBottom w:val="0"/>
      <w:divBdr>
        <w:top w:val="none" w:sz="0" w:space="0" w:color="auto"/>
        <w:left w:val="none" w:sz="0" w:space="0" w:color="auto"/>
        <w:bottom w:val="none" w:sz="0" w:space="0" w:color="auto"/>
        <w:right w:val="none" w:sz="0" w:space="0" w:color="auto"/>
      </w:divBdr>
    </w:div>
    <w:div w:id="271131534">
      <w:bodyDiv w:val="1"/>
      <w:marLeft w:val="0"/>
      <w:marRight w:val="0"/>
      <w:marTop w:val="0"/>
      <w:marBottom w:val="0"/>
      <w:divBdr>
        <w:top w:val="none" w:sz="0" w:space="0" w:color="auto"/>
        <w:left w:val="none" w:sz="0" w:space="0" w:color="auto"/>
        <w:bottom w:val="none" w:sz="0" w:space="0" w:color="auto"/>
        <w:right w:val="none" w:sz="0" w:space="0" w:color="auto"/>
      </w:divBdr>
    </w:div>
    <w:div w:id="274531660">
      <w:bodyDiv w:val="1"/>
      <w:marLeft w:val="0"/>
      <w:marRight w:val="0"/>
      <w:marTop w:val="0"/>
      <w:marBottom w:val="0"/>
      <w:divBdr>
        <w:top w:val="none" w:sz="0" w:space="0" w:color="auto"/>
        <w:left w:val="none" w:sz="0" w:space="0" w:color="auto"/>
        <w:bottom w:val="none" w:sz="0" w:space="0" w:color="auto"/>
        <w:right w:val="none" w:sz="0" w:space="0" w:color="auto"/>
      </w:divBdr>
    </w:div>
    <w:div w:id="274943086">
      <w:bodyDiv w:val="1"/>
      <w:marLeft w:val="0"/>
      <w:marRight w:val="0"/>
      <w:marTop w:val="0"/>
      <w:marBottom w:val="0"/>
      <w:divBdr>
        <w:top w:val="none" w:sz="0" w:space="0" w:color="auto"/>
        <w:left w:val="none" w:sz="0" w:space="0" w:color="auto"/>
        <w:bottom w:val="none" w:sz="0" w:space="0" w:color="auto"/>
        <w:right w:val="none" w:sz="0" w:space="0" w:color="auto"/>
      </w:divBdr>
    </w:div>
    <w:div w:id="275262178">
      <w:bodyDiv w:val="1"/>
      <w:marLeft w:val="0"/>
      <w:marRight w:val="0"/>
      <w:marTop w:val="0"/>
      <w:marBottom w:val="0"/>
      <w:divBdr>
        <w:top w:val="none" w:sz="0" w:space="0" w:color="auto"/>
        <w:left w:val="none" w:sz="0" w:space="0" w:color="auto"/>
        <w:bottom w:val="none" w:sz="0" w:space="0" w:color="auto"/>
        <w:right w:val="none" w:sz="0" w:space="0" w:color="auto"/>
      </w:divBdr>
    </w:div>
    <w:div w:id="277369762">
      <w:bodyDiv w:val="1"/>
      <w:marLeft w:val="0"/>
      <w:marRight w:val="0"/>
      <w:marTop w:val="0"/>
      <w:marBottom w:val="0"/>
      <w:divBdr>
        <w:top w:val="none" w:sz="0" w:space="0" w:color="auto"/>
        <w:left w:val="none" w:sz="0" w:space="0" w:color="auto"/>
        <w:bottom w:val="none" w:sz="0" w:space="0" w:color="auto"/>
        <w:right w:val="none" w:sz="0" w:space="0" w:color="auto"/>
      </w:divBdr>
    </w:div>
    <w:div w:id="280304251">
      <w:bodyDiv w:val="1"/>
      <w:marLeft w:val="0"/>
      <w:marRight w:val="0"/>
      <w:marTop w:val="0"/>
      <w:marBottom w:val="0"/>
      <w:divBdr>
        <w:top w:val="none" w:sz="0" w:space="0" w:color="auto"/>
        <w:left w:val="none" w:sz="0" w:space="0" w:color="auto"/>
        <w:bottom w:val="none" w:sz="0" w:space="0" w:color="auto"/>
        <w:right w:val="none" w:sz="0" w:space="0" w:color="auto"/>
      </w:divBdr>
    </w:div>
    <w:div w:id="284043463">
      <w:bodyDiv w:val="1"/>
      <w:marLeft w:val="0"/>
      <w:marRight w:val="0"/>
      <w:marTop w:val="0"/>
      <w:marBottom w:val="0"/>
      <w:divBdr>
        <w:top w:val="none" w:sz="0" w:space="0" w:color="auto"/>
        <w:left w:val="none" w:sz="0" w:space="0" w:color="auto"/>
        <w:bottom w:val="none" w:sz="0" w:space="0" w:color="auto"/>
        <w:right w:val="none" w:sz="0" w:space="0" w:color="auto"/>
      </w:divBdr>
    </w:div>
    <w:div w:id="287394609">
      <w:bodyDiv w:val="1"/>
      <w:marLeft w:val="0"/>
      <w:marRight w:val="0"/>
      <w:marTop w:val="0"/>
      <w:marBottom w:val="0"/>
      <w:divBdr>
        <w:top w:val="none" w:sz="0" w:space="0" w:color="auto"/>
        <w:left w:val="none" w:sz="0" w:space="0" w:color="auto"/>
        <w:bottom w:val="none" w:sz="0" w:space="0" w:color="auto"/>
        <w:right w:val="none" w:sz="0" w:space="0" w:color="auto"/>
      </w:divBdr>
    </w:div>
    <w:div w:id="287931269">
      <w:bodyDiv w:val="1"/>
      <w:marLeft w:val="0"/>
      <w:marRight w:val="0"/>
      <w:marTop w:val="0"/>
      <w:marBottom w:val="0"/>
      <w:divBdr>
        <w:top w:val="none" w:sz="0" w:space="0" w:color="auto"/>
        <w:left w:val="none" w:sz="0" w:space="0" w:color="auto"/>
        <w:bottom w:val="none" w:sz="0" w:space="0" w:color="auto"/>
        <w:right w:val="none" w:sz="0" w:space="0" w:color="auto"/>
      </w:divBdr>
    </w:div>
    <w:div w:id="288242639">
      <w:bodyDiv w:val="1"/>
      <w:marLeft w:val="0"/>
      <w:marRight w:val="0"/>
      <w:marTop w:val="0"/>
      <w:marBottom w:val="0"/>
      <w:divBdr>
        <w:top w:val="none" w:sz="0" w:space="0" w:color="auto"/>
        <w:left w:val="none" w:sz="0" w:space="0" w:color="auto"/>
        <w:bottom w:val="none" w:sz="0" w:space="0" w:color="auto"/>
        <w:right w:val="none" w:sz="0" w:space="0" w:color="auto"/>
      </w:divBdr>
    </w:div>
    <w:div w:id="295380388">
      <w:bodyDiv w:val="1"/>
      <w:marLeft w:val="0"/>
      <w:marRight w:val="0"/>
      <w:marTop w:val="0"/>
      <w:marBottom w:val="0"/>
      <w:divBdr>
        <w:top w:val="none" w:sz="0" w:space="0" w:color="auto"/>
        <w:left w:val="none" w:sz="0" w:space="0" w:color="auto"/>
        <w:bottom w:val="none" w:sz="0" w:space="0" w:color="auto"/>
        <w:right w:val="none" w:sz="0" w:space="0" w:color="auto"/>
      </w:divBdr>
    </w:div>
    <w:div w:id="296567555">
      <w:bodyDiv w:val="1"/>
      <w:marLeft w:val="0"/>
      <w:marRight w:val="0"/>
      <w:marTop w:val="0"/>
      <w:marBottom w:val="0"/>
      <w:divBdr>
        <w:top w:val="none" w:sz="0" w:space="0" w:color="auto"/>
        <w:left w:val="none" w:sz="0" w:space="0" w:color="auto"/>
        <w:bottom w:val="none" w:sz="0" w:space="0" w:color="auto"/>
        <w:right w:val="none" w:sz="0" w:space="0" w:color="auto"/>
      </w:divBdr>
    </w:div>
    <w:div w:id="296955325">
      <w:bodyDiv w:val="1"/>
      <w:marLeft w:val="0"/>
      <w:marRight w:val="0"/>
      <w:marTop w:val="0"/>
      <w:marBottom w:val="0"/>
      <w:divBdr>
        <w:top w:val="none" w:sz="0" w:space="0" w:color="auto"/>
        <w:left w:val="none" w:sz="0" w:space="0" w:color="auto"/>
        <w:bottom w:val="none" w:sz="0" w:space="0" w:color="auto"/>
        <w:right w:val="none" w:sz="0" w:space="0" w:color="auto"/>
      </w:divBdr>
    </w:div>
    <w:div w:id="297686211">
      <w:bodyDiv w:val="1"/>
      <w:marLeft w:val="0"/>
      <w:marRight w:val="0"/>
      <w:marTop w:val="0"/>
      <w:marBottom w:val="0"/>
      <w:divBdr>
        <w:top w:val="none" w:sz="0" w:space="0" w:color="auto"/>
        <w:left w:val="none" w:sz="0" w:space="0" w:color="auto"/>
        <w:bottom w:val="none" w:sz="0" w:space="0" w:color="auto"/>
        <w:right w:val="none" w:sz="0" w:space="0" w:color="auto"/>
      </w:divBdr>
    </w:div>
    <w:div w:id="298189436">
      <w:bodyDiv w:val="1"/>
      <w:marLeft w:val="0"/>
      <w:marRight w:val="0"/>
      <w:marTop w:val="0"/>
      <w:marBottom w:val="0"/>
      <w:divBdr>
        <w:top w:val="none" w:sz="0" w:space="0" w:color="auto"/>
        <w:left w:val="none" w:sz="0" w:space="0" w:color="auto"/>
        <w:bottom w:val="none" w:sz="0" w:space="0" w:color="auto"/>
        <w:right w:val="none" w:sz="0" w:space="0" w:color="auto"/>
      </w:divBdr>
    </w:div>
    <w:div w:id="298844248">
      <w:bodyDiv w:val="1"/>
      <w:marLeft w:val="0"/>
      <w:marRight w:val="0"/>
      <w:marTop w:val="0"/>
      <w:marBottom w:val="0"/>
      <w:divBdr>
        <w:top w:val="none" w:sz="0" w:space="0" w:color="auto"/>
        <w:left w:val="none" w:sz="0" w:space="0" w:color="auto"/>
        <w:bottom w:val="none" w:sz="0" w:space="0" w:color="auto"/>
        <w:right w:val="none" w:sz="0" w:space="0" w:color="auto"/>
      </w:divBdr>
    </w:div>
    <w:div w:id="299501081">
      <w:bodyDiv w:val="1"/>
      <w:marLeft w:val="0"/>
      <w:marRight w:val="0"/>
      <w:marTop w:val="0"/>
      <w:marBottom w:val="0"/>
      <w:divBdr>
        <w:top w:val="none" w:sz="0" w:space="0" w:color="auto"/>
        <w:left w:val="none" w:sz="0" w:space="0" w:color="auto"/>
        <w:bottom w:val="none" w:sz="0" w:space="0" w:color="auto"/>
        <w:right w:val="none" w:sz="0" w:space="0" w:color="auto"/>
      </w:divBdr>
    </w:div>
    <w:div w:id="313264037">
      <w:bodyDiv w:val="1"/>
      <w:marLeft w:val="0"/>
      <w:marRight w:val="0"/>
      <w:marTop w:val="0"/>
      <w:marBottom w:val="0"/>
      <w:divBdr>
        <w:top w:val="none" w:sz="0" w:space="0" w:color="auto"/>
        <w:left w:val="none" w:sz="0" w:space="0" w:color="auto"/>
        <w:bottom w:val="none" w:sz="0" w:space="0" w:color="auto"/>
        <w:right w:val="none" w:sz="0" w:space="0" w:color="auto"/>
      </w:divBdr>
    </w:div>
    <w:div w:id="313683796">
      <w:bodyDiv w:val="1"/>
      <w:marLeft w:val="0"/>
      <w:marRight w:val="0"/>
      <w:marTop w:val="0"/>
      <w:marBottom w:val="0"/>
      <w:divBdr>
        <w:top w:val="none" w:sz="0" w:space="0" w:color="auto"/>
        <w:left w:val="none" w:sz="0" w:space="0" w:color="auto"/>
        <w:bottom w:val="none" w:sz="0" w:space="0" w:color="auto"/>
        <w:right w:val="none" w:sz="0" w:space="0" w:color="auto"/>
      </w:divBdr>
    </w:div>
    <w:div w:id="315770785">
      <w:bodyDiv w:val="1"/>
      <w:marLeft w:val="0"/>
      <w:marRight w:val="0"/>
      <w:marTop w:val="0"/>
      <w:marBottom w:val="0"/>
      <w:divBdr>
        <w:top w:val="none" w:sz="0" w:space="0" w:color="auto"/>
        <w:left w:val="none" w:sz="0" w:space="0" w:color="auto"/>
        <w:bottom w:val="none" w:sz="0" w:space="0" w:color="auto"/>
        <w:right w:val="none" w:sz="0" w:space="0" w:color="auto"/>
      </w:divBdr>
    </w:div>
    <w:div w:id="315839549">
      <w:bodyDiv w:val="1"/>
      <w:marLeft w:val="0"/>
      <w:marRight w:val="0"/>
      <w:marTop w:val="0"/>
      <w:marBottom w:val="0"/>
      <w:divBdr>
        <w:top w:val="none" w:sz="0" w:space="0" w:color="auto"/>
        <w:left w:val="none" w:sz="0" w:space="0" w:color="auto"/>
        <w:bottom w:val="none" w:sz="0" w:space="0" w:color="auto"/>
        <w:right w:val="none" w:sz="0" w:space="0" w:color="auto"/>
      </w:divBdr>
    </w:div>
    <w:div w:id="320545654">
      <w:bodyDiv w:val="1"/>
      <w:marLeft w:val="0"/>
      <w:marRight w:val="0"/>
      <w:marTop w:val="0"/>
      <w:marBottom w:val="0"/>
      <w:divBdr>
        <w:top w:val="none" w:sz="0" w:space="0" w:color="auto"/>
        <w:left w:val="none" w:sz="0" w:space="0" w:color="auto"/>
        <w:bottom w:val="none" w:sz="0" w:space="0" w:color="auto"/>
        <w:right w:val="none" w:sz="0" w:space="0" w:color="auto"/>
      </w:divBdr>
    </w:div>
    <w:div w:id="321393157">
      <w:bodyDiv w:val="1"/>
      <w:marLeft w:val="0"/>
      <w:marRight w:val="0"/>
      <w:marTop w:val="0"/>
      <w:marBottom w:val="0"/>
      <w:divBdr>
        <w:top w:val="none" w:sz="0" w:space="0" w:color="auto"/>
        <w:left w:val="none" w:sz="0" w:space="0" w:color="auto"/>
        <w:bottom w:val="none" w:sz="0" w:space="0" w:color="auto"/>
        <w:right w:val="none" w:sz="0" w:space="0" w:color="auto"/>
      </w:divBdr>
    </w:div>
    <w:div w:id="326635256">
      <w:bodyDiv w:val="1"/>
      <w:marLeft w:val="0"/>
      <w:marRight w:val="0"/>
      <w:marTop w:val="0"/>
      <w:marBottom w:val="0"/>
      <w:divBdr>
        <w:top w:val="none" w:sz="0" w:space="0" w:color="auto"/>
        <w:left w:val="none" w:sz="0" w:space="0" w:color="auto"/>
        <w:bottom w:val="none" w:sz="0" w:space="0" w:color="auto"/>
        <w:right w:val="none" w:sz="0" w:space="0" w:color="auto"/>
      </w:divBdr>
    </w:div>
    <w:div w:id="328025955">
      <w:bodyDiv w:val="1"/>
      <w:marLeft w:val="0"/>
      <w:marRight w:val="0"/>
      <w:marTop w:val="0"/>
      <w:marBottom w:val="0"/>
      <w:divBdr>
        <w:top w:val="none" w:sz="0" w:space="0" w:color="auto"/>
        <w:left w:val="none" w:sz="0" w:space="0" w:color="auto"/>
        <w:bottom w:val="none" w:sz="0" w:space="0" w:color="auto"/>
        <w:right w:val="none" w:sz="0" w:space="0" w:color="auto"/>
      </w:divBdr>
    </w:div>
    <w:div w:id="328753630">
      <w:bodyDiv w:val="1"/>
      <w:marLeft w:val="0"/>
      <w:marRight w:val="0"/>
      <w:marTop w:val="0"/>
      <w:marBottom w:val="0"/>
      <w:divBdr>
        <w:top w:val="none" w:sz="0" w:space="0" w:color="auto"/>
        <w:left w:val="none" w:sz="0" w:space="0" w:color="auto"/>
        <w:bottom w:val="none" w:sz="0" w:space="0" w:color="auto"/>
        <w:right w:val="none" w:sz="0" w:space="0" w:color="auto"/>
      </w:divBdr>
    </w:div>
    <w:div w:id="331182902">
      <w:bodyDiv w:val="1"/>
      <w:marLeft w:val="0"/>
      <w:marRight w:val="0"/>
      <w:marTop w:val="0"/>
      <w:marBottom w:val="0"/>
      <w:divBdr>
        <w:top w:val="none" w:sz="0" w:space="0" w:color="auto"/>
        <w:left w:val="none" w:sz="0" w:space="0" w:color="auto"/>
        <w:bottom w:val="none" w:sz="0" w:space="0" w:color="auto"/>
        <w:right w:val="none" w:sz="0" w:space="0" w:color="auto"/>
      </w:divBdr>
    </w:div>
    <w:div w:id="334193046">
      <w:bodyDiv w:val="1"/>
      <w:marLeft w:val="0"/>
      <w:marRight w:val="0"/>
      <w:marTop w:val="0"/>
      <w:marBottom w:val="0"/>
      <w:divBdr>
        <w:top w:val="none" w:sz="0" w:space="0" w:color="auto"/>
        <w:left w:val="none" w:sz="0" w:space="0" w:color="auto"/>
        <w:bottom w:val="none" w:sz="0" w:space="0" w:color="auto"/>
        <w:right w:val="none" w:sz="0" w:space="0" w:color="auto"/>
      </w:divBdr>
    </w:div>
    <w:div w:id="334573357">
      <w:bodyDiv w:val="1"/>
      <w:marLeft w:val="0"/>
      <w:marRight w:val="0"/>
      <w:marTop w:val="0"/>
      <w:marBottom w:val="0"/>
      <w:divBdr>
        <w:top w:val="none" w:sz="0" w:space="0" w:color="auto"/>
        <w:left w:val="none" w:sz="0" w:space="0" w:color="auto"/>
        <w:bottom w:val="none" w:sz="0" w:space="0" w:color="auto"/>
        <w:right w:val="none" w:sz="0" w:space="0" w:color="auto"/>
      </w:divBdr>
    </w:div>
    <w:div w:id="343678883">
      <w:bodyDiv w:val="1"/>
      <w:marLeft w:val="0"/>
      <w:marRight w:val="0"/>
      <w:marTop w:val="0"/>
      <w:marBottom w:val="0"/>
      <w:divBdr>
        <w:top w:val="none" w:sz="0" w:space="0" w:color="auto"/>
        <w:left w:val="none" w:sz="0" w:space="0" w:color="auto"/>
        <w:bottom w:val="none" w:sz="0" w:space="0" w:color="auto"/>
        <w:right w:val="none" w:sz="0" w:space="0" w:color="auto"/>
      </w:divBdr>
    </w:div>
    <w:div w:id="345208680">
      <w:bodyDiv w:val="1"/>
      <w:marLeft w:val="0"/>
      <w:marRight w:val="0"/>
      <w:marTop w:val="0"/>
      <w:marBottom w:val="0"/>
      <w:divBdr>
        <w:top w:val="none" w:sz="0" w:space="0" w:color="auto"/>
        <w:left w:val="none" w:sz="0" w:space="0" w:color="auto"/>
        <w:bottom w:val="none" w:sz="0" w:space="0" w:color="auto"/>
        <w:right w:val="none" w:sz="0" w:space="0" w:color="auto"/>
      </w:divBdr>
    </w:div>
    <w:div w:id="348138447">
      <w:bodyDiv w:val="1"/>
      <w:marLeft w:val="0"/>
      <w:marRight w:val="0"/>
      <w:marTop w:val="0"/>
      <w:marBottom w:val="0"/>
      <w:divBdr>
        <w:top w:val="none" w:sz="0" w:space="0" w:color="auto"/>
        <w:left w:val="none" w:sz="0" w:space="0" w:color="auto"/>
        <w:bottom w:val="none" w:sz="0" w:space="0" w:color="auto"/>
        <w:right w:val="none" w:sz="0" w:space="0" w:color="auto"/>
      </w:divBdr>
    </w:div>
    <w:div w:id="349572064">
      <w:bodyDiv w:val="1"/>
      <w:marLeft w:val="0"/>
      <w:marRight w:val="0"/>
      <w:marTop w:val="0"/>
      <w:marBottom w:val="0"/>
      <w:divBdr>
        <w:top w:val="none" w:sz="0" w:space="0" w:color="auto"/>
        <w:left w:val="none" w:sz="0" w:space="0" w:color="auto"/>
        <w:bottom w:val="none" w:sz="0" w:space="0" w:color="auto"/>
        <w:right w:val="none" w:sz="0" w:space="0" w:color="auto"/>
      </w:divBdr>
    </w:div>
    <w:div w:id="349989552">
      <w:bodyDiv w:val="1"/>
      <w:marLeft w:val="0"/>
      <w:marRight w:val="0"/>
      <w:marTop w:val="0"/>
      <w:marBottom w:val="0"/>
      <w:divBdr>
        <w:top w:val="none" w:sz="0" w:space="0" w:color="auto"/>
        <w:left w:val="none" w:sz="0" w:space="0" w:color="auto"/>
        <w:bottom w:val="none" w:sz="0" w:space="0" w:color="auto"/>
        <w:right w:val="none" w:sz="0" w:space="0" w:color="auto"/>
      </w:divBdr>
    </w:div>
    <w:div w:id="351030983">
      <w:bodyDiv w:val="1"/>
      <w:marLeft w:val="0"/>
      <w:marRight w:val="0"/>
      <w:marTop w:val="0"/>
      <w:marBottom w:val="0"/>
      <w:divBdr>
        <w:top w:val="none" w:sz="0" w:space="0" w:color="auto"/>
        <w:left w:val="none" w:sz="0" w:space="0" w:color="auto"/>
        <w:bottom w:val="none" w:sz="0" w:space="0" w:color="auto"/>
        <w:right w:val="none" w:sz="0" w:space="0" w:color="auto"/>
      </w:divBdr>
    </w:div>
    <w:div w:id="351995574">
      <w:bodyDiv w:val="1"/>
      <w:marLeft w:val="0"/>
      <w:marRight w:val="0"/>
      <w:marTop w:val="0"/>
      <w:marBottom w:val="0"/>
      <w:divBdr>
        <w:top w:val="none" w:sz="0" w:space="0" w:color="auto"/>
        <w:left w:val="none" w:sz="0" w:space="0" w:color="auto"/>
        <w:bottom w:val="none" w:sz="0" w:space="0" w:color="auto"/>
        <w:right w:val="none" w:sz="0" w:space="0" w:color="auto"/>
      </w:divBdr>
    </w:div>
    <w:div w:id="352730796">
      <w:bodyDiv w:val="1"/>
      <w:marLeft w:val="0"/>
      <w:marRight w:val="0"/>
      <w:marTop w:val="0"/>
      <w:marBottom w:val="0"/>
      <w:divBdr>
        <w:top w:val="none" w:sz="0" w:space="0" w:color="auto"/>
        <w:left w:val="none" w:sz="0" w:space="0" w:color="auto"/>
        <w:bottom w:val="none" w:sz="0" w:space="0" w:color="auto"/>
        <w:right w:val="none" w:sz="0" w:space="0" w:color="auto"/>
      </w:divBdr>
    </w:div>
    <w:div w:id="358625922">
      <w:bodyDiv w:val="1"/>
      <w:marLeft w:val="0"/>
      <w:marRight w:val="0"/>
      <w:marTop w:val="0"/>
      <w:marBottom w:val="0"/>
      <w:divBdr>
        <w:top w:val="none" w:sz="0" w:space="0" w:color="auto"/>
        <w:left w:val="none" w:sz="0" w:space="0" w:color="auto"/>
        <w:bottom w:val="none" w:sz="0" w:space="0" w:color="auto"/>
        <w:right w:val="none" w:sz="0" w:space="0" w:color="auto"/>
      </w:divBdr>
    </w:div>
    <w:div w:id="360519660">
      <w:bodyDiv w:val="1"/>
      <w:marLeft w:val="0"/>
      <w:marRight w:val="0"/>
      <w:marTop w:val="0"/>
      <w:marBottom w:val="0"/>
      <w:divBdr>
        <w:top w:val="none" w:sz="0" w:space="0" w:color="auto"/>
        <w:left w:val="none" w:sz="0" w:space="0" w:color="auto"/>
        <w:bottom w:val="none" w:sz="0" w:space="0" w:color="auto"/>
        <w:right w:val="none" w:sz="0" w:space="0" w:color="auto"/>
      </w:divBdr>
    </w:div>
    <w:div w:id="362826596">
      <w:bodyDiv w:val="1"/>
      <w:marLeft w:val="0"/>
      <w:marRight w:val="0"/>
      <w:marTop w:val="0"/>
      <w:marBottom w:val="0"/>
      <w:divBdr>
        <w:top w:val="none" w:sz="0" w:space="0" w:color="auto"/>
        <w:left w:val="none" w:sz="0" w:space="0" w:color="auto"/>
        <w:bottom w:val="none" w:sz="0" w:space="0" w:color="auto"/>
        <w:right w:val="none" w:sz="0" w:space="0" w:color="auto"/>
      </w:divBdr>
    </w:div>
    <w:div w:id="363019028">
      <w:bodyDiv w:val="1"/>
      <w:marLeft w:val="0"/>
      <w:marRight w:val="0"/>
      <w:marTop w:val="0"/>
      <w:marBottom w:val="0"/>
      <w:divBdr>
        <w:top w:val="none" w:sz="0" w:space="0" w:color="auto"/>
        <w:left w:val="none" w:sz="0" w:space="0" w:color="auto"/>
        <w:bottom w:val="none" w:sz="0" w:space="0" w:color="auto"/>
        <w:right w:val="none" w:sz="0" w:space="0" w:color="auto"/>
      </w:divBdr>
    </w:div>
    <w:div w:id="366687988">
      <w:bodyDiv w:val="1"/>
      <w:marLeft w:val="0"/>
      <w:marRight w:val="0"/>
      <w:marTop w:val="0"/>
      <w:marBottom w:val="0"/>
      <w:divBdr>
        <w:top w:val="none" w:sz="0" w:space="0" w:color="auto"/>
        <w:left w:val="none" w:sz="0" w:space="0" w:color="auto"/>
        <w:bottom w:val="none" w:sz="0" w:space="0" w:color="auto"/>
        <w:right w:val="none" w:sz="0" w:space="0" w:color="auto"/>
      </w:divBdr>
    </w:div>
    <w:div w:id="374306830">
      <w:bodyDiv w:val="1"/>
      <w:marLeft w:val="0"/>
      <w:marRight w:val="0"/>
      <w:marTop w:val="0"/>
      <w:marBottom w:val="0"/>
      <w:divBdr>
        <w:top w:val="none" w:sz="0" w:space="0" w:color="auto"/>
        <w:left w:val="none" w:sz="0" w:space="0" w:color="auto"/>
        <w:bottom w:val="none" w:sz="0" w:space="0" w:color="auto"/>
        <w:right w:val="none" w:sz="0" w:space="0" w:color="auto"/>
      </w:divBdr>
    </w:div>
    <w:div w:id="377515914">
      <w:bodyDiv w:val="1"/>
      <w:marLeft w:val="0"/>
      <w:marRight w:val="0"/>
      <w:marTop w:val="0"/>
      <w:marBottom w:val="0"/>
      <w:divBdr>
        <w:top w:val="none" w:sz="0" w:space="0" w:color="auto"/>
        <w:left w:val="none" w:sz="0" w:space="0" w:color="auto"/>
        <w:bottom w:val="none" w:sz="0" w:space="0" w:color="auto"/>
        <w:right w:val="none" w:sz="0" w:space="0" w:color="auto"/>
      </w:divBdr>
    </w:div>
    <w:div w:id="378092191">
      <w:bodyDiv w:val="1"/>
      <w:marLeft w:val="0"/>
      <w:marRight w:val="0"/>
      <w:marTop w:val="0"/>
      <w:marBottom w:val="0"/>
      <w:divBdr>
        <w:top w:val="none" w:sz="0" w:space="0" w:color="auto"/>
        <w:left w:val="none" w:sz="0" w:space="0" w:color="auto"/>
        <w:bottom w:val="none" w:sz="0" w:space="0" w:color="auto"/>
        <w:right w:val="none" w:sz="0" w:space="0" w:color="auto"/>
      </w:divBdr>
    </w:div>
    <w:div w:id="382603432">
      <w:bodyDiv w:val="1"/>
      <w:marLeft w:val="0"/>
      <w:marRight w:val="0"/>
      <w:marTop w:val="0"/>
      <w:marBottom w:val="0"/>
      <w:divBdr>
        <w:top w:val="none" w:sz="0" w:space="0" w:color="auto"/>
        <w:left w:val="none" w:sz="0" w:space="0" w:color="auto"/>
        <w:bottom w:val="none" w:sz="0" w:space="0" w:color="auto"/>
        <w:right w:val="none" w:sz="0" w:space="0" w:color="auto"/>
      </w:divBdr>
    </w:div>
    <w:div w:id="383136865">
      <w:bodyDiv w:val="1"/>
      <w:marLeft w:val="0"/>
      <w:marRight w:val="0"/>
      <w:marTop w:val="0"/>
      <w:marBottom w:val="0"/>
      <w:divBdr>
        <w:top w:val="none" w:sz="0" w:space="0" w:color="auto"/>
        <w:left w:val="none" w:sz="0" w:space="0" w:color="auto"/>
        <w:bottom w:val="none" w:sz="0" w:space="0" w:color="auto"/>
        <w:right w:val="none" w:sz="0" w:space="0" w:color="auto"/>
      </w:divBdr>
    </w:div>
    <w:div w:id="384257412">
      <w:bodyDiv w:val="1"/>
      <w:marLeft w:val="0"/>
      <w:marRight w:val="0"/>
      <w:marTop w:val="0"/>
      <w:marBottom w:val="0"/>
      <w:divBdr>
        <w:top w:val="none" w:sz="0" w:space="0" w:color="auto"/>
        <w:left w:val="none" w:sz="0" w:space="0" w:color="auto"/>
        <w:bottom w:val="none" w:sz="0" w:space="0" w:color="auto"/>
        <w:right w:val="none" w:sz="0" w:space="0" w:color="auto"/>
      </w:divBdr>
    </w:div>
    <w:div w:id="385950863">
      <w:bodyDiv w:val="1"/>
      <w:marLeft w:val="0"/>
      <w:marRight w:val="0"/>
      <w:marTop w:val="0"/>
      <w:marBottom w:val="0"/>
      <w:divBdr>
        <w:top w:val="none" w:sz="0" w:space="0" w:color="auto"/>
        <w:left w:val="none" w:sz="0" w:space="0" w:color="auto"/>
        <w:bottom w:val="none" w:sz="0" w:space="0" w:color="auto"/>
        <w:right w:val="none" w:sz="0" w:space="0" w:color="auto"/>
      </w:divBdr>
    </w:div>
    <w:div w:id="387067835">
      <w:bodyDiv w:val="1"/>
      <w:marLeft w:val="0"/>
      <w:marRight w:val="0"/>
      <w:marTop w:val="0"/>
      <w:marBottom w:val="0"/>
      <w:divBdr>
        <w:top w:val="none" w:sz="0" w:space="0" w:color="auto"/>
        <w:left w:val="none" w:sz="0" w:space="0" w:color="auto"/>
        <w:bottom w:val="none" w:sz="0" w:space="0" w:color="auto"/>
        <w:right w:val="none" w:sz="0" w:space="0" w:color="auto"/>
      </w:divBdr>
    </w:div>
    <w:div w:id="387999034">
      <w:bodyDiv w:val="1"/>
      <w:marLeft w:val="0"/>
      <w:marRight w:val="0"/>
      <w:marTop w:val="0"/>
      <w:marBottom w:val="0"/>
      <w:divBdr>
        <w:top w:val="none" w:sz="0" w:space="0" w:color="auto"/>
        <w:left w:val="none" w:sz="0" w:space="0" w:color="auto"/>
        <w:bottom w:val="none" w:sz="0" w:space="0" w:color="auto"/>
        <w:right w:val="none" w:sz="0" w:space="0" w:color="auto"/>
      </w:divBdr>
    </w:div>
    <w:div w:id="391736165">
      <w:bodyDiv w:val="1"/>
      <w:marLeft w:val="0"/>
      <w:marRight w:val="0"/>
      <w:marTop w:val="0"/>
      <w:marBottom w:val="0"/>
      <w:divBdr>
        <w:top w:val="none" w:sz="0" w:space="0" w:color="auto"/>
        <w:left w:val="none" w:sz="0" w:space="0" w:color="auto"/>
        <w:bottom w:val="none" w:sz="0" w:space="0" w:color="auto"/>
        <w:right w:val="none" w:sz="0" w:space="0" w:color="auto"/>
      </w:divBdr>
    </w:div>
    <w:div w:id="392509866">
      <w:bodyDiv w:val="1"/>
      <w:marLeft w:val="0"/>
      <w:marRight w:val="0"/>
      <w:marTop w:val="0"/>
      <w:marBottom w:val="0"/>
      <w:divBdr>
        <w:top w:val="none" w:sz="0" w:space="0" w:color="auto"/>
        <w:left w:val="none" w:sz="0" w:space="0" w:color="auto"/>
        <w:bottom w:val="none" w:sz="0" w:space="0" w:color="auto"/>
        <w:right w:val="none" w:sz="0" w:space="0" w:color="auto"/>
      </w:divBdr>
    </w:div>
    <w:div w:id="397752672">
      <w:bodyDiv w:val="1"/>
      <w:marLeft w:val="0"/>
      <w:marRight w:val="0"/>
      <w:marTop w:val="0"/>
      <w:marBottom w:val="0"/>
      <w:divBdr>
        <w:top w:val="none" w:sz="0" w:space="0" w:color="auto"/>
        <w:left w:val="none" w:sz="0" w:space="0" w:color="auto"/>
        <w:bottom w:val="none" w:sz="0" w:space="0" w:color="auto"/>
        <w:right w:val="none" w:sz="0" w:space="0" w:color="auto"/>
      </w:divBdr>
    </w:div>
    <w:div w:id="397872231">
      <w:bodyDiv w:val="1"/>
      <w:marLeft w:val="0"/>
      <w:marRight w:val="0"/>
      <w:marTop w:val="0"/>
      <w:marBottom w:val="0"/>
      <w:divBdr>
        <w:top w:val="none" w:sz="0" w:space="0" w:color="auto"/>
        <w:left w:val="none" w:sz="0" w:space="0" w:color="auto"/>
        <w:bottom w:val="none" w:sz="0" w:space="0" w:color="auto"/>
        <w:right w:val="none" w:sz="0" w:space="0" w:color="auto"/>
      </w:divBdr>
    </w:div>
    <w:div w:id="399133348">
      <w:bodyDiv w:val="1"/>
      <w:marLeft w:val="0"/>
      <w:marRight w:val="0"/>
      <w:marTop w:val="0"/>
      <w:marBottom w:val="0"/>
      <w:divBdr>
        <w:top w:val="none" w:sz="0" w:space="0" w:color="auto"/>
        <w:left w:val="none" w:sz="0" w:space="0" w:color="auto"/>
        <w:bottom w:val="none" w:sz="0" w:space="0" w:color="auto"/>
        <w:right w:val="none" w:sz="0" w:space="0" w:color="auto"/>
      </w:divBdr>
    </w:div>
    <w:div w:id="401023037">
      <w:bodyDiv w:val="1"/>
      <w:marLeft w:val="0"/>
      <w:marRight w:val="0"/>
      <w:marTop w:val="0"/>
      <w:marBottom w:val="0"/>
      <w:divBdr>
        <w:top w:val="none" w:sz="0" w:space="0" w:color="auto"/>
        <w:left w:val="none" w:sz="0" w:space="0" w:color="auto"/>
        <w:bottom w:val="none" w:sz="0" w:space="0" w:color="auto"/>
        <w:right w:val="none" w:sz="0" w:space="0" w:color="auto"/>
      </w:divBdr>
    </w:div>
    <w:div w:id="403573416">
      <w:bodyDiv w:val="1"/>
      <w:marLeft w:val="0"/>
      <w:marRight w:val="0"/>
      <w:marTop w:val="0"/>
      <w:marBottom w:val="0"/>
      <w:divBdr>
        <w:top w:val="none" w:sz="0" w:space="0" w:color="auto"/>
        <w:left w:val="none" w:sz="0" w:space="0" w:color="auto"/>
        <w:bottom w:val="none" w:sz="0" w:space="0" w:color="auto"/>
        <w:right w:val="none" w:sz="0" w:space="0" w:color="auto"/>
      </w:divBdr>
    </w:div>
    <w:div w:id="403845369">
      <w:bodyDiv w:val="1"/>
      <w:marLeft w:val="0"/>
      <w:marRight w:val="0"/>
      <w:marTop w:val="0"/>
      <w:marBottom w:val="0"/>
      <w:divBdr>
        <w:top w:val="none" w:sz="0" w:space="0" w:color="auto"/>
        <w:left w:val="none" w:sz="0" w:space="0" w:color="auto"/>
        <w:bottom w:val="none" w:sz="0" w:space="0" w:color="auto"/>
        <w:right w:val="none" w:sz="0" w:space="0" w:color="auto"/>
      </w:divBdr>
    </w:div>
    <w:div w:id="406079211">
      <w:bodyDiv w:val="1"/>
      <w:marLeft w:val="0"/>
      <w:marRight w:val="0"/>
      <w:marTop w:val="0"/>
      <w:marBottom w:val="0"/>
      <w:divBdr>
        <w:top w:val="none" w:sz="0" w:space="0" w:color="auto"/>
        <w:left w:val="none" w:sz="0" w:space="0" w:color="auto"/>
        <w:bottom w:val="none" w:sz="0" w:space="0" w:color="auto"/>
        <w:right w:val="none" w:sz="0" w:space="0" w:color="auto"/>
      </w:divBdr>
    </w:div>
    <w:div w:id="406733550">
      <w:bodyDiv w:val="1"/>
      <w:marLeft w:val="0"/>
      <w:marRight w:val="0"/>
      <w:marTop w:val="0"/>
      <w:marBottom w:val="0"/>
      <w:divBdr>
        <w:top w:val="none" w:sz="0" w:space="0" w:color="auto"/>
        <w:left w:val="none" w:sz="0" w:space="0" w:color="auto"/>
        <w:bottom w:val="none" w:sz="0" w:space="0" w:color="auto"/>
        <w:right w:val="none" w:sz="0" w:space="0" w:color="auto"/>
      </w:divBdr>
    </w:div>
    <w:div w:id="407193288">
      <w:bodyDiv w:val="1"/>
      <w:marLeft w:val="0"/>
      <w:marRight w:val="0"/>
      <w:marTop w:val="0"/>
      <w:marBottom w:val="0"/>
      <w:divBdr>
        <w:top w:val="none" w:sz="0" w:space="0" w:color="auto"/>
        <w:left w:val="none" w:sz="0" w:space="0" w:color="auto"/>
        <w:bottom w:val="none" w:sz="0" w:space="0" w:color="auto"/>
        <w:right w:val="none" w:sz="0" w:space="0" w:color="auto"/>
      </w:divBdr>
    </w:div>
    <w:div w:id="410351431">
      <w:bodyDiv w:val="1"/>
      <w:marLeft w:val="0"/>
      <w:marRight w:val="0"/>
      <w:marTop w:val="0"/>
      <w:marBottom w:val="0"/>
      <w:divBdr>
        <w:top w:val="none" w:sz="0" w:space="0" w:color="auto"/>
        <w:left w:val="none" w:sz="0" w:space="0" w:color="auto"/>
        <w:bottom w:val="none" w:sz="0" w:space="0" w:color="auto"/>
        <w:right w:val="none" w:sz="0" w:space="0" w:color="auto"/>
      </w:divBdr>
    </w:div>
    <w:div w:id="411778340">
      <w:bodyDiv w:val="1"/>
      <w:marLeft w:val="0"/>
      <w:marRight w:val="0"/>
      <w:marTop w:val="0"/>
      <w:marBottom w:val="0"/>
      <w:divBdr>
        <w:top w:val="none" w:sz="0" w:space="0" w:color="auto"/>
        <w:left w:val="none" w:sz="0" w:space="0" w:color="auto"/>
        <w:bottom w:val="none" w:sz="0" w:space="0" w:color="auto"/>
        <w:right w:val="none" w:sz="0" w:space="0" w:color="auto"/>
      </w:divBdr>
    </w:div>
    <w:div w:id="411897871">
      <w:bodyDiv w:val="1"/>
      <w:marLeft w:val="0"/>
      <w:marRight w:val="0"/>
      <w:marTop w:val="0"/>
      <w:marBottom w:val="0"/>
      <w:divBdr>
        <w:top w:val="none" w:sz="0" w:space="0" w:color="auto"/>
        <w:left w:val="none" w:sz="0" w:space="0" w:color="auto"/>
        <w:bottom w:val="none" w:sz="0" w:space="0" w:color="auto"/>
        <w:right w:val="none" w:sz="0" w:space="0" w:color="auto"/>
      </w:divBdr>
    </w:div>
    <w:div w:id="412091358">
      <w:bodyDiv w:val="1"/>
      <w:marLeft w:val="0"/>
      <w:marRight w:val="0"/>
      <w:marTop w:val="0"/>
      <w:marBottom w:val="0"/>
      <w:divBdr>
        <w:top w:val="none" w:sz="0" w:space="0" w:color="auto"/>
        <w:left w:val="none" w:sz="0" w:space="0" w:color="auto"/>
        <w:bottom w:val="none" w:sz="0" w:space="0" w:color="auto"/>
        <w:right w:val="none" w:sz="0" w:space="0" w:color="auto"/>
      </w:divBdr>
    </w:div>
    <w:div w:id="413162725">
      <w:bodyDiv w:val="1"/>
      <w:marLeft w:val="0"/>
      <w:marRight w:val="0"/>
      <w:marTop w:val="0"/>
      <w:marBottom w:val="0"/>
      <w:divBdr>
        <w:top w:val="none" w:sz="0" w:space="0" w:color="auto"/>
        <w:left w:val="none" w:sz="0" w:space="0" w:color="auto"/>
        <w:bottom w:val="none" w:sz="0" w:space="0" w:color="auto"/>
        <w:right w:val="none" w:sz="0" w:space="0" w:color="auto"/>
      </w:divBdr>
    </w:div>
    <w:div w:id="413360485">
      <w:bodyDiv w:val="1"/>
      <w:marLeft w:val="0"/>
      <w:marRight w:val="0"/>
      <w:marTop w:val="0"/>
      <w:marBottom w:val="0"/>
      <w:divBdr>
        <w:top w:val="none" w:sz="0" w:space="0" w:color="auto"/>
        <w:left w:val="none" w:sz="0" w:space="0" w:color="auto"/>
        <w:bottom w:val="none" w:sz="0" w:space="0" w:color="auto"/>
        <w:right w:val="none" w:sz="0" w:space="0" w:color="auto"/>
      </w:divBdr>
    </w:div>
    <w:div w:id="414933556">
      <w:bodyDiv w:val="1"/>
      <w:marLeft w:val="0"/>
      <w:marRight w:val="0"/>
      <w:marTop w:val="0"/>
      <w:marBottom w:val="0"/>
      <w:divBdr>
        <w:top w:val="none" w:sz="0" w:space="0" w:color="auto"/>
        <w:left w:val="none" w:sz="0" w:space="0" w:color="auto"/>
        <w:bottom w:val="none" w:sz="0" w:space="0" w:color="auto"/>
        <w:right w:val="none" w:sz="0" w:space="0" w:color="auto"/>
      </w:divBdr>
    </w:div>
    <w:div w:id="416094600">
      <w:bodyDiv w:val="1"/>
      <w:marLeft w:val="0"/>
      <w:marRight w:val="0"/>
      <w:marTop w:val="0"/>
      <w:marBottom w:val="0"/>
      <w:divBdr>
        <w:top w:val="none" w:sz="0" w:space="0" w:color="auto"/>
        <w:left w:val="none" w:sz="0" w:space="0" w:color="auto"/>
        <w:bottom w:val="none" w:sz="0" w:space="0" w:color="auto"/>
        <w:right w:val="none" w:sz="0" w:space="0" w:color="auto"/>
      </w:divBdr>
    </w:div>
    <w:div w:id="417404308">
      <w:bodyDiv w:val="1"/>
      <w:marLeft w:val="0"/>
      <w:marRight w:val="0"/>
      <w:marTop w:val="0"/>
      <w:marBottom w:val="0"/>
      <w:divBdr>
        <w:top w:val="none" w:sz="0" w:space="0" w:color="auto"/>
        <w:left w:val="none" w:sz="0" w:space="0" w:color="auto"/>
        <w:bottom w:val="none" w:sz="0" w:space="0" w:color="auto"/>
        <w:right w:val="none" w:sz="0" w:space="0" w:color="auto"/>
      </w:divBdr>
    </w:div>
    <w:div w:id="417992031">
      <w:bodyDiv w:val="1"/>
      <w:marLeft w:val="0"/>
      <w:marRight w:val="0"/>
      <w:marTop w:val="0"/>
      <w:marBottom w:val="0"/>
      <w:divBdr>
        <w:top w:val="none" w:sz="0" w:space="0" w:color="auto"/>
        <w:left w:val="none" w:sz="0" w:space="0" w:color="auto"/>
        <w:bottom w:val="none" w:sz="0" w:space="0" w:color="auto"/>
        <w:right w:val="none" w:sz="0" w:space="0" w:color="auto"/>
      </w:divBdr>
    </w:div>
    <w:div w:id="421486943">
      <w:bodyDiv w:val="1"/>
      <w:marLeft w:val="0"/>
      <w:marRight w:val="0"/>
      <w:marTop w:val="0"/>
      <w:marBottom w:val="0"/>
      <w:divBdr>
        <w:top w:val="none" w:sz="0" w:space="0" w:color="auto"/>
        <w:left w:val="none" w:sz="0" w:space="0" w:color="auto"/>
        <w:bottom w:val="none" w:sz="0" w:space="0" w:color="auto"/>
        <w:right w:val="none" w:sz="0" w:space="0" w:color="auto"/>
      </w:divBdr>
    </w:div>
    <w:div w:id="429741178">
      <w:bodyDiv w:val="1"/>
      <w:marLeft w:val="0"/>
      <w:marRight w:val="0"/>
      <w:marTop w:val="0"/>
      <w:marBottom w:val="0"/>
      <w:divBdr>
        <w:top w:val="none" w:sz="0" w:space="0" w:color="auto"/>
        <w:left w:val="none" w:sz="0" w:space="0" w:color="auto"/>
        <w:bottom w:val="none" w:sz="0" w:space="0" w:color="auto"/>
        <w:right w:val="none" w:sz="0" w:space="0" w:color="auto"/>
      </w:divBdr>
    </w:div>
    <w:div w:id="430470486">
      <w:bodyDiv w:val="1"/>
      <w:marLeft w:val="0"/>
      <w:marRight w:val="0"/>
      <w:marTop w:val="0"/>
      <w:marBottom w:val="0"/>
      <w:divBdr>
        <w:top w:val="none" w:sz="0" w:space="0" w:color="auto"/>
        <w:left w:val="none" w:sz="0" w:space="0" w:color="auto"/>
        <w:bottom w:val="none" w:sz="0" w:space="0" w:color="auto"/>
        <w:right w:val="none" w:sz="0" w:space="0" w:color="auto"/>
      </w:divBdr>
    </w:div>
    <w:div w:id="431124051">
      <w:bodyDiv w:val="1"/>
      <w:marLeft w:val="0"/>
      <w:marRight w:val="0"/>
      <w:marTop w:val="0"/>
      <w:marBottom w:val="0"/>
      <w:divBdr>
        <w:top w:val="none" w:sz="0" w:space="0" w:color="auto"/>
        <w:left w:val="none" w:sz="0" w:space="0" w:color="auto"/>
        <w:bottom w:val="none" w:sz="0" w:space="0" w:color="auto"/>
        <w:right w:val="none" w:sz="0" w:space="0" w:color="auto"/>
      </w:divBdr>
    </w:div>
    <w:div w:id="433788055">
      <w:bodyDiv w:val="1"/>
      <w:marLeft w:val="0"/>
      <w:marRight w:val="0"/>
      <w:marTop w:val="0"/>
      <w:marBottom w:val="0"/>
      <w:divBdr>
        <w:top w:val="none" w:sz="0" w:space="0" w:color="auto"/>
        <w:left w:val="none" w:sz="0" w:space="0" w:color="auto"/>
        <w:bottom w:val="none" w:sz="0" w:space="0" w:color="auto"/>
        <w:right w:val="none" w:sz="0" w:space="0" w:color="auto"/>
      </w:divBdr>
    </w:div>
    <w:div w:id="434204884">
      <w:bodyDiv w:val="1"/>
      <w:marLeft w:val="0"/>
      <w:marRight w:val="0"/>
      <w:marTop w:val="0"/>
      <w:marBottom w:val="0"/>
      <w:divBdr>
        <w:top w:val="none" w:sz="0" w:space="0" w:color="auto"/>
        <w:left w:val="none" w:sz="0" w:space="0" w:color="auto"/>
        <w:bottom w:val="none" w:sz="0" w:space="0" w:color="auto"/>
        <w:right w:val="none" w:sz="0" w:space="0" w:color="auto"/>
      </w:divBdr>
    </w:div>
    <w:div w:id="436676837">
      <w:bodyDiv w:val="1"/>
      <w:marLeft w:val="0"/>
      <w:marRight w:val="0"/>
      <w:marTop w:val="0"/>
      <w:marBottom w:val="0"/>
      <w:divBdr>
        <w:top w:val="none" w:sz="0" w:space="0" w:color="auto"/>
        <w:left w:val="none" w:sz="0" w:space="0" w:color="auto"/>
        <w:bottom w:val="none" w:sz="0" w:space="0" w:color="auto"/>
        <w:right w:val="none" w:sz="0" w:space="0" w:color="auto"/>
      </w:divBdr>
    </w:div>
    <w:div w:id="437992052">
      <w:bodyDiv w:val="1"/>
      <w:marLeft w:val="0"/>
      <w:marRight w:val="0"/>
      <w:marTop w:val="0"/>
      <w:marBottom w:val="0"/>
      <w:divBdr>
        <w:top w:val="none" w:sz="0" w:space="0" w:color="auto"/>
        <w:left w:val="none" w:sz="0" w:space="0" w:color="auto"/>
        <w:bottom w:val="none" w:sz="0" w:space="0" w:color="auto"/>
        <w:right w:val="none" w:sz="0" w:space="0" w:color="auto"/>
      </w:divBdr>
    </w:div>
    <w:div w:id="440539849">
      <w:bodyDiv w:val="1"/>
      <w:marLeft w:val="0"/>
      <w:marRight w:val="0"/>
      <w:marTop w:val="0"/>
      <w:marBottom w:val="0"/>
      <w:divBdr>
        <w:top w:val="none" w:sz="0" w:space="0" w:color="auto"/>
        <w:left w:val="none" w:sz="0" w:space="0" w:color="auto"/>
        <w:bottom w:val="none" w:sz="0" w:space="0" w:color="auto"/>
        <w:right w:val="none" w:sz="0" w:space="0" w:color="auto"/>
      </w:divBdr>
    </w:div>
    <w:div w:id="441531181">
      <w:bodyDiv w:val="1"/>
      <w:marLeft w:val="0"/>
      <w:marRight w:val="0"/>
      <w:marTop w:val="0"/>
      <w:marBottom w:val="0"/>
      <w:divBdr>
        <w:top w:val="none" w:sz="0" w:space="0" w:color="auto"/>
        <w:left w:val="none" w:sz="0" w:space="0" w:color="auto"/>
        <w:bottom w:val="none" w:sz="0" w:space="0" w:color="auto"/>
        <w:right w:val="none" w:sz="0" w:space="0" w:color="auto"/>
      </w:divBdr>
    </w:div>
    <w:div w:id="443352790">
      <w:bodyDiv w:val="1"/>
      <w:marLeft w:val="0"/>
      <w:marRight w:val="0"/>
      <w:marTop w:val="0"/>
      <w:marBottom w:val="0"/>
      <w:divBdr>
        <w:top w:val="none" w:sz="0" w:space="0" w:color="auto"/>
        <w:left w:val="none" w:sz="0" w:space="0" w:color="auto"/>
        <w:bottom w:val="none" w:sz="0" w:space="0" w:color="auto"/>
        <w:right w:val="none" w:sz="0" w:space="0" w:color="auto"/>
      </w:divBdr>
    </w:div>
    <w:div w:id="444271696">
      <w:bodyDiv w:val="1"/>
      <w:marLeft w:val="0"/>
      <w:marRight w:val="0"/>
      <w:marTop w:val="0"/>
      <w:marBottom w:val="0"/>
      <w:divBdr>
        <w:top w:val="none" w:sz="0" w:space="0" w:color="auto"/>
        <w:left w:val="none" w:sz="0" w:space="0" w:color="auto"/>
        <w:bottom w:val="none" w:sz="0" w:space="0" w:color="auto"/>
        <w:right w:val="none" w:sz="0" w:space="0" w:color="auto"/>
      </w:divBdr>
    </w:div>
    <w:div w:id="444690311">
      <w:bodyDiv w:val="1"/>
      <w:marLeft w:val="0"/>
      <w:marRight w:val="0"/>
      <w:marTop w:val="0"/>
      <w:marBottom w:val="0"/>
      <w:divBdr>
        <w:top w:val="none" w:sz="0" w:space="0" w:color="auto"/>
        <w:left w:val="none" w:sz="0" w:space="0" w:color="auto"/>
        <w:bottom w:val="none" w:sz="0" w:space="0" w:color="auto"/>
        <w:right w:val="none" w:sz="0" w:space="0" w:color="auto"/>
      </w:divBdr>
    </w:div>
    <w:div w:id="445468207">
      <w:bodyDiv w:val="1"/>
      <w:marLeft w:val="0"/>
      <w:marRight w:val="0"/>
      <w:marTop w:val="0"/>
      <w:marBottom w:val="0"/>
      <w:divBdr>
        <w:top w:val="none" w:sz="0" w:space="0" w:color="auto"/>
        <w:left w:val="none" w:sz="0" w:space="0" w:color="auto"/>
        <w:bottom w:val="none" w:sz="0" w:space="0" w:color="auto"/>
        <w:right w:val="none" w:sz="0" w:space="0" w:color="auto"/>
      </w:divBdr>
    </w:div>
    <w:div w:id="451173613">
      <w:bodyDiv w:val="1"/>
      <w:marLeft w:val="0"/>
      <w:marRight w:val="0"/>
      <w:marTop w:val="0"/>
      <w:marBottom w:val="0"/>
      <w:divBdr>
        <w:top w:val="none" w:sz="0" w:space="0" w:color="auto"/>
        <w:left w:val="none" w:sz="0" w:space="0" w:color="auto"/>
        <w:bottom w:val="none" w:sz="0" w:space="0" w:color="auto"/>
        <w:right w:val="none" w:sz="0" w:space="0" w:color="auto"/>
      </w:divBdr>
    </w:div>
    <w:div w:id="452140214">
      <w:bodyDiv w:val="1"/>
      <w:marLeft w:val="0"/>
      <w:marRight w:val="0"/>
      <w:marTop w:val="0"/>
      <w:marBottom w:val="0"/>
      <w:divBdr>
        <w:top w:val="none" w:sz="0" w:space="0" w:color="auto"/>
        <w:left w:val="none" w:sz="0" w:space="0" w:color="auto"/>
        <w:bottom w:val="none" w:sz="0" w:space="0" w:color="auto"/>
        <w:right w:val="none" w:sz="0" w:space="0" w:color="auto"/>
      </w:divBdr>
    </w:div>
    <w:div w:id="455484438">
      <w:bodyDiv w:val="1"/>
      <w:marLeft w:val="0"/>
      <w:marRight w:val="0"/>
      <w:marTop w:val="0"/>
      <w:marBottom w:val="0"/>
      <w:divBdr>
        <w:top w:val="none" w:sz="0" w:space="0" w:color="auto"/>
        <w:left w:val="none" w:sz="0" w:space="0" w:color="auto"/>
        <w:bottom w:val="none" w:sz="0" w:space="0" w:color="auto"/>
        <w:right w:val="none" w:sz="0" w:space="0" w:color="auto"/>
      </w:divBdr>
    </w:div>
    <w:div w:id="457114358">
      <w:bodyDiv w:val="1"/>
      <w:marLeft w:val="0"/>
      <w:marRight w:val="0"/>
      <w:marTop w:val="0"/>
      <w:marBottom w:val="0"/>
      <w:divBdr>
        <w:top w:val="none" w:sz="0" w:space="0" w:color="auto"/>
        <w:left w:val="none" w:sz="0" w:space="0" w:color="auto"/>
        <w:bottom w:val="none" w:sz="0" w:space="0" w:color="auto"/>
        <w:right w:val="none" w:sz="0" w:space="0" w:color="auto"/>
      </w:divBdr>
    </w:div>
    <w:div w:id="457727717">
      <w:bodyDiv w:val="1"/>
      <w:marLeft w:val="0"/>
      <w:marRight w:val="0"/>
      <w:marTop w:val="0"/>
      <w:marBottom w:val="0"/>
      <w:divBdr>
        <w:top w:val="none" w:sz="0" w:space="0" w:color="auto"/>
        <w:left w:val="none" w:sz="0" w:space="0" w:color="auto"/>
        <w:bottom w:val="none" w:sz="0" w:space="0" w:color="auto"/>
        <w:right w:val="none" w:sz="0" w:space="0" w:color="auto"/>
      </w:divBdr>
    </w:div>
    <w:div w:id="457914594">
      <w:bodyDiv w:val="1"/>
      <w:marLeft w:val="0"/>
      <w:marRight w:val="0"/>
      <w:marTop w:val="0"/>
      <w:marBottom w:val="0"/>
      <w:divBdr>
        <w:top w:val="none" w:sz="0" w:space="0" w:color="auto"/>
        <w:left w:val="none" w:sz="0" w:space="0" w:color="auto"/>
        <w:bottom w:val="none" w:sz="0" w:space="0" w:color="auto"/>
        <w:right w:val="none" w:sz="0" w:space="0" w:color="auto"/>
      </w:divBdr>
    </w:div>
    <w:div w:id="460736111">
      <w:bodyDiv w:val="1"/>
      <w:marLeft w:val="0"/>
      <w:marRight w:val="0"/>
      <w:marTop w:val="0"/>
      <w:marBottom w:val="0"/>
      <w:divBdr>
        <w:top w:val="none" w:sz="0" w:space="0" w:color="auto"/>
        <w:left w:val="none" w:sz="0" w:space="0" w:color="auto"/>
        <w:bottom w:val="none" w:sz="0" w:space="0" w:color="auto"/>
        <w:right w:val="none" w:sz="0" w:space="0" w:color="auto"/>
      </w:divBdr>
    </w:div>
    <w:div w:id="462427935">
      <w:bodyDiv w:val="1"/>
      <w:marLeft w:val="0"/>
      <w:marRight w:val="0"/>
      <w:marTop w:val="0"/>
      <w:marBottom w:val="0"/>
      <w:divBdr>
        <w:top w:val="none" w:sz="0" w:space="0" w:color="auto"/>
        <w:left w:val="none" w:sz="0" w:space="0" w:color="auto"/>
        <w:bottom w:val="none" w:sz="0" w:space="0" w:color="auto"/>
        <w:right w:val="none" w:sz="0" w:space="0" w:color="auto"/>
      </w:divBdr>
    </w:div>
    <w:div w:id="462619762">
      <w:bodyDiv w:val="1"/>
      <w:marLeft w:val="0"/>
      <w:marRight w:val="0"/>
      <w:marTop w:val="0"/>
      <w:marBottom w:val="0"/>
      <w:divBdr>
        <w:top w:val="none" w:sz="0" w:space="0" w:color="auto"/>
        <w:left w:val="none" w:sz="0" w:space="0" w:color="auto"/>
        <w:bottom w:val="none" w:sz="0" w:space="0" w:color="auto"/>
        <w:right w:val="none" w:sz="0" w:space="0" w:color="auto"/>
      </w:divBdr>
    </w:div>
    <w:div w:id="462693505">
      <w:bodyDiv w:val="1"/>
      <w:marLeft w:val="0"/>
      <w:marRight w:val="0"/>
      <w:marTop w:val="0"/>
      <w:marBottom w:val="0"/>
      <w:divBdr>
        <w:top w:val="none" w:sz="0" w:space="0" w:color="auto"/>
        <w:left w:val="none" w:sz="0" w:space="0" w:color="auto"/>
        <w:bottom w:val="none" w:sz="0" w:space="0" w:color="auto"/>
        <w:right w:val="none" w:sz="0" w:space="0" w:color="auto"/>
      </w:divBdr>
    </w:div>
    <w:div w:id="468941670">
      <w:bodyDiv w:val="1"/>
      <w:marLeft w:val="0"/>
      <w:marRight w:val="0"/>
      <w:marTop w:val="0"/>
      <w:marBottom w:val="0"/>
      <w:divBdr>
        <w:top w:val="none" w:sz="0" w:space="0" w:color="auto"/>
        <w:left w:val="none" w:sz="0" w:space="0" w:color="auto"/>
        <w:bottom w:val="none" w:sz="0" w:space="0" w:color="auto"/>
        <w:right w:val="none" w:sz="0" w:space="0" w:color="auto"/>
      </w:divBdr>
    </w:div>
    <w:div w:id="471824188">
      <w:bodyDiv w:val="1"/>
      <w:marLeft w:val="0"/>
      <w:marRight w:val="0"/>
      <w:marTop w:val="0"/>
      <w:marBottom w:val="0"/>
      <w:divBdr>
        <w:top w:val="none" w:sz="0" w:space="0" w:color="auto"/>
        <w:left w:val="none" w:sz="0" w:space="0" w:color="auto"/>
        <w:bottom w:val="none" w:sz="0" w:space="0" w:color="auto"/>
        <w:right w:val="none" w:sz="0" w:space="0" w:color="auto"/>
      </w:divBdr>
    </w:div>
    <w:div w:id="479421974">
      <w:bodyDiv w:val="1"/>
      <w:marLeft w:val="0"/>
      <w:marRight w:val="0"/>
      <w:marTop w:val="0"/>
      <w:marBottom w:val="0"/>
      <w:divBdr>
        <w:top w:val="none" w:sz="0" w:space="0" w:color="auto"/>
        <w:left w:val="none" w:sz="0" w:space="0" w:color="auto"/>
        <w:bottom w:val="none" w:sz="0" w:space="0" w:color="auto"/>
        <w:right w:val="none" w:sz="0" w:space="0" w:color="auto"/>
      </w:divBdr>
    </w:div>
    <w:div w:id="480463518">
      <w:bodyDiv w:val="1"/>
      <w:marLeft w:val="0"/>
      <w:marRight w:val="0"/>
      <w:marTop w:val="0"/>
      <w:marBottom w:val="0"/>
      <w:divBdr>
        <w:top w:val="none" w:sz="0" w:space="0" w:color="auto"/>
        <w:left w:val="none" w:sz="0" w:space="0" w:color="auto"/>
        <w:bottom w:val="none" w:sz="0" w:space="0" w:color="auto"/>
        <w:right w:val="none" w:sz="0" w:space="0" w:color="auto"/>
      </w:divBdr>
    </w:div>
    <w:div w:id="480851385">
      <w:bodyDiv w:val="1"/>
      <w:marLeft w:val="0"/>
      <w:marRight w:val="0"/>
      <w:marTop w:val="0"/>
      <w:marBottom w:val="0"/>
      <w:divBdr>
        <w:top w:val="none" w:sz="0" w:space="0" w:color="auto"/>
        <w:left w:val="none" w:sz="0" w:space="0" w:color="auto"/>
        <w:bottom w:val="none" w:sz="0" w:space="0" w:color="auto"/>
        <w:right w:val="none" w:sz="0" w:space="0" w:color="auto"/>
      </w:divBdr>
    </w:div>
    <w:div w:id="481043261">
      <w:bodyDiv w:val="1"/>
      <w:marLeft w:val="0"/>
      <w:marRight w:val="0"/>
      <w:marTop w:val="0"/>
      <w:marBottom w:val="0"/>
      <w:divBdr>
        <w:top w:val="none" w:sz="0" w:space="0" w:color="auto"/>
        <w:left w:val="none" w:sz="0" w:space="0" w:color="auto"/>
        <w:bottom w:val="none" w:sz="0" w:space="0" w:color="auto"/>
        <w:right w:val="none" w:sz="0" w:space="0" w:color="auto"/>
      </w:divBdr>
    </w:div>
    <w:div w:id="483280613">
      <w:bodyDiv w:val="1"/>
      <w:marLeft w:val="0"/>
      <w:marRight w:val="0"/>
      <w:marTop w:val="0"/>
      <w:marBottom w:val="0"/>
      <w:divBdr>
        <w:top w:val="none" w:sz="0" w:space="0" w:color="auto"/>
        <w:left w:val="none" w:sz="0" w:space="0" w:color="auto"/>
        <w:bottom w:val="none" w:sz="0" w:space="0" w:color="auto"/>
        <w:right w:val="none" w:sz="0" w:space="0" w:color="auto"/>
      </w:divBdr>
    </w:div>
    <w:div w:id="483745172">
      <w:bodyDiv w:val="1"/>
      <w:marLeft w:val="0"/>
      <w:marRight w:val="0"/>
      <w:marTop w:val="0"/>
      <w:marBottom w:val="0"/>
      <w:divBdr>
        <w:top w:val="none" w:sz="0" w:space="0" w:color="auto"/>
        <w:left w:val="none" w:sz="0" w:space="0" w:color="auto"/>
        <w:bottom w:val="none" w:sz="0" w:space="0" w:color="auto"/>
        <w:right w:val="none" w:sz="0" w:space="0" w:color="auto"/>
      </w:divBdr>
    </w:div>
    <w:div w:id="486748299">
      <w:bodyDiv w:val="1"/>
      <w:marLeft w:val="0"/>
      <w:marRight w:val="0"/>
      <w:marTop w:val="0"/>
      <w:marBottom w:val="0"/>
      <w:divBdr>
        <w:top w:val="none" w:sz="0" w:space="0" w:color="auto"/>
        <w:left w:val="none" w:sz="0" w:space="0" w:color="auto"/>
        <w:bottom w:val="none" w:sz="0" w:space="0" w:color="auto"/>
        <w:right w:val="none" w:sz="0" w:space="0" w:color="auto"/>
      </w:divBdr>
    </w:div>
    <w:div w:id="494296137">
      <w:bodyDiv w:val="1"/>
      <w:marLeft w:val="0"/>
      <w:marRight w:val="0"/>
      <w:marTop w:val="0"/>
      <w:marBottom w:val="0"/>
      <w:divBdr>
        <w:top w:val="none" w:sz="0" w:space="0" w:color="auto"/>
        <w:left w:val="none" w:sz="0" w:space="0" w:color="auto"/>
        <w:bottom w:val="none" w:sz="0" w:space="0" w:color="auto"/>
        <w:right w:val="none" w:sz="0" w:space="0" w:color="auto"/>
      </w:divBdr>
    </w:div>
    <w:div w:id="495610824">
      <w:bodyDiv w:val="1"/>
      <w:marLeft w:val="0"/>
      <w:marRight w:val="0"/>
      <w:marTop w:val="0"/>
      <w:marBottom w:val="0"/>
      <w:divBdr>
        <w:top w:val="none" w:sz="0" w:space="0" w:color="auto"/>
        <w:left w:val="none" w:sz="0" w:space="0" w:color="auto"/>
        <w:bottom w:val="none" w:sz="0" w:space="0" w:color="auto"/>
        <w:right w:val="none" w:sz="0" w:space="0" w:color="auto"/>
      </w:divBdr>
    </w:div>
    <w:div w:id="496918802">
      <w:bodyDiv w:val="1"/>
      <w:marLeft w:val="0"/>
      <w:marRight w:val="0"/>
      <w:marTop w:val="0"/>
      <w:marBottom w:val="0"/>
      <w:divBdr>
        <w:top w:val="none" w:sz="0" w:space="0" w:color="auto"/>
        <w:left w:val="none" w:sz="0" w:space="0" w:color="auto"/>
        <w:bottom w:val="none" w:sz="0" w:space="0" w:color="auto"/>
        <w:right w:val="none" w:sz="0" w:space="0" w:color="auto"/>
      </w:divBdr>
    </w:div>
    <w:div w:id="502866687">
      <w:bodyDiv w:val="1"/>
      <w:marLeft w:val="0"/>
      <w:marRight w:val="0"/>
      <w:marTop w:val="0"/>
      <w:marBottom w:val="0"/>
      <w:divBdr>
        <w:top w:val="none" w:sz="0" w:space="0" w:color="auto"/>
        <w:left w:val="none" w:sz="0" w:space="0" w:color="auto"/>
        <w:bottom w:val="none" w:sz="0" w:space="0" w:color="auto"/>
        <w:right w:val="none" w:sz="0" w:space="0" w:color="auto"/>
      </w:divBdr>
    </w:div>
    <w:div w:id="505945835">
      <w:bodyDiv w:val="1"/>
      <w:marLeft w:val="0"/>
      <w:marRight w:val="0"/>
      <w:marTop w:val="0"/>
      <w:marBottom w:val="0"/>
      <w:divBdr>
        <w:top w:val="none" w:sz="0" w:space="0" w:color="auto"/>
        <w:left w:val="none" w:sz="0" w:space="0" w:color="auto"/>
        <w:bottom w:val="none" w:sz="0" w:space="0" w:color="auto"/>
        <w:right w:val="none" w:sz="0" w:space="0" w:color="auto"/>
      </w:divBdr>
    </w:div>
    <w:div w:id="506335059">
      <w:bodyDiv w:val="1"/>
      <w:marLeft w:val="0"/>
      <w:marRight w:val="0"/>
      <w:marTop w:val="0"/>
      <w:marBottom w:val="0"/>
      <w:divBdr>
        <w:top w:val="none" w:sz="0" w:space="0" w:color="auto"/>
        <w:left w:val="none" w:sz="0" w:space="0" w:color="auto"/>
        <w:bottom w:val="none" w:sz="0" w:space="0" w:color="auto"/>
        <w:right w:val="none" w:sz="0" w:space="0" w:color="auto"/>
      </w:divBdr>
    </w:div>
    <w:div w:id="506791055">
      <w:bodyDiv w:val="1"/>
      <w:marLeft w:val="0"/>
      <w:marRight w:val="0"/>
      <w:marTop w:val="0"/>
      <w:marBottom w:val="0"/>
      <w:divBdr>
        <w:top w:val="none" w:sz="0" w:space="0" w:color="auto"/>
        <w:left w:val="none" w:sz="0" w:space="0" w:color="auto"/>
        <w:bottom w:val="none" w:sz="0" w:space="0" w:color="auto"/>
        <w:right w:val="none" w:sz="0" w:space="0" w:color="auto"/>
      </w:divBdr>
    </w:div>
    <w:div w:id="507058043">
      <w:bodyDiv w:val="1"/>
      <w:marLeft w:val="0"/>
      <w:marRight w:val="0"/>
      <w:marTop w:val="0"/>
      <w:marBottom w:val="0"/>
      <w:divBdr>
        <w:top w:val="none" w:sz="0" w:space="0" w:color="auto"/>
        <w:left w:val="none" w:sz="0" w:space="0" w:color="auto"/>
        <w:bottom w:val="none" w:sz="0" w:space="0" w:color="auto"/>
        <w:right w:val="none" w:sz="0" w:space="0" w:color="auto"/>
      </w:divBdr>
    </w:div>
    <w:div w:id="511334849">
      <w:bodyDiv w:val="1"/>
      <w:marLeft w:val="0"/>
      <w:marRight w:val="0"/>
      <w:marTop w:val="0"/>
      <w:marBottom w:val="0"/>
      <w:divBdr>
        <w:top w:val="none" w:sz="0" w:space="0" w:color="auto"/>
        <w:left w:val="none" w:sz="0" w:space="0" w:color="auto"/>
        <w:bottom w:val="none" w:sz="0" w:space="0" w:color="auto"/>
        <w:right w:val="none" w:sz="0" w:space="0" w:color="auto"/>
      </w:divBdr>
    </w:div>
    <w:div w:id="515193125">
      <w:bodyDiv w:val="1"/>
      <w:marLeft w:val="0"/>
      <w:marRight w:val="0"/>
      <w:marTop w:val="0"/>
      <w:marBottom w:val="0"/>
      <w:divBdr>
        <w:top w:val="none" w:sz="0" w:space="0" w:color="auto"/>
        <w:left w:val="none" w:sz="0" w:space="0" w:color="auto"/>
        <w:bottom w:val="none" w:sz="0" w:space="0" w:color="auto"/>
        <w:right w:val="none" w:sz="0" w:space="0" w:color="auto"/>
      </w:divBdr>
    </w:div>
    <w:div w:id="518783646">
      <w:bodyDiv w:val="1"/>
      <w:marLeft w:val="0"/>
      <w:marRight w:val="0"/>
      <w:marTop w:val="0"/>
      <w:marBottom w:val="0"/>
      <w:divBdr>
        <w:top w:val="none" w:sz="0" w:space="0" w:color="auto"/>
        <w:left w:val="none" w:sz="0" w:space="0" w:color="auto"/>
        <w:bottom w:val="none" w:sz="0" w:space="0" w:color="auto"/>
        <w:right w:val="none" w:sz="0" w:space="0" w:color="auto"/>
      </w:divBdr>
    </w:div>
    <w:div w:id="521168336">
      <w:bodyDiv w:val="1"/>
      <w:marLeft w:val="0"/>
      <w:marRight w:val="0"/>
      <w:marTop w:val="0"/>
      <w:marBottom w:val="0"/>
      <w:divBdr>
        <w:top w:val="none" w:sz="0" w:space="0" w:color="auto"/>
        <w:left w:val="none" w:sz="0" w:space="0" w:color="auto"/>
        <w:bottom w:val="none" w:sz="0" w:space="0" w:color="auto"/>
        <w:right w:val="none" w:sz="0" w:space="0" w:color="auto"/>
      </w:divBdr>
    </w:div>
    <w:div w:id="525368400">
      <w:bodyDiv w:val="1"/>
      <w:marLeft w:val="0"/>
      <w:marRight w:val="0"/>
      <w:marTop w:val="0"/>
      <w:marBottom w:val="0"/>
      <w:divBdr>
        <w:top w:val="none" w:sz="0" w:space="0" w:color="auto"/>
        <w:left w:val="none" w:sz="0" w:space="0" w:color="auto"/>
        <w:bottom w:val="none" w:sz="0" w:space="0" w:color="auto"/>
        <w:right w:val="none" w:sz="0" w:space="0" w:color="auto"/>
      </w:divBdr>
    </w:div>
    <w:div w:id="525489409">
      <w:bodyDiv w:val="1"/>
      <w:marLeft w:val="0"/>
      <w:marRight w:val="0"/>
      <w:marTop w:val="0"/>
      <w:marBottom w:val="0"/>
      <w:divBdr>
        <w:top w:val="none" w:sz="0" w:space="0" w:color="auto"/>
        <w:left w:val="none" w:sz="0" w:space="0" w:color="auto"/>
        <w:bottom w:val="none" w:sz="0" w:space="0" w:color="auto"/>
        <w:right w:val="none" w:sz="0" w:space="0" w:color="auto"/>
      </w:divBdr>
    </w:div>
    <w:div w:id="526599972">
      <w:bodyDiv w:val="1"/>
      <w:marLeft w:val="0"/>
      <w:marRight w:val="0"/>
      <w:marTop w:val="0"/>
      <w:marBottom w:val="0"/>
      <w:divBdr>
        <w:top w:val="none" w:sz="0" w:space="0" w:color="auto"/>
        <w:left w:val="none" w:sz="0" w:space="0" w:color="auto"/>
        <w:bottom w:val="none" w:sz="0" w:space="0" w:color="auto"/>
        <w:right w:val="none" w:sz="0" w:space="0" w:color="auto"/>
      </w:divBdr>
    </w:div>
    <w:div w:id="528490236">
      <w:bodyDiv w:val="1"/>
      <w:marLeft w:val="0"/>
      <w:marRight w:val="0"/>
      <w:marTop w:val="0"/>
      <w:marBottom w:val="0"/>
      <w:divBdr>
        <w:top w:val="none" w:sz="0" w:space="0" w:color="auto"/>
        <w:left w:val="none" w:sz="0" w:space="0" w:color="auto"/>
        <w:bottom w:val="none" w:sz="0" w:space="0" w:color="auto"/>
        <w:right w:val="none" w:sz="0" w:space="0" w:color="auto"/>
      </w:divBdr>
    </w:div>
    <w:div w:id="535582051">
      <w:bodyDiv w:val="1"/>
      <w:marLeft w:val="0"/>
      <w:marRight w:val="0"/>
      <w:marTop w:val="0"/>
      <w:marBottom w:val="0"/>
      <w:divBdr>
        <w:top w:val="none" w:sz="0" w:space="0" w:color="auto"/>
        <w:left w:val="none" w:sz="0" w:space="0" w:color="auto"/>
        <w:bottom w:val="none" w:sz="0" w:space="0" w:color="auto"/>
        <w:right w:val="none" w:sz="0" w:space="0" w:color="auto"/>
      </w:divBdr>
    </w:div>
    <w:div w:id="535772861">
      <w:bodyDiv w:val="1"/>
      <w:marLeft w:val="0"/>
      <w:marRight w:val="0"/>
      <w:marTop w:val="0"/>
      <w:marBottom w:val="0"/>
      <w:divBdr>
        <w:top w:val="none" w:sz="0" w:space="0" w:color="auto"/>
        <w:left w:val="none" w:sz="0" w:space="0" w:color="auto"/>
        <w:bottom w:val="none" w:sz="0" w:space="0" w:color="auto"/>
        <w:right w:val="none" w:sz="0" w:space="0" w:color="auto"/>
      </w:divBdr>
    </w:div>
    <w:div w:id="539170526">
      <w:bodyDiv w:val="1"/>
      <w:marLeft w:val="0"/>
      <w:marRight w:val="0"/>
      <w:marTop w:val="0"/>
      <w:marBottom w:val="0"/>
      <w:divBdr>
        <w:top w:val="none" w:sz="0" w:space="0" w:color="auto"/>
        <w:left w:val="none" w:sz="0" w:space="0" w:color="auto"/>
        <w:bottom w:val="none" w:sz="0" w:space="0" w:color="auto"/>
        <w:right w:val="none" w:sz="0" w:space="0" w:color="auto"/>
      </w:divBdr>
    </w:div>
    <w:div w:id="539393637">
      <w:bodyDiv w:val="1"/>
      <w:marLeft w:val="0"/>
      <w:marRight w:val="0"/>
      <w:marTop w:val="0"/>
      <w:marBottom w:val="0"/>
      <w:divBdr>
        <w:top w:val="none" w:sz="0" w:space="0" w:color="auto"/>
        <w:left w:val="none" w:sz="0" w:space="0" w:color="auto"/>
        <w:bottom w:val="none" w:sz="0" w:space="0" w:color="auto"/>
        <w:right w:val="none" w:sz="0" w:space="0" w:color="auto"/>
      </w:divBdr>
    </w:div>
    <w:div w:id="539778376">
      <w:bodyDiv w:val="1"/>
      <w:marLeft w:val="0"/>
      <w:marRight w:val="0"/>
      <w:marTop w:val="0"/>
      <w:marBottom w:val="0"/>
      <w:divBdr>
        <w:top w:val="none" w:sz="0" w:space="0" w:color="auto"/>
        <w:left w:val="none" w:sz="0" w:space="0" w:color="auto"/>
        <w:bottom w:val="none" w:sz="0" w:space="0" w:color="auto"/>
        <w:right w:val="none" w:sz="0" w:space="0" w:color="auto"/>
      </w:divBdr>
    </w:div>
    <w:div w:id="540704228">
      <w:bodyDiv w:val="1"/>
      <w:marLeft w:val="0"/>
      <w:marRight w:val="0"/>
      <w:marTop w:val="0"/>
      <w:marBottom w:val="0"/>
      <w:divBdr>
        <w:top w:val="none" w:sz="0" w:space="0" w:color="auto"/>
        <w:left w:val="none" w:sz="0" w:space="0" w:color="auto"/>
        <w:bottom w:val="none" w:sz="0" w:space="0" w:color="auto"/>
        <w:right w:val="none" w:sz="0" w:space="0" w:color="auto"/>
      </w:divBdr>
    </w:div>
    <w:div w:id="541594367">
      <w:bodyDiv w:val="1"/>
      <w:marLeft w:val="0"/>
      <w:marRight w:val="0"/>
      <w:marTop w:val="0"/>
      <w:marBottom w:val="0"/>
      <w:divBdr>
        <w:top w:val="none" w:sz="0" w:space="0" w:color="auto"/>
        <w:left w:val="none" w:sz="0" w:space="0" w:color="auto"/>
        <w:bottom w:val="none" w:sz="0" w:space="0" w:color="auto"/>
        <w:right w:val="none" w:sz="0" w:space="0" w:color="auto"/>
      </w:divBdr>
    </w:div>
    <w:div w:id="544636249">
      <w:bodyDiv w:val="1"/>
      <w:marLeft w:val="0"/>
      <w:marRight w:val="0"/>
      <w:marTop w:val="0"/>
      <w:marBottom w:val="0"/>
      <w:divBdr>
        <w:top w:val="none" w:sz="0" w:space="0" w:color="auto"/>
        <w:left w:val="none" w:sz="0" w:space="0" w:color="auto"/>
        <w:bottom w:val="none" w:sz="0" w:space="0" w:color="auto"/>
        <w:right w:val="none" w:sz="0" w:space="0" w:color="auto"/>
      </w:divBdr>
    </w:div>
    <w:div w:id="546995988">
      <w:bodyDiv w:val="1"/>
      <w:marLeft w:val="0"/>
      <w:marRight w:val="0"/>
      <w:marTop w:val="0"/>
      <w:marBottom w:val="0"/>
      <w:divBdr>
        <w:top w:val="none" w:sz="0" w:space="0" w:color="auto"/>
        <w:left w:val="none" w:sz="0" w:space="0" w:color="auto"/>
        <w:bottom w:val="none" w:sz="0" w:space="0" w:color="auto"/>
        <w:right w:val="none" w:sz="0" w:space="0" w:color="auto"/>
      </w:divBdr>
    </w:div>
    <w:div w:id="552928590">
      <w:bodyDiv w:val="1"/>
      <w:marLeft w:val="0"/>
      <w:marRight w:val="0"/>
      <w:marTop w:val="0"/>
      <w:marBottom w:val="0"/>
      <w:divBdr>
        <w:top w:val="none" w:sz="0" w:space="0" w:color="auto"/>
        <w:left w:val="none" w:sz="0" w:space="0" w:color="auto"/>
        <w:bottom w:val="none" w:sz="0" w:space="0" w:color="auto"/>
        <w:right w:val="none" w:sz="0" w:space="0" w:color="auto"/>
      </w:divBdr>
    </w:div>
    <w:div w:id="552934654">
      <w:bodyDiv w:val="1"/>
      <w:marLeft w:val="0"/>
      <w:marRight w:val="0"/>
      <w:marTop w:val="0"/>
      <w:marBottom w:val="0"/>
      <w:divBdr>
        <w:top w:val="none" w:sz="0" w:space="0" w:color="auto"/>
        <w:left w:val="none" w:sz="0" w:space="0" w:color="auto"/>
        <w:bottom w:val="none" w:sz="0" w:space="0" w:color="auto"/>
        <w:right w:val="none" w:sz="0" w:space="0" w:color="auto"/>
      </w:divBdr>
    </w:div>
    <w:div w:id="555169944">
      <w:bodyDiv w:val="1"/>
      <w:marLeft w:val="0"/>
      <w:marRight w:val="0"/>
      <w:marTop w:val="0"/>
      <w:marBottom w:val="0"/>
      <w:divBdr>
        <w:top w:val="none" w:sz="0" w:space="0" w:color="auto"/>
        <w:left w:val="none" w:sz="0" w:space="0" w:color="auto"/>
        <w:bottom w:val="none" w:sz="0" w:space="0" w:color="auto"/>
        <w:right w:val="none" w:sz="0" w:space="0" w:color="auto"/>
      </w:divBdr>
    </w:div>
    <w:div w:id="558787066">
      <w:bodyDiv w:val="1"/>
      <w:marLeft w:val="0"/>
      <w:marRight w:val="0"/>
      <w:marTop w:val="0"/>
      <w:marBottom w:val="0"/>
      <w:divBdr>
        <w:top w:val="none" w:sz="0" w:space="0" w:color="auto"/>
        <w:left w:val="none" w:sz="0" w:space="0" w:color="auto"/>
        <w:bottom w:val="none" w:sz="0" w:space="0" w:color="auto"/>
        <w:right w:val="none" w:sz="0" w:space="0" w:color="auto"/>
      </w:divBdr>
    </w:div>
    <w:div w:id="559438261">
      <w:bodyDiv w:val="1"/>
      <w:marLeft w:val="0"/>
      <w:marRight w:val="0"/>
      <w:marTop w:val="0"/>
      <w:marBottom w:val="0"/>
      <w:divBdr>
        <w:top w:val="none" w:sz="0" w:space="0" w:color="auto"/>
        <w:left w:val="none" w:sz="0" w:space="0" w:color="auto"/>
        <w:bottom w:val="none" w:sz="0" w:space="0" w:color="auto"/>
        <w:right w:val="none" w:sz="0" w:space="0" w:color="auto"/>
      </w:divBdr>
    </w:div>
    <w:div w:id="560792100">
      <w:bodyDiv w:val="1"/>
      <w:marLeft w:val="0"/>
      <w:marRight w:val="0"/>
      <w:marTop w:val="0"/>
      <w:marBottom w:val="0"/>
      <w:divBdr>
        <w:top w:val="none" w:sz="0" w:space="0" w:color="auto"/>
        <w:left w:val="none" w:sz="0" w:space="0" w:color="auto"/>
        <w:bottom w:val="none" w:sz="0" w:space="0" w:color="auto"/>
        <w:right w:val="none" w:sz="0" w:space="0" w:color="auto"/>
      </w:divBdr>
    </w:div>
    <w:div w:id="572736174">
      <w:bodyDiv w:val="1"/>
      <w:marLeft w:val="0"/>
      <w:marRight w:val="0"/>
      <w:marTop w:val="0"/>
      <w:marBottom w:val="0"/>
      <w:divBdr>
        <w:top w:val="none" w:sz="0" w:space="0" w:color="auto"/>
        <w:left w:val="none" w:sz="0" w:space="0" w:color="auto"/>
        <w:bottom w:val="none" w:sz="0" w:space="0" w:color="auto"/>
        <w:right w:val="none" w:sz="0" w:space="0" w:color="auto"/>
      </w:divBdr>
    </w:div>
    <w:div w:id="576137812">
      <w:bodyDiv w:val="1"/>
      <w:marLeft w:val="0"/>
      <w:marRight w:val="0"/>
      <w:marTop w:val="0"/>
      <w:marBottom w:val="0"/>
      <w:divBdr>
        <w:top w:val="none" w:sz="0" w:space="0" w:color="auto"/>
        <w:left w:val="none" w:sz="0" w:space="0" w:color="auto"/>
        <w:bottom w:val="none" w:sz="0" w:space="0" w:color="auto"/>
        <w:right w:val="none" w:sz="0" w:space="0" w:color="auto"/>
      </w:divBdr>
    </w:div>
    <w:div w:id="577710146">
      <w:bodyDiv w:val="1"/>
      <w:marLeft w:val="0"/>
      <w:marRight w:val="0"/>
      <w:marTop w:val="0"/>
      <w:marBottom w:val="0"/>
      <w:divBdr>
        <w:top w:val="none" w:sz="0" w:space="0" w:color="auto"/>
        <w:left w:val="none" w:sz="0" w:space="0" w:color="auto"/>
        <w:bottom w:val="none" w:sz="0" w:space="0" w:color="auto"/>
        <w:right w:val="none" w:sz="0" w:space="0" w:color="auto"/>
      </w:divBdr>
    </w:div>
    <w:div w:id="580680062">
      <w:bodyDiv w:val="1"/>
      <w:marLeft w:val="0"/>
      <w:marRight w:val="0"/>
      <w:marTop w:val="0"/>
      <w:marBottom w:val="0"/>
      <w:divBdr>
        <w:top w:val="none" w:sz="0" w:space="0" w:color="auto"/>
        <w:left w:val="none" w:sz="0" w:space="0" w:color="auto"/>
        <w:bottom w:val="none" w:sz="0" w:space="0" w:color="auto"/>
        <w:right w:val="none" w:sz="0" w:space="0" w:color="auto"/>
      </w:divBdr>
    </w:div>
    <w:div w:id="580791714">
      <w:bodyDiv w:val="1"/>
      <w:marLeft w:val="0"/>
      <w:marRight w:val="0"/>
      <w:marTop w:val="0"/>
      <w:marBottom w:val="0"/>
      <w:divBdr>
        <w:top w:val="none" w:sz="0" w:space="0" w:color="auto"/>
        <w:left w:val="none" w:sz="0" w:space="0" w:color="auto"/>
        <w:bottom w:val="none" w:sz="0" w:space="0" w:color="auto"/>
        <w:right w:val="none" w:sz="0" w:space="0" w:color="auto"/>
      </w:divBdr>
    </w:div>
    <w:div w:id="585846783">
      <w:bodyDiv w:val="1"/>
      <w:marLeft w:val="0"/>
      <w:marRight w:val="0"/>
      <w:marTop w:val="0"/>
      <w:marBottom w:val="0"/>
      <w:divBdr>
        <w:top w:val="none" w:sz="0" w:space="0" w:color="auto"/>
        <w:left w:val="none" w:sz="0" w:space="0" w:color="auto"/>
        <w:bottom w:val="none" w:sz="0" w:space="0" w:color="auto"/>
        <w:right w:val="none" w:sz="0" w:space="0" w:color="auto"/>
      </w:divBdr>
    </w:div>
    <w:div w:id="588471220">
      <w:bodyDiv w:val="1"/>
      <w:marLeft w:val="0"/>
      <w:marRight w:val="0"/>
      <w:marTop w:val="0"/>
      <w:marBottom w:val="0"/>
      <w:divBdr>
        <w:top w:val="none" w:sz="0" w:space="0" w:color="auto"/>
        <w:left w:val="none" w:sz="0" w:space="0" w:color="auto"/>
        <w:bottom w:val="none" w:sz="0" w:space="0" w:color="auto"/>
        <w:right w:val="none" w:sz="0" w:space="0" w:color="auto"/>
      </w:divBdr>
    </w:div>
    <w:div w:id="592319170">
      <w:bodyDiv w:val="1"/>
      <w:marLeft w:val="0"/>
      <w:marRight w:val="0"/>
      <w:marTop w:val="0"/>
      <w:marBottom w:val="0"/>
      <w:divBdr>
        <w:top w:val="none" w:sz="0" w:space="0" w:color="auto"/>
        <w:left w:val="none" w:sz="0" w:space="0" w:color="auto"/>
        <w:bottom w:val="none" w:sz="0" w:space="0" w:color="auto"/>
        <w:right w:val="none" w:sz="0" w:space="0" w:color="auto"/>
      </w:divBdr>
    </w:div>
    <w:div w:id="593900348">
      <w:bodyDiv w:val="1"/>
      <w:marLeft w:val="0"/>
      <w:marRight w:val="0"/>
      <w:marTop w:val="0"/>
      <w:marBottom w:val="0"/>
      <w:divBdr>
        <w:top w:val="none" w:sz="0" w:space="0" w:color="auto"/>
        <w:left w:val="none" w:sz="0" w:space="0" w:color="auto"/>
        <w:bottom w:val="none" w:sz="0" w:space="0" w:color="auto"/>
        <w:right w:val="none" w:sz="0" w:space="0" w:color="auto"/>
      </w:divBdr>
    </w:div>
    <w:div w:id="594365281">
      <w:bodyDiv w:val="1"/>
      <w:marLeft w:val="0"/>
      <w:marRight w:val="0"/>
      <w:marTop w:val="0"/>
      <w:marBottom w:val="0"/>
      <w:divBdr>
        <w:top w:val="none" w:sz="0" w:space="0" w:color="auto"/>
        <w:left w:val="none" w:sz="0" w:space="0" w:color="auto"/>
        <w:bottom w:val="none" w:sz="0" w:space="0" w:color="auto"/>
        <w:right w:val="none" w:sz="0" w:space="0" w:color="auto"/>
      </w:divBdr>
    </w:div>
    <w:div w:id="595748519">
      <w:bodyDiv w:val="1"/>
      <w:marLeft w:val="0"/>
      <w:marRight w:val="0"/>
      <w:marTop w:val="0"/>
      <w:marBottom w:val="0"/>
      <w:divBdr>
        <w:top w:val="none" w:sz="0" w:space="0" w:color="auto"/>
        <w:left w:val="none" w:sz="0" w:space="0" w:color="auto"/>
        <w:bottom w:val="none" w:sz="0" w:space="0" w:color="auto"/>
        <w:right w:val="none" w:sz="0" w:space="0" w:color="auto"/>
      </w:divBdr>
    </w:div>
    <w:div w:id="595794524">
      <w:bodyDiv w:val="1"/>
      <w:marLeft w:val="0"/>
      <w:marRight w:val="0"/>
      <w:marTop w:val="0"/>
      <w:marBottom w:val="0"/>
      <w:divBdr>
        <w:top w:val="none" w:sz="0" w:space="0" w:color="auto"/>
        <w:left w:val="none" w:sz="0" w:space="0" w:color="auto"/>
        <w:bottom w:val="none" w:sz="0" w:space="0" w:color="auto"/>
        <w:right w:val="none" w:sz="0" w:space="0" w:color="auto"/>
      </w:divBdr>
    </w:div>
    <w:div w:id="600988796">
      <w:bodyDiv w:val="1"/>
      <w:marLeft w:val="0"/>
      <w:marRight w:val="0"/>
      <w:marTop w:val="0"/>
      <w:marBottom w:val="0"/>
      <w:divBdr>
        <w:top w:val="none" w:sz="0" w:space="0" w:color="auto"/>
        <w:left w:val="none" w:sz="0" w:space="0" w:color="auto"/>
        <w:bottom w:val="none" w:sz="0" w:space="0" w:color="auto"/>
        <w:right w:val="none" w:sz="0" w:space="0" w:color="auto"/>
      </w:divBdr>
    </w:div>
    <w:div w:id="604918686">
      <w:bodyDiv w:val="1"/>
      <w:marLeft w:val="0"/>
      <w:marRight w:val="0"/>
      <w:marTop w:val="0"/>
      <w:marBottom w:val="0"/>
      <w:divBdr>
        <w:top w:val="none" w:sz="0" w:space="0" w:color="auto"/>
        <w:left w:val="none" w:sz="0" w:space="0" w:color="auto"/>
        <w:bottom w:val="none" w:sz="0" w:space="0" w:color="auto"/>
        <w:right w:val="none" w:sz="0" w:space="0" w:color="auto"/>
      </w:divBdr>
    </w:div>
    <w:div w:id="606667666">
      <w:bodyDiv w:val="1"/>
      <w:marLeft w:val="0"/>
      <w:marRight w:val="0"/>
      <w:marTop w:val="0"/>
      <w:marBottom w:val="0"/>
      <w:divBdr>
        <w:top w:val="none" w:sz="0" w:space="0" w:color="auto"/>
        <w:left w:val="none" w:sz="0" w:space="0" w:color="auto"/>
        <w:bottom w:val="none" w:sz="0" w:space="0" w:color="auto"/>
        <w:right w:val="none" w:sz="0" w:space="0" w:color="auto"/>
      </w:divBdr>
    </w:div>
    <w:div w:id="611128300">
      <w:bodyDiv w:val="1"/>
      <w:marLeft w:val="0"/>
      <w:marRight w:val="0"/>
      <w:marTop w:val="0"/>
      <w:marBottom w:val="0"/>
      <w:divBdr>
        <w:top w:val="none" w:sz="0" w:space="0" w:color="auto"/>
        <w:left w:val="none" w:sz="0" w:space="0" w:color="auto"/>
        <w:bottom w:val="none" w:sz="0" w:space="0" w:color="auto"/>
        <w:right w:val="none" w:sz="0" w:space="0" w:color="auto"/>
      </w:divBdr>
    </w:div>
    <w:div w:id="612059787">
      <w:bodyDiv w:val="1"/>
      <w:marLeft w:val="0"/>
      <w:marRight w:val="0"/>
      <w:marTop w:val="0"/>
      <w:marBottom w:val="0"/>
      <w:divBdr>
        <w:top w:val="none" w:sz="0" w:space="0" w:color="auto"/>
        <w:left w:val="none" w:sz="0" w:space="0" w:color="auto"/>
        <w:bottom w:val="none" w:sz="0" w:space="0" w:color="auto"/>
        <w:right w:val="none" w:sz="0" w:space="0" w:color="auto"/>
      </w:divBdr>
    </w:div>
    <w:div w:id="614212394">
      <w:bodyDiv w:val="1"/>
      <w:marLeft w:val="0"/>
      <w:marRight w:val="0"/>
      <w:marTop w:val="0"/>
      <w:marBottom w:val="0"/>
      <w:divBdr>
        <w:top w:val="none" w:sz="0" w:space="0" w:color="auto"/>
        <w:left w:val="none" w:sz="0" w:space="0" w:color="auto"/>
        <w:bottom w:val="none" w:sz="0" w:space="0" w:color="auto"/>
        <w:right w:val="none" w:sz="0" w:space="0" w:color="auto"/>
      </w:divBdr>
    </w:div>
    <w:div w:id="618145569">
      <w:bodyDiv w:val="1"/>
      <w:marLeft w:val="0"/>
      <w:marRight w:val="0"/>
      <w:marTop w:val="0"/>
      <w:marBottom w:val="0"/>
      <w:divBdr>
        <w:top w:val="none" w:sz="0" w:space="0" w:color="auto"/>
        <w:left w:val="none" w:sz="0" w:space="0" w:color="auto"/>
        <w:bottom w:val="none" w:sz="0" w:space="0" w:color="auto"/>
        <w:right w:val="none" w:sz="0" w:space="0" w:color="auto"/>
      </w:divBdr>
    </w:div>
    <w:div w:id="618335861">
      <w:bodyDiv w:val="1"/>
      <w:marLeft w:val="0"/>
      <w:marRight w:val="0"/>
      <w:marTop w:val="0"/>
      <w:marBottom w:val="0"/>
      <w:divBdr>
        <w:top w:val="none" w:sz="0" w:space="0" w:color="auto"/>
        <w:left w:val="none" w:sz="0" w:space="0" w:color="auto"/>
        <w:bottom w:val="none" w:sz="0" w:space="0" w:color="auto"/>
        <w:right w:val="none" w:sz="0" w:space="0" w:color="auto"/>
      </w:divBdr>
    </w:div>
    <w:div w:id="622153215">
      <w:bodyDiv w:val="1"/>
      <w:marLeft w:val="0"/>
      <w:marRight w:val="0"/>
      <w:marTop w:val="0"/>
      <w:marBottom w:val="0"/>
      <w:divBdr>
        <w:top w:val="none" w:sz="0" w:space="0" w:color="auto"/>
        <w:left w:val="none" w:sz="0" w:space="0" w:color="auto"/>
        <w:bottom w:val="none" w:sz="0" w:space="0" w:color="auto"/>
        <w:right w:val="none" w:sz="0" w:space="0" w:color="auto"/>
      </w:divBdr>
    </w:div>
    <w:div w:id="624190577">
      <w:bodyDiv w:val="1"/>
      <w:marLeft w:val="0"/>
      <w:marRight w:val="0"/>
      <w:marTop w:val="0"/>
      <w:marBottom w:val="0"/>
      <w:divBdr>
        <w:top w:val="none" w:sz="0" w:space="0" w:color="auto"/>
        <w:left w:val="none" w:sz="0" w:space="0" w:color="auto"/>
        <w:bottom w:val="none" w:sz="0" w:space="0" w:color="auto"/>
        <w:right w:val="none" w:sz="0" w:space="0" w:color="auto"/>
      </w:divBdr>
    </w:div>
    <w:div w:id="624194065">
      <w:bodyDiv w:val="1"/>
      <w:marLeft w:val="0"/>
      <w:marRight w:val="0"/>
      <w:marTop w:val="0"/>
      <w:marBottom w:val="0"/>
      <w:divBdr>
        <w:top w:val="none" w:sz="0" w:space="0" w:color="auto"/>
        <w:left w:val="none" w:sz="0" w:space="0" w:color="auto"/>
        <w:bottom w:val="none" w:sz="0" w:space="0" w:color="auto"/>
        <w:right w:val="none" w:sz="0" w:space="0" w:color="auto"/>
      </w:divBdr>
    </w:div>
    <w:div w:id="624963815">
      <w:bodyDiv w:val="1"/>
      <w:marLeft w:val="0"/>
      <w:marRight w:val="0"/>
      <w:marTop w:val="0"/>
      <w:marBottom w:val="0"/>
      <w:divBdr>
        <w:top w:val="none" w:sz="0" w:space="0" w:color="auto"/>
        <w:left w:val="none" w:sz="0" w:space="0" w:color="auto"/>
        <w:bottom w:val="none" w:sz="0" w:space="0" w:color="auto"/>
        <w:right w:val="none" w:sz="0" w:space="0" w:color="auto"/>
      </w:divBdr>
    </w:div>
    <w:div w:id="626620217">
      <w:bodyDiv w:val="1"/>
      <w:marLeft w:val="0"/>
      <w:marRight w:val="0"/>
      <w:marTop w:val="0"/>
      <w:marBottom w:val="0"/>
      <w:divBdr>
        <w:top w:val="none" w:sz="0" w:space="0" w:color="auto"/>
        <w:left w:val="none" w:sz="0" w:space="0" w:color="auto"/>
        <w:bottom w:val="none" w:sz="0" w:space="0" w:color="auto"/>
        <w:right w:val="none" w:sz="0" w:space="0" w:color="auto"/>
      </w:divBdr>
    </w:div>
    <w:div w:id="628128614">
      <w:bodyDiv w:val="1"/>
      <w:marLeft w:val="0"/>
      <w:marRight w:val="0"/>
      <w:marTop w:val="0"/>
      <w:marBottom w:val="0"/>
      <w:divBdr>
        <w:top w:val="none" w:sz="0" w:space="0" w:color="auto"/>
        <w:left w:val="none" w:sz="0" w:space="0" w:color="auto"/>
        <w:bottom w:val="none" w:sz="0" w:space="0" w:color="auto"/>
        <w:right w:val="none" w:sz="0" w:space="0" w:color="auto"/>
      </w:divBdr>
    </w:div>
    <w:div w:id="639846781">
      <w:bodyDiv w:val="1"/>
      <w:marLeft w:val="0"/>
      <w:marRight w:val="0"/>
      <w:marTop w:val="0"/>
      <w:marBottom w:val="0"/>
      <w:divBdr>
        <w:top w:val="none" w:sz="0" w:space="0" w:color="auto"/>
        <w:left w:val="none" w:sz="0" w:space="0" w:color="auto"/>
        <w:bottom w:val="none" w:sz="0" w:space="0" w:color="auto"/>
        <w:right w:val="none" w:sz="0" w:space="0" w:color="auto"/>
      </w:divBdr>
    </w:div>
    <w:div w:id="640578623">
      <w:bodyDiv w:val="1"/>
      <w:marLeft w:val="0"/>
      <w:marRight w:val="0"/>
      <w:marTop w:val="0"/>
      <w:marBottom w:val="0"/>
      <w:divBdr>
        <w:top w:val="none" w:sz="0" w:space="0" w:color="auto"/>
        <w:left w:val="none" w:sz="0" w:space="0" w:color="auto"/>
        <w:bottom w:val="none" w:sz="0" w:space="0" w:color="auto"/>
        <w:right w:val="none" w:sz="0" w:space="0" w:color="auto"/>
      </w:divBdr>
    </w:div>
    <w:div w:id="640765923">
      <w:bodyDiv w:val="1"/>
      <w:marLeft w:val="0"/>
      <w:marRight w:val="0"/>
      <w:marTop w:val="0"/>
      <w:marBottom w:val="0"/>
      <w:divBdr>
        <w:top w:val="none" w:sz="0" w:space="0" w:color="auto"/>
        <w:left w:val="none" w:sz="0" w:space="0" w:color="auto"/>
        <w:bottom w:val="none" w:sz="0" w:space="0" w:color="auto"/>
        <w:right w:val="none" w:sz="0" w:space="0" w:color="auto"/>
      </w:divBdr>
    </w:div>
    <w:div w:id="641076861">
      <w:bodyDiv w:val="1"/>
      <w:marLeft w:val="0"/>
      <w:marRight w:val="0"/>
      <w:marTop w:val="0"/>
      <w:marBottom w:val="0"/>
      <w:divBdr>
        <w:top w:val="none" w:sz="0" w:space="0" w:color="auto"/>
        <w:left w:val="none" w:sz="0" w:space="0" w:color="auto"/>
        <w:bottom w:val="none" w:sz="0" w:space="0" w:color="auto"/>
        <w:right w:val="none" w:sz="0" w:space="0" w:color="auto"/>
      </w:divBdr>
    </w:div>
    <w:div w:id="644042877">
      <w:bodyDiv w:val="1"/>
      <w:marLeft w:val="0"/>
      <w:marRight w:val="0"/>
      <w:marTop w:val="0"/>
      <w:marBottom w:val="0"/>
      <w:divBdr>
        <w:top w:val="none" w:sz="0" w:space="0" w:color="auto"/>
        <w:left w:val="none" w:sz="0" w:space="0" w:color="auto"/>
        <w:bottom w:val="none" w:sz="0" w:space="0" w:color="auto"/>
        <w:right w:val="none" w:sz="0" w:space="0" w:color="auto"/>
      </w:divBdr>
    </w:div>
    <w:div w:id="645935734">
      <w:bodyDiv w:val="1"/>
      <w:marLeft w:val="0"/>
      <w:marRight w:val="0"/>
      <w:marTop w:val="0"/>
      <w:marBottom w:val="0"/>
      <w:divBdr>
        <w:top w:val="none" w:sz="0" w:space="0" w:color="auto"/>
        <w:left w:val="none" w:sz="0" w:space="0" w:color="auto"/>
        <w:bottom w:val="none" w:sz="0" w:space="0" w:color="auto"/>
        <w:right w:val="none" w:sz="0" w:space="0" w:color="auto"/>
      </w:divBdr>
    </w:div>
    <w:div w:id="648022927">
      <w:bodyDiv w:val="1"/>
      <w:marLeft w:val="0"/>
      <w:marRight w:val="0"/>
      <w:marTop w:val="0"/>
      <w:marBottom w:val="0"/>
      <w:divBdr>
        <w:top w:val="none" w:sz="0" w:space="0" w:color="auto"/>
        <w:left w:val="none" w:sz="0" w:space="0" w:color="auto"/>
        <w:bottom w:val="none" w:sz="0" w:space="0" w:color="auto"/>
        <w:right w:val="none" w:sz="0" w:space="0" w:color="auto"/>
      </w:divBdr>
    </w:div>
    <w:div w:id="648368146">
      <w:bodyDiv w:val="1"/>
      <w:marLeft w:val="0"/>
      <w:marRight w:val="0"/>
      <w:marTop w:val="0"/>
      <w:marBottom w:val="0"/>
      <w:divBdr>
        <w:top w:val="none" w:sz="0" w:space="0" w:color="auto"/>
        <w:left w:val="none" w:sz="0" w:space="0" w:color="auto"/>
        <w:bottom w:val="none" w:sz="0" w:space="0" w:color="auto"/>
        <w:right w:val="none" w:sz="0" w:space="0" w:color="auto"/>
      </w:divBdr>
    </w:div>
    <w:div w:id="650061687">
      <w:bodyDiv w:val="1"/>
      <w:marLeft w:val="0"/>
      <w:marRight w:val="0"/>
      <w:marTop w:val="0"/>
      <w:marBottom w:val="0"/>
      <w:divBdr>
        <w:top w:val="none" w:sz="0" w:space="0" w:color="auto"/>
        <w:left w:val="none" w:sz="0" w:space="0" w:color="auto"/>
        <w:bottom w:val="none" w:sz="0" w:space="0" w:color="auto"/>
        <w:right w:val="none" w:sz="0" w:space="0" w:color="auto"/>
      </w:divBdr>
    </w:div>
    <w:div w:id="655914676">
      <w:bodyDiv w:val="1"/>
      <w:marLeft w:val="0"/>
      <w:marRight w:val="0"/>
      <w:marTop w:val="0"/>
      <w:marBottom w:val="0"/>
      <w:divBdr>
        <w:top w:val="none" w:sz="0" w:space="0" w:color="auto"/>
        <w:left w:val="none" w:sz="0" w:space="0" w:color="auto"/>
        <w:bottom w:val="none" w:sz="0" w:space="0" w:color="auto"/>
        <w:right w:val="none" w:sz="0" w:space="0" w:color="auto"/>
      </w:divBdr>
    </w:div>
    <w:div w:id="656811620">
      <w:bodyDiv w:val="1"/>
      <w:marLeft w:val="0"/>
      <w:marRight w:val="0"/>
      <w:marTop w:val="0"/>
      <w:marBottom w:val="0"/>
      <w:divBdr>
        <w:top w:val="none" w:sz="0" w:space="0" w:color="auto"/>
        <w:left w:val="none" w:sz="0" w:space="0" w:color="auto"/>
        <w:bottom w:val="none" w:sz="0" w:space="0" w:color="auto"/>
        <w:right w:val="none" w:sz="0" w:space="0" w:color="auto"/>
      </w:divBdr>
    </w:div>
    <w:div w:id="660275837">
      <w:bodyDiv w:val="1"/>
      <w:marLeft w:val="0"/>
      <w:marRight w:val="0"/>
      <w:marTop w:val="0"/>
      <w:marBottom w:val="0"/>
      <w:divBdr>
        <w:top w:val="none" w:sz="0" w:space="0" w:color="auto"/>
        <w:left w:val="none" w:sz="0" w:space="0" w:color="auto"/>
        <w:bottom w:val="none" w:sz="0" w:space="0" w:color="auto"/>
        <w:right w:val="none" w:sz="0" w:space="0" w:color="auto"/>
      </w:divBdr>
    </w:div>
    <w:div w:id="661081631">
      <w:bodyDiv w:val="1"/>
      <w:marLeft w:val="0"/>
      <w:marRight w:val="0"/>
      <w:marTop w:val="0"/>
      <w:marBottom w:val="0"/>
      <w:divBdr>
        <w:top w:val="none" w:sz="0" w:space="0" w:color="auto"/>
        <w:left w:val="none" w:sz="0" w:space="0" w:color="auto"/>
        <w:bottom w:val="none" w:sz="0" w:space="0" w:color="auto"/>
        <w:right w:val="none" w:sz="0" w:space="0" w:color="auto"/>
      </w:divBdr>
    </w:div>
    <w:div w:id="664162320">
      <w:bodyDiv w:val="1"/>
      <w:marLeft w:val="0"/>
      <w:marRight w:val="0"/>
      <w:marTop w:val="0"/>
      <w:marBottom w:val="0"/>
      <w:divBdr>
        <w:top w:val="none" w:sz="0" w:space="0" w:color="auto"/>
        <w:left w:val="none" w:sz="0" w:space="0" w:color="auto"/>
        <w:bottom w:val="none" w:sz="0" w:space="0" w:color="auto"/>
        <w:right w:val="none" w:sz="0" w:space="0" w:color="auto"/>
      </w:divBdr>
    </w:div>
    <w:div w:id="665785337">
      <w:bodyDiv w:val="1"/>
      <w:marLeft w:val="0"/>
      <w:marRight w:val="0"/>
      <w:marTop w:val="0"/>
      <w:marBottom w:val="0"/>
      <w:divBdr>
        <w:top w:val="none" w:sz="0" w:space="0" w:color="auto"/>
        <w:left w:val="none" w:sz="0" w:space="0" w:color="auto"/>
        <w:bottom w:val="none" w:sz="0" w:space="0" w:color="auto"/>
        <w:right w:val="none" w:sz="0" w:space="0" w:color="auto"/>
      </w:divBdr>
    </w:div>
    <w:div w:id="673145102">
      <w:bodyDiv w:val="1"/>
      <w:marLeft w:val="0"/>
      <w:marRight w:val="0"/>
      <w:marTop w:val="0"/>
      <w:marBottom w:val="0"/>
      <w:divBdr>
        <w:top w:val="none" w:sz="0" w:space="0" w:color="auto"/>
        <w:left w:val="none" w:sz="0" w:space="0" w:color="auto"/>
        <w:bottom w:val="none" w:sz="0" w:space="0" w:color="auto"/>
        <w:right w:val="none" w:sz="0" w:space="0" w:color="auto"/>
      </w:divBdr>
    </w:div>
    <w:div w:id="675883319">
      <w:bodyDiv w:val="1"/>
      <w:marLeft w:val="0"/>
      <w:marRight w:val="0"/>
      <w:marTop w:val="0"/>
      <w:marBottom w:val="0"/>
      <w:divBdr>
        <w:top w:val="none" w:sz="0" w:space="0" w:color="auto"/>
        <w:left w:val="none" w:sz="0" w:space="0" w:color="auto"/>
        <w:bottom w:val="none" w:sz="0" w:space="0" w:color="auto"/>
        <w:right w:val="none" w:sz="0" w:space="0" w:color="auto"/>
      </w:divBdr>
    </w:div>
    <w:div w:id="676730197">
      <w:bodyDiv w:val="1"/>
      <w:marLeft w:val="0"/>
      <w:marRight w:val="0"/>
      <w:marTop w:val="0"/>
      <w:marBottom w:val="0"/>
      <w:divBdr>
        <w:top w:val="none" w:sz="0" w:space="0" w:color="auto"/>
        <w:left w:val="none" w:sz="0" w:space="0" w:color="auto"/>
        <w:bottom w:val="none" w:sz="0" w:space="0" w:color="auto"/>
        <w:right w:val="none" w:sz="0" w:space="0" w:color="auto"/>
      </w:divBdr>
    </w:div>
    <w:div w:id="677080514">
      <w:bodyDiv w:val="1"/>
      <w:marLeft w:val="0"/>
      <w:marRight w:val="0"/>
      <w:marTop w:val="0"/>
      <w:marBottom w:val="0"/>
      <w:divBdr>
        <w:top w:val="none" w:sz="0" w:space="0" w:color="auto"/>
        <w:left w:val="none" w:sz="0" w:space="0" w:color="auto"/>
        <w:bottom w:val="none" w:sz="0" w:space="0" w:color="auto"/>
        <w:right w:val="none" w:sz="0" w:space="0" w:color="auto"/>
      </w:divBdr>
    </w:div>
    <w:div w:id="678198281">
      <w:bodyDiv w:val="1"/>
      <w:marLeft w:val="0"/>
      <w:marRight w:val="0"/>
      <w:marTop w:val="0"/>
      <w:marBottom w:val="0"/>
      <w:divBdr>
        <w:top w:val="none" w:sz="0" w:space="0" w:color="auto"/>
        <w:left w:val="none" w:sz="0" w:space="0" w:color="auto"/>
        <w:bottom w:val="none" w:sz="0" w:space="0" w:color="auto"/>
        <w:right w:val="none" w:sz="0" w:space="0" w:color="auto"/>
      </w:divBdr>
    </w:div>
    <w:div w:id="679626130">
      <w:bodyDiv w:val="1"/>
      <w:marLeft w:val="0"/>
      <w:marRight w:val="0"/>
      <w:marTop w:val="0"/>
      <w:marBottom w:val="0"/>
      <w:divBdr>
        <w:top w:val="none" w:sz="0" w:space="0" w:color="auto"/>
        <w:left w:val="none" w:sz="0" w:space="0" w:color="auto"/>
        <w:bottom w:val="none" w:sz="0" w:space="0" w:color="auto"/>
        <w:right w:val="none" w:sz="0" w:space="0" w:color="auto"/>
      </w:divBdr>
    </w:div>
    <w:div w:id="687676460">
      <w:bodyDiv w:val="1"/>
      <w:marLeft w:val="0"/>
      <w:marRight w:val="0"/>
      <w:marTop w:val="0"/>
      <w:marBottom w:val="0"/>
      <w:divBdr>
        <w:top w:val="none" w:sz="0" w:space="0" w:color="auto"/>
        <w:left w:val="none" w:sz="0" w:space="0" w:color="auto"/>
        <w:bottom w:val="none" w:sz="0" w:space="0" w:color="auto"/>
        <w:right w:val="none" w:sz="0" w:space="0" w:color="auto"/>
      </w:divBdr>
    </w:div>
    <w:div w:id="687952052">
      <w:bodyDiv w:val="1"/>
      <w:marLeft w:val="0"/>
      <w:marRight w:val="0"/>
      <w:marTop w:val="0"/>
      <w:marBottom w:val="0"/>
      <w:divBdr>
        <w:top w:val="none" w:sz="0" w:space="0" w:color="auto"/>
        <w:left w:val="none" w:sz="0" w:space="0" w:color="auto"/>
        <w:bottom w:val="none" w:sz="0" w:space="0" w:color="auto"/>
        <w:right w:val="none" w:sz="0" w:space="0" w:color="auto"/>
      </w:divBdr>
    </w:div>
    <w:div w:id="690031708">
      <w:bodyDiv w:val="1"/>
      <w:marLeft w:val="0"/>
      <w:marRight w:val="0"/>
      <w:marTop w:val="0"/>
      <w:marBottom w:val="0"/>
      <w:divBdr>
        <w:top w:val="none" w:sz="0" w:space="0" w:color="auto"/>
        <w:left w:val="none" w:sz="0" w:space="0" w:color="auto"/>
        <w:bottom w:val="none" w:sz="0" w:space="0" w:color="auto"/>
        <w:right w:val="none" w:sz="0" w:space="0" w:color="auto"/>
      </w:divBdr>
    </w:div>
    <w:div w:id="690374082">
      <w:bodyDiv w:val="1"/>
      <w:marLeft w:val="0"/>
      <w:marRight w:val="0"/>
      <w:marTop w:val="0"/>
      <w:marBottom w:val="0"/>
      <w:divBdr>
        <w:top w:val="none" w:sz="0" w:space="0" w:color="auto"/>
        <w:left w:val="none" w:sz="0" w:space="0" w:color="auto"/>
        <w:bottom w:val="none" w:sz="0" w:space="0" w:color="auto"/>
        <w:right w:val="none" w:sz="0" w:space="0" w:color="auto"/>
      </w:divBdr>
    </w:div>
    <w:div w:id="691688714">
      <w:bodyDiv w:val="1"/>
      <w:marLeft w:val="0"/>
      <w:marRight w:val="0"/>
      <w:marTop w:val="0"/>
      <w:marBottom w:val="0"/>
      <w:divBdr>
        <w:top w:val="none" w:sz="0" w:space="0" w:color="auto"/>
        <w:left w:val="none" w:sz="0" w:space="0" w:color="auto"/>
        <w:bottom w:val="none" w:sz="0" w:space="0" w:color="auto"/>
        <w:right w:val="none" w:sz="0" w:space="0" w:color="auto"/>
      </w:divBdr>
    </w:div>
    <w:div w:id="693770666">
      <w:bodyDiv w:val="1"/>
      <w:marLeft w:val="0"/>
      <w:marRight w:val="0"/>
      <w:marTop w:val="0"/>
      <w:marBottom w:val="0"/>
      <w:divBdr>
        <w:top w:val="none" w:sz="0" w:space="0" w:color="auto"/>
        <w:left w:val="none" w:sz="0" w:space="0" w:color="auto"/>
        <w:bottom w:val="none" w:sz="0" w:space="0" w:color="auto"/>
        <w:right w:val="none" w:sz="0" w:space="0" w:color="auto"/>
      </w:divBdr>
    </w:div>
    <w:div w:id="696590374">
      <w:bodyDiv w:val="1"/>
      <w:marLeft w:val="0"/>
      <w:marRight w:val="0"/>
      <w:marTop w:val="0"/>
      <w:marBottom w:val="0"/>
      <w:divBdr>
        <w:top w:val="none" w:sz="0" w:space="0" w:color="auto"/>
        <w:left w:val="none" w:sz="0" w:space="0" w:color="auto"/>
        <w:bottom w:val="none" w:sz="0" w:space="0" w:color="auto"/>
        <w:right w:val="none" w:sz="0" w:space="0" w:color="auto"/>
      </w:divBdr>
    </w:div>
    <w:div w:id="697043113">
      <w:bodyDiv w:val="1"/>
      <w:marLeft w:val="0"/>
      <w:marRight w:val="0"/>
      <w:marTop w:val="0"/>
      <w:marBottom w:val="0"/>
      <w:divBdr>
        <w:top w:val="none" w:sz="0" w:space="0" w:color="auto"/>
        <w:left w:val="none" w:sz="0" w:space="0" w:color="auto"/>
        <w:bottom w:val="none" w:sz="0" w:space="0" w:color="auto"/>
        <w:right w:val="none" w:sz="0" w:space="0" w:color="auto"/>
      </w:divBdr>
    </w:div>
    <w:div w:id="699159398">
      <w:bodyDiv w:val="1"/>
      <w:marLeft w:val="0"/>
      <w:marRight w:val="0"/>
      <w:marTop w:val="0"/>
      <w:marBottom w:val="0"/>
      <w:divBdr>
        <w:top w:val="none" w:sz="0" w:space="0" w:color="auto"/>
        <w:left w:val="none" w:sz="0" w:space="0" w:color="auto"/>
        <w:bottom w:val="none" w:sz="0" w:space="0" w:color="auto"/>
        <w:right w:val="none" w:sz="0" w:space="0" w:color="auto"/>
      </w:divBdr>
    </w:div>
    <w:div w:id="704326632">
      <w:bodyDiv w:val="1"/>
      <w:marLeft w:val="0"/>
      <w:marRight w:val="0"/>
      <w:marTop w:val="0"/>
      <w:marBottom w:val="0"/>
      <w:divBdr>
        <w:top w:val="none" w:sz="0" w:space="0" w:color="auto"/>
        <w:left w:val="none" w:sz="0" w:space="0" w:color="auto"/>
        <w:bottom w:val="none" w:sz="0" w:space="0" w:color="auto"/>
        <w:right w:val="none" w:sz="0" w:space="0" w:color="auto"/>
      </w:divBdr>
    </w:div>
    <w:div w:id="704332236">
      <w:bodyDiv w:val="1"/>
      <w:marLeft w:val="0"/>
      <w:marRight w:val="0"/>
      <w:marTop w:val="0"/>
      <w:marBottom w:val="0"/>
      <w:divBdr>
        <w:top w:val="none" w:sz="0" w:space="0" w:color="auto"/>
        <w:left w:val="none" w:sz="0" w:space="0" w:color="auto"/>
        <w:bottom w:val="none" w:sz="0" w:space="0" w:color="auto"/>
        <w:right w:val="none" w:sz="0" w:space="0" w:color="auto"/>
      </w:divBdr>
    </w:div>
    <w:div w:id="710544303">
      <w:bodyDiv w:val="1"/>
      <w:marLeft w:val="0"/>
      <w:marRight w:val="0"/>
      <w:marTop w:val="0"/>
      <w:marBottom w:val="0"/>
      <w:divBdr>
        <w:top w:val="none" w:sz="0" w:space="0" w:color="auto"/>
        <w:left w:val="none" w:sz="0" w:space="0" w:color="auto"/>
        <w:bottom w:val="none" w:sz="0" w:space="0" w:color="auto"/>
        <w:right w:val="none" w:sz="0" w:space="0" w:color="auto"/>
      </w:divBdr>
    </w:div>
    <w:div w:id="710763615">
      <w:bodyDiv w:val="1"/>
      <w:marLeft w:val="0"/>
      <w:marRight w:val="0"/>
      <w:marTop w:val="0"/>
      <w:marBottom w:val="0"/>
      <w:divBdr>
        <w:top w:val="none" w:sz="0" w:space="0" w:color="auto"/>
        <w:left w:val="none" w:sz="0" w:space="0" w:color="auto"/>
        <w:bottom w:val="none" w:sz="0" w:space="0" w:color="auto"/>
        <w:right w:val="none" w:sz="0" w:space="0" w:color="auto"/>
      </w:divBdr>
    </w:div>
    <w:div w:id="712074044">
      <w:bodyDiv w:val="1"/>
      <w:marLeft w:val="0"/>
      <w:marRight w:val="0"/>
      <w:marTop w:val="0"/>
      <w:marBottom w:val="0"/>
      <w:divBdr>
        <w:top w:val="none" w:sz="0" w:space="0" w:color="auto"/>
        <w:left w:val="none" w:sz="0" w:space="0" w:color="auto"/>
        <w:bottom w:val="none" w:sz="0" w:space="0" w:color="auto"/>
        <w:right w:val="none" w:sz="0" w:space="0" w:color="auto"/>
      </w:divBdr>
    </w:div>
    <w:div w:id="716122274">
      <w:bodyDiv w:val="1"/>
      <w:marLeft w:val="0"/>
      <w:marRight w:val="0"/>
      <w:marTop w:val="0"/>
      <w:marBottom w:val="0"/>
      <w:divBdr>
        <w:top w:val="none" w:sz="0" w:space="0" w:color="auto"/>
        <w:left w:val="none" w:sz="0" w:space="0" w:color="auto"/>
        <w:bottom w:val="none" w:sz="0" w:space="0" w:color="auto"/>
        <w:right w:val="none" w:sz="0" w:space="0" w:color="auto"/>
      </w:divBdr>
    </w:div>
    <w:div w:id="719212756">
      <w:bodyDiv w:val="1"/>
      <w:marLeft w:val="0"/>
      <w:marRight w:val="0"/>
      <w:marTop w:val="0"/>
      <w:marBottom w:val="0"/>
      <w:divBdr>
        <w:top w:val="none" w:sz="0" w:space="0" w:color="auto"/>
        <w:left w:val="none" w:sz="0" w:space="0" w:color="auto"/>
        <w:bottom w:val="none" w:sz="0" w:space="0" w:color="auto"/>
        <w:right w:val="none" w:sz="0" w:space="0" w:color="auto"/>
      </w:divBdr>
    </w:div>
    <w:div w:id="722679196">
      <w:bodyDiv w:val="1"/>
      <w:marLeft w:val="0"/>
      <w:marRight w:val="0"/>
      <w:marTop w:val="0"/>
      <w:marBottom w:val="0"/>
      <w:divBdr>
        <w:top w:val="none" w:sz="0" w:space="0" w:color="auto"/>
        <w:left w:val="none" w:sz="0" w:space="0" w:color="auto"/>
        <w:bottom w:val="none" w:sz="0" w:space="0" w:color="auto"/>
        <w:right w:val="none" w:sz="0" w:space="0" w:color="auto"/>
      </w:divBdr>
    </w:div>
    <w:div w:id="724528634">
      <w:bodyDiv w:val="1"/>
      <w:marLeft w:val="0"/>
      <w:marRight w:val="0"/>
      <w:marTop w:val="0"/>
      <w:marBottom w:val="0"/>
      <w:divBdr>
        <w:top w:val="none" w:sz="0" w:space="0" w:color="auto"/>
        <w:left w:val="none" w:sz="0" w:space="0" w:color="auto"/>
        <w:bottom w:val="none" w:sz="0" w:space="0" w:color="auto"/>
        <w:right w:val="none" w:sz="0" w:space="0" w:color="auto"/>
      </w:divBdr>
    </w:div>
    <w:div w:id="725566557">
      <w:bodyDiv w:val="1"/>
      <w:marLeft w:val="0"/>
      <w:marRight w:val="0"/>
      <w:marTop w:val="0"/>
      <w:marBottom w:val="0"/>
      <w:divBdr>
        <w:top w:val="none" w:sz="0" w:space="0" w:color="auto"/>
        <w:left w:val="none" w:sz="0" w:space="0" w:color="auto"/>
        <w:bottom w:val="none" w:sz="0" w:space="0" w:color="auto"/>
        <w:right w:val="none" w:sz="0" w:space="0" w:color="auto"/>
      </w:divBdr>
    </w:div>
    <w:div w:id="731082645">
      <w:bodyDiv w:val="1"/>
      <w:marLeft w:val="0"/>
      <w:marRight w:val="0"/>
      <w:marTop w:val="0"/>
      <w:marBottom w:val="0"/>
      <w:divBdr>
        <w:top w:val="none" w:sz="0" w:space="0" w:color="auto"/>
        <w:left w:val="none" w:sz="0" w:space="0" w:color="auto"/>
        <w:bottom w:val="none" w:sz="0" w:space="0" w:color="auto"/>
        <w:right w:val="none" w:sz="0" w:space="0" w:color="auto"/>
      </w:divBdr>
    </w:div>
    <w:div w:id="732505824">
      <w:bodyDiv w:val="1"/>
      <w:marLeft w:val="0"/>
      <w:marRight w:val="0"/>
      <w:marTop w:val="0"/>
      <w:marBottom w:val="0"/>
      <w:divBdr>
        <w:top w:val="none" w:sz="0" w:space="0" w:color="auto"/>
        <w:left w:val="none" w:sz="0" w:space="0" w:color="auto"/>
        <w:bottom w:val="none" w:sz="0" w:space="0" w:color="auto"/>
        <w:right w:val="none" w:sz="0" w:space="0" w:color="auto"/>
      </w:divBdr>
    </w:div>
    <w:div w:id="735779842">
      <w:bodyDiv w:val="1"/>
      <w:marLeft w:val="0"/>
      <w:marRight w:val="0"/>
      <w:marTop w:val="0"/>
      <w:marBottom w:val="0"/>
      <w:divBdr>
        <w:top w:val="none" w:sz="0" w:space="0" w:color="auto"/>
        <w:left w:val="none" w:sz="0" w:space="0" w:color="auto"/>
        <w:bottom w:val="none" w:sz="0" w:space="0" w:color="auto"/>
        <w:right w:val="none" w:sz="0" w:space="0" w:color="auto"/>
      </w:divBdr>
    </w:div>
    <w:div w:id="737096014">
      <w:bodyDiv w:val="1"/>
      <w:marLeft w:val="0"/>
      <w:marRight w:val="0"/>
      <w:marTop w:val="0"/>
      <w:marBottom w:val="0"/>
      <w:divBdr>
        <w:top w:val="none" w:sz="0" w:space="0" w:color="auto"/>
        <w:left w:val="none" w:sz="0" w:space="0" w:color="auto"/>
        <w:bottom w:val="none" w:sz="0" w:space="0" w:color="auto"/>
        <w:right w:val="none" w:sz="0" w:space="0" w:color="auto"/>
      </w:divBdr>
    </w:div>
    <w:div w:id="738133040">
      <w:bodyDiv w:val="1"/>
      <w:marLeft w:val="0"/>
      <w:marRight w:val="0"/>
      <w:marTop w:val="0"/>
      <w:marBottom w:val="0"/>
      <w:divBdr>
        <w:top w:val="none" w:sz="0" w:space="0" w:color="auto"/>
        <w:left w:val="none" w:sz="0" w:space="0" w:color="auto"/>
        <w:bottom w:val="none" w:sz="0" w:space="0" w:color="auto"/>
        <w:right w:val="none" w:sz="0" w:space="0" w:color="auto"/>
      </w:divBdr>
    </w:div>
    <w:div w:id="745148240">
      <w:bodyDiv w:val="1"/>
      <w:marLeft w:val="0"/>
      <w:marRight w:val="0"/>
      <w:marTop w:val="0"/>
      <w:marBottom w:val="0"/>
      <w:divBdr>
        <w:top w:val="none" w:sz="0" w:space="0" w:color="auto"/>
        <w:left w:val="none" w:sz="0" w:space="0" w:color="auto"/>
        <w:bottom w:val="none" w:sz="0" w:space="0" w:color="auto"/>
        <w:right w:val="none" w:sz="0" w:space="0" w:color="auto"/>
      </w:divBdr>
    </w:div>
    <w:div w:id="745955349">
      <w:bodyDiv w:val="1"/>
      <w:marLeft w:val="0"/>
      <w:marRight w:val="0"/>
      <w:marTop w:val="0"/>
      <w:marBottom w:val="0"/>
      <w:divBdr>
        <w:top w:val="none" w:sz="0" w:space="0" w:color="auto"/>
        <w:left w:val="none" w:sz="0" w:space="0" w:color="auto"/>
        <w:bottom w:val="none" w:sz="0" w:space="0" w:color="auto"/>
        <w:right w:val="none" w:sz="0" w:space="0" w:color="auto"/>
      </w:divBdr>
    </w:div>
    <w:div w:id="747000279">
      <w:bodyDiv w:val="1"/>
      <w:marLeft w:val="0"/>
      <w:marRight w:val="0"/>
      <w:marTop w:val="0"/>
      <w:marBottom w:val="0"/>
      <w:divBdr>
        <w:top w:val="none" w:sz="0" w:space="0" w:color="auto"/>
        <w:left w:val="none" w:sz="0" w:space="0" w:color="auto"/>
        <w:bottom w:val="none" w:sz="0" w:space="0" w:color="auto"/>
        <w:right w:val="none" w:sz="0" w:space="0" w:color="auto"/>
      </w:divBdr>
    </w:div>
    <w:div w:id="747533813">
      <w:bodyDiv w:val="1"/>
      <w:marLeft w:val="0"/>
      <w:marRight w:val="0"/>
      <w:marTop w:val="0"/>
      <w:marBottom w:val="0"/>
      <w:divBdr>
        <w:top w:val="none" w:sz="0" w:space="0" w:color="auto"/>
        <w:left w:val="none" w:sz="0" w:space="0" w:color="auto"/>
        <w:bottom w:val="none" w:sz="0" w:space="0" w:color="auto"/>
        <w:right w:val="none" w:sz="0" w:space="0" w:color="auto"/>
      </w:divBdr>
    </w:div>
    <w:div w:id="747731366">
      <w:bodyDiv w:val="1"/>
      <w:marLeft w:val="0"/>
      <w:marRight w:val="0"/>
      <w:marTop w:val="0"/>
      <w:marBottom w:val="0"/>
      <w:divBdr>
        <w:top w:val="none" w:sz="0" w:space="0" w:color="auto"/>
        <w:left w:val="none" w:sz="0" w:space="0" w:color="auto"/>
        <w:bottom w:val="none" w:sz="0" w:space="0" w:color="auto"/>
        <w:right w:val="none" w:sz="0" w:space="0" w:color="auto"/>
      </w:divBdr>
    </w:div>
    <w:div w:id="749277165">
      <w:bodyDiv w:val="1"/>
      <w:marLeft w:val="0"/>
      <w:marRight w:val="0"/>
      <w:marTop w:val="0"/>
      <w:marBottom w:val="0"/>
      <w:divBdr>
        <w:top w:val="none" w:sz="0" w:space="0" w:color="auto"/>
        <w:left w:val="none" w:sz="0" w:space="0" w:color="auto"/>
        <w:bottom w:val="none" w:sz="0" w:space="0" w:color="auto"/>
        <w:right w:val="none" w:sz="0" w:space="0" w:color="auto"/>
      </w:divBdr>
    </w:div>
    <w:div w:id="749502269">
      <w:bodyDiv w:val="1"/>
      <w:marLeft w:val="0"/>
      <w:marRight w:val="0"/>
      <w:marTop w:val="0"/>
      <w:marBottom w:val="0"/>
      <w:divBdr>
        <w:top w:val="none" w:sz="0" w:space="0" w:color="auto"/>
        <w:left w:val="none" w:sz="0" w:space="0" w:color="auto"/>
        <w:bottom w:val="none" w:sz="0" w:space="0" w:color="auto"/>
        <w:right w:val="none" w:sz="0" w:space="0" w:color="auto"/>
      </w:divBdr>
    </w:div>
    <w:div w:id="750083574">
      <w:bodyDiv w:val="1"/>
      <w:marLeft w:val="0"/>
      <w:marRight w:val="0"/>
      <w:marTop w:val="0"/>
      <w:marBottom w:val="0"/>
      <w:divBdr>
        <w:top w:val="none" w:sz="0" w:space="0" w:color="auto"/>
        <w:left w:val="none" w:sz="0" w:space="0" w:color="auto"/>
        <w:bottom w:val="none" w:sz="0" w:space="0" w:color="auto"/>
        <w:right w:val="none" w:sz="0" w:space="0" w:color="auto"/>
      </w:divBdr>
    </w:div>
    <w:div w:id="754087509">
      <w:bodyDiv w:val="1"/>
      <w:marLeft w:val="0"/>
      <w:marRight w:val="0"/>
      <w:marTop w:val="0"/>
      <w:marBottom w:val="0"/>
      <w:divBdr>
        <w:top w:val="none" w:sz="0" w:space="0" w:color="auto"/>
        <w:left w:val="none" w:sz="0" w:space="0" w:color="auto"/>
        <w:bottom w:val="none" w:sz="0" w:space="0" w:color="auto"/>
        <w:right w:val="none" w:sz="0" w:space="0" w:color="auto"/>
      </w:divBdr>
    </w:div>
    <w:div w:id="757479099">
      <w:bodyDiv w:val="1"/>
      <w:marLeft w:val="0"/>
      <w:marRight w:val="0"/>
      <w:marTop w:val="0"/>
      <w:marBottom w:val="0"/>
      <w:divBdr>
        <w:top w:val="none" w:sz="0" w:space="0" w:color="auto"/>
        <w:left w:val="none" w:sz="0" w:space="0" w:color="auto"/>
        <w:bottom w:val="none" w:sz="0" w:space="0" w:color="auto"/>
        <w:right w:val="none" w:sz="0" w:space="0" w:color="auto"/>
      </w:divBdr>
    </w:div>
    <w:div w:id="758673355">
      <w:bodyDiv w:val="1"/>
      <w:marLeft w:val="0"/>
      <w:marRight w:val="0"/>
      <w:marTop w:val="0"/>
      <w:marBottom w:val="0"/>
      <w:divBdr>
        <w:top w:val="none" w:sz="0" w:space="0" w:color="auto"/>
        <w:left w:val="none" w:sz="0" w:space="0" w:color="auto"/>
        <w:bottom w:val="none" w:sz="0" w:space="0" w:color="auto"/>
        <w:right w:val="none" w:sz="0" w:space="0" w:color="auto"/>
      </w:divBdr>
    </w:div>
    <w:div w:id="759836827">
      <w:bodyDiv w:val="1"/>
      <w:marLeft w:val="0"/>
      <w:marRight w:val="0"/>
      <w:marTop w:val="0"/>
      <w:marBottom w:val="0"/>
      <w:divBdr>
        <w:top w:val="none" w:sz="0" w:space="0" w:color="auto"/>
        <w:left w:val="none" w:sz="0" w:space="0" w:color="auto"/>
        <w:bottom w:val="none" w:sz="0" w:space="0" w:color="auto"/>
        <w:right w:val="none" w:sz="0" w:space="0" w:color="auto"/>
      </w:divBdr>
    </w:div>
    <w:div w:id="767505348">
      <w:bodyDiv w:val="1"/>
      <w:marLeft w:val="0"/>
      <w:marRight w:val="0"/>
      <w:marTop w:val="0"/>
      <w:marBottom w:val="0"/>
      <w:divBdr>
        <w:top w:val="none" w:sz="0" w:space="0" w:color="auto"/>
        <w:left w:val="none" w:sz="0" w:space="0" w:color="auto"/>
        <w:bottom w:val="none" w:sz="0" w:space="0" w:color="auto"/>
        <w:right w:val="none" w:sz="0" w:space="0" w:color="auto"/>
      </w:divBdr>
    </w:div>
    <w:div w:id="772939002">
      <w:bodyDiv w:val="1"/>
      <w:marLeft w:val="0"/>
      <w:marRight w:val="0"/>
      <w:marTop w:val="0"/>
      <w:marBottom w:val="0"/>
      <w:divBdr>
        <w:top w:val="none" w:sz="0" w:space="0" w:color="auto"/>
        <w:left w:val="none" w:sz="0" w:space="0" w:color="auto"/>
        <w:bottom w:val="none" w:sz="0" w:space="0" w:color="auto"/>
        <w:right w:val="none" w:sz="0" w:space="0" w:color="auto"/>
      </w:divBdr>
    </w:div>
    <w:div w:id="777526831">
      <w:bodyDiv w:val="1"/>
      <w:marLeft w:val="0"/>
      <w:marRight w:val="0"/>
      <w:marTop w:val="0"/>
      <w:marBottom w:val="0"/>
      <w:divBdr>
        <w:top w:val="none" w:sz="0" w:space="0" w:color="auto"/>
        <w:left w:val="none" w:sz="0" w:space="0" w:color="auto"/>
        <w:bottom w:val="none" w:sz="0" w:space="0" w:color="auto"/>
        <w:right w:val="none" w:sz="0" w:space="0" w:color="auto"/>
      </w:divBdr>
    </w:div>
    <w:div w:id="785075255">
      <w:bodyDiv w:val="1"/>
      <w:marLeft w:val="0"/>
      <w:marRight w:val="0"/>
      <w:marTop w:val="0"/>
      <w:marBottom w:val="0"/>
      <w:divBdr>
        <w:top w:val="none" w:sz="0" w:space="0" w:color="auto"/>
        <w:left w:val="none" w:sz="0" w:space="0" w:color="auto"/>
        <w:bottom w:val="none" w:sz="0" w:space="0" w:color="auto"/>
        <w:right w:val="none" w:sz="0" w:space="0" w:color="auto"/>
      </w:divBdr>
    </w:div>
    <w:div w:id="785388486">
      <w:bodyDiv w:val="1"/>
      <w:marLeft w:val="0"/>
      <w:marRight w:val="0"/>
      <w:marTop w:val="0"/>
      <w:marBottom w:val="0"/>
      <w:divBdr>
        <w:top w:val="none" w:sz="0" w:space="0" w:color="auto"/>
        <w:left w:val="none" w:sz="0" w:space="0" w:color="auto"/>
        <w:bottom w:val="none" w:sz="0" w:space="0" w:color="auto"/>
        <w:right w:val="none" w:sz="0" w:space="0" w:color="auto"/>
      </w:divBdr>
    </w:div>
    <w:div w:id="785466062">
      <w:bodyDiv w:val="1"/>
      <w:marLeft w:val="0"/>
      <w:marRight w:val="0"/>
      <w:marTop w:val="0"/>
      <w:marBottom w:val="0"/>
      <w:divBdr>
        <w:top w:val="none" w:sz="0" w:space="0" w:color="auto"/>
        <w:left w:val="none" w:sz="0" w:space="0" w:color="auto"/>
        <w:bottom w:val="none" w:sz="0" w:space="0" w:color="auto"/>
        <w:right w:val="none" w:sz="0" w:space="0" w:color="auto"/>
      </w:divBdr>
    </w:div>
    <w:div w:id="788084654">
      <w:bodyDiv w:val="1"/>
      <w:marLeft w:val="0"/>
      <w:marRight w:val="0"/>
      <w:marTop w:val="0"/>
      <w:marBottom w:val="0"/>
      <w:divBdr>
        <w:top w:val="none" w:sz="0" w:space="0" w:color="auto"/>
        <w:left w:val="none" w:sz="0" w:space="0" w:color="auto"/>
        <w:bottom w:val="none" w:sz="0" w:space="0" w:color="auto"/>
        <w:right w:val="none" w:sz="0" w:space="0" w:color="auto"/>
      </w:divBdr>
    </w:div>
    <w:div w:id="788888983">
      <w:bodyDiv w:val="1"/>
      <w:marLeft w:val="0"/>
      <w:marRight w:val="0"/>
      <w:marTop w:val="0"/>
      <w:marBottom w:val="0"/>
      <w:divBdr>
        <w:top w:val="none" w:sz="0" w:space="0" w:color="auto"/>
        <w:left w:val="none" w:sz="0" w:space="0" w:color="auto"/>
        <w:bottom w:val="none" w:sz="0" w:space="0" w:color="auto"/>
        <w:right w:val="none" w:sz="0" w:space="0" w:color="auto"/>
      </w:divBdr>
    </w:div>
    <w:div w:id="790444642">
      <w:bodyDiv w:val="1"/>
      <w:marLeft w:val="0"/>
      <w:marRight w:val="0"/>
      <w:marTop w:val="0"/>
      <w:marBottom w:val="0"/>
      <w:divBdr>
        <w:top w:val="none" w:sz="0" w:space="0" w:color="auto"/>
        <w:left w:val="none" w:sz="0" w:space="0" w:color="auto"/>
        <w:bottom w:val="none" w:sz="0" w:space="0" w:color="auto"/>
        <w:right w:val="none" w:sz="0" w:space="0" w:color="auto"/>
      </w:divBdr>
    </w:div>
    <w:div w:id="791480258">
      <w:bodyDiv w:val="1"/>
      <w:marLeft w:val="0"/>
      <w:marRight w:val="0"/>
      <w:marTop w:val="0"/>
      <w:marBottom w:val="0"/>
      <w:divBdr>
        <w:top w:val="none" w:sz="0" w:space="0" w:color="auto"/>
        <w:left w:val="none" w:sz="0" w:space="0" w:color="auto"/>
        <w:bottom w:val="none" w:sz="0" w:space="0" w:color="auto"/>
        <w:right w:val="none" w:sz="0" w:space="0" w:color="auto"/>
      </w:divBdr>
    </w:div>
    <w:div w:id="794251617">
      <w:bodyDiv w:val="1"/>
      <w:marLeft w:val="0"/>
      <w:marRight w:val="0"/>
      <w:marTop w:val="0"/>
      <w:marBottom w:val="0"/>
      <w:divBdr>
        <w:top w:val="none" w:sz="0" w:space="0" w:color="auto"/>
        <w:left w:val="none" w:sz="0" w:space="0" w:color="auto"/>
        <w:bottom w:val="none" w:sz="0" w:space="0" w:color="auto"/>
        <w:right w:val="none" w:sz="0" w:space="0" w:color="auto"/>
      </w:divBdr>
    </w:div>
    <w:div w:id="798499299">
      <w:bodyDiv w:val="1"/>
      <w:marLeft w:val="0"/>
      <w:marRight w:val="0"/>
      <w:marTop w:val="0"/>
      <w:marBottom w:val="0"/>
      <w:divBdr>
        <w:top w:val="none" w:sz="0" w:space="0" w:color="auto"/>
        <w:left w:val="none" w:sz="0" w:space="0" w:color="auto"/>
        <w:bottom w:val="none" w:sz="0" w:space="0" w:color="auto"/>
        <w:right w:val="none" w:sz="0" w:space="0" w:color="auto"/>
      </w:divBdr>
    </w:div>
    <w:div w:id="804808674">
      <w:bodyDiv w:val="1"/>
      <w:marLeft w:val="0"/>
      <w:marRight w:val="0"/>
      <w:marTop w:val="0"/>
      <w:marBottom w:val="0"/>
      <w:divBdr>
        <w:top w:val="none" w:sz="0" w:space="0" w:color="auto"/>
        <w:left w:val="none" w:sz="0" w:space="0" w:color="auto"/>
        <w:bottom w:val="none" w:sz="0" w:space="0" w:color="auto"/>
        <w:right w:val="none" w:sz="0" w:space="0" w:color="auto"/>
      </w:divBdr>
    </w:div>
    <w:div w:id="805391603">
      <w:bodyDiv w:val="1"/>
      <w:marLeft w:val="0"/>
      <w:marRight w:val="0"/>
      <w:marTop w:val="0"/>
      <w:marBottom w:val="0"/>
      <w:divBdr>
        <w:top w:val="none" w:sz="0" w:space="0" w:color="auto"/>
        <w:left w:val="none" w:sz="0" w:space="0" w:color="auto"/>
        <w:bottom w:val="none" w:sz="0" w:space="0" w:color="auto"/>
        <w:right w:val="none" w:sz="0" w:space="0" w:color="auto"/>
      </w:divBdr>
    </w:div>
    <w:div w:id="807239375">
      <w:bodyDiv w:val="1"/>
      <w:marLeft w:val="0"/>
      <w:marRight w:val="0"/>
      <w:marTop w:val="0"/>
      <w:marBottom w:val="0"/>
      <w:divBdr>
        <w:top w:val="none" w:sz="0" w:space="0" w:color="auto"/>
        <w:left w:val="none" w:sz="0" w:space="0" w:color="auto"/>
        <w:bottom w:val="none" w:sz="0" w:space="0" w:color="auto"/>
        <w:right w:val="none" w:sz="0" w:space="0" w:color="auto"/>
      </w:divBdr>
    </w:div>
    <w:div w:id="807474551">
      <w:bodyDiv w:val="1"/>
      <w:marLeft w:val="0"/>
      <w:marRight w:val="0"/>
      <w:marTop w:val="0"/>
      <w:marBottom w:val="0"/>
      <w:divBdr>
        <w:top w:val="none" w:sz="0" w:space="0" w:color="auto"/>
        <w:left w:val="none" w:sz="0" w:space="0" w:color="auto"/>
        <w:bottom w:val="none" w:sz="0" w:space="0" w:color="auto"/>
        <w:right w:val="none" w:sz="0" w:space="0" w:color="auto"/>
      </w:divBdr>
    </w:div>
    <w:div w:id="808942624">
      <w:bodyDiv w:val="1"/>
      <w:marLeft w:val="0"/>
      <w:marRight w:val="0"/>
      <w:marTop w:val="0"/>
      <w:marBottom w:val="0"/>
      <w:divBdr>
        <w:top w:val="none" w:sz="0" w:space="0" w:color="auto"/>
        <w:left w:val="none" w:sz="0" w:space="0" w:color="auto"/>
        <w:bottom w:val="none" w:sz="0" w:space="0" w:color="auto"/>
        <w:right w:val="none" w:sz="0" w:space="0" w:color="auto"/>
      </w:divBdr>
    </w:div>
    <w:div w:id="810710960">
      <w:bodyDiv w:val="1"/>
      <w:marLeft w:val="0"/>
      <w:marRight w:val="0"/>
      <w:marTop w:val="0"/>
      <w:marBottom w:val="0"/>
      <w:divBdr>
        <w:top w:val="none" w:sz="0" w:space="0" w:color="auto"/>
        <w:left w:val="none" w:sz="0" w:space="0" w:color="auto"/>
        <w:bottom w:val="none" w:sz="0" w:space="0" w:color="auto"/>
        <w:right w:val="none" w:sz="0" w:space="0" w:color="auto"/>
      </w:divBdr>
    </w:div>
    <w:div w:id="811870289">
      <w:bodyDiv w:val="1"/>
      <w:marLeft w:val="0"/>
      <w:marRight w:val="0"/>
      <w:marTop w:val="0"/>
      <w:marBottom w:val="0"/>
      <w:divBdr>
        <w:top w:val="none" w:sz="0" w:space="0" w:color="auto"/>
        <w:left w:val="none" w:sz="0" w:space="0" w:color="auto"/>
        <w:bottom w:val="none" w:sz="0" w:space="0" w:color="auto"/>
        <w:right w:val="none" w:sz="0" w:space="0" w:color="auto"/>
      </w:divBdr>
    </w:div>
    <w:div w:id="813566551">
      <w:bodyDiv w:val="1"/>
      <w:marLeft w:val="0"/>
      <w:marRight w:val="0"/>
      <w:marTop w:val="0"/>
      <w:marBottom w:val="0"/>
      <w:divBdr>
        <w:top w:val="none" w:sz="0" w:space="0" w:color="auto"/>
        <w:left w:val="none" w:sz="0" w:space="0" w:color="auto"/>
        <w:bottom w:val="none" w:sz="0" w:space="0" w:color="auto"/>
        <w:right w:val="none" w:sz="0" w:space="0" w:color="auto"/>
      </w:divBdr>
    </w:div>
    <w:div w:id="816461843">
      <w:bodyDiv w:val="1"/>
      <w:marLeft w:val="0"/>
      <w:marRight w:val="0"/>
      <w:marTop w:val="0"/>
      <w:marBottom w:val="0"/>
      <w:divBdr>
        <w:top w:val="none" w:sz="0" w:space="0" w:color="auto"/>
        <w:left w:val="none" w:sz="0" w:space="0" w:color="auto"/>
        <w:bottom w:val="none" w:sz="0" w:space="0" w:color="auto"/>
        <w:right w:val="none" w:sz="0" w:space="0" w:color="auto"/>
      </w:divBdr>
    </w:div>
    <w:div w:id="816846655">
      <w:bodyDiv w:val="1"/>
      <w:marLeft w:val="0"/>
      <w:marRight w:val="0"/>
      <w:marTop w:val="0"/>
      <w:marBottom w:val="0"/>
      <w:divBdr>
        <w:top w:val="none" w:sz="0" w:space="0" w:color="auto"/>
        <w:left w:val="none" w:sz="0" w:space="0" w:color="auto"/>
        <w:bottom w:val="none" w:sz="0" w:space="0" w:color="auto"/>
        <w:right w:val="none" w:sz="0" w:space="0" w:color="auto"/>
      </w:divBdr>
    </w:div>
    <w:div w:id="817459111">
      <w:bodyDiv w:val="1"/>
      <w:marLeft w:val="0"/>
      <w:marRight w:val="0"/>
      <w:marTop w:val="0"/>
      <w:marBottom w:val="0"/>
      <w:divBdr>
        <w:top w:val="none" w:sz="0" w:space="0" w:color="auto"/>
        <w:left w:val="none" w:sz="0" w:space="0" w:color="auto"/>
        <w:bottom w:val="none" w:sz="0" w:space="0" w:color="auto"/>
        <w:right w:val="none" w:sz="0" w:space="0" w:color="auto"/>
      </w:divBdr>
    </w:div>
    <w:div w:id="818304703">
      <w:bodyDiv w:val="1"/>
      <w:marLeft w:val="0"/>
      <w:marRight w:val="0"/>
      <w:marTop w:val="0"/>
      <w:marBottom w:val="0"/>
      <w:divBdr>
        <w:top w:val="none" w:sz="0" w:space="0" w:color="auto"/>
        <w:left w:val="none" w:sz="0" w:space="0" w:color="auto"/>
        <w:bottom w:val="none" w:sz="0" w:space="0" w:color="auto"/>
        <w:right w:val="none" w:sz="0" w:space="0" w:color="auto"/>
      </w:divBdr>
    </w:div>
    <w:div w:id="818420710">
      <w:bodyDiv w:val="1"/>
      <w:marLeft w:val="0"/>
      <w:marRight w:val="0"/>
      <w:marTop w:val="0"/>
      <w:marBottom w:val="0"/>
      <w:divBdr>
        <w:top w:val="none" w:sz="0" w:space="0" w:color="auto"/>
        <w:left w:val="none" w:sz="0" w:space="0" w:color="auto"/>
        <w:bottom w:val="none" w:sz="0" w:space="0" w:color="auto"/>
        <w:right w:val="none" w:sz="0" w:space="0" w:color="auto"/>
      </w:divBdr>
    </w:div>
    <w:div w:id="821310338">
      <w:bodyDiv w:val="1"/>
      <w:marLeft w:val="0"/>
      <w:marRight w:val="0"/>
      <w:marTop w:val="0"/>
      <w:marBottom w:val="0"/>
      <w:divBdr>
        <w:top w:val="none" w:sz="0" w:space="0" w:color="auto"/>
        <w:left w:val="none" w:sz="0" w:space="0" w:color="auto"/>
        <w:bottom w:val="none" w:sz="0" w:space="0" w:color="auto"/>
        <w:right w:val="none" w:sz="0" w:space="0" w:color="auto"/>
      </w:divBdr>
    </w:div>
    <w:div w:id="822508043">
      <w:bodyDiv w:val="1"/>
      <w:marLeft w:val="0"/>
      <w:marRight w:val="0"/>
      <w:marTop w:val="0"/>
      <w:marBottom w:val="0"/>
      <w:divBdr>
        <w:top w:val="none" w:sz="0" w:space="0" w:color="auto"/>
        <w:left w:val="none" w:sz="0" w:space="0" w:color="auto"/>
        <w:bottom w:val="none" w:sz="0" w:space="0" w:color="auto"/>
        <w:right w:val="none" w:sz="0" w:space="0" w:color="auto"/>
      </w:divBdr>
    </w:div>
    <w:div w:id="823087439">
      <w:bodyDiv w:val="1"/>
      <w:marLeft w:val="0"/>
      <w:marRight w:val="0"/>
      <w:marTop w:val="0"/>
      <w:marBottom w:val="0"/>
      <w:divBdr>
        <w:top w:val="none" w:sz="0" w:space="0" w:color="auto"/>
        <w:left w:val="none" w:sz="0" w:space="0" w:color="auto"/>
        <w:bottom w:val="none" w:sz="0" w:space="0" w:color="auto"/>
        <w:right w:val="none" w:sz="0" w:space="0" w:color="auto"/>
      </w:divBdr>
    </w:div>
    <w:div w:id="826703033">
      <w:bodyDiv w:val="1"/>
      <w:marLeft w:val="0"/>
      <w:marRight w:val="0"/>
      <w:marTop w:val="0"/>
      <w:marBottom w:val="0"/>
      <w:divBdr>
        <w:top w:val="none" w:sz="0" w:space="0" w:color="auto"/>
        <w:left w:val="none" w:sz="0" w:space="0" w:color="auto"/>
        <w:bottom w:val="none" w:sz="0" w:space="0" w:color="auto"/>
        <w:right w:val="none" w:sz="0" w:space="0" w:color="auto"/>
      </w:divBdr>
    </w:div>
    <w:div w:id="827476895">
      <w:bodyDiv w:val="1"/>
      <w:marLeft w:val="0"/>
      <w:marRight w:val="0"/>
      <w:marTop w:val="0"/>
      <w:marBottom w:val="0"/>
      <w:divBdr>
        <w:top w:val="none" w:sz="0" w:space="0" w:color="auto"/>
        <w:left w:val="none" w:sz="0" w:space="0" w:color="auto"/>
        <w:bottom w:val="none" w:sz="0" w:space="0" w:color="auto"/>
        <w:right w:val="none" w:sz="0" w:space="0" w:color="auto"/>
      </w:divBdr>
    </w:div>
    <w:div w:id="829102620">
      <w:bodyDiv w:val="1"/>
      <w:marLeft w:val="0"/>
      <w:marRight w:val="0"/>
      <w:marTop w:val="0"/>
      <w:marBottom w:val="0"/>
      <w:divBdr>
        <w:top w:val="none" w:sz="0" w:space="0" w:color="auto"/>
        <w:left w:val="none" w:sz="0" w:space="0" w:color="auto"/>
        <w:bottom w:val="none" w:sz="0" w:space="0" w:color="auto"/>
        <w:right w:val="none" w:sz="0" w:space="0" w:color="auto"/>
      </w:divBdr>
    </w:div>
    <w:div w:id="830829374">
      <w:bodyDiv w:val="1"/>
      <w:marLeft w:val="0"/>
      <w:marRight w:val="0"/>
      <w:marTop w:val="0"/>
      <w:marBottom w:val="0"/>
      <w:divBdr>
        <w:top w:val="none" w:sz="0" w:space="0" w:color="auto"/>
        <w:left w:val="none" w:sz="0" w:space="0" w:color="auto"/>
        <w:bottom w:val="none" w:sz="0" w:space="0" w:color="auto"/>
        <w:right w:val="none" w:sz="0" w:space="0" w:color="auto"/>
      </w:divBdr>
    </w:div>
    <w:div w:id="833492477">
      <w:bodyDiv w:val="1"/>
      <w:marLeft w:val="0"/>
      <w:marRight w:val="0"/>
      <w:marTop w:val="0"/>
      <w:marBottom w:val="0"/>
      <w:divBdr>
        <w:top w:val="none" w:sz="0" w:space="0" w:color="auto"/>
        <w:left w:val="none" w:sz="0" w:space="0" w:color="auto"/>
        <w:bottom w:val="none" w:sz="0" w:space="0" w:color="auto"/>
        <w:right w:val="none" w:sz="0" w:space="0" w:color="auto"/>
      </w:divBdr>
    </w:div>
    <w:div w:id="835457803">
      <w:bodyDiv w:val="1"/>
      <w:marLeft w:val="0"/>
      <w:marRight w:val="0"/>
      <w:marTop w:val="0"/>
      <w:marBottom w:val="0"/>
      <w:divBdr>
        <w:top w:val="none" w:sz="0" w:space="0" w:color="auto"/>
        <w:left w:val="none" w:sz="0" w:space="0" w:color="auto"/>
        <w:bottom w:val="none" w:sz="0" w:space="0" w:color="auto"/>
        <w:right w:val="none" w:sz="0" w:space="0" w:color="auto"/>
      </w:divBdr>
    </w:div>
    <w:div w:id="843516833">
      <w:bodyDiv w:val="1"/>
      <w:marLeft w:val="0"/>
      <w:marRight w:val="0"/>
      <w:marTop w:val="0"/>
      <w:marBottom w:val="0"/>
      <w:divBdr>
        <w:top w:val="none" w:sz="0" w:space="0" w:color="auto"/>
        <w:left w:val="none" w:sz="0" w:space="0" w:color="auto"/>
        <w:bottom w:val="none" w:sz="0" w:space="0" w:color="auto"/>
        <w:right w:val="none" w:sz="0" w:space="0" w:color="auto"/>
      </w:divBdr>
    </w:div>
    <w:div w:id="844057371">
      <w:bodyDiv w:val="1"/>
      <w:marLeft w:val="0"/>
      <w:marRight w:val="0"/>
      <w:marTop w:val="0"/>
      <w:marBottom w:val="0"/>
      <w:divBdr>
        <w:top w:val="none" w:sz="0" w:space="0" w:color="auto"/>
        <w:left w:val="none" w:sz="0" w:space="0" w:color="auto"/>
        <w:bottom w:val="none" w:sz="0" w:space="0" w:color="auto"/>
        <w:right w:val="none" w:sz="0" w:space="0" w:color="auto"/>
      </w:divBdr>
    </w:div>
    <w:div w:id="846753461">
      <w:bodyDiv w:val="1"/>
      <w:marLeft w:val="0"/>
      <w:marRight w:val="0"/>
      <w:marTop w:val="0"/>
      <w:marBottom w:val="0"/>
      <w:divBdr>
        <w:top w:val="none" w:sz="0" w:space="0" w:color="auto"/>
        <w:left w:val="none" w:sz="0" w:space="0" w:color="auto"/>
        <w:bottom w:val="none" w:sz="0" w:space="0" w:color="auto"/>
        <w:right w:val="none" w:sz="0" w:space="0" w:color="auto"/>
      </w:divBdr>
    </w:div>
    <w:div w:id="848907983">
      <w:bodyDiv w:val="1"/>
      <w:marLeft w:val="0"/>
      <w:marRight w:val="0"/>
      <w:marTop w:val="0"/>
      <w:marBottom w:val="0"/>
      <w:divBdr>
        <w:top w:val="none" w:sz="0" w:space="0" w:color="auto"/>
        <w:left w:val="none" w:sz="0" w:space="0" w:color="auto"/>
        <w:bottom w:val="none" w:sz="0" w:space="0" w:color="auto"/>
        <w:right w:val="none" w:sz="0" w:space="0" w:color="auto"/>
      </w:divBdr>
    </w:div>
    <w:div w:id="849370747">
      <w:bodyDiv w:val="1"/>
      <w:marLeft w:val="0"/>
      <w:marRight w:val="0"/>
      <w:marTop w:val="0"/>
      <w:marBottom w:val="0"/>
      <w:divBdr>
        <w:top w:val="none" w:sz="0" w:space="0" w:color="auto"/>
        <w:left w:val="none" w:sz="0" w:space="0" w:color="auto"/>
        <w:bottom w:val="none" w:sz="0" w:space="0" w:color="auto"/>
        <w:right w:val="none" w:sz="0" w:space="0" w:color="auto"/>
      </w:divBdr>
    </w:div>
    <w:div w:id="857622345">
      <w:bodyDiv w:val="1"/>
      <w:marLeft w:val="0"/>
      <w:marRight w:val="0"/>
      <w:marTop w:val="0"/>
      <w:marBottom w:val="0"/>
      <w:divBdr>
        <w:top w:val="none" w:sz="0" w:space="0" w:color="auto"/>
        <w:left w:val="none" w:sz="0" w:space="0" w:color="auto"/>
        <w:bottom w:val="none" w:sz="0" w:space="0" w:color="auto"/>
        <w:right w:val="none" w:sz="0" w:space="0" w:color="auto"/>
      </w:divBdr>
    </w:div>
    <w:div w:id="860320922">
      <w:bodyDiv w:val="1"/>
      <w:marLeft w:val="0"/>
      <w:marRight w:val="0"/>
      <w:marTop w:val="0"/>
      <w:marBottom w:val="0"/>
      <w:divBdr>
        <w:top w:val="none" w:sz="0" w:space="0" w:color="auto"/>
        <w:left w:val="none" w:sz="0" w:space="0" w:color="auto"/>
        <w:bottom w:val="none" w:sz="0" w:space="0" w:color="auto"/>
        <w:right w:val="none" w:sz="0" w:space="0" w:color="auto"/>
      </w:divBdr>
    </w:div>
    <w:div w:id="860699742">
      <w:bodyDiv w:val="1"/>
      <w:marLeft w:val="0"/>
      <w:marRight w:val="0"/>
      <w:marTop w:val="0"/>
      <w:marBottom w:val="0"/>
      <w:divBdr>
        <w:top w:val="none" w:sz="0" w:space="0" w:color="auto"/>
        <w:left w:val="none" w:sz="0" w:space="0" w:color="auto"/>
        <w:bottom w:val="none" w:sz="0" w:space="0" w:color="auto"/>
        <w:right w:val="none" w:sz="0" w:space="0" w:color="auto"/>
      </w:divBdr>
    </w:div>
    <w:div w:id="860703592">
      <w:bodyDiv w:val="1"/>
      <w:marLeft w:val="0"/>
      <w:marRight w:val="0"/>
      <w:marTop w:val="0"/>
      <w:marBottom w:val="0"/>
      <w:divBdr>
        <w:top w:val="none" w:sz="0" w:space="0" w:color="auto"/>
        <w:left w:val="none" w:sz="0" w:space="0" w:color="auto"/>
        <w:bottom w:val="none" w:sz="0" w:space="0" w:color="auto"/>
        <w:right w:val="none" w:sz="0" w:space="0" w:color="auto"/>
      </w:divBdr>
    </w:div>
    <w:div w:id="867716591">
      <w:bodyDiv w:val="1"/>
      <w:marLeft w:val="0"/>
      <w:marRight w:val="0"/>
      <w:marTop w:val="0"/>
      <w:marBottom w:val="0"/>
      <w:divBdr>
        <w:top w:val="none" w:sz="0" w:space="0" w:color="auto"/>
        <w:left w:val="none" w:sz="0" w:space="0" w:color="auto"/>
        <w:bottom w:val="none" w:sz="0" w:space="0" w:color="auto"/>
        <w:right w:val="none" w:sz="0" w:space="0" w:color="auto"/>
      </w:divBdr>
    </w:div>
    <w:div w:id="867912129">
      <w:bodyDiv w:val="1"/>
      <w:marLeft w:val="0"/>
      <w:marRight w:val="0"/>
      <w:marTop w:val="0"/>
      <w:marBottom w:val="0"/>
      <w:divBdr>
        <w:top w:val="none" w:sz="0" w:space="0" w:color="auto"/>
        <w:left w:val="none" w:sz="0" w:space="0" w:color="auto"/>
        <w:bottom w:val="none" w:sz="0" w:space="0" w:color="auto"/>
        <w:right w:val="none" w:sz="0" w:space="0" w:color="auto"/>
      </w:divBdr>
    </w:div>
    <w:div w:id="868681542">
      <w:bodyDiv w:val="1"/>
      <w:marLeft w:val="0"/>
      <w:marRight w:val="0"/>
      <w:marTop w:val="0"/>
      <w:marBottom w:val="0"/>
      <w:divBdr>
        <w:top w:val="none" w:sz="0" w:space="0" w:color="auto"/>
        <w:left w:val="none" w:sz="0" w:space="0" w:color="auto"/>
        <w:bottom w:val="none" w:sz="0" w:space="0" w:color="auto"/>
        <w:right w:val="none" w:sz="0" w:space="0" w:color="auto"/>
      </w:divBdr>
    </w:div>
    <w:div w:id="876429148">
      <w:bodyDiv w:val="1"/>
      <w:marLeft w:val="0"/>
      <w:marRight w:val="0"/>
      <w:marTop w:val="0"/>
      <w:marBottom w:val="0"/>
      <w:divBdr>
        <w:top w:val="none" w:sz="0" w:space="0" w:color="auto"/>
        <w:left w:val="none" w:sz="0" w:space="0" w:color="auto"/>
        <w:bottom w:val="none" w:sz="0" w:space="0" w:color="auto"/>
        <w:right w:val="none" w:sz="0" w:space="0" w:color="auto"/>
      </w:divBdr>
    </w:div>
    <w:div w:id="877666592">
      <w:bodyDiv w:val="1"/>
      <w:marLeft w:val="0"/>
      <w:marRight w:val="0"/>
      <w:marTop w:val="0"/>
      <w:marBottom w:val="0"/>
      <w:divBdr>
        <w:top w:val="none" w:sz="0" w:space="0" w:color="auto"/>
        <w:left w:val="none" w:sz="0" w:space="0" w:color="auto"/>
        <w:bottom w:val="none" w:sz="0" w:space="0" w:color="auto"/>
        <w:right w:val="none" w:sz="0" w:space="0" w:color="auto"/>
      </w:divBdr>
    </w:div>
    <w:div w:id="883564913">
      <w:bodyDiv w:val="1"/>
      <w:marLeft w:val="0"/>
      <w:marRight w:val="0"/>
      <w:marTop w:val="0"/>
      <w:marBottom w:val="0"/>
      <w:divBdr>
        <w:top w:val="none" w:sz="0" w:space="0" w:color="auto"/>
        <w:left w:val="none" w:sz="0" w:space="0" w:color="auto"/>
        <w:bottom w:val="none" w:sz="0" w:space="0" w:color="auto"/>
        <w:right w:val="none" w:sz="0" w:space="0" w:color="auto"/>
      </w:divBdr>
    </w:div>
    <w:div w:id="887186940">
      <w:bodyDiv w:val="1"/>
      <w:marLeft w:val="0"/>
      <w:marRight w:val="0"/>
      <w:marTop w:val="0"/>
      <w:marBottom w:val="0"/>
      <w:divBdr>
        <w:top w:val="none" w:sz="0" w:space="0" w:color="auto"/>
        <w:left w:val="none" w:sz="0" w:space="0" w:color="auto"/>
        <w:bottom w:val="none" w:sz="0" w:space="0" w:color="auto"/>
        <w:right w:val="none" w:sz="0" w:space="0" w:color="auto"/>
      </w:divBdr>
    </w:div>
    <w:div w:id="887258733">
      <w:bodyDiv w:val="1"/>
      <w:marLeft w:val="0"/>
      <w:marRight w:val="0"/>
      <w:marTop w:val="0"/>
      <w:marBottom w:val="0"/>
      <w:divBdr>
        <w:top w:val="none" w:sz="0" w:space="0" w:color="auto"/>
        <w:left w:val="none" w:sz="0" w:space="0" w:color="auto"/>
        <w:bottom w:val="none" w:sz="0" w:space="0" w:color="auto"/>
        <w:right w:val="none" w:sz="0" w:space="0" w:color="auto"/>
      </w:divBdr>
    </w:div>
    <w:div w:id="887498206">
      <w:bodyDiv w:val="1"/>
      <w:marLeft w:val="0"/>
      <w:marRight w:val="0"/>
      <w:marTop w:val="0"/>
      <w:marBottom w:val="0"/>
      <w:divBdr>
        <w:top w:val="none" w:sz="0" w:space="0" w:color="auto"/>
        <w:left w:val="none" w:sz="0" w:space="0" w:color="auto"/>
        <w:bottom w:val="none" w:sz="0" w:space="0" w:color="auto"/>
        <w:right w:val="none" w:sz="0" w:space="0" w:color="auto"/>
      </w:divBdr>
    </w:div>
    <w:div w:id="892423884">
      <w:bodyDiv w:val="1"/>
      <w:marLeft w:val="0"/>
      <w:marRight w:val="0"/>
      <w:marTop w:val="0"/>
      <w:marBottom w:val="0"/>
      <w:divBdr>
        <w:top w:val="none" w:sz="0" w:space="0" w:color="auto"/>
        <w:left w:val="none" w:sz="0" w:space="0" w:color="auto"/>
        <w:bottom w:val="none" w:sz="0" w:space="0" w:color="auto"/>
        <w:right w:val="none" w:sz="0" w:space="0" w:color="auto"/>
      </w:divBdr>
    </w:div>
    <w:div w:id="892430468">
      <w:bodyDiv w:val="1"/>
      <w:marLeft w:val="0"/>
      <w:marRight w:val="0"/>
      <w:marTop w:val="0"/>
      <w:marBottom w:val="0"/>
      <w:divBdr>
        <w:top w:val="none" w:sz="0" w:space="0" w:color="auto"/>
        <w:left w:val="none" w:sz="0" w:space="0" w:color="auto"/>
        <w:bottom w:val="none" w:sz="0" w:space="0" w:color="auto"/>
        <w:right w:val="none" w:sz="0" w:space="0" w:color="auto"/>
      </w:divBdr>
    </w:div>
    <w:div w:id="901333752">
      <w:bodyDiv w:val="1"/>
      <w:marLeft w:val="0"/>
      <w:marRight w:val="0"/>
      <w:marTop w:val="0"/>
      <w:marBottom w:val="0"/>
      <w:divBdr>
        <w:top w:val="none" w:sz="0" w:space="0" w:color="auto"/>
        <w:left w:val="none" w:sz="0" w:space="0" w:color="auto"/>
        <w:bottom w:val="none" w:sz="0" w:space="0" w:color="auto"/>
        <w:right w:val="none" w:sz="0" w:space="0" w:color="auto"/>
      </w:divBdr>
    </w:div>
    <w:div w:id="904030302">
      <w:bodyDiv w:val="1"/>
      <w:marLeft w:val="0"/>
      <w:marRight w:val="0"/>
      <w:marTop w:val="0"/>
      <w:marBottom w:val="0"/>
      <w:divBdr>
        <w:top w:val="none" w:sz="0" w:space="0" w:color="auto"/>
        <w:left w:val="none" w:sz="0" w:space="0" w:color="auto"/>
        <w:bottom w:val="none" w:sz="0" w:space="0" w:color="auto"/>
        <w:right w:val="none" w:sz="0" w:space="0" w:color="auto"/>
      </w:divBdr>
    </w:div>
    <w:div w:id="904725118">
      <w:bodyDiv w:val="1"/>
      <w:marLeft w:val="0"/>
      <w:marRight w:val="0"/>
      <w:marTop w:val="0"/>
      <w:marBottom w:val="0"/>
      <w:divBdr>
        <w:top w:val="none" w:sz="0" w:space="0" w:color="auto"/>
        <w:left w:val="none" w:sz="0" w:space="0" w:color="auto"/>
        <w:bottom w:val="none" w:sz="0" w:space="0" w:color="auto"/>
        <w:right w:val="none" w:sz="0" w:space="0" w:color="auto"/>
      </w:divBdr>
    </w:div>
    <w:div w:id="906843706">
      <w:bodyDiv w:val="1"/>
      <w:marLeft w:val="0"/>
      <w:marRight w:val="0"/>
      <w:marTop w:val="0"/>
      <w:marBottom w:val="0"/>
      <w:divBdr>
        <w:top w:val="none" w:sz="0" w:space="0" w:color="auto"/>
        <w:left w:val="none" w:sz="0" w:space="0" w:color="auto"/>
        <w:bottom w:val="none" w:sz="0" w:space="0" w:color="auto"/>
        <w:right w:val="none" w:sz="0" w:space="0" w:color="auto"/>
      </w:divBdr>
    </w:div>
    <w:div w:id="911700195">
      <w:bodyDiv w:val="1"/>
      <w:marLeft w:val="0"/>
      <w:marRight w:val="0"/>
      <w:marTop w:val="0"/>
      <w:marBottom w:val="0"/>
      <w:divBdr>
        <w:top w:val="none" w:sz="0" w:space="0" w:color="auto"/>
        <w:left w:val="none" w:sz="0" w:space="0" w:color="auto"/>
        <w:bottom w:val="none" w:sz="0" w:space="0" w:color="auto"/>
        <w:right w:val="none" w:sz="0" w:space="0" w:color="auto"/>
      </w:divBdr>
    </w:div>
    <w:div w:id="912617899">
      <w:bodyDiv w:val="1"/>
      <w:marLeft w:val="0"/>
      <w:marRight w:val="0"/>
      <w:marTop w:val="0"/>
      <w:marBottom w:val="0"/>
      <w:divBdr>
        <w:top w:val="none" w:sz="0" w:space="0" w:color="auto"/>
        <w:left w:val="none" w:sz="0" w:space="0" w:color="auto"/>
        <w:bottom w:val="none" w:sz="0" w:space="0" w:color="auto"/>
        <w:right w:val="none" w:sz="0" w:space="0" w:color="auto"/>
      </w:divBdr>
    </w:div>
    <w:div w:id="915288896">
      <w:bodyDiv w:val="1"/>
      <w:marLeft w:val="0"/>
      <w:marRight w:val="0"/>
      <w:marTop w:val="0"/>
      <w:marBottom w:val="0"/>
      <w:divBdr>
        <w:top w:val="none" w:sz="0" w:space="0" w:color="auto"/>
        <w:left w:val="none" w:sz="0" w:space="0" w:color="auto"/>
        <w:bottom w:val="none" w:sz="0" w:space="0" w:color="auto"/>
        <w:right w:val="none" w:sz="0" w:space="0" w:color="auto"/>
      </w:divBdr>
    </w:div>
    <w:div w:id="916472981">
      <w:bodyDiv w:val="1"/>
      <w:marLeft w:val="0"/>
      <w:marRight w:val="0"/>
      <w:marTop w:val="0"/>
      <w:marBottom w:val="0"/>
      <w:divBdr>
        <w:top w:val="none" w:sz="0" w:space="0" w:color="auto"/>
        <w:left w:val="none" w:sz="0" w:space="0" w:color="auto"/>
        <w:bottom w:val="none" w:sz="0" w:space="0" w:color="auto"/>
        <w:right w:val="none" w:sz="0" w:space="0" w:color="auto"/>
      </w:divBdr>
    </w:div>
    <w:div w:id="919874933">
      <w:bodyDiv w:val="1"/>
      <w:marLeft w:val="0"/>
      <w:marRight w:val="0"/>
      <w:marTop w:val="0"/>
      <w:marBottom w:val="0"/>
      <w:divBdr>
        <w:top w:val="none" w:sz="0" w:space="0" w:color="auto"/>
        <w:left w:val="none" w:sz="0" w:space="0" w:color="auto"/>
        <w:bottom w:val="none" w:sz="0" w:space="0" w:color="auto"/>
        <w:right w:val="none" w:sz="0" w:space="0" w:color="auto"/>
      </w:divBdr>
    </w:div>
    <w:div w:id="920715929">
      <w:bodyDiv w:val="1"/>
      <w:marLeft w:val="0"/>
      <w:marRight w:val="0"/>
      <w:marTop w:val="0"/>
      <w:marBottom w:val="0"/>
      <w:divBdr>
        <w:top w:val="none" w:sz="0" w:space="0" w:color="auto"/>
        <w:left w:val="none" w:sz="0" w:space="0" w:color="auto"/>
        <w:bottom w:val="none" w:sz="0" w:space="0" w:color="auto"/>
        <w:right w:val="none" w:sz="0" w:space="0" w:color="auto"/>
      </w:divBdr>
    </w:div>
    <w:div w:id="924608433">
      <w:bodyDiv w:val="1"/>
      <w:marLeft w:val="0"/>
      <w:marRight w:val="0"/>
      <w:marTop w:val="0"/>
      <w:marBottom w:val="0"/>
      <w:divBdr>
        <w:top w:val="none" w:sz="0" w:space="0" w:color="auto"/>
        <w:left w:val="none" w:sz="0" w:space="0" w:color="auto"/>
        <w:bottom w:val="none" w:sz="0" w:space="0" w:color="auto"/>
        <w:right w:val="none" w:sz="0" w:space="0" w:color="auto"/>
      </w:divBdr>
    </w:div>
    <w:div w:id="927999227">
      <w:bodyDiv w:val="1"/>
      <w:marLeft w:val="0"/>
      <w:marRight w:val="0"/>
      <w:marTop w:val="0"/>
      <w:marBottom w:val="0"/>
      <w:divBdr>
        <w:top w:val="none" w:sz="0" w:space="0" w:color="auto"/>
        <w:left w:val="none" w:sz="0" w:space="0" w:color="auto"/>
        <w:bottom w:val="none" w:sz="0" w:space="0" w:color="auto"/>
        <w:right w:val="none" w:sz="0" w:space="0" w:color="auto"/>
      </w:divBdr>
    </w:div>
    <w:div w:id="928075145">
      <w:bodyDiv w:val="1"/>
      <w:marLeft w:val="0"/>
      <w:marRight w:val="0"/>
      <w:marTop w:val="0"/>
      <w:marBottom w:val="0"/>
      <w:divBdr>
        <w:top w:val="none" w:sz="0" w:space="0" w:color="auto"/>
        <w:left w:val="none" w:sz="0" w:space="0" w:color="auto"/>
        <w:bottom w:val="none" w:sz="0" w:space="0" w:color="auto"/>
        <w:right w:val="none" w:sz="0" w:space="0" w:color="auto"/>
      </w:divBdr>
    </w:div>
    <w:div w:id="929654017">
      <w:bodyDiv w:val="1"/>
      <w:marLeft w:val="0"/>
      <w:marRight w:val="0"/>
      <w:marTop w:val="0"/>
      <w:marBottom w:val="0"/>
      <w:divBdr>
        <w:top w:val="none" w:sz="0" w:space="0" w:color="auto"/>
        <w:left w:val="none" w:sz="0" w:space="0" w:color="auto"/>
        <w:bottom w:val="none" w:sz="0" w:space="0" w:color="auto"/>
        <w:right w:val="none" w:sz="0" w:space="0" w:color="auto"/>
      </w:divBdr>
    </w:div>
    <w:div w:id="929659106">
      <w:bodyDiv w:val="1"/>
      <w:marLeft w:val="0"/>
      <w:marRight w:val="0"/>
      <w:marTop w:val="0"/>
      <w:marBottom w:val="0"/>
      <w:divBdr>
        <w:top w:val="none" w:sz="0" w:space="0" w:color="auto"/>
        <w:left w:val="none" w:sz="0" w:space="0" w:color="auto"/>
        <w:bottom w:val="none" w:sz="0" w:space="0" w:color="auto"/>
        <w:right w:val="none" w:sz="0" w:space="0" w:color="auto"/>
      </w:divBdr>
    </w:div>
    <w:div w:id="932324751">
      <w:bodyDiv w:val="1"/>
      <w:marLeft w:val="0"/>
      <w:marRight w:val="0"/>
      <w:marTop w:val="0"/>
      <w:marBottom w:val="0"/>
      <w:divBdr>
        <w:top w:val="none" w:sz="0" w:space="0" w:color="auto"/>
        <w:left w:val="none" w:sz="0" w:space="0" w:color="auto"/>
        <w:bottom w:val="none" w:sz="0" w:space="0" w:color="auto"/>
        <w:right w:val="none" w:sz="0" w:space="0" w:color="auto"/>
      </w:divBdr>
    </w:div>
    <w:div w:id="936444951">
      <w:bodyDiv w:val="1"/>
      <w:marLeft w:val="0"/>
      <w:marRight w:val="0"/>
      <w:marTop w:val="0"/>
      <w:marBottom w:val="0"/>
      <w:divBdr>
        <w:top w:val="none" w:sz="0" w:space="0" w:color="auto"/>
        <w:left w:val="none" w:sz="0" w:space="0" w:color="auto"/>
        <w:bottom w:val="none" w:sz="0" w:space="0" w:color="auto"/>
        <w:right w:val="none" w:sz="0" w:space="0" w:color="auto"/>
      </w:divBdr>
    </w:div>
    <w:div w:id="936865950">
      <w:bodyDiv w:val="1"/>
      <w:marLeft w:val="0"/>
      <w:marRight w:val="0"/>
      <w:marTop w:val="0"/>
      <w:marBottom w:val="0"/>
      <w:divBdr>
        <w:top w:val="none" w:sz="0" w:space="0" w:color="auto"/>
        <w:left w:val="none" w:sz="0" w:space="0" w:color="auto"/>
        <w:bottom w:val="none" w:sz="0" w:space="0" w:color="auto"/>
        <w:right w:val="none" w:sz="0" w:space="0" w:color="auto"/>
      </w:divBdr>
    </w:div>
    <w:div w:id="938028675">
      <w:bodyDiv w:val="1"/>
      <w:marLeft w:val="0"/>
      <w:marRight w:val="0"/>
      <w:marTop w:val="0"/>
      <w:marBottom w:val="0"/>
      <w:divBdr>
        <w:top w:val="none" w:sz="0" w:space="0" w:color="auto"/>
        <w:left w:val="none" w:sz="0" w:space="0" w:color="auto"/>
        <w:bottom w:val="none" w:sz="0" w:space="0" w:color="auto"/>
        <w:right w:val="none" w:sz="0" w:space="0" w:color="auto"/>
      </w:divBdr>
    </w:div>
    <w:div w:id="938951344">
      <w:bodyDiv w:val="1"/>
      <w:marLeft w:val="0"/>
      <w:marRight w:val="0"/>
      <w:marTop w:val="0"/>
      <w:marBottom w:val="0"/>
      <w:divBdr>
        <w:top w:val="none" w:sz="0" w:space="0" w:color="auto"/>
        <w:left w:val="none" w:sz="0" w:space="0" w:color="auto"/>
        <w:bottom w:val="none" w:sz="0" w:space="0" w:color="auto"/>
        <w:right w:val="none" w:sz="0" w:space="0" w:color="auto"/>
      </w:divBdr>
    </w:div>
    <w:div w:id="939607837">
      <w:bodyDiv w:val="1"/>
      <w:marLeft w:val="0"/>
      <w:marRight w:val="0"/>
      <w:marTop w:val="0"/>
      <w:marBottom w:val="0"/>
      <w:divBdr>
        <w:top w:val="none" w:sz="0" w:space="0" w:color="auto"/>
        <w:left w:val="none" w:sz="0" w:space="0" w:color="auto"/>
        <w:bottom w:val="none" w:sz="0" w:space="0" w:color="auto"/>
        <w:right w:val="none" w:sz="0" w:space="0" w:color="auto"/>
      </w:divBdr>
    </w:div>
    <w:div w:id="940189753">
      <w:bodyDiv w:val="1"/>
      <w:marLeft w:val="0"/>
      <w:marRight w:val="0"/>
      <w:marTop w:val="0"/>
      <w:marBottom w:val="0"/>
      <w:divBdr>
        <w:top w:val="none" w:sz="0" w:space="0" w:color="auto"/>
        <w:left w:val="none" w:sz="0" w:space="0" w:color="auto"/>
        <w:bottom w:val="none" w:sz="0" w:space="0" w:color="auto"/>
        <w:right w:val="none" w:sz="0" w:space="0" w:color="auto"/>
      </w:divBdr>
    </w:div>
    <w:div w:id="941379628">
      <w:bodyDiv w:val="1"/>
      <w:marLeft w:val="0"/>
      <w:marRight w:val="0"/>
      <w:marTop w:val="0"/>
      <w:marBottom w:val="0"/>
      <w:divBdr>
        <w:top w:val="none" w:sz="0" w:space="0" w:color="auto"/>
        <w:left w:val="none" w:sz="0" w:space="0" w:color="auto"/>
        <w:bottom w:val="none" w:sz="0" w:space="0" w:color="auto"/>
        <w:right w:val="none" w:sz="0" w:space="0" w:color="auto"/>
      </w:divBdr>
    </w:div>
    <w:div w:id="946039926">
      <w:bodyDiv w:val="1"/>
      <w:marLeft w:val="0"/>
      <w:marRight w:val="0"/>
      <w:marTop w:val="0"/>
      <w:marBottom w:val="0"/>
      <w:divBdr>
        <w:top w:val="none" w:sz="0" w:space="0" w:color="auto"/>
        <w:left w:val="none" w:sz="0" w:space="0" w:color="auto"/>
        <w:bottom w:val="none" w:sz="0" w:space="0" w:color="auto"/>
        <w:right w:val="none" w:sz="0" w:space="0" w:color="auto"/>
      </w:divBdr>
    </w:div>
    <w:div w:id="953252906">
      <w:bodyDiv w:val="1"/>
      <w:marLeft w:val="0"/>
      <w:marRight w:val="0"/>
      <w:marTop w:val="0"/>
      <w:marBottom w:val="0"/>
      <w:divBdr>
        <w:top w:val="none" w:sz="0" w:space="0" w:color="auto"/>
        <w:left w:val="none" w:sz="0" w:space="0" w:color="auto"/>
        <w:bottom w:val="none" w:sz="0" w:space="0" w:color="auto"/>
        <w:right w:val="none" w:sz="0" w:space="0" w:color="auto"/>
      </w:divBdr>
    </w:div>
    <w:div w:id="956519578">
      <w:bodyDiv w:val="1"/>
      <w:marLeft w:val="0"/>
      <w:marRight w:val="0"/>
      <w:marTop w:val="0"/>
      <w:marBottom w:val="0"/>
      <w:divBdr>
        <w:top w:val="none" w:sz="0" w:space="0" w:color="auto"/>
        <w:left w:val="none" w:sz="0" w:space="0" w:color="auto"/>
        <w:bottom w:val="none" w:sz="0" w:space="0" w:color="auto"/>
        <w:right w:val="none" w:sz="0" w:space="0" w:color="auto"/>
      </w:divBdr>
    </w:div>
    <w:div w:id="956958010">
      <w:bodyDiv w:val="1"/>
      <w:marLeft w:val="0"/>
      <w:marRight w:val="0"/>
      <w:marTop w:val="0"/>
      <w:marBottom w:val="0"/>
      <w:divBdr>
        <w:top w:val="none" w:sz="0" w:space="0" w:color="auto"/>
        <w:left w:val="none" w:sz="0" w:space="0" w:color="auto"/>
        <w:bottom w:val="none" w:sz="0" w:space="0" w:color="auto"/>
        <w:right w:val="none" w:sz="0" w:space="0" w:color="auto"/>
      </w:divBdr>
    </w:div>
    <w:div w:id="957686398">
      <w:bodyDiv w:val="1"/>
      <w:marLeft w:val="0"/>
      <w:marRight w:val="0"/>
      <w:marTop w:val="0"/>
      <w:marBottom w:val="0"/>
      <w:divBdr>
        <w:top w:val="none" w:sz="0" w:space="0" w:color="auto"/>
        <w:left w:val="none" w:sz="0" w:space="0" w:color="auto"/>
        <w:bottom w:val="none" w:sz="0" w:space="0" w:color="auto"/>
        <w:right w:val="none" w:sz="0" w:space="0" w:color="auto"/>
      </w:divBdr>
    </w:div>
    <w:div w:id="962270094">
      <w:bodyDiv w:val="1"/>
      <w:marLeft w:val="0"/>
      <w:marRight w:val="0"/>
      <w:marTop w:val="0"/>
      <w:marBottom w:val="0"/>
      <w:divBdr>
        <w:top w:val="none" w:sz="0" w:space="0" w:color="auto"/>
        <w:left w:val="none" w:sz="0" w:space="0" w:color="auto"/>
        <w:bottom w:val="none" w:sz="0" w:space="0" w:color="auto"/>
        <w:right w:val="none" w:sz="0" w:space="0" w:color="auto"/>
      </w:divBdr>
    </w:div>
    <w:div w:id="963854122">
      <w:bodyDiv w:val="1"/>
      <w:marLeft w:val="0"/>
      <w:marRight w:val="0"/>
      <w:marTop w:val="0"/>
      <w:marBottom w:val="0"/>
      <w:divBdr>
        <w:top w:val="none" w:sz="0" w:space="0" w:color="auto"/>
        <w:left w:val="none" w:sz="0" w:space="0" w:color="auto"/>
        <w:bottom w:val="none" w:sz="0" w:space="0" w:color="auto"/>
        <w:right w:val="none" w:sz="0" w:space="0" w:color="auto"/>
      </w:divBdr>
    </w:div>
    <w:div w:id="967666342">
      <w:bodyDiv w:val="1"/>
      <w:marLeft w:val="0"/>
      <w:marRight w:val="0"/>
      <w:marTop w:val="0"/>
      <w:marBottom w:val="0"/>
      <w:divBdr>
        <w:top w:val="none" w:sz="0" w:space="0" w:color="auto"/>
        <w:left w:val="none" w:sz="0" w:space="0" w:color="auto"/>
        <w:bottom w:val="none" w:sz="0" w:space="0" w:color="auto"/>
        <w:right w:val="none" w:sz="0" w:space="0" w:color="auto"/>
      </w:divBdr>
    </w:div>
    <w:div w:id="970860506">
      <w:bodyDiv w:val="1"/>
      <w:marLeft w:val="0"/>
      <w:marRight w:val="0"/>
      <w:marTop w:val="0"/>
      <w:marBottom w:val="0"/>
      <w:divBdr>
        <w:top w:val="none" w:sz="0" w:space="0" w:color="auto"/>
        <w:left w:val="none" w:sz="0" w:space="0" w:color="auto"/>
        <w:bottom w:val="none" w:sz="0" w:space="0" w:color="auto"/>
        <w:right w:val="none" w:sz="0" w:space="0" w:color="auto"/>
      </w:divBdr>
    </w:div>
    <w:div w:id="975986709">
      <w:bodyDiv w:val="1"/>
      <w:marLeft w:val="0"/>
      <w:marRight w:val="0"/>
      <w:marTop w:val="0"/>
      <w:marBottom w:val="0"/>
      <w:divBdr>
        <w:top w:val="none" w:sz="0" w:space="0" w:color="auto"/>
        <w:left w:val="none" w:sz="0" w:space="0" w:color="auto"/>
        <w:bottom w:val="none" w:sz="0" w:space="0" w:color="auto"/>
        <w:right w:val="none" w:sz="0" w:space="0" w:color="auto"/>
      </w:divBdr>
    </w:div>
    <w:div w:id="977229161">
      <w:bodyDiv w:val="1"/>
      <w:marLeft w:val="0"/>
      <w:marRight w:val="0"/>
      <w:marTop w:val="0"/>
      <w:marBottom w:val="0"/>
      <w:divBdr>
        <w:top w:val="none" w:sz="0" w:space="0" w:color="auto"/>
        <w:left w:val="none" w:sz="0" w:space="0" w:color="auto"/>
        <w:bottom w:val="none" w:sz="0" w:space="0" w:color="auto"/>
        <w:right w:val="none" w:sz="0" w:space="0" w:color="auto"/>
      </w:divBdr>
    </w:div>
    <w:div w:id="977494534">
      <w:bodyDiv w:val="1"/>
      <w:marLeft w:val="0"/>
      <w:marRight w:val="0"/>
      <w:marTop w:val="0"/>
      <w:marBottom w:val="0"/>
      <w:divBdr>
        <w:top w:val="none" w:sz="0" w:space="0" w:color="auto"/>
        <w:left w:val="none" w:sz="0" w:space="0" w:color="auto"/>
        <w:bottom w:val="none" w:sz="0" w:space="0" w:color="auto"/>
        <w:right w:val="none" w:sz="0" w:space="0" w:color="auto"/>
      </w:divBdr>
    </w:div>
    <w:div w:id="980109271">
      <w:bodyDiv w:val="1"/>
      <w:marLeft w:val="0"/>
      <w:marRight w:val="0"/>
      <w:marTop w:val="0"/>
      <w:marBottom w:val="0"/>
      <w:divBdr>
        <w:top w:val="none" w:sz="0" w:space="0" w:color="auto"/>
        <w:left w:val="none" w:sz="0" w:space="0" w:color="auto"/>
        <w:bottom w:val="none" w:sz="0" w:space="0" w:color="auto"/>
        <w:right w:val="none" w:sz="0" w:space="0" w:color="auto"/>
      </w:divBdr>
    </w:div>
    <w:div w:id="984773525">
      <w:bodyDiv w:val="1"/>
      <w:marLeft w:val="0"/>
      <w:marRight w:val="0"/>
      <w:marTop w:val="0"/>
      <w:marBottom w:val="0"/>
      <w:divBdr>
        <w:top w:val="none" w:sz="0" w:space="0" w:color="auto"/>
        <w:left w:val="none" w:sz="0" w:space="0" w:color="auto"/>
        <w:bottom w:val="none" w:sz="0" w:space="0" w:color="auto"/>
        <w:right w:val="none" w:sz="0" w:space="0" w:color="auto"/>
      </w:divBdr>
    </w:div>
    <w:div w:id="985402801">
      <w:bodyDiv w:val="1"/>
      <w:marLeft w:val="0"/>
      <w:marRight w:val="0"/>
      <w:marTop w:val="0"/>
      <w:marBottom w:val="0"/>
      <w:divBdr>
        <w:top w:val="none" w:sz="0" w:space="0" w:color="auto"/>
        <w:left w:val="none" w:sz="0" w:space="0" w:color="auto"/>
        <w:bottom w:val="none" w:sz="0" w:space="0" w:color="auto"/>
        <w:right w:val="none" w:sz="0" w:space="0" w:color="auto"/>
      </w:divBdr>
    </w:div>
    <w:div w:id="987324516">
      <w:bodyDiv w:val="1"/>
      <w:marLeft w:val="0"/>
      <w:marRight w:val="0"/>
      <w:marTop w:val="0"/>
      <w:marBottom w:val="0"/>
      <w:divBdr>
        <w:top w:val="none" w:sz="0" w:space="0" w:color="auto"/>
        <w:left w:val="none" w:sz="0" w:space="0" w:color="auto"/>
        <w:bottom w:val="none" w:sz="0" w:space="0" w:color="auto"/>
        <w:right w:val="none" w:sz="0" w:space="0" w:color="auto"/>
      </w:divBdr>
    </w:div>
    <w:div w:id="989750556">
      <w:bodyDiv w:val="1"/>
      <w:marLeft w:val="0"/>
      <w:marRight w:val="0"/>
      <w:marTop w:val="0"/>
      <w:marBottom w:val="0"/>
      <w:divBdr>
        <w:top w:val="none" w:sz="0" w:space="0" w:color="auto"/>
        <w:left w:val="none" w:sz="0" w:space="0" w:color="auto"/>
        <w:bottom w:val="none" w:sz="0" w:space="0" w:color="auto"/>
        <w:right w:val="none" w:sz="0" w:space="0" w:color="auto"/>
      </w:divBdr>
    </w:div>
    <w:div w:id="990326838">
      <w:bodyDiv w:val="1"/>
      <w:marLeft w:val="0"/>
      <w:marRight w:val="0"/>
      <w:marTop w:val="0"/>
      <w:marBottom w:val="0"/>
      <w:divBdr>
        <w:top w:val="none" w:sz="0" w:space="0" w:color="auto"/>
        <w:left w:val="none" w:sz="0" w:space="0" w:color="auto"/>
        <w:bottom w:val="none" w:sz="0" w:space="0" w:color="auto"/>
        <w:right w:val="none" w:sz="0" w:space="0" w:color="auto"/>
      </w:divBdr>
    </w:div>
    <w:div w:id="990905250">
      <w:bodyDiv w:val="1"/>
      <w:marLeft w:val="0"/>
      <w:marRight w:val="0"/>
      <w:marTop w:val="0"/>
      <w:marBottom w:val="0"/>
      <w:divBdr>
        <w:top w:val="none" w:sz="0" w:space="0" w:color="auto"/>
        <w:left w:val="none" w:sz="0" w:space="0" w:color="auto"/>
        <w:bottom w:val="none" w:sz="0" w:space="0" w:color="auto"/>
        <w:right w:val="none" w:sz="0" w:space="0" w:color="auto"/>
      </w:divBdr>
    </w:div>
    <w:div w:id="994995204">
      <w:bodyDiv w:val="1"/>
      <w:marLeft w:val="0"/>
      <w:marRight w:val="0"/>
      <w:marTop w:val="0"/>
      <w:marBottom w:val="0"/>
      <w:divBdr>
        <w:top w:val="none" w:sz="0" w:space="0" w:color="auto"/>
        <w:left w:val="none" w:sz="0" w:space="0" w:color="auto"/>
        <w:bottom w:val="none" w:sz="0" w:space="0" w:color="auto"/>
        <w:right w:val="none" w:sz="0" w:space="0" w:color="auto"/>
      </w:divBdr>
    </w:div>
    <w:div w:id="995650797">
      <w:bodyDiv w:val="1"/>
      <w:marLeft w:val="0"/>
      <w:marRight w:val="0"/>
      <w:marTop w:val="0"/>
      <w:marBottom w:val="0"/>
      <w:divBdr>
        <w:top w:val="none" w:sz="0" w:space="0" w:color="auto"/>
        <w:left w:val="none" w:sz="0" w:space="0" w:color="auto"/>
        <w:bottom w:val="none" w:sz="0" w:space="0" w:color="auto"/>
        <w:right w:val="none" w:sz="0" w:space="0" w:color="auto"/>
      </w:divBdr>
    </w:div>
    <w:div w:id="998465155">
      <w:bodyDiv w:val="1"/>
      <w:marLeft w:val="0"/>
      <w:marRight w:val="0"/>
      <w:marTop w:val="0"/>
      <w:marBottom w:val="0"/>
      <w:divBdr>
        <w:top w:val="none" w:sz="0" w:space="0" w:color="auto"/>
        <w:left w:val="none" w:sz="0" w:space="0" w:color="auto"/>
        <w:bottom w:val="none" w:sz="0" w:space="0" w:color="auto"/>
        <w:right w:val="none" w:sz="0" w:space="0" w:color="auto"/>
      </w:divBdr>
    </w:div>
    <w:div w:id="1008369625">
      <w:bodyDiv w:val="1"/>
      <w:marLeft w:val="0"/>
      <w:marRight w:val="0"/>
      <w:marTop w:val="0"/>
      <w:marBottom w:val="0"/>
      <w:divBdr>
        <w:top w:val="none" w:sz="0" w:space="0" w:color="auto"/>
        <w:left w:val="none" w:sz="0" w:space="0" w:color="auto"/>
        <w:bottom w:val="none" w:sz="0" w:space="0" w:color="auto"/>
        <w:right w:val="none" w:sz="0" w:space="0" w:color="auto"/>
      </w:divBdr>
    </w:div>
    <w:div w:id="1010110551">
      <w:bodyDiv w:val="1"/>
      <w:marLeft w:val="0"/>
      <w:marRight w:val="0"/>
      <w:marTop w:val="0"/>
      <w:marBottom w:val="0"/>
      <w:divBdr>
        <w:top w:val="none" w:sz="0" w:space="0" w:color="auto"/>
        <w:left w:val="none" w:sz="0" w:space="0" w:color="auto"/>
        <w:bottom w:val="none" w:sz="0" w:space="0" w:color="auto"/>
        <w:right w:val="none" w:sz="0" w:space="0" w:color="auto"/>
      </w:divBdr>
    </w:div>
    <w:div w:id="1011445384">
      <w:bodyDiv w:val="1"/>
      <w:marLeft w:val="0"/>
      <w:marRight w:val="0"/>
      <w:marTop w:val="0"/>
      <w:marBottom w:val="0"/>
      <w:divBdr>
        <w:top w:val="none" w:sz="0" w:space="0" w:color="auto"/>
        <w:left w:val="none" w:sz="0" w:space="0" w:color="auto"/>
        <w:bottom w:val="none" w:sz="0" w:space="0" w:color="auto"/>
        <w:right w:val="none" w:sz="0" w:space="0" w:color="auto"/>
      </w:divBdr>
    </w:div>
    <w:div w:id="1012222040">
      <w:bodyDiv w:val="1"/>
      <w:marLeft w:val="0"/>
      <w:marRight w:val="0"/>
      <w:marTop w:val="0"/>
      <w:marBottom w:val="0"/>
      <w:divBdr>
        <w:top w:val="none" w:sz="0" w:space="0" w:color="auto"/>
        <w:left w:val="none" w:sz="0" w:space="0" w:color="auto"/>
        <w:bottom w:val="none" w:sz="0" w:space="0" w:color="auto"/>
        <w:right w:val="none" w:sz="0" w:space="0" w:color="auto"/>
      </w:divBdr>
    </w:div>
    <w:div w:id="1016925207">
      <w:bodyDiv w:val="1"/>
      <w:marLeft w:val="0"/>
      <w:marRight w:val="0"/>
      <w:marTop w:val="0"/>
      <w:marBottom w:val="0"/>
      <w:divBdr>
        <w:top w:val="none" w:sz="0" w:space="0" w:color="auto"/>
        <w:left w:val="none" w:sz="0" w:space="0" w:color="auto"/>
        <w:bottom w:val="none" w:sz="0" w:space="0" w:color="auto"/>
        <w:right w:val="none" w:sz="0" w:space="0" w:color="auto"/>
      </w:divBdr>
    </w:div>
    <w:div w:id="1018507774">
      <w:bodyDiv w:val="1"/>
      <w:marLeft w:val="0"/>
      <w:marRight w:val="0"/>
      <w:marTop w:val="0"/>
      <w:marBottom w:val="0"/>
      <w:divBdr>
        <w:top w:val="none" w:sz="0" w:space="0" w:color="auto"/>
        <w:left w:val="none" w:sz="0" w:space="0" w:color="auto"/>
        <w:bottom w:val="none" w:sz="0" w:space="0" w:color="auto"/>
        <w:right w:val="none" w:sz="0" w:space="0" w:color="auto"/>
      </w:divBdr>
    </w:div>
    <w:div w:id="1020089952">
      <w:bodyDiv w:val="1"/>
      <w:marLeft w:val="0"/>
      <w:marRight w:val="0"/>
      <w:marTop w:val="0"/>
      <w:marBottom w:val="0"/>
      <w:divBdr>
        <w:top w:val="none" w:sz="0" w:space="0" w:color="auto"/>
        <w:left w:val="none" w:sz="0" w:space="0" w:color="auto"/>
        <w:bottom w:val="none" w:sz="0" w:space="0" w:color="auto"/>
        <w:right w:val="none" w:sz="0" w:space="0" w:color="auto"/>
      </w:divBdr>
    </w:div>
    <w:div w:id="1020279775">
      <w:bodyDiv w:val="1"/>
      <w:marLeft w:val="0"/>
      <w:marRight w:val="0"/>
      <w:marTop w:val="0"/>
      <w:marBottom w:val="0"/>
      <w:divBdr>
        <w:top w:val="none" w:sz="0" w:space="0" w:color="auto"/>
        <w:left w:val="none" w:sz="0" w:space="0" w:color="auto"/>
        <w:bottom w:val="none" w:sz="0" w:space="0" w:color="auto"/>
        <w:right w:val="none" w:sz="0" w:space="0" w:color="auto"/>
      </w:divBdr>
    </w:div>
    <w:div w:id="1022436368">
      <w:bodyDiv w:val="1"/>
      <w:marLeft w:val="0"/>
      <w:marRight w:val="0"/>
      <w:marTop w:val="0"/>
      <w:marBottom w:val="0"/>
      <w:divBdr>
        <w:top w:val="none" w:sz="0" w:space="0" w:color="auto"/>
        <w:left w:val="none" w:sz="0" w:space="0" w:color="auto"/>
        <w:bottom w:val="none" w:sz="0" w:space="0" w:color="auto"/>
        <w:right w:val="none" w:sz="0" w:space="0" w:color="auto"/>
      </w:divBdr>
    </w:div>
    <w:div w:id="1025908196">
      <w:bodyDiv w:val="1"/>
      <w:marLeft w:val="0"/>
      <w:marRight w:val="0"/>
      <w:marTop w:val="0"/>
      <w:marBottom w:val="0"/>
      <w:divBdr>
        <w:top w:val="none" w:sz="0" w:space="0" w:color="auto"/>
        <w:left w:val="none" w:sz="0" w:space="0" w:color="auto"/>
        <w:bottom w:val="none" w:sz="0" w:space="0" w:color="auto"/>
        <w:right w:val="none" w:sz="0" w:space="0" w:color="auto"/>
      </w:divBdr>
    </w:div>
    <w:div w:id="1031225703">
      <w:bodyDiv w:val="1"/>
      <w:marLeft w:val="0"/>
      <w:marRight w:val="0"/>
      <w:marTop w:val="0"/>
      <w:marBottom w:val="0"/>
      <w:divBdr>
        <w:top w:val="none" w:sz="0" w:space="0" w:color="auto"/>
        <w:left w:val="none" w:sz="0" w:space="0" w:color="auto"/>
        <w:bottom w:val="none" w:sz="0" w:space="0" w:color="auto"/>
        <w:right w:val="none" w:sz="0" w:space="0" w:color="auto"/>
      </w:divBdr>
    </w:div>
    <w:div w:id="1033730667">
      <w:bodyDiv w:val="1"/>
      <w:marLeft w:val="0"/>
      <w:marRight w:val="0"/>
      <w:marTop w:val="0"/>
      <w:marBottom w:val="0"/>
      <w:divBdr>
        <w:top w:val="none" w:sz="0" w:space="0" w:color="auto"/>
        <w:left w:val="none" w:sz="0" w:space="0" w:color="auto"/>
        <w:bottom w:val="none" w:sz="0" w:space="0" w:color="auto"/>
        <w:right w:val="none" w:sz="0" w:space="0" w:color="auto"/>
      </w:divBdr>
    </w:div>
    <w:div w:id="1035733475">
      <w:bodyDiv w:val="1"/>
      <w:marLeft w:val="0"/>
      <w:marRight w:val="0"/>
      <w:marTop w:val="0"/>
      <w:marBottom w:val="0"/>
      <w:divBdr>
        <w:top w:val="none" w:sz="0" w:space="0" w:color="auto"/>
        <w:left w:val="none" w:sz="0" w:space="0" w:color="auto"/>
        <w:bottom w:val="none" w:sz="0" w:space="0" w:color="auto"/>
        <w:right w:val="none" w:sz="0" w:space="0" w:color="auto"/>
      </w:divBdr>
    </w:div>
    <w:div w:id="1036463806">
      <w:bodyDiv w:val="1"/>
      <w:marLeft w:val="0"/>
      <w:marRight w:val="0"/>
      <w:marTop w:val="0"/>
      <w:marBottom w:val="0"/>
      <w:divBdr>
        <w:top w:val="none" w:sz="0" w:space="0" w:color="auto"/>
        <w:left w:val="none" w:sz="0" w:space="0" w:color="auto"/>
        <w:bottom w:val="none" w:sz="0" w:space="0" w:color="auto"/>
        <w:right w:val="none" w:sz="0" w:space="0" w:color="auto"/>
      </w:divBdr>
    </w:div>
    <w:div w:id="1038359306">
      <w:bodyDiv w:val="1"/>
      <w:marLeft w:val="0"/>
      <w:marRight w:val="0"/>
      <w:marTop w:val="0"/>
      <w:marBottom w:val="0"/>
      <w:divBdr>
        <w:top w:val="none" w:sz="0" w:space="0" w:color="auto"/>
        <w:left w:val="none" w:sz="0" w:space="0" w:color="auto"/>
        <w:bottom w:val="none" w:sz="0" w:space="0" w:color="auto"/>
        <w:right w:val="none" w:sz="0" w:space="0" w:color="auto"/>
      </w:divBdr>
    </w:div>
    <w:div w:id="1039090250">
      <w:bodyDiv w:val="1"/>
      <w:marLeft w:val="0"/>
      <w:marRight w:val="0"/>
      <w:marTop w:val="0"/>
      <w:marBottom w:val="0"/>
      <w:divBdr>
        <w:top w:val="none" w:sz="0" w:space="0" w:color="auto"/>
        <w:left w:val="none" w:sz="0" w:space="0" w:color="auto"/>
        <w:bottom w:val="none" w:sz="0" w:space="0" w:color="auto"/>
        <w:right w:val="none" w:sz="0" w:space="0" w:color="auto"/>
      </w:divBdr>
    </w:div>
    <w:div w:id="1040129169">
      <w:bodyDiv w:val="1"/>
      <w:marLeft w:val="0"/>
      <w:marRight w:val="0"/>
      <w:marTop w:val="0"/>
      <w:marBottom w:val="0"/>
      <w:divBdr>
        <w:top w:val="none" w:sz="0" w:space="0" w:color="auto"/>
        <w:left w:val="none" w:sz="0" w:space="0" w:color="auto"/>
        <w:bottom w:val="none" w:sz="0" w:space="0" w:color="auto"/>
        <w:right w:val="none" w:sz="0" w:space="0" w:color="auto"/>
      </w:divBdr>
    </w:div>
    <w:div w:id="1043671682">
      <w:bodyDiv w:val="1"/>
      <w:marLeft w:val="0"/>
      <w:marRight w:val="0"/>
      <w:marTop w:val="0"/>
      <w:marBottom w:val="0"/>
      <w:divBdr>
        <w:top w:val="none" w:sz="0" w:space="0" w:color="auto"/>
        <w:left w:val="none" w:sz="0" w:space="0" w:color="auto"/>
        <w:bottom w:val="none" w:sz="0" w:space="0" w:color="auto"/>
        <w:right w:val="none" w:sz="0" w:space="0" w:color="auto"/>
      </w:divBdr>
    </w:div>
    <w:div w:id="1044644089">
      <w:bodyDiv w:val="1"/>
      <w:marLeft w:val="0"/>
      <w:marRight w:val="0"/>
      <w:marTop w:val="0"/>
      <w:marBottom w:val="0"/>
      <w:divBdr>
        <w:top w:val="none" w:sz="0" w:space="0" w:color="auto"/>
        <w:left w:val="none" w:sz="0" w:space="0" w:color="auto"/>
        <w:bottom w:val="none" w:sz="0" w:space="0" w:color="auto"/>
        <w:right w:val="none" w:sz="0" w:space="0" w:color="auto"/>
      </w:divBdr>
    </w:div>
    <w:div w:id="1045179547">
      <w:bodyDiv w:val="1"/>
      <w:marLeft w:val="0"/>
      <w:marRight w:val="0"/>
      <w:marTop w:val="0"/>
      <w:marBottom w:val="0"/>
      <w:divBdr>
        <w:top w:val="none" w:sz="0" w:space="0" w:color="auto"/>
        <w:left w:val="none" w:sz="0" w:space="0" w:color="auto"/>
        <w:bottom w:val="none" w:sz="0" w:space="0" w:color="auto"/>
        <w:right w:val="none" w:sz="0" w:space="0" w:color="auto"/>
      </w:divBdr>
    </w:div>
    <w:div w:id="1051492171">
      <w:bodyDiv w:val="1"/>
      <w:marLeft w:val="0"/>
      <w:marRight w:val="0"/>
      <w:marTop w:val="0"/>
      <w:marBottom w:val="0"/>
      <w:divBdr>
        <w:top w:val="none" w:sz="0" w:space="0" w:color="auto"/>
        <w:left w:val="none" w:sz="0" w:space="0" w:color="auto"/>
        <w:bottom w:val="none" w:sz="0" w:space="0" w:color="auto"/>
        <w:right w:val="none" w:sz="0" w:space="0" w:color="auto"/>
      </w:divBdr>
    </w:div>
    <w:div w:id="1051541373">
      <w:bodyDiv w:val="1"/>
      <w:marLeft w:val="0"/>
      <w:marRight w:val="0"/>
      <w:marTop w:val="0"/>
      <w:marBottom w:val="0"/>
      <w:divBdr>
        <w:top w:val="none" w:sz="0" w:space="0" w:color="auto"/>
        <w:left w:val="none" w:sz="0" w:space="0" w:color="auto"/>
        <w:bottom w:val="none" w:sz="0" w:space="0" w:color="auto"/>
        <w:right w:val="none" w:sz="0" w:space="0" w:color="auto"/>
      </w:divBdr>
    </w:div>
    <w:div w:id="1054701043">
      <w:bodyDiv w:val="1"/>
      <w:marLeft w:val="0"/>
      <w:marRight w:val="0"/>
      <w:marTop w:val="0"/>
      <w:marBottom w:val="0"/>
      <w:divBdr>
        <w:top w:val="none" w:sz="0" w:space="0" w:color="auto"/>
        <w:left w:val="none" w:sz="0" w:space="0" w:color="auto"/>
        <w:bottom w:val="none" w:sz="0" w:space="0" w:color="auto"/>
        <w:right w:val="none" w:sz="0" w:space="0" w:color="auto"/>
      </w:divBdr>
    </w:div>
    <w:div w:id="1055854574">
      <w:bodyDiv w:val="1"/>
      <w:marLeft w:val="0"/>
      <w:marRight w:val="0"/>
      <w:marTop w:val="0"/>
      <w:marBottom w:val="0"/>
      <w:divBdr>
        <w:top w:val="none" w:sz="0" w:space="0" w:color="auto"/>
        <w:left w:val="none" w:sz="0" w:space="0" w:color="auto"/>
        <w:bottom w:val="none" w:sz="0" w:space="0" w:color="auto"/>
        <w:right w:val="none" w:sz="0" w:space="0" w:color="auto"/>
      </w:divBdr>
    </w:div>
    <w:div w:id="1057053946">
      <w:bodyDiv w:val="1"/>
      <w:marLeft w:val="0"/>
      <w:marRight w:val="0"/>
      <w:marTop w:val="0"/>
      <w:marBottom w:val="0"/>
      <w:divBdr>
        <w:top w:val="none" w:sz="0" w:space="0" w:color="auto"/>
        <w:left w:val="none" w:sz="0" w:space="0" w:color="auto"/>
        <w:bottom w:val="none" w:sz="0" w:space="0" w:color="auto"/>
        <w:right w:val="none" w:sz="0" w:space="0" w:color="auto"/>
      </w:divBdr>
    </w:div>
    <w:div w:id="1061751740">
      <w:bodyDiv w:val="1"/>
      <w:marLeft w:val="0"/>
      <w:marRight w:val="0"/>
      <w:marTop w:val="0"/>
      <w:marBottom w:val="0"/>
      <w:divBdr>
        <w:top w:val="none" w:sz="0" w:space="0" w:color="auto"/>
        <w:left w:val="none" w:sz="0" w:space="0" w:color="auto"/>
        <w:bottom w:val="none" w:sz="0" w:space="0" w:color="auto"/>
        <w:right w:val="none" w:sz="0" w:space="0" w:color="auto"/>
      </w:divBdr>
    </w:div>
    <w:div w:id="1064764769">
      <w:bodyDiv w:val="1"/>
      <w:marLeft w:val="0"/>
      <w:marRight w:val="0"/>
      <w:marTop w:val="0"/>
      <w:marBottom w:val="0"/>
      <w:divBdr>
        <w:top w:val="none" w:sz="0" w:space="0" w:color="auto"/>
        <w:left w:val="none" w:sz="0" w:space="0" w:color="auto"/>
        <w:bottom w:val="none" w:sz="0" w:space="0" w:color="auto"/>
        <w:right w:val="none" w:sz="0" w:space="0" w:color="auto"/>
      </w:divBdr>
    </w:div>
    <w:div w:id="1072239461">
      <w:bodyDiv w:val="1"/>
      <w:marLeft w:val="0"/>
      <w:marRight w:val="0"/>
      <w:marTop w:val="0"/>
      <w:marBottom w:val="0"/>
      <w:divBdr>
        <w:top w:val="none" w:sz="0" w:space="0" w:color="auto"/>
        <w:left w:val="none" w:sz="0" w:space="0" w:color="auto"/>
        <w:bottom w:val="none" w:sz="0" w:space="0" w:color="auto"/>
        <w:right w:val="none" w:sz="0" w:space="0" w:color="auto"/>
      </w:divBdr>
    </w:div>
    <w:div w:id="1073702642">
      <w:bodyDiv w:val="1"/>
      <w:marLeft w:val="0"/>
      <w:marRight w:val="0"/>
      <w:marTop w:val="0"/>
      <w:marBottom w:val="0"/>
      <w:divBdr>
        <w:top w:val="none" w:sz="0" w:space="0" w:color="auto"/>
        <w:left w:val="none" w:sz="0" w:space="0" w:color="auto"/>
        <w:bottom w:val="none" w:sz="0" w:space="0" w:color="auto"/>
        <w:right w:val="none" w:sz="0" w:space="0" w:color="auto"/>
      </w:divBdr>
    </w:div>
    <w:div w:id="1075277872">
      <w:bodyDiv w:val="1"/>
      <w:marLeft w:val="0"/>
      <w:marRight w:val="0"/>
      <w:marTop w:val="0"/>
      <w:marBottom w:val="0"/>
      <w:divBdr>
        <w:top w:val="none" w:sz="0" w:space="0" w:color="auto"/>
        <w:left w:val="none" w:sz="0" w:space="0" w:color="auto"/>
        <w:bottom w:val="none" w:sz="0" w:space="0" w:color="auto"/>
        <w:right w:val="none" w:sz="0" w:space="0" w:color="auto"/>
      </w:divBdr>
    </w:div>
    <w:div w:id="1075592667">
      <w:bodyDiv w:val="1"/>
      <w:marLeft w:val="0"/>
      <w:marRight w:val="0"/>
      <w:marTop w:val="0"/>
      <w:marBottom w:val="0"/>
      <w:divBdr>
        <w:top w:val="none" w:sz="0" w:space="0" w:color="auto"/>
        <w:left w:val="none" w:sz="0" w:space="0" w:color="auto"/>
        <w:bottom w:val="none" w:sz="0" w:space="0" w:color="auto"/>
        <w:right w:val="none" w:sz="0" w:space="0" w:color="auto"/>
      </w:divBdr>
    </w:div>
    <w:div w:id="1077702104">
      <w:bodyDiv w:val="1"/>
      <w:marLeft w:val="0"/>
      <w:marRight w:val="0"/>
      <w:marTop w:val="0"/>
      <w:marBottom w:val="0"/>
      <w:divBdr>
        <w:top w:val="none" w:sz="0" w:space="0" w:color="auto"/>
        <w:left w:val="none" w:sz="0" w:space="0" w:color="auto"/>
        <w:bottom w:val="none" w:sz="0" w:space="0" w:color="auto"/>
        <w:right w:val="none" w:sz="0" w:space="0" w:color="auto"/>
      </w:divBdr>
    </w:div>
    <w:div w:id="1078097473">
      <w:bodyDiv w:val="1"/>
      <w:marLeft w:val="0"/>
      <w:marRight w:val="0"/>
      <w:marTop w:val="0"/>
      <w:marBottom w:val="0"/>
      <w:divBdr>
        <w:top w:val="none" w:sz="0" w:space="0" w:color="auto"/>
        <w:left w:val="none" w:sz="0" w:space="0" w:color="auto"/>
        <w:bottom w:val="none" w:sz="0" w:space="0" w:color="auto"/>
        <w:right w:val="none" w:sz="0" w:space="0" w:color="auto"/>
      </w:divBdr>
    </w:div>
    <w:div w:id="1086540860">
      <w:bodyDiv w:val="1"/>
      <w:marLeft w:val="0"/>
      <w:marRight w:val="0"/>
      <w:marTop w:val="0"/>
      <w:marBottom w:val="0"/>
      <w:divBdr>
        <w:top w:val="none" w:sz="0" w:space="0" w:color="auto"/>
        <w:left w:val="none" w:sz="0" w:space="0" w:color="auto"/>
        <w:bottom w:val="none" w:sz="0" w:space="0" w:color="auto"/>
        <w:right w:val="none" w:sz="0" w:space="0" w:color="auto"/>
      </w:divBdr>
    </w:div>
    <w:div w:id="1088965829">
      <w:bodyDiv w:val="1"/>
      <w:marLeft w:val="0"/>
      <w:marRight w:val="0"/>
      <w:marTop w:val="0"/>
      <w:marBottom w:val="0"/>
      <w:divBdr>
        <w:top w:val="none" w:sz="0" w:space="0" w:color="auto"/>
        <w:left w:val="none" w:sz="0" w:space="0" w:color="auto"/>
        <w:bottom w:val="none" w:sz="0" w:space="0" w:color="auto"/>
        <w:right w:val="none" w:sz="0" w:space="0" w:color="auto"/>
      </w:divBdr>
    </w:div>
    <w:div w:id="1089157392">
      <w:bodyDiv w:val="1"/>
      <w:marLeft w:val="0"/>
      <w:marRight w:val="0"/>
      <w:marTop w:val="0"/>
      <w:marBottom w:val="0"/>
      <w:divBdr>
        <w:top w:val="none" w:sz="0" w:space="0" w:color="auto"/>
        <w:left w:val="none" w:sz="0" w:space="0" w:color="auto"/>
        <w:bottom w:val="none" w:sz="0" w:space="0" w:color="auto"/>
        <w:right w:val="none" w:sz="0" w:space="0" w:color="auto"/>
      </w:divBdr>
    </w:div>
    <w:div w:id="1091580536">
      <w:bodyDiv w:val="1"/>
      <w:marLeft w:val="0"/>
      <w:marRight w:val="0"/>
      <w:marTop w:val="0"/>
      <w:marBottom w:val="0"/>
      <w:divBdr>
        <w:top w:val="none" w:sz="0" w:space="0" w:color="auto"/>
        <w:left w:val="none" w:sz="0" w:space="0" w:color="auto"/>
        <w:bottom w:val="none" w:sz="0" w:space="0" w:color="auto"/>
        <w:right w:val="none" w:sz="0" w:space="0" w:color="auto"/>
      </w:divBdr>
    </w:div>
    <w:div w:id="1096442086">
      <w:bodyDiv w:val="1"/>
      <w:marLeft w:val="0"/>
      <w:marRight w:val="0"/>
      <w:marTop w:val="0"/>
      <w:marBottom w:val="0"/>
      <w:divBdr>
        <w:top w:val="none" w:sz="0" w:space="0" w:color="auto"/>
        <w:left w:val="none" w:sz="0" w:space="0" w:color="auto"/>
        <w:bottom w:val="none" w:sz="0" w:space="0" w:color="auto"/>
        <w:right w:val="none" w:sz="0" w:space="0" w:color="auto"/>
      </w:divBdr>
    </w:div>
    <w:div w:id="1101489787">
      <w:bodyDiv w:val="1"/>
      <w:marLeft w:val="0"/>
      <w:marRight w:val="0"/>
      <w:marTop w:val="0"/>
      <w:marBottom w:val="0"/>
      <w:divBdr>
        <w:top w:val="none" w:sz="0" w:space="0" w:color="auto"/>
        <w:left w:val="none" w:sz="0" w:space="0" w:color="auto"/>
        <w:bottom w:val="none" w:sz="0" w:space="0" w:color="auto"/>
        <w:right w:val="none" w:sz="0" w:space="0" w:color="auto"/>
      </w:divBdr>
    </w:div>
    <w:div w:id="1106585741">
      <w:bodyDiv w:val="1"/>
      <w:marLeft w:val="0"/>
      <w:marRight w:val="0"/>
      <w:marTop w:val="0"/>
      <w:marBottom w:val="0"/>
      <w:divBdr>
        <w:top w:val="none" w:sz="0" w:space="0" w:color="auto"/>
        <w:left w:val="none" w:sz="0" w:space="0" w:color="auto"/>
        <w:bottom w:val="none" w:sz="0" w:space="0" w:color="auto"/>
        <w:right w:val="none" w:sz="0" w:space="0" w:color="auto"/>
      </w:divBdr>
    </w:div>
    <w:div w:id="1107043698">
      <w:bodyDiv w:val="1"/>
      <w:marLeft w:val="0"/>
      <w:marRight w:val="0"/>
      <w:marTop w:val="0"/>
      <w:marBottom w:val="0"/>
      <w:divBdr>
        <w:top w:val="none" w:sz="0" w:space="0" w:color="auto"/>
        <w:left w:val="none" w:sz="0" w:space="0" w:color="auto"/>
        <w:bottom w:val="none" w:sz="0" w:space="0" w:color="auto"/>
        <w:right w:val="none" w:sz="0" w:space="0" w:color="auto"/>
      </w:divBdr>
    </w:div>
    <w:div w:id="1107433385">
      <w:bodyDiv w:val="1"/>
      <w:marLeft w:val="0"/>
      <w:marRight w:val="0"/>
      <w:marTop w:val="0"/>
      <w:marBottom w:val="0"/>
      <w:divBdr>
        <w:top w:val="none" w:sz="0" w:space="0" w:color="auto"/>
        <w:left w:val="none" w:sz="0" w:space="0" w:color="auto"/>
        <w:bottom w:val="none" w:sz="0" w:space="0" w:color="auto"/>
        <w:right w:val="none" w:sz="0" w:space="0" w:color="auto"/>
      </w:divBdr>
    </w:div>
    <w:div w:id="1108239086">
      <w:bodyDiv w:val="1"/>
      <w:marLeft w:val="0"/>
      <w:marRight w:val="0"/>
      <w:marTop w:val="0"/>
      <w:marBottom w:val="0"/>
      <w:divBdr>
        <w:top w:val="none" w:sz="0" w:space="0" w:color="auto"/>
        <w:left w:val="none" w:sz="0" w:space="0" w:color="auto"/>
        <w:bottom w:val="none" w:sz="0" w:space="0" w:color="auto"/>
        <w:right w:val="none" w:sz="0" w:space="0" w:color="auto"/>
      </w:divBdr>
    </w:div>
    <w:div w:id="1115251192">
      <w:bodyDiv w:val="1"/>
      <w:marLeft w:val="0"/>
      <w:marRight w:val="0"/>
      <w:marTop w:val="0"/>
      <w:marBottom w:val="0"/>
      <w:divBdr>
        <w:top w:val="none" w:sz="0" w:space="0" w:color="auto"/>
        <w:left w:val="none" w:sz="0" w:space="0" w:color="auto"/>
        <w:bottom w:val="none" w:sz="0" w:space="0" w:color="auto"/>
        <w:right w:val="none" w:sz="0" w:space="0" w:color="auto"/>
      </w:divBdr>
    </w:div>
    <w:div w:id="1118989012">
      <w:bodyDiv w:val="1"/>
      <w:marLeft w:val="0"/>
      <w:marRight w:val="0"/>
      <w:marTop w:val="0"/>
      <w:marBottom w:val="0"/>
      <w:divBdr>
        <w:top w:val="none" w:sz="0" w:space="0" w:color="auto"/>
        <w:left w:val="none" w:sz="0" w:space="0" w:color="auto"/>
        <w:bottom w:val="none" w:sz="0" w:space="0" w:color="auto"/>
        <w:right w:val="none" w:sz="0" w:space="0" w:color="auto"/>
      </w:divBdr>
    </w:div>
    <w:div w:id="1119714943">
      <w:bodyDiv w:val="1"/>
      <w:marLeft w:val="0"/>
      <w:marRight w:val="0"/>
      <w:marTop w:val="0"/>
      <w:marBottom w:val="0"/>
      <w:divBdr>
        <w:top w:val="none" w:sz="0" w:space="0" w:color="auto"/>
        <w:left w:val="none" w:sz="0" w:space="0" w:color="auto"/>
        <w:bottom w:val="none" w:sz="0" w:space="0" w:color="auto"/>
        <w:right w:val="none" w:sz="0" w:space="0" w:color="auto"/>
      </w:divBdr>
    </w:div>
    <w:div w:id="1123305426">
      <w:bodyDiv w:val="1"/>
      <w:marLeft w:val="0"/>
      <w:marRight w:val="0"/>
      <w:marTop w:val="0"/>
      <w:marBottom w:val="0"/>
      <w:divBdr>
        <w:top w:val="none" w:sz="0" w:space="0" w:color="auto"/>
        <w:left w:val="none" w:sz="0" w:space="0" w:color="auto"/>
        <w:bottom w:val="none" w:sz="0" w:space="0" w:color="auto"/>
        <w:right w:val="none" w:sz="0" w:space="0" w:color="auto"/>
      </w:divBdr>
    </w:div>
    <w:div w:id="1125854224">
      <w:bodyDiv w:val="1"/>
      <w:marLeft w:val="0"/>
      <w:marRight w:val="0"/>
      <w:marTop w:val="0"/>
      <w:marBottom w:val="0"/>
      <w:divBdr>
        <w:top w:val="none" w:sz="0" w:space="0" w:color="auto"/>
        <w:left w:val="none" w:sz="0" w:space="0" w:color="auto"/>
        <w:bottom w:val="none" w:sz="0" w:space="0" w:color="auto"/>
        <w:right w:val="none" w:sz="0" w:space="0" w:color="auto"/>
      </w:divBdr>
    </w:div>
    <w:div w:id="1130706822">
      <w:bodyDiv w:val="1"/>
      <w:marLeft w:val="0"/>
      <w:marRight w:val="0"/>
      <w:marTop w:val="0"/>
      <w:marBottom w:val="0"/>
      <w:divBdr>
        <w:top w:val="none" w:sz="0" w:space="0" w:color="auto"/>
        <w:left w:val="none" w:sz="0" w:space="0" w:color="auto"/>
        <w:bottom w:val="none" w:sz="0" w:space="0" w:color="auto"/>
        <w:right w:val="none" w:sz="0" w:space="0" w:color="auto"/>
      </w:divBdr>
    </w:div>
    <w:div w:id="1134638970">
      <w:bodyDiv w:val="1"/>
      <w:marLeft w:val="0"/>
      <w:marRight w:val="0"/>
      <w:marTop w:val="0"/>
      <w:marBottom w:val="0"/>
      <w:divBdr>
        <w:top w:val="none" w:sz="0" w:space="0" w:color="auto"/>
        <w:left w:val="none" w:sz="0" w:space="0" w:color="auto"/>
        <w:bottom w:val="none" w:sz="0" w:space="0" w:color="auto"/>
        <w:right w:val="none" w:sz="0" w:space="0" w:color="auto"/>
      </w:divBdr>
    </w:div>
    <w:div w:id="1135872294">
      <w:bodyDiv w:val="1"/>
      <w:marLeft w:val="0"/>
      <w:marRight w:val="0"/>
      <w:marTop w:val="0"/>
      <w:marBottom w:val="0"/>
      <w:divBdr>
        <w:top w:val="none" w:sz="0" w:space="0" w:color="auto"/>
        <w:left w:val="none" w:sz="0" w:space="0" w:color="auto"/>
        <w:bottom w:val="none" w:sz="0" w:space="0" w:color="auto"/>
        <w:right w:val="none" w:sz="0" w:space="0" w:color="auto"/>
      </w:divBdr>
    </w:div>
    <w:div w:id="1137798252">
      <w:bodyDiv w:val="1"/>
      <w:marLeft w:val="0"/>
      <w:marRight w:val="0"/>
      <w:marTop w:val="0"/>
      <w:marBottom w:val="0"/>
      <w:divBdr>
        <w:top w:val="none" w:sz="0" w:space="0" w:color="auto"/>
        <w:left w:val="none" w:sz="0" w:space="0" w:color="auto"/>
        <w:bottom w:val="none" w:sz="0" w:space="0" w:color="auto"/>
        <w:right w:val="none" w:sz="0" w:space="0" w:color="auto"/>
      </w:divBdr>
    </w:div>
    <w:div w:id="1138304528">
      <w:bodyDiv w:val="1"/>
      <w:marLeft w:val="0"/>
      <w:marRight w:val="0"/>
      <w:marTop w:val="0"/>
      <w:marBottom w:val="0"/>
      <w:divBdr>
        <w:top w:val="none" w:sz="0" w:space="0" w:color="auto"/>
        <w:left w:val="none" w:sz="0" w:space="0" w:color="auto"/>
        <w:bottom w:val="none" w:sz="0" w:space="0" w:color="auto"/>
        <w:right w:val="none" w:sz="0" w:space="0" w:color="auto"/>
      </w:divBdr>
    </w:div>
    <w:div w:id="1138767040">
      <w:bodyDiv w:val="1"/>
      <w:marLeft w:val="0"/>
      <w:marRight w:val="0"/>
      <w:marTop w:val="0"/>
      <w:marBottom w:val="0"/>
      <w:divBdr>
        <w:top w:val="none" w:sz="0" w:space="0" w:color="auto"/>
        <w:left w:val="none" w:sz="0" w:space="0" w:color="auto"/>
        <w:bottom w:val="none" w:sz="0" w:space="0" w:color="auto"/>
        <w:right w:val="none" w:sz="0" w:space="0" w:color="auto"/>
      </w:divBdr>
    </w:div>
    <w:div w:id="1141382761">
      <w:bodyDiv w:val="1"/>
      <w:marLeft w:val="0"/>
      <w:marRight w:val="0"/>
      <w:marTop w:val="0"/>
      <w:marBottom w:val="0"/>
      <w:divBdr>
        <w:top w:val="none" w:sz="0" w:space="0" w:color="auto"/>
        <w:left w:val="none" w:sz="0" w:space="0" w:color="auto"/>
        <w:bottom w:val="none" w:sz="0" w:space="0" w:color="auto"/>
        <w:right w:val="none" w:sz="0" w:space="0" w:color="auto"/>
      </w:divBdr>
    </w:div>
    <w:div w:id="1149595185">
      <w:bodyDiv w:val="1"/>
      <w:marLeft w:val="0"/>
      <w:marRight w:val="0"/>
      <w:marTop w:val="0"/>
      <w:marBottom w:val="0"/>
      <w:divBdr>
        <w:top w:val="none" w:sz="0" w:space="0" w:color="auto"/>
        <w:left w:val="none" w:sz="0" w:space="0" w:color="auto"/>
        <w:bottom w:val="none" w:sz="0" w:space="0" w:color="auto"/>
        <w:right w:val="none" w:sz="0" w:space="0" w:color="auto"/>
      </w:divBdr>
    </w:div>
    <w:div w:id="1150826807">
      <w:bodyDiv w:val="1"/>
      <w:marLeft w:val="0"/>
      <w:marRight w:val="0"/>
      <w:marTop w:val="0"/>
      <w:marBottom w:val="0"/>
      <w:divBdr>
        <w:top w:val="none" w:sz="0" w:space="0" w:color="auto"/>
        <w:left w:val="none" w:sz="0" w:space="0" w:color="auto"/>
        <w:bottom w:val="none" w:sz="0" w:space="0" w:color="auto"/>
        <w:right w:val="none" w:sz="0" w:space="0" w:color="auto"/>
      </w:divBdr>
    </w:div>
    <w:div w:id="1152673572">
      <w:bodyDiv w:val="1"/>
      <w:marLeft w:val="0"/>
      <w:marRight w:val="0"/>
      <w:marTop w:val="0"/>
      <w:marBottom w:val="0"/>
      <w:divBdr>
        <w:top w:val="none" w:sz="0" w:space="0" w:color="auto"/>
        <w:left w:val="none" w:sz="0" w:space="0" w:color="auto"/>
        <w:bottom w:val="none" w:sz="0" w:space="0" w:color="auto"/>
        <w:right w:val="none" w:sz="0" w:space="0" w:color="auto"/>
      </w:divBdr>
    </w:div>
    <w:div w:id="1152872408">
      <w:bodyDiv w:val="1"/>
      <w:marLeft w:val="0"/>
      <w:marRight w:val="0"/>
      <w:marTop w:val="0"/>
      <w:marBottom w:val="0"/>
      <w:divBdr>
        <w:top w:val="none" w:sz="0" w:space="0" w:color="auto"/>
        <w:left w:val="none" w:sz="0" w:space="0" w:color="auto"/>
        <w:bottom w:val="none" w:sz="0" w:space="0" w:color="auto"/>
        <w:right w:val="none" w:sz="0" w:space="0" w:color="auto"/>
      </w:divBdr>
    </w:div>
    <w:div w:id="1154100628">
      <w:bodyDiv w:val="1"/>
      <w:marLeft w:val="0"/>
      <w:marRight w:val="0"/>
      <w:marTop w:val="0"/>
      <w:marBottom w:val="0"/>
      <w:divBdr>
        <w:top w:val="none" w:sz="0" w:space="0" w:color="auto"/>
        <w:left w:val="none" w:sz="0" w:space="0" w:color="auto"/>
        <w:bottom w:val="none" w:sz="0" w:space="0" w:color="auto"/>
        <w:right w:val="none" w:sz="0" w:space="0" w:color="auto"/>
      </w:divBdr>
    </w:div>
    <w:div w:id="1154956467">
      <w:bodyDiv w:val="1"/>
      <w:marLeft w:val="0"/>
      <w:marRight w:val="0"/>
      <w:marTop w:val="0"/>
      <w:marBottom w:val="0"/>
      <w:divBdr>
        <w:top w:val="none" w:sz="0" w:space="0" w:color="auto"/>
        <w:left w:val="none" w:sz="0" w:space="0" w:color="auto"/>
        <w:bottom w:val="none" w:sz="0" w:space="0" w:color="auto"/>
        <w:right w:val="none" w:sz="0" w:space="0" w:color="auto"/>
      </w:divBdr>
    </w:div>
    <w:div w:id="1156454857">
      <w:bodyDiv w:val="1"/>
      <w:marLeft w:val="0"/>
      <w:marRight w:val="0"/>
      <w:marTop w:val="0"/>
      <w:marBottom w:val="0"/>
      <w:divBdr>
        <w:top w:val="none" w:sz="0" w:space="0" w:color="auto"/>
        <w:left w:val="none" w:sz="0" w:space="0" w:color="auto"/>
        <w:bottom w:val="none" w:sz="0" w:space="0" w:color="auto"/>
        <w:right w:val="none" w:sz="0" w:space="0" w:color="auto"/>
      </w:divBdr>
    </w:div>
    <w:div w:id="1157693768">
      <w:bodyDiv w:val="1"/>
      <w:marLeft w:val="0"/>
      <w:marRight w:val="0"/>
      <w:marTop w:val="0"/>
      <w:marBottom w:val="0"/>
      <w:divBdr>
        <w:top w:val="none" w:sz="0" w:space="0" w:color="auto"/>
        <w:left w:val="none" w:sz="0" w:space="0" w:color="auto"/>
        <w:bottom w:val="none" w:sz="0" w:space="0" w:color="auto"/>
        <w:right w:val="none" w:sz="0" w:space="0" w:color="auto"/>
      </w:divBdr>
    </w:div>
    <w:div w:id="1162771940">
      <w:bodyDiv w:val="1"/>
      <w:marLeft w:val="0"/>
      <w:marRight w:val="0"/>
      <w:marTop w:val="0"/>
      <w:marBottom w:val="0"/>
      <w:divBdr>
        <w:top w:val="none" w:sz="0" w:space="0" w:color="auto"/>
        <w:left w:val="none" w:sz="0" w:space="0" w:color="auto"/>
        <w:bottom w:val="none" w:sz="0" w:space="0" w:color="auto"/>
        <w:right w:val="none" w:sz="0" w:space="0" w:color="auto"/>
      </w:divBdr>
    </w:div>
    <w:div w:id="1167936416">
      <w:bodyDiv w:val="1"/>
      <w:marLeft w:val="0"/>
      <w:marRight w:val="0"/>
      <w:marTop w:val="0"/>
      <w:marBottom w:val="0"/>
      <w:divBdr>
        <w:top w:val="none" w:sz="0" w:space="0" w:color="auto"/>
        <w:left w:val="none" w:sz="0" w:space="0" w:color="auto"/>
        <w:bottom w:val="none" w:sz="0" w:space="0" w:color="auto"/>
        <w:right w:val="none" w:sz="0" w:space="0" w:color="auto"/>
      </w:divBdr>
    </w:div>
    <w:div w:id="1168640801">
      <w:bodyDiv w:val="1"/>
      <w:marLeft w:val="0"/>
      <w:marRight w:val="0"/>
      <w:marTop w:val="0"/>
      <w:marBottom w:val="0"/>
      <w:divBdr>
        <w:top w:val="none" w:sz="0" w:space="0" w:color="auto"/>
        <w:left w:val="none" w:sz="0" w:space="0" w:color="auto"/>
        <w:bottom w:val="none" w:sz="0" w:space="0" w:color="auto"/>
        <w:right w:val="none" w:sz="0" w:space="0" w:color="auto"/>
      </w:divBdr>
    </w:div>
    <w:div w:id="1176967109">
      <w:bodyDiv w:val="1"/>
      <w:marLeft w:val="0"/>
      <w:marRight w:val="0"/>
      <w:marTop w:val="0"/>
      <w:marBottom w:val="0"/>
      <w:divBdr>
        <w:top w:val="none" w:sz="0" w:space="0" w:color="auto"/>
        <w:left w:val="none" w:sz="0" w:space="0" w:color="auto"/>
        <w:bottom w:val="none" w:sz="0" w:space="0" w:color="auto"/>
        <w:right w:val="none" w:sz="0" w:space="0" w:color="auto"/>
      </w:divBdr>
    </w:div>
    <w:div w:id="1181160749">
      <w:bodyDiv w:val="1"/>
      <w:marLeft w:val="0"/>
      <w:marRight w:val="0"/>
      <w:marTop w:val="0"/>
      <w:marBottom w:val="0"/>
      <w:divBdr>
        <w:top w:val="none" w:sz="0" w:space="0" w:color="auto"/>
        <w:left w:val="none" w:sz="0" w:space="0" w:color="auto"/>
        <w:bottom w:val="none" w:sz="0" w:space="0" w:color="auto"/>
        <w:right w:val="none" w:sz="0" w:space="0" w:color="auto"/>
      </w:divBdr>
    </w:div>
    <w:div w:id="1190029853">
      <w:bodyDiv w:val="1"/>
      <w:marLeft w:val="0"/>
      <w:marRight w:val="0"/>
      <w:marTop w:val="0"/>
      <w:marBottom w:val="0"/>
      <w:divBdr>
        <w:top w:val="none" w:sz="0" w:space="0" w:color="auto"/>
        <w:left w:val="none" w:sz="0" w:space="0" w:color="auto"/>
        <w:bottom w:val="none" w:sz="0" w:space="0" w:color="auto"/>
        <w:right w:val="none" w:sz="0" w:space="0" w:color="auto"/>
      </w:divBdr>
    </w:div>
    <w:div w:id="1194348962">
      <w:bodyDiv w:val="1"/>
      <w:marLeft w:val="0"/>
      <w:marRight w:val="0"/>
      <w:marTop w:val="0"/>
      <w:marBottom w:val="0"/>
      <w:divBdr>
        <w:top w:val="none" w:sz="0" w:space="0" w:color="auto"/>
        <w:left w:val="none" w:sz="0" w:space="0" w:color="auto"/>
        <w:bottom w:val="none" w:sz="0" w:space="0" w:color="auto"/>
        <w:right w:val="none" w:sz="0" w:space="0" w:color="auto"/>
      </w:divBdr>
    </w:div>
    <w:div w:id="1197039620">
      <w:bodyDiv w:val="1"/>
      <w:marLeft w:val="0"/>
      <w:marRight w:val="0"/>
      <w:marTop w:val="0"/>
      <w:marBottom w:val="0"/>
      <w:divBdr>
        <w:top w:val="none" w:sz="0" w:space="0" w:color="auto"/>
        <w:left w:val="none" w:sz="0" w:space="0" w:color="auto"/>
        <w:bottom w:val="none" w:sz="0" w:space="0" w:color="auto"/>
        <w:right w:val="none" w:sz="0" w:space="0" w:color="auto"/>
      </w:divBdr>
    </w:div>
    <w:div w:id="1197543586">
      <w:bodyDiv w:val="1"/>
      <w:marLeft w:val="0"/>
      <w:marRight w:val="0"/>
      <w:marTop w:val="0"/>
      <w:marBottom w:val="0"/>
      <w:divBdr>
        <w:top w:val="none" w:sz="0" w:space="0" w:color="auto"/>
        <w:left w:val="none" w:sz="0" w:space="0" w:color="auto"/>
        <w:bottom w:val="none" w:sz="0" w:space="0" w:color="auto"/>
        <w:right w:val="none" w:sz="0" w:space="0" w:color="auto"/>
      </w:divBdr>
    </w:div>
    <w:div w:id="1197624946">
      <w:bodyDiv w:val="1"/>
      <w:marLeft w:val="0"/>
      <w:marRight w:val="0"/>
      <w:marTop w:val="0"/>
      <w:marBottom w:val="0"/>
      <w:divBdr>
        <w:top w:val="none" w:sz="0" w:space="0" w:color="auto"/>
        <w:left w:val="none" w:sz="0" w:space="0" w:color="auto"/>
        <w:bottom w:val="none" w:sz="0" w:space="0" w:color="auto"/>
        <w:right w:val="none" w:sz="0" w:space="0" w:color="auto"/>
      </w:divBdr>
    </w:div>
    <w:div w:id="1198926930">
      <w:bodyDiv w:val="1"/>
      <w:marLeft w:val="0"/>
      <w:marRight w:val="0"/>
      <w:marTop w:val="0"/>
      <w:marBottom w:val="0"/>
      <w:divBdr>
        <w:top w:val="none" w:sz="0" w:space="0" w:color="auto"/>
        <w:left w:val="none" w:sz="0" w:space="0" w:color="auto"/>
        <w:bottom w:val="none" w:sz="0" w:space="0" w:color="auto"/>
        <w:right w:val="none" w:sz="0" w:space="0" w:color="auto"/>
      </w:divBdr>
    </w:div>
    <w:div w:id="1201165593">
      <w:bodyDiv w:val="1"/>
      <w:marLeft w:val="0"/>
      <w:marRight w:val="0"/>
      <w:marTop w:val="0"/>
      <w:marBottom w:val="0"/>
      <w:divBdr>
        <w:top w:val="none" w:sz="0" w:space="0" w:color="auto"/>
        <w:left w:val="none" w:sz="0" w:space="0" w:color="auto"/>
        <w:bottom w:val="none" w:sz="0" w:space="0" w:color="auto"/>
        <w:right w:val="none" w:sz="0" w:space="0" w:color="auto"/>
      </w:divBdr>
    </w:div>
    <w:div w:id="1201433893">
      <w:bodyDiv w:val="1"/>
      <w:marLeft w:val="0"/>
      <w:marRight w:val="0"/>
      <w:marTop w:val="0"/>
      <w:marBottom w:val="0"/>
      <w:divBdr>
        <w:top w:val="none" w:sz="0" w:space="0" w:color="auto"/>
        <w:left w:val="none" w:sz="0" w:space="0" w:color="auto"/>
        <w:bottom w:val="none" w:sz="0" w:space="0" w:color="auto"/>
        <w:right w:val="none" w:sz="0" w:space="0" w:color="auto"/>
      </w:divBdr>
    </w:div>
    <w:div w:id="1205217426">
      <w:bodyDiv w:val="1"/>
      <w:marLeft w:val="0"/>
      <w:marRight w:val="0"/>
      <w:marTop w:val="0"/>
      <w:marBottom w:val="0"/>
      <w:divBdr>
        <w:top w:val="none" w:sz="0" w:space="0" w:color="auto"/>
        <w:left w:val="none" w:sz="0" w:space="0" w:color="auto"/>
        <w:bottom w:val="none" w:sz="0" w:space="0" w:color="auto"/>
        <w:right w:val="none" w:sz="0" w:space="0" w:color="auto"/>
      </w:divBdr>
    </w:div>
    <w:div w:id="1205674593">
      <w:bodyDiv w:val="1"/>
      <w:marLeft w:val="0"/>
      <w:marRight w:val="0"/>
      <w:marTop w:val="0"/>
      <w:marBottom w:val="0"/>
      <w:divBdr>
        <w:top w:val="none" w:sz="0" w:space="0" w:color="auto"/>
        <w:left w:val="none" w:sz="0" w:space="0" w:color="auto"/>
        <w:bottom w:val="none" w:sz="0" w:space="0" w:color="auto"/>
        <w:right w:val="none" w:sz="0" w:space="0" w:color="auto"/>
      </w:divBdr>
    </w:div>
    <w:div w:id="1206869243">
      <w:bodyDiv w:val="1"/>
      <w:marLeft w:val="0"/>
      <w:marRight w:val="0"/>
      <w:marTop w:val="0"/>
      <w:marBottom w:val="0"/>
      <w:divBdr>
        <w:top w:val="none" w:sz="0" w:space="0" w:color="auto"/>
        <w:left w:val="none" w:sz="0" w:space="0" w:color="auto"/>
        <w:bottom w:val="none" w:sz="0" w:space="0" w:color="auto"/>
        <w:right w:val="none" w:sz="0" w:space="0" w:color="auto"/>
      </w:divBdr>
    </w:div>
    <w:div w:id="1211724321">
      <w:bodyDiv w:val="1"/>
      <w:marLeft w:val="0"/>
      <w:marRight w:val="0"/>
      <w:marTop w:val="0"/>
      <w:marBottom w:val="0"/>
      <w:divBdr>
        <w:top w:val="none" w:sz="0" w:space="0" w:color="auto"/>
        <w:left w:val="none" w:sz="0" w:space="0" w:color="auto"/>
        <w:bottom w:val="none" w:sz="0" w:space="0" w:color="auto"/>
        <w:right w:val="none" w:sz="0" w:space="0" w:color="auto"/>
      </w:divBdr>
    </w:div>
    <w:div w:id="1213542462">
      <w:bodyDiv w:val="1"/>
      <w:marLeft w:val="0"/>
      <w:marRight w:val="0"/>
      <w:marTop w:val="0"/>
      <w:marBottom w:val="0"/>
      <w:divBdr>
        <w:top w:val="none" w:sz="0" w:space="0" w:color="auto"/>
        <w:left w:val="none" w:sz="0" w:space="0" w:color="auto"/>
        <w:bottom w:val="none" w:sz="0" w:space="0" w:color="auto"/>
        <w:right w:val="none" w:sz="0" w:space="0" w:color="auto"/>
      </w:divBdr>
    </w:div>
    <w:div w:id="1215776023">
      <w:bodyDiv w:val="1"/>
      <w:marLeft w:val="0"/>
      <w:marRight w:val="0"/>
      <w:marTop w:val="0"/>
      <w:marBottom w:val="0"/>
      <w:divBdr>
        <w:top w:val="none" w:sz="0" w:space="0" w:color="auto"/>
        <w:left w:val="none" w:sz="0" w:space="0" w:color="auto"/>
        <w:bottom w:val="none" w:sz="0" w:space="0" w:color="auto"/>
        <w:right w:val="none" w:sz="0" w:space="0" w:color="auto"/>
      </w:divBdr>
    </w:div>
    <w:div w:id="1219976574">
      <w:bodyDiv w:val="1"/>
      <w:marLeft w:val="0"/>
      <w:marRight w:val="0"/>
      <w:marTop w:val="0"/>
      <w:marBottom w:val="0"/>
      <w:divBdr>
        <w:top w:val="none" w:sz="0" w:space="0" w:color="auto"/>
        <w:left w:val="none" w:sz="0" w:space="0" w:color="auto"/>
        <w:bottom w:val="none" w:sz="0" w:space="0" w:color="auto"/>
        <w:right w:val="none" w:sz="0" w:space="0" w:color="auto"/>
      </w:divBdr>
    </w:div>
    <w:div w:id="1220243811">
      <w:bodyDiv w:val="1"/>
      <w:marLeft w:val="0"/>
      <w:marRight w:val="0"/>
      <w:marTop w:val="0"/>
      <w:marBottom w:val="0"/>
      <w:divBdr>
        <w:top w:val="none" w:sz="0" w:space="0" w:color="auto"/>
        <w:left w:val="none" w:sz="0" w:space="0" w:color="auto"/>
        <w:bottom w:val="none" w:sz="0" w:space="0" w:color="auto"/>
        <w:right w:val="none" w:sz="0" w:space="0" w:color="auto"/>
      </w:divBdr>
    </w:div>
    <w:div w:id="1221210229">
      <w:bodyDiv w:val="1"/>
      <w:marLeft w:val="0"/>
      <w:marRight w:val="0"/>
      <w:marTop w:val="0"/>
      <w:marBottom w:val="0"/>
      <w:divBdr>
        <w:top w:val="none" w:sz="0" w:space="0" w:color="auto"/>
        <w:left w:val="none" w:sz="0" w:space="0" w:color="auto"/>
        <w:bottom w:val="none" w:sz="0" w:space="0" w:color="auto"/>
        <w:right w:val="none" w:sz="0" w:space="0" w:color="auto"/>
      </w:divBdr>
    </w:div>
    <w:div w:id="1228610685">
      <w:bodyDiv w:val="1"/>
      <w:marLeft w:val="0"/>
      <w:marRight w:val="0"/>
      <w:marTop w:val="0"/>
      <w:marBottom w:val="0"/>
      <w:divBdr>
        <w:top w:val="none" w:sz="0" w:space="0" w:color="auto"/>
        <w:left w:val="none" w:sz="0" w:space="0" w:color="auto"/>
        <w:bottom w:val="none" w:sz="0" w:space="0" w:color="auto"/>
        <w:right w:val="none" w:sz="0" w:space="0" w:color="auto"/>
      </w:divBdr>
    </w:div>
    <w:div w:id="1237470357">
      <w:bodyDiv w:val="1"/>
      <w:marLeft w:val="0"/>
      <w:marRight w:val="0"/>
      <w:marTop w:val="0"/>
      <w:marBottom w:val="0"/>
      <w:divBdr>
        <w:top w:val="none" w:sz="0" w:space="0" w:color="auto"/>
        <w:left w:val="none" w:sz="0" w:space="0" w:color="auto"/>
        <w:bottom w:val="none" w:sz="0" w:space="0" w:color="auto"/>
        <w:right w:val="none" w:sz="0" w:space="0" w:color="auto"/>
      </w:divBdr>
    </w:div>
    <w:div w:id="1239638049">
      <w:bodyDiv w:val="1"/>
      <w:marLeft w:val="0"/>
      <w:marRight w:val="0"/>
      <w:marTop w:val="0"/>
      <w:marBottom w:val="0"/>
      <w:divBdr>
        <w:top w:val="none" w:sz="0" w:space="0" w:color="auto"/>
        <w:left w:val="none" w:sz="0" w:space="0" w:color="auto"/>
        <w:bottom w:val="none" w:sz="0" w:space="0" w:color="auto"/>
        <w:right w:val="none" w:sz="0" w:space="0" w:color="auto"/>
      </w:divBdr>
    </w:div>
    <w:div w:id="1240598277">
      <w:bodyDiv w:val="1"/>
      <w:marLeft w:val="0"/>
      <w:marRight w:val="0"/>
      <w:marTop w:val="0"/>
      <w:marBottom w:val="0"/>
      <w:divBdr>
        <w:top w:val="none" w:sz="0" w:space="0" w:color="auto"/>
        <w:left w:val="none" w:sz="0" w:space="0" w:color="auto"/>
        <w:bottom w:val="none" w:sz="0" w:space="0" w:color="auto"/>
        <w:right w:val="none" w:sz="0" w:space="0" w:color="auto"/>
      </w:divBdr>
    </w:div>
    <w:div w:id="1242446263">
      <w:bodyDiv w:val="1"/>
      <w:marLeft w:val="0"/>
      <w:marRight w:val="0"/>
      <w:marTop w:val="0"/>
      <w:marBottom w:val="0"/>
      <w:divBdr>
        <w:top w:val="none" w:sz="0" w:space="0" w:color="auto"/>
        <w:left w:val="none" w:sz="0" w:space="0" w:color="auto"/>
        <w:bottom w:val="none" w:sz="0" w:space="0" w:color="auto"/>
        <w:right w:val="none" w:sz="0" w:space="0" w:color="auto"/>
      </w:divBdr>
    </w:div>
    <w:div w:id="1249920764">
      <w:bodyDiv w:val="1"/>
      <w:marLeft w:val="0"/>
      <w:marRight w:val="0"/>
      <w:marTop w:val="0"/>
      <w:marBottom w:val="0"/>
      <w:divBdr>
        <w:top w:val="none" w:sz="0" w:space="0" w:color="auto"/>
        <w:left w:val="none" w:sz="0" w:space="0" w:color="auto"/>
        <w:bottom w:val="none" w:sz="0" w:space="0" w:color="auto"/>
        <w:right w:val="none" w:sz="0" w:space="0" w:color="auto"/>
      </w:divBdr>
    </w:div>
    <w:div w:id="1256285416">
      <w:bodyDiv w:val="1"/>
      <w:marLeft w:val="0"/>
      <w:marRight w:val="0"/>
      <w:marTop w:val="0"/>
      <w:marBottom w:val="0"/>
      <w:divBdr>
        <w:top w:val="none" w:sz="0" w:space="0" w:color="auto"/>
        <w:left w:val="none" w:sz="0" w:space="0" w:color="auto"/>
        <w:bottom w:val="none" w:sz="0" w:space="0" w:color="auto"/>
        <w:right w:val="none" w:sz="0" w:space="0" w:color="auto"/>
      </w:divBdr>
    </w:div>
    <w:div w:id="1256401416">
      <w:bodyDiv w:val="1"/>
      <w:marLeft w:val="0"/>
      <w:marRight w:val="0"/>
      <w:marTop w:val="0"/>
      <w:marBottom w:val="0"/>
      <w:divBdr>
        <w:top w:val="none" w:sz="0" w:space="0" w:color="auto"/>
        <w:left w:val="none" w:sz="0" w:space="0" w:color="auto"/>
        <w:bottom w:val="none" w:sz="0" w:space="0" w:color="auto"/>
        <w:right w:val="none" w:sz="0" w:space="0" w:color="auto"/>
      </w:divBdr>
    </w:div>
    <w:div w:id="1258175568">
      <w:bodyDiv w:val="1"/>
      <w:marLeft w:val="0"/>
      <w:marRight w:val="0"/>
      <w:marTop w:val="0"/>
      <w:marBottom w:val="0"/>
      <w:divBdr>
        <w:top w:val="none" w:sz="0" w:space="0" w:color="auto"/>
        <w:left w:val="none" w:sz="0" w:space="0" w:color="auto"/>
        <w:bottom w:val="none" w:sz="0" w:space="0" w:color="auto"/>
        <w:right w:val="none" w:sz="0" w:space="0" w:color="auto"/>
      </w:divBdr>
    </w:div>
    <w:div w:id="1260984692">
      <w:bodyDiv w:val="1"/>
      <w:marLeft w:val="0"/>
      <w:marRight w:val="0"/>
      <w:marTop w:val="0"/>
      <w:marBottom w:val="0"/>
      <w:divBdr>
        <w:top w:val="none" w:sz="0" w:space="0" w:color="auto"/>
        <w:left w:val="none" w:sz="0" w:space="0" w:color="auto"/>
        <w:bottom w:val="none" w:sz="0" w:space="0" w:color="auto"/>
        <w:right w:val="none" w:sz="0" w:space="0" w:color="auto"/>
      </w:divBdr>
    </w:div>
    <w:div w:id="1261991852">
      <w:bodyDiv w:val="1"/>
      <w:marLeft w:val="0"/>
      <w:marRight w:val="0"/>
      <w:marTop w:val="0"/>
      <w:marBottom w:val="0"/>
      <w:divBdr>
        <w:top w:val="none" w:sz="0" w:space="0" w:color="auto"/>
        <w:left w:val="none" w:sz="0" w:space="0" w:color="auto"/>
        <w:bottom w:val="none" w:sz="0" w:space="0" w:color="auto"/>
        <w:right w:val="none" w:sz="0" w:space="0" w:color="auto"/>
      </w:divBdr>
    </w:div>
    <w:div w:id="1265066954">
      <w:bodyDiv w:val="1"/>
      <w:marLeft w:val="0"/>
      <w:marRight w:val="0"/>
      <w:marTop w:val="0"/>
      <w:marBottom w:val="0"/>
      <w:divBdr>
        <w:top w:val="none" w:sz="0" w:space="0" w:color="auto"/>
        <w:left w:val="none" w:sz="0" w:space="0" w:color="auto"/>
        <w:bottom w:val="none" w:sz="0" w:space="0" w:color="auto"/>
        <w:right w:val="none" w:sz="0" w:space="0" w:color="auto"/>
      </w:divBdr>
    </w:div>
    <w:div w:id="1266688848">
      <w:bodyDiv w:val="1"/>
      <w:marLeft w:val="0"/>
      <w:marRight w:val="0"/>
      <w:marTop w:val="0"/>
      <w:marBottom w:val="0"/>
      <w:divBdr>
        <w:top w:val="none" w:sz="0" w:space="0" w:color="auto"/>
        <w:left w:val="none" w:sz="0" w:space="0" w:color="auto"/>
        <w:bottom w:val="none" w:sz="0" w:space="0" w:color="auto"/>
        <w:right w:val="none" w:sz="0" w:space="0" w:color="auto"/>
      </w:divBdr>
    </w:div>
    <w:div w:id="1270940242">
      <w:bodyDiv w:val="1"/>
      <w:marLeft w:val="0"/>
      <w:marRight w:val="0"/>
      <w:marTop w:val="0"/>
      <w:marBottom w:val="0"/>
      <w:divBdr>
        <w:top w:val="none" w:sz="0" w:space="0" w:color="auto"/>
        <w:left w:val="none" w:sz="0" w:space="0" w:color="auto"/>
        <w:bottom w:val="none" w:sz="0" w:space="0" w:color="auto"/>
        <w:right w:val="none" w:sz="0" w:space="0" w:color="auto"/>
      </w:divBdr>
    </w:div>
    <w:div w:id="1273787275">
      <w:bodyDiv w:val="1"/>
      <w:marLeft w:val="0"/>
      <w:marRight w:val="0"/>
      <w:marTop w:val="0"/>
      <w:marBottom w:val="0"/>
      <w:divBdr>
        <w:top w:val="none" w:sz="0" w:space="0" w:color="auto"/>
        <w:left w:val="none" w:sz="0" w:space="0" w:color="auto"/>
        <w:bottom w:val="none" w:sz="0" w:space="0" w:color="auto"/>
        <w:right w:val="none" w:sz="0" w:space="0" w:color="auto"/>
      </w:divBdr>
    </w:div>
    <w:div w:id="1274361551">
      <w:bodyDiv w:val="1"/>
      <w:marLeft w:val="0"/>
      <w:marRight w:val="0"/>
      <w:marTop w:val="0"/>
      <w:marBottom w:val="0"/>
      <w:divBdr>
        <w:top w:val="none" w:sz="0" w:space="0" w:color="auto"/>
        <w:left w:val="none" w:sz="0" w:space="0" w:color="auto"/>
        <w:bottom w:val="none" w:sz="0" w:space="0" w:color="auto"/>
        <w:right w:val="none" w:sz="0" w:space="0" w:color="auto"/>
      </w:divBdr>
    </w:div>
    <w:div w:id="1275748722">
      <w:bodyDiv w:val="1"/>
      <w:marLeft w:val="0"/>
      <w:marRight w:val="0"/>
      <w:marTop w:val="0"/>
      <w:marBottom w:val="0"/>
      <w:divBdr>
        <w:top w:val="none" w:sz="0" w:space="0" w:color="auto"/>
        <w:left w:val="none" w:sz="0" w:space="0" w:color="auto"/>
        <w:bottom w:val="none" w:sz="0" w:space="0" w:color="auto"/>
        <w:right w:val="none" w:sz="0" w:space="0" w:color="auto"/>
      </w:divBdr>
    </w:div>
    <w:div w:id="1276134109">
      <w:bodyDiv w:val="1"/>
      <w:marLeft w:val="0"/>
      <w:marRight w:val="0"/>
      <w:marTop w:val="0"/>
      <w:marBottom w:val="0"/>
      <w:divBdr>
        <w:top w:val="none" w:sz="0" w:space="0" w:color="auto"/>
        <w:left w:val="none" w:sz="0" w:space="0" w:color="auto"/>
        <w:bottom w:val="none" w:sz="0" w:space="0" w:color="auto"/>
        <w:right w:val="none" w:sz="0" w:space="0" w:color="auto"/>
      </w:divBdr>
    </w:div>
    <w:div w:id="1277787774">
      <w:bodyDiv w:val="1"/>
      <w:marLeft w:val="0"/>
      <w:marRight w:val="0"/>
      <w:marTop w:val="0"/>
      <w:marBottom w:val="0"/>
      <w:divBdr>
        <w:top w:val="none" w:sz="0" w:space="0" w:color="auto"/>
        <w:left w:val="none" w:sz="0" w:space="0" w:color="auto"/>
        <w:bottom w:val="none" w:sz="0" w:space="0" w:color="auto"/>
        <w:right w:val="none" w:sz="0" w:space="0" w:color="auto"/>
      </w:divBdr>
    </w:div>
    <w:div w:id="1279337635">
      <w:bodyDiv w:val="1"/>
      <w:marLeft w:val="0"/>
      <w:marRight w:val="0"/>
      <w:marTop w:val="0"/>
      <w:marBottom w:val="0"/>
      <w:divBdr>
        <w:top w:val="none" w:sz="0" w:space="0" w:color="auto"/>
        <w:left w:val="none" w:sz="0" w:space="0" w:color="auto"/>
        <w:bottom w:val="none" w:sz="0" w:space="0" w:color="auto"/>
        <w:right w:val="none" w:sz="0" w:space="0" w:color="auto"/>
      </w:divBdr>
    </w:div>
    <w:div w:id="1284770328">
      <w:bodyDiv w:val="1"/>
      <w:marLeft w:val="0"/>
      <w:marRight w:val="0"/>
      <w:marTop w:val="0"/>
      <w:marBottom w:val="0"/>
      <w:divBdr>
        <w:top w:val="none" w:sz="0" w:space="0" w:color="auto"/>
        <w:left w:val="none" w:sz="0" w:space="0" w:color="auto"/>
        <w:bottom w:val="none" w:sz="0" w:space="0" w:color="auto"/>
        <w:right w:val="none" w:sz="0" w:space="0" w:color="auto"/>
      </w:divBdr>
    </w:div>
    <w:div w:id="1285845092">
      <w:bodyDiv w:val="1"/>
      <w:marLeft w:val="0"/>
      <w:marRight w:val="0"/>
      <w:marTop w:val="0"/>
      <w:marBottom w:val="0"/>
      <w:divBdr>
        <w:top w:val="none" w:sz="0" w:space="0" w:color="auto"/>
        <w:left w:val="none" w:sz="0" w:space="0" w:color="auto"/>
        <w:bottom w:val="none" w:sz="0" w:space="0" w:color="auto"/>
        <w:right w:val="none" w:sz="0" w:space="0" w:color="auto"/>
      </w:divBdr>
    </w:div>
    <w:div w:id="1286815184">
      <w:bodyDiv w:val="1"/>
      <w:marLeft w:val="0"/>
      <w:marRight w:val="0"/>
      <w:marTop w:val="0"/>
      <w:marBottom w:val="0"/>
      <w:divBdr>
        <w:top w:val="none" w:sz="0" w:space="0" w:color="auto"/>
        <w:left w:val="none" w:sz="0" w:space="0" w:color="auto"/>
        <w:bottom w:val="none" w:sz="0" w:space="0" w:color="auto"/>
        <w:right w:val="none" w:sz="0" w:space="0" w:color="auto"/>
      </w:divBdr>
    </w:div>
    <w:div w:id="1288076318">
      <w:bodyDiv w:val="1"/>
      <w:marLeft w:val="0"/>
      <w:marRight w:val="0"/>
      <w:marTop w:val="0"/>
      <w:marBottom w:val="0"/>
      <w:divBdr>
        <w:top w:val="none" w:sz="0" w:space="0" w:color="auto"/>
        <w:left w:val="none" w:sz="0" w:space="0" w:color="auto"/>
        <w:bottom w:val="none" w:sz="0" w:space="0" w:color="auto"/>
        <w:right w:val="none" w:sz="0" w:space="0" w:color="auto"/>
      </w:divBdr>
    </w:div>
    <w:div w:id="1290672934">
      <w:bodyDiv w:val="1"/>
      <w:marLeft w:val="0"/>
      <w:marRight w:val="0"/>
      <w:marTop w:val="0"/>
      <w:marBottom w:val="0"/>
      <w:divBdr>
        <w:top w:val="none" w:sz="0" w:space="0" w:color="auto"/>
        <w:left w:val="none" w:sz="0" w:space="0" w:color="auto"/>
        <w:bottom w:val="none" w:sz="0" w:space="0" w:color="auto"/>
        <w:right w:val="none" w:sz="0" w:space="0" w:color="auto"/>
      </w:divBdr>
    </w:div>
    <w:div w:id="1292250434">
      <w:bodyDiv w:val="1"/>
      <w:marLeft w:val="0"/>
      <w:marRight w:val="0"/>
      <w:marTop w:val="0"/>
      <w:marBottom w:val="0"/>
      <w:divBdr>
        <w:top w:val="none" w:sz="0" w:space="0" w:color="auto"/>
        <w:left w:val="none" w:sz="0" w:space="0" w:color="auto"/>
        <w:bottom w:val="none" w:sz="0" w:space="0" w:color="auto"/>
        <w:right w:val="none" w:sz="0" w:space="0" w:color="auto"/>
      </w:divBdr>
    </w:div>
    <w:div w:id="1297031002">
      <w:bodyDiv w:val="1"/>
      <w:marLeft w:val="0"/>
      <w:marRight w:val="0"/>
      <w:marTop w:val="0"/>
      <w:marBottom w:val="0"/>
      <w:divBdr>
        <w:top w:val="none" w:sz="0" w:space="0" w:color="auto"/>
        <w:left w:val="none" w:sz="0" w:space="0" w:color="auto"/>
        <w:bottom w:val="none" w:sz="0" w:space="0" w:color="auto"/>
        <w:right w:val="none" w:sz="0" w:space="0" w:color="auto"/>
      </w:divBdr>
    </w:div>
    <w:div w:id="1299529251">
      <w:bodyDiv w:val="1"/>
      <w:marLeft w:val="0"/>
      <w:marRight w:val="0"/>
      <w:marTop w:val="0"/>
      <w:marBottom w:val="0"/>
      <w:divBdr>
        <w:top w:val="none" w:sz="0" w:space="0" w:color="auto"/>
        <w:left w:val="none" w:sz="0" w:space="0" w:color="auto"/>
        <w:bottom w:val="none" w:sz="0" w:space="0" w:color="auto"/>
        <w:right w:val="none" w:sz="0" w:space="0" w:color="auto"/>
      </w:divBdr>
    </w:div>
    <w:div w:id="1300303895">
      <w:bodyDiv w:val="1"/>
      <w:marLeft w:val="0"/>
      <w:marRight w:val="0"/>
      <w:marTop w:val="0"/>
      <w:marBottom w:val="0"/>
      <w:divBdr>
        <w:top w:val="none" w:sz="0" w:space="0" w:color="auto"/>
        <w:left w:val="none" w:sz="0" w:space="0" w:color="auto"/>
        <w:bottom w:val="none" w:sz="0" w:space="0" w:color="auto"/>
        <w:right w:val="none" w:sz="0" w:space="0" w:color="auto"/>
      </w:divBdr>
    </w:div>
    <w:div w:id="1307319303">
      <w:bodyDiv w:val="1"/>
      <w:marLeft w:val="0"/>
      <w:marRight w:val="0"/>
      <w:marTop w:val="0"/>
      <w:marBottom w:val="0"/>
      <w:divBdr>
        <w:top w:val="none" w:sz="0" w:space="0" w:color="auto"/>
        <w:left w:val="none" w:sz="0" w:space="0" w:color="auto"/>
        <w:bottom w:val="none" w:sz="0" w:space="0" w:color="auto"/>
        <w:right w:val="none" w:sz="0" w:space="0" w:color="auto"/>
      </w:divBdr>
    </w:div>
    <w:div w:id="1307860316">
      <w:bodyDiv w:val="1"/>
      <w:marLeft w:val="0"/>
      <w:marRight w:val="0"/>
      <w:marTop w:val="0"/>
      <w:marBottom w:val="0"/>
      <w:divBdr>
        <w:top w:val="none" w:sz="0" w:space="0" w:color="auto"/>
        <w:left w:val="none" w:sz="0" w:space="0" w:color="auto"/>
        <w:bottom w:val="none" w:sz="0" w:space="0" w:color="auto"/>
        <w:right w:val="none" w:sz="0" w:space="0" w:color="auto"/>
      </w:divBdr>
    </w:div>
    <w:div w:id="1308314350">
      <w:bodyDiv w:val="1"/>
      <w:marLeft w:val="0"/>
      <w:marRight w:val="0"/>
      <w:marTop w:val="0"/>
      <w:marBottom w:val="0"/>
      <w:divBdr>
        <w:top w:val="none" w:sz="0" w:space="0" w:color="auto"/>
        <w:left w:val="none" w:sz="0" w:space="0" w:color="auto"/>
        <w:bottom w:val="none" w:sz="0" w:space="0" w:color="auto"/>
        <w:right w:val="none" w:sz="0" w:space="0" w:color="auto"/>
      </w:divBdr>
    </w:div>
    <w:div w:id="1314288639">
      <w:bodyDiv w:val="1"/>
      <w:marLeft w:val="0"/>
      <w:marRight w:val="0"/>
      <w:marTop w:val="0"/>
      <w:marBottom w:val="0"/>
      <w:divBdr>
        <w:top w:val="none" w:sz="0" w:space="0" w:color="auto"/>
        <w:left w:val="none" w:sz="0" w:space="0" w:color="auto"/>
        <w:bottom w:val="none" w:sz="0" w:space="0" w:color="auto"/>
        <w:right w:val="none" w:sz="0" w:space="0" w:color="auto"/>
      </w:divBdr>
    </w:div>
    <w:div w:id="1314484223">
      <w:bodyDiv w:val="1"/>
      <w:marLeft w:val="0"/>
      <w:marRight w:val="0"/>
      <w:marTop w:val="0"/>
      <w:marBottom w:val="0"/>
      <w:divBdr>
        <w:top w:val="none" w:sz="0" w:space="0" w:color="auto"/>
        <w:left w:val="none" w:sz="0" w:space="0" w:color="auto"/>
        <w:bottom w:val="none" w:sz="0" w:space="0" w:color="auto"/>
        <w:right w:val="none" w:sz="0" w:space="0" w:color="auto"/>
      </w:divBdr>
    </w:div>
    <w:div w:id="1316299214">
      <w:bodyDiv w:val="1"/>
      <w:marLeft w:val="0"/>
      <w:marRight w:val="0"/>
      <w:marTop w:val="0"/>
      <w:marBottom w:val="0"/>
      <w:divBdr>
        <w:top w:val="none" w:sz="0" w:space="0" w:color="auto"/>
        <w:left w:val="none" w:sz="0" w:space="0" w:color="auto"/>
        <w:bottom w:val="none" w:sz="0" w:space="0" w:color="auto"/>
        <w:right w:val="none" w:sz="0" w:space="0" w:color="auto"/>
      </w:divBdr>
    </w:div>
    <w:div w:id="1326737350">
      <w:bodyDiv w:val="1"/>
      <w:marLeft w:val="0"/>
      <w:marRight w:val="0"/>
      <w:marTop w:val="0"/>
      <w:marBottom w:val="0"/>
      <w:divBdr>
        <w:top w:val="none" w:sz="0" w:space="0" w:color="auto"/>
        <w:left w:val="none" w:sz="0" w:space="0" w:color="auto"/>
        <w:bottom w:val="none" w:sz="0" w:space="0" w:color="auto"/>
        <w:right w:val="none" w:sz="0" w:space="0" w:color="auto"/>
      </w:divBdr>
    </w:div>
    <w:div w:id="1326783860">
      <w:bodyDiv w:val="1"/>
      <w:marLeft w:val="0"/>
      <w:marRight w:val="0"/>
      <w:marTop w:val="0"/>
      <w:marBottom w:val="0"/>
      <w:divBdr>
        <w:top w:val="none" w:sz="0" w:space="0" w:color="auto"/>
        <w:left w:val="none" w:sz="0" w:space="0" w:color="auto"/>
        <w:bottom w:val="none" w:sz="0" w:space="0" w:color="auto"/>
        <w:right w:val="none" w:sz="0" w:space="0" w:color="auto"/>
      </w:divBdr>
    </w:div>
    <w:div w:id="1326785501">
      <w:bodyDiv w:val="1"/>
      <w:marLeft w:val="0"/>
      <w:marRight w:val="0"/>
      <w:marTop w:val="0"/>
      <w:marBottom w:val="0"/>
      <w:divBdr>
        <w:top w:val="none" w:sz="0" w:space="0" w:color="auto"/>
        <w:left w:val="none" w:sz="0" w:space="0" w:color="auto"/>
        <w:bottom w:val="none" w:sz="0" w:space="0" w:color="auto"/>
        <w:right w:val="none" w:sz="0" w:space="0" w:color="auto"/>
      </w:divBdr>
    </w:div>
    <w:div w:id="1326858460">
      <w:bodyDiv w:val="1"/>
      <w:marLeft w:val="0"/>
      <w:marRight w:val="0"/>
      <w:marTop w:val="0"/>
      <w:marBottom w:val="0"/>
      <w:divBdr>
        <w:top w:val="none" w:sz="0" w:space="0" w:color="auto"/>
        <w:left w:val="none" w:sz="0" w:space="0" w:color="auto"/>
        <w:bottom w:val="none" w:sz="0" w:space="0" w:color="auto"/>
        <w:right w:val="none" w:sz="0" w:space="0" w:color="auto"/>
      </w:divBdr>
    </w:div>
    <w:div w:id="1327515166">
      <w:bodyDiv w:val="1"/>
      <w:marLeft w:val="0"/>
      <w:marRight w:val="0"/>
      <w:marTop w:val="0"/>
      <w:marBottom w:val="0"/>
      <w:divBdr>
        <w:top w:val="none" w:sz="0" w:space="0" w:color="auto"/>
        <w:left w:val="none" w:sz="0" w:space="0" w:color="auto"/>
        <w:bottom w:val="none" w:sz="0" w:space="0" w:color="auto"/>
        <w:right w:val="none" w:sz="0" w:space="0" w:color="auto"/>
      </w:divBdr>
    </w:div>
    <w:div w:id="1334336748">
      <w:bodyDiv w:val="1"/>
      <w:marLeft w:val="0"/>
      <w:marRight w:val="0"/>
      <w:marTop w:val="0"/>
      <w:marBottom w:val="0"/>
      <w:divBdr>
        <w:top w:val="none" w:sz="0" w:space="0" w:color="auto"/>
        <w:left w:val="none" w:sz="0" w:space="0" w:color="auto"/>
        <w:bottom w:val="none" w:sz="0" w:space="0" w:color="auto"/>
        <w:right w:val="none" w:sz="0" w:space="0" w:color="auto"/>
      </w:divBdr>
    </w:div>
    <w:div w:id="1336617167">
      <w:bodyDiv w:val="1"/>
      <w:marLeft w:val="0"/>
      <w:marRight w:val="0"/>
      <w:marTop w:val="0"/>
      <w:marBottom w:val="0"/>
      <w:divBdr>
        <w:top w:val="none" w:sz="0" w:space="0" w:color="auto"/>
        <w:left w:val="none" w:sz="0" w:space="0" w:color="auto"/>
        <w:bottom w:val="none" w:sz="0" w:space="0" w:color="auto"/>
        <w:right w:val="none" w:sz="0" w:space="0" w:color="auto"/>
      </w:divBdr>
    </w:div>
    <w:div w:id="1337922505">
      <w:bodyDiv w:val="1"/>
      <w:marLeft w:val="0"/>
      <w:marRight w:val="0"/>
      <w:marTop w:val="0"/>
      <w:marBottom w:val="0"/>
      <w:divBdr>
        <w:top w:val="none" w:sz="0" w:space="0" w:color="auto"/>
        <w:left w:val="none" w:sz="0" w:space="0" w:color="auto"/>
        <w:bottom w:val="none" w:sz="0" w:space="0" w:color="auto"/>
        <w:right w:val="none" w:sz="0" w:space="0" w:color="auto"/>
      </w:divBdr>
    </w:div>
    <w:div w:id="1339193500">
      <w:bodyDiv w:val="1"/>
      <w:marLeft w:val="0"/>
      <w:marRight w:val="0"/>
      <w:marTop w:val="0"/>
      <w:marBottom w:val="0"/>
      <w:divBdr>
        <w:top w:val="none" w:sz="0" w:space="0" w:color="auto"/>
        <w:left w:val="none" w:sz="0" w:space="0" w:color="auto"/>
        <w:bottom w:val="none" w:sz="0" w:space="0" w:color="auto"/>
        <w:right w:val="none" w:sz="0" w:space="0" w:color="auto"/>
      </w:divBdr>
    </w:div>
    <w:div w:id="1343586062">
      <w:bodyDiv w:val="1"/>
      <w:marLeft w:val="0"/>
      <w:marRight w:val="0"/>
      <w:marTop w:val="0"/>
      <w:marBottom w:val="0"/>
      <w:divBdr>
        <w:top w:val="none" w:sz="0" w:space="0" w:color="auto"/>
        <w:left w:val="none" w:sz="0" w:space="0" w:color="auto"/>
        <w:bottom w:val="none" w:sz="0" w:space="0" w:color="auto"/>
        <w:right w:val="none" w:sz="0" w:space="0" w:color="auto"/>
      </w:divBdr>
    </w:div>
    <w:div w:id="1355571826">
      <w:bodyDiv w:val="1"/>
      <w:marLeft w:val="0"/>
      <w:marRight w:val="0"/>
      <w:marTop w:val="0"/>
      <w:marBottom w:val="0"/>
      <w:divBdr>
        <w:top w:val="none" w:sz="0" w:space="0" w:color="auto"/>
        <w:left w:val="none" w:sz="0" w:space="0" w:color="auto"/>
        <w:bottom w:val="none" w:sz="0" w:space="0" w:color="auto"/>
        <w:right w:val="none" w:sz="0" w:space="0" w:color="auto"/>
      </w:divBdr>
    </w:div>
    <w:div w:id="1356232895">
      <w:bodyDiv w:val="1"/>
      <w:marLeft w:val="0"/>
      <w:marRight w:val="0"/>
      <w:marTop w:val="0"/>
      <w:marBottom w:val="0"/>
      <w:divBdr>
        <w:top w:val="none" w:sz="0" w:space="0" w:color="auto"/>
        <w:left w:val="none" w:sz="0" w:space="0" w:color="auto"/>
        <w:bottom w:val="none" w:sz="0" w:space="0" w:color="auto"/>
        <w:right w:val="none" w:sz="0" w:space="0" w:color="auto"/>
      </w:divBdr>
    </w:div>
    <w:div w:id="1356299228">
      <w:bodyDiv w:val="1"/>
      <w:marLeft w:val="0"/>
      <w:marRight w:val="0"/>
      <w:marTop w:val="0"/>
      <w:marBottom w:val="0"/>
      <w:divBdr>
        <w:top w:val="none" w:sz="0" w:space="0" w:color="auto"/>
        <w:left w:val="none" w:sz="0" w:space="0" w:color="auto"/>
        <w:bottom w:val="none" w:sz="0" w:space="0" w:color="auto"/>
        <w:right w:val="none" w:sz="0" w:space="0" w:color="auto"/>
      </w:divBdr>
    </w:div>
    <w:div w:id="1368526354">
      <w:bodyDiv w:val="1"/>
      <w:marLeft w:val="0"/>
      <w:marRight w:val="0"/>
      <w:marTop w:val="0"/>
      <w:marBottom w:val="0"/>
      <w:divBdr>
        <w:top w:val="none" w:sz="0" w:space="0" w:color="auto"/>
        <w:left w:val="none" w:sz="0" w:space="0" w:color="auto"/>
        <w:bottom w:val="none" w:sz="0" w:space="0" w:color="auto"/>
        <w:right w:val="none" w:sz="0" w:space="0" w:color="auto"/>
      </w:divBdr>
    </w:div>
    <w:div w:id="1369069034">
      <w:bodyDiv w:val="1"/>
      <w:marLeft w:val="0"/>
      <w:marRight w:val="0"/>
      <w:marTop w:val="0"/>
      <w:marBottom w:val="0"/>
      <w:divBdr>
        <w:top w:val="none" w:sz="0" w:space="0" w:color="auto"/>
        <w:left w:val="none" w:sz="0" w:space="0" w:color="auto"/>
        <w:bottom w:val="none" w:sz="0" w:space="0" w:color="auto"/>
        <w:right w:val="none" w:sz="0" w:space="0" w:color="auto"/>
      </w:divBdr>
    </w:div>
    <w:div w:id="1375740626">
      <w:bodyDiv w:val="1"/>
      <w:marLeft w:val="0"/>
      <w:marRight w:val="0"/>
      <w:marTop w:val="0"/>
      <w:marBottom w:val="0"/>
      <w:divBdr>
        <w:top w:val="none" w:sz="0" w:space="0" w:color="auto"/>
        <w:left w:val="none" w:sz="0" w:space="0" w:color="auto"/>
        <w:bottom w:val="none" w:sz="0" w:space="0" w:color="auto"/>
        <w:right w:val="none" w:sz="0" w:space="0" w:color="auto"/>
      </w:divBdr>
    </w:div>
    <w:div w:id="1376200109">
      <w:bodyDiv w:val="1"/>
      <w:marLeft w:val="0"/>
      <w:marRight w:val="0"/>
      <w:marTop w:val="0"/>
      <w:marBottom w:val="0"/>
      <w:divBdr>
        <w:top w:val="none" w:sz="0" w:space="0" w:color="auto"/>
        <w:left w:val="none" w:sz="0" w:space="0" w:color="auto"/>
        <w:bottom w:val="none" w:sz="0" w:space="0" w:color="auto"/>
        <w:right w:val="none" w:sz="0" w:space="0" w:color="auto"/>
      </w:divBdr>
    </w:div>
    <w:div w:id="1377048652">
      <w:bodyDiv w:val="1"/>
      <w:marLeft w:val="0"/>
      <w:marRight w:val="0"/>
      <w:marTop w:val="0"/>
      <w:marBottom w:val="0"/>
      <w:divBdr>
        <w:top w:val="none" w:sz="0" w:space="0" w:color="auto"/>
        <w:left w:val="none" w:sz="0" w:space="0" w:color="auto"/>
        <w:bottom w:val="none" w:sz="0" w:space="0" w:color="auto"/>
        <w:right w:val="none" w:sz="0" w:space="0" w:color="auto"/>
      </w:divBdr>
    </w:div>
    <w:div w:id="1381251396">
      <w:bodyDiv w:val="1"/>
      <w:marLeft w:val="0"/>
      <w:marRight w:val="0"/>
      <w:marTop w:val="0"/>
      <w:marBottom w:val="0"/>
      <w:divBdr>
        <w:top w:val="none" w:sz="0" w:space="0" w:color="auto"/>
        <w:left w:val="none" w:sz="0" w:space="0" w:color="auto"/>
        <w:bottom w:val="none" w:sz="0" w:space="0" w:color="auto"/>
        <w:right w:val="none" w:sz="0" w:space="0" w:color="auto"/>
      </w:divBdr>
    </w:div>
    <w:div w:id="1381324417">
      <w:bodyDiv w:val="1"/>
      <w:marLeft w:val="0"/>
      <w:marRight w:val="0"/>
      <w:marTop w:val="0"/>
      <w:marBottom w:val="0"/>
      <w:divBdr>
        <w:top w:val="none" w:sz="0" w:space="0" w:color="auto"/>
        <w:left w:val="none" w:sz="0" w:space="0" w:color="auto"/>
        <w:bottom w:val="none" w:sz="0" w:space="0" w:color="auto"/>
        <w:right w:val="none" w:sz="0" w:space="0" w:color="auto"/>
      </w:divBdr>
    </w:div>
    <w:div w:id="1384212497">
      <w:bodyDiv w:val="1"/>
      <w:marLeft w:val="0"/>
      <w:marRight w:val="0"/>
      <w:marTop w:val="0"/>
      <w:marBottom w:val="0"/>
      <w:divBdr>
        <w:top w:val="none" w:sz="0" w:space="0" w:color="auto"/>
        <w:left w:val="none" w:sz="0" w:space="0" w:color="auto"/>
        <w:bottom w:val="none" w:sz="0" w:space="0" w:color="auto"/>
        <w:right w:val="none" w:sz="0" w:space="0" w:color="auto"/>
      </w:divBdr>
    </w:div>
    <w:div w:id="1388189790">
      <w:bodyDiv w:val="1"/>
      <w:marLeft w:val="0"/>
      <w:marRight w:val="0"/>
      <w:marTop w:val="0"/>
      <w:marBottom w:val="0"/>
      <w:divBdr>
        <w:top w:val="none" w:sz="0" w:space="0" w:color="auto"/>
        <w:left w:val="none" w:sz="0" w:space="0" w:color="auto"/>
        <w:bottom w:val="none" w:sz="0" w:space="0" w:color="auto"/>
        <w:right w:val="none" w:sz="0" w:space="0" w:color="auto"/>
      </w:divBdr>
    </w:div>
    <w:div w:id="1393768002">
      <w:bodyDiv w:val="1"/>
      <w:marLeft w:val="0"/>
      <w:marRight w:val="0"/>
      <w:marTop w:val="0"/>
      <w:marBottom w:val="0"/>
      <w:divBdr>
        <w:top w:val="none" w:sz="0" w:space="0" w:color="auto"/>
        <w:left w:val="none" w:sz="0" w:space="0" w:color="auto"/>
        <w:bottom w:val="none" w:sz="0" w:space="0" w:color="auto"/>
        <w:right w:val="none" w:sz="0" w:space="0" w:color="auto"/>
      </w:divBdr>
    </w:div>
    <w:div w:id="1397898676">
      <w:bodyDiv w:val="1"/>
      <w:marLeft w:val="0"/>
      <w:marRight w:val="0"/>
      <w:marTop w:val="0"/>
      <w:marBottom w:val="0"/>
      <w:divBdr>
        <w:top w:val="none" w:sz="0" w:space="0" w:color="auto"/>
        <w:left w:val="none" w:sz="0" w:space="0" w:color="auto"/>
        <w:bottom w:val="none" w:sz="0" w:space="0" w:color="auto"/>
        <w:right w:val="none" w:sz="0" w:space="0" w:color="auto"/>
      </w:divBdr>
    </w:div>
    <w:div w:id="1398210589">
      <w:bodyDiv w:val="1"/>
      <w:marLeft w:val="0"/>
      <w:marRight w:val="0"/>
      <w:marTop w:val="0"/>
      <w:marBottom w:val="0"/>
      <w:divBdr>
        <w:top w:val="none" w:sz="0" w:space="0" w:color="auto"/>
        <w:left w:val="none" w:sz="0" w:space="0" w:color="auto"/>
        <w:bottom w:val="none" w:sz="0" w:space="0" w:color="auto"/>
        <w:right w:val="none" w:sz="0" w:space="0" w:color="auto"/>
      </w:divBdr>
    </w:div>
    <w:div w:id="1398548295">
      <w:bodyDiv w:val="1"/>
      <w:marLeft w:val="0"/>
      <w:marRight w:val="0"/>
      <w:marTop w:val="0"/>
      <w:marBottom w:val="0"/>
      <w:divBdr>
        <w:top w:val="none" w:sz="0" w:space="0" w:color="auto"/>
        <w:left w:val="none" w:sz="0" w:space="0" w:color="auto"/>
        <w:bottom w:val="none" w:sz="0" w:space="0" w:color="auto"/>
        <w:right w:val="none" w:sz="0" w:space="0" w:color="auto"/>
      </w:divBdr>
    </w:div>
    <w:div w:id="1399396582">
      <w:bodyDiv w:val="1"/>
      <w:marLeft w:val="0"/>
      <w:marRight w:val="0"/>
      <w:marTop w:val="0"/>
      <w:marBottom w:val="0"/>
      <w:divBdr>
        <w:top w:val="none" w:sz="0" w:space="0" w:color="auto"/>
        <w:left w:val="none" w:sz="0" w:space="0" w:color="auto"/>
        <w:bottom w:val="none" w:sz="0" w:space="0" w:color="auto"/>
        <w:right w:val="none" w:sz="0" w:space="0" w:color="auto"/>
      </w:divBdr>
    </w:div>
    <w:div w:id="1401827543">
      <w:bodyDiv w:val="1"/>
      <w:marLeft w:val="0"/>
      <w:marRight w:val="0"/>
      <w:marTop w:val="0"/>
      <w:marBottom w:val="0"/>
      <w:divBdr>
        <w:top w:val="none" w:sz="0" w:space="0" w:color="auto"/>
        <w:left w:val="none" w:sz="0" w:space="0" w:color="auto"/>
        <w:bottom w:val="none" w:sz="0" w:space="0" w:color="auto"/>
        <w:right w:val="none" w:sz="0" w:space="0" w:color="auto"/>
      </w:divBdr>
    </w:div>
    <w:div w:id="1402411084">
      <w:bodyDiv w:val="1"/>
      <w:marLeft w:val="0"/>
      <w:marRight w:val="0"/>
      <w:marTop w:val="0"/>
      <w:marBottom w:val="0"/>
      <w:divBdr>
        <w:top w:val="none" w:sz="0" w:space="0" w:color="auto"/>
        <w:left w:val="none" w:sz="0" w:space="0" w:color="auto"/>
        <w:bottom w:val="none" w:sz="0" w:space="0" w:color="auto"/>
        <w:right w:val="none" w:sz="0" w:space="0" w:color="auto"/>
      </w:divBdr>
    </w:div>
    <w:div w:id="1406151664">
      <w:bodyDiv w:val="1"/>
      <w:marLeft w:val="0"/>
      <w:marRight w:val="0"/>
      <w:marTop w:val="0"/>
      <w:marBottom w:val="0"/>
      <w:divBdr>
        <w:top w:val="none" w:sz="0" w:space="0" w:color="auto"/>
        <w:left w:val="none" w:sz="0" w:space="0" w:color="auto"/>
        <w:bottom w:val="none" w:sz="0" w:space="0" w:color="auto"/>
        <w:right w:val="none" w:sz="0" w:space="0" w:color="auto"/>
      </w:divBdr>
    </w:div>
    <w:div w:id="1406415874">
      <w:bodyDiv w:val="1"/>
      <w:marLeft w:val="0"/>
      <w:marRight w:val="0"/>
      <w:marTop w:val="0"/>
      <w:marBottom w:val="0"/>
      <w:divBdr>
        <w:top w:val="none" w:sz="0" w:space="0" w:color="auto"/>
        <w:left w:val="none" w:sz="0" w:space="0" w:color="auto"/>
        <w:bottom w:val="none" w:sz="0" w:space="0" w:color="auto"/>
        <w:right w:val="none" w:sz="0" w:space="0" w:color="auto"/>
      </w:divBdr>
    </w:div>
    <w:div w:id="1406956601">
      <w:bodyDiv w:val="1"/>
      <w:marLeft w:val="0"/>
      <w:marRight w:val="0"/>
      <w:marTop w:val="0"/>
      <w:marBottom w:val="0"/>
      <w:divBdr>
        <w:top w:val="none" w:sz="0" w:space="0" w:color="auto"/>
        <w:left w:val="none" w:sz="0" w:space="0" w:color="auto"/>
        <w:bottom w:val="none" w:sz="0" w:space="0" w:color="auto"/>
        <w:right w:val="none" w:sz="0" w:space="0" w:color="auto"/>
      </w:divBdr>
    </w:div>
    <w:div w:id="1411657723">
      <w:bodyDiv w:val="1"/>
      <w:marLeft w:val="0"/>
      <w:marRight w:val="0"/>
      <w:marTop w:val="0"/>
      <w:marBottom w:val="0"/>
      <w:divBdr>
        <w:top w:val="none" w:sz="0" w:space="0" w:color="auto"/>
        <w:left w:val="none" w:sz="0" w:space="0" w:color="auto"/>
        <w:bottom w:val="none" w:sz="0" w:space="0" w:color="auto"/>
        <w:right w:val="none" w:sz="0" w:space="0" w:color="auto"/>
      </w:divBdr>
    </w:div>
    <w:div w:id="1419210867">
      <w:bodyDiv w:val="1"/>
      <w:marLeft w:val="0"/>
      <w:marRight w:val="0"/>
      <w:marTop w:val="0"/>
      <w:marBottom w:val="0"/>
      <w:divBdr>
        <w:top w:val="none" w:sz="0" w:space="0" w:color="auto"/>
        <w:left w:val="none" w:sz="0" w:space="0" w:color="auto"/>
        <w:bottom w:val="none" w:sz="0" w:space="0" w:color="auto"/>
        <w:right w:val="none" w:sz="0" w:space="0" w:color="auto"/>
      </w:divBdr>
    </w:div>
    <w:div w:id="1419405960">
      <w:bodyDiv w:val="1"/>
      <w:marLeft w:val="0"/>
      <w:marRight w:val="0"/>
      <w:marTop w:val="0"/>
      <w:marBottom w:val="0"/>
      <w:divBdr>
        <w:top w:val="none" w:sz="0" w:space="0" w:color="auto"/>
        <w:left w:val="none" w:sz="0" w:space="0" w:color="auto"/>
        <w:bottom w:val="none" w:sz="0" w:space="0" w:color="auto"/>
        <w:right w:val="none" w:sz="0" w:space="0" w:color="auto"/>
      </w:divBdr>
    </w:div>
    <w:div w:id="1420058777">
      <w:bodyDiv w:val="1"/>
      <w:marLeft w:val="0"/>
      <w:marRight w:val="0"/>
      <w:marTop w:val="0"/>
      <w:marBottom w:val="0"/>
      <w:divBdr>
        <w:top w:val="none" w:sz="0" w:space="0" w:color="auto"/>
        <w:left w:val="none" w:sz="0" w:space="0" w:color="auto"/>
        <w:bottom w:val="none" w:sz="0" w:space="0" w:color="auto"/>
        <w:right w:val="none" w:sz="0" w:space="0" w:color="auto"/>
      </w:divBdr>
    </w:div>
    <w:div w:id="1420326589">
      <w:bodyDiv w:val="1"/>
      <w:marLeft w:val="0"/>
      <w:marRight w:val="0"/>
      <w:marTop w:val="0"/>
      <w:marBottom w:val="0"/>
      <w:divBdr>
        <w:top w:val="none" w:sz="0" w:space="0" w:color="auto"/>
        <w:left w:val="none" w:sz="0" w:space="0" w:color="auto"/>
        <w:bottom w:val="none" w:sz="0" w:space="0" w:color="auto"/>
        <w:right w:val="none" w:sz="0" w:space="0" w:color="auto"/>
      </w:divBdr>
    </w:div>
    <w:div w:id="1421095521">
      <w:bodyDiv w:val="1"/>
      <w:marLeft w:val="0"/>
      <w:marRight w:val="0"/>
      <w:marTop w:val="0"/>
      <w:marBottom w:val="0"/>
      <w:divBdr>
        <w:top w:val="none" w:sz="0" w:space="0" w:color="auto"/>
        <w:left w:val="none" w:sz="0" w:space="0" w:color="auto"/>
        <w:bottom w:val="none" w:sz="0" w:space="0" w:color="auto"/>
        <w:right w:val="none" w:sz="0" w:space="0" w:color="auto"/>
      </w:divBdr>
    </w:div>
    <w:div w:id="1422264766">
      <w:bodyDiv w:val="1"/>
      <w:marLeft w:val="0"/>
      <w:marRight w:val="0"/>
      <w:marTop w:val="0"/>
      <w:marBottom w:val="0"/>
      <w:divBdr>
        <w:top w:val="none" w:sz="0" w:space="0" w:color="auto"/>
        <w:left w:val="none" w:sz="0" w:space="0" w:color="auto"/>
        <w:bottom w:val="none" w:sz="0" w:space="0" w:color="auto"/>
        <w:right w:val="none" w:sz="0" w:space="0" w:color="auto"/>
      </w:divBdr>
    </w:div>
    <w:div w:id="1423186577">
      <w:bodyDiv w:val="1"/>
      <w:marLeft w:val="0"/>
      <w:marRight w:val="0"/>
      <w:marTop w:val="0"/>
      <w:marBottom w:val="0"/>
      <w:divBdr>
        <w:top w:val="none" w:sz="0" w:space="0" w:color="auto"/>
        <w:left w:val="none" w:sz="0" w:space="0" w:color="auto"/>
        <w:bottom w:val="none" w:sz="0" w:space="0" w:color="auto"/>
        <w:right w:val="none" w:sz="0" w:space="0" w:color="auto"/>
      </w:divBdr>
    </w:div>
    <w:div w:id="1423188643">
      <w:bodyDiv w:val="1"/>
      <w:marLeft w:val="0"/>
      <w:marRight w:val="0"/>
      <w:marTop w:val="0"/>
      <w:marBottom w:val="0"/>
      <w:divBdr>
        <w:top w:val="none" w:sz="0" w:space="0" w:color="auto"/>
        <w:left w:val="none" w:sz="0" w:space="0" w:color="auto"/>
        <w:bottom w:val="none" w:sz="0" w:space="0" w:color="auto"/>
        <w:right w:val="none" w:sz="0" w:space="0" w:color="auto"/>
      </w:divBdr>
    </w:div>
    <w:div w:id="1427774438">
      <w:bodyDiv w:val="1"/>
      <w:marLeft w:val="0"/>
      <w:marRight w:val="0"/>
      <w:marTop w:val="0"/>
      <w:marBottom w:val="0"/>
      <w:divBdr>
        <w:top w:val="none" w:sz="0" w:space="0" w:color="auto"/>
        <w:left w:val="none" w:sz="0" w:space="0" w:color="auto"/>
        <w:bottom w:val="none" w:sz="0" w:space="0" w:color="auto"/>
        <w:right w:val="none" w:sz="0" w:space="0" w:color="auto"/>
      </w:divBdr>
    </w:div>
    <w:div w:id="1428423132">
      <w:bodyDiv w:val="1"/>
      <w:marLeft w:val="0"/>
      <w:marRight w:val="0"/>
      <w:marTop w:val="0"/>
      <w:marBottom w:val="0"/>
      <w:divBdr>
        <w:top w:val="none" w:sz="0" w:space="0" w:color="auto"/>
        <w:left w:val="none" w:sz="0" w:space="0" w:color="auto"/>
        <w:bottom w:val="none" w:sz="0" w:space="0" w:color="auto"/>
        <w:right w:val="none" w:sz="0" w:space="0" w:color="auto"/>
      </w:divBdr>
    </w:div>
    <w:div w:id="1430468724">
      <w:bodyDiv w:val="1"/>
      <w:marLeft w:val="0"/>
      <w:marRight w:val="0"/>
      <w:marTop w:val="0"/>
      <w:marBottom w:val="0"/>
      <w:divBdr>
        <w:top w:val="none" w:sz="0" w:space="0" w:color="auto"/>
        <w:left w:val="none" w:sz="0" w:space="0" w:color="auto"/>
        <w:bottom w:val="none" w:sz="0" w:space="0" w:color="auto"/>
        <w:right w:val="none" w:sz="0" w:space="0" w:color="auto"/>
      </w:divBdr>
    </w:div>
    <w:div w:id="1432046634">
      <w:bodyDiv w:val="1"/>
      <w:marLeft w:val="0"/>
      <w:marRight w:val="0"/>
      <w:marTop w:val="0"/>
      <w:marBottom w:val="0"/>
      <w:divBdr>
        <w:top w:val="none" w:sz="0" w:space="0" w:color="auto"/>
        <w:left w:val="none" w:sz="0" w:space="0" w:color="auto"/>
        <w:bottom w:val="none" w:sz="0" w:space="0" w:color="auto"/>
        <w:right w:val="none" w:sz="0" w:space="0" w:color="auto"/>
      </w:divBdr>
    </w:div>
    <w:div w:id="1434397688">
      <w:bodyDiv w:val="1"/>
      <w:marLeft w:val="0"/>
      <w:marRight w:val="0"/>
      <w:marTop w:val="0"/>
      <w:marBottom w:val="0"/>
      <w:divBdr>
        <w:top w:val="none" w:sz="0" w:space="0" w:color="auto"/>
        <w:left w:val="none" w:sz="0" w:space="0" w:color="auto"/>
        <w:bottom w:val="none" w:sz="0" w:space="0" w:color="auto"/>
        <w:right w:val="none" w:sz="0" w:space="0" w:color="auto"/>
      </w:divBdr>
    </w:div>
    <w:div w:id="1434788450">
      <w:bodyDiv w:val="1"/>
      <w:marLeft w:val="0"/>
      <w:marRight w:val="0"/>
      <w:marTop w:val="0"/>
      <w:marBottom w:val="0"/>
      <w:divBdr>
        <w:top w:val="none" w:sz="0" w:space="0" w:color="auto"/>
        <w:left w:val="none" w:sz="0" w:space="0" w:color="auto"/>
        <w:bottom w:val="none" w:sz="0" w:space="0" w:color="auto"/>
        <w:right w:val="none" w:sz="0" w:space="0" w:color="auto"/>
      </w:divBdr>
    </w:div>
    <w:div w:id="1436903186">
      <w:bodyDiv w:val="1"/>
      <w:marLeft w:val="0"/>
      <w:marRight w:val="0"/>
      <w:marTop w:val="0"/>
      <w:marBottom w:val="0"/>
      <w:divBdr>
        <w:top w:val="none" w:sz="0" w:space="0" w:color="auto"/>
        <w:left w:val="none" w:sz="0" w:space="0" w:color="auto"/>
        <w:bottom w:val="none" w:sz="0" w:space="0" w:color="auto"/>
        <w:right w:val="none" w:sz="0" w:space="0" w:color="auto"/>
      </w:divBdr>
    </w:div>
    <w:div w:id="1437870551">
      <w:bodyDiv w:val="1"/>
      <w:marLeft w:val="0"/>
      <w:marRight w:val="0"/>
      <w:marTop w:val="0"/>
      <w:marBottom w:val="0"/>
      <w:divBdr>
        <w:top w:val="none" w:sz="0" w:space="0" w:color="auto"/>
        <w:left w:val="none" w:sz="0" w:space="0" w:color="auto"/>
        <w:bottom w:val="none" w:sz="0" w:space="0" w:color="auto"/>
        <w:right w:val="none" w:sz="0" w:space="0" w:color="auto"/>
      </w:divBdr>
    </w:div>
    <w:div w:id="1438021462">
      <w:bodyDiv w:val="1"/>
      <w:marLeft w:val="0"/>
      <w:marRight w:val="0"/>
      <w:marTop w:val="0"/>
      <w:marBottom w:val="0"/>
      <w:divBdr>
        <w:top w:val="none" w:sz="0" w:space="0" w:color="auto"/>
        <w:left w:val="none" w:sz="0" w:space="0" w:color="auto"/>
        <w:bottom w:val="none" w:sz="0" w:space="0" w:color="auto"/>
        <w:right w:val="none" w:sz="0" w:space="0" w:color="auto"/>
      </w:divBdr>
    </w:div>
    <w:div w:id="1440022933">
      <w:bodyDiv w:val="1"/>
      <w:marLeft w:val="0"/>
      <w:marRight w:val="0"/>
      <w:marTop w:val="0"/>
      <w:marBottom w:val="0"/>
      <w:divBdr>
        <w:top w:val="none" w:sz="0" w:space="0" w:color="auto"/>
        <w:left w:val="none" w:sz="0" w:space="0" w:color="auto"/>
        <w:bottom w:val="none" w:sz="0" w:space="0" w:color="auto"/>
        <w:right w:val="none" w:sz="0" w:space="0" w:color="auto"/>
      </w:divBdr>
    </w:div>
    <w:div w:id="1443840473">
      <w:bodyDiv w:val="1"/>
      <w:marLeft w:val="0"/>
      <w:marRight w:val="0"/>
      <w:marTop w:val="0"/>
      <w:marBottom w:val="0"/>
      <w:divBdr>
        <w:top w:val="none" w:sz="0" w:space="0" w:color="auto"/>
        <w:left w:val="none" w:sz="0" w:space="0" w:color="auto"/>
        <w:bottom w:val="none" w:sz="0" w:space="0" w:color="auto"/>
        <w:right w:val="none" w:sz="0" w:space="0" w:color="auto"/>
      </w:divBdr>
    </w:div>
    <w:div w:id="1445658836">
      <w:bodyDiv w:val="1"/>
      <w:marLeft w:val="0"/>
      <w:marRight w:val="0"/>
      <w:marTop w:val="0"/>
      <w:marBottom w:val="0"/>
      <w:divBdr>
        <w:top w:val="none" w:sz="0" w:space="0" w:color="auto"/>
        <w:left w:val="none" w:sz="0" w:space="0" w:color="auto"/>
        <w:bottom w:val="none" w:sz="0" w:space="0" w:color="auto"/>
        <w:right w:val="none" w:sz="0" w:space="0" w:color="auto"/>
      </w:divBdr>
    </w:div>
    <w:div w:id="1446198187">
      <w:bodyDiv w:val="1"/>
      <w:marLeft w:val="0"/>
      <w:marRight w:val="0"/>
      <w:marTop w:val="0"/>
      <w:marBottom w:val="0"/>
      <w:divBdr>
        <w:top w:val="none" w:sz="0" w:space="0" w:color="auto"/>
        <w:left w:val="none" w:sz="0" w:space="0" w:color="auto"/>
        <w:bottom w:val="none" w:sz="0" w:space="0" w:color="auto"/>
        <w:right w:val="none" w:sz="0" w:space="0" w:color="auto"/>
      </w:divBdr>
    </w:div>
    <w:div w:id="1448429161">
      <w:bodyDiv w:val="1"/>
      <w:marLeft w:val="0"/>
      <w:marRight w:val="0"/>
      <w:marTop w:val="0"/>
      <w:marBottom w:val="0"/>
      <w:divBdr>
        <w:top w:val="none" w:sz="0" w:space="0" w:color="auto"/>
        <w:left w:val="none" w:sz="0" w:space="0" w:color="auto"/>
        <w:bottom w:val="none" w:sz="0" w:space="0" w:color="auto"/>
        <w:right w:val="none" w:sz="0" w:space="0" w:color="auto"/>
      </w:divBdr>
    </w:div>
    <w:div w:id="1448623461">
      <w:bodyDiv w:val="1"/>
      <w:marLeft w:val="0"/>
      <w:marRight w:val="0"/>
      <w:marTop w:val="0"/>
      <w:marBottom w:val="0"/>
      <w:divBdr>
        <w:top w:val="none" w:sz="0" w:space="0" w:color="auto"/>
        <w:left w:val="none" w:sz="0" w:space="0" w:color="auto"/>
        <w:bottom w:val="none" w:sz="0" w:space="0" w:color="auto"/>
        <w:right w:val="none" w:sz="0" w:space="0" w:color="auto"/>
      </w:divBdr>
    </w:div>
    <w:div w:id="1449423640">
      <w:bodyDiv w:val="1"/>
      <w:marLeft w:val="0"/>
      <w:marRight w:val="0"/>
      <w:marTop w:val="0"/>
      <w:marBottom w:val="0"/>
      <w:divBdr>
        <w:top w:val="none" w:sz="0" w:space="0" w:color="auto"/>
        <w:left w:val="none" w:sz="0" w:space="0" w:color="auto"/>
        <w:bottom w:val="none" w:sz="0" w:space="0" w:color="auto"/>
        <w:right w:val="none" w:sz="0" w:space="0" w:color="auto"/>
      </w:divBdr>
    </w:div>
    <w:div w:id="1451706805">
      <w:bodyDiv w:val="1"/>
      <w:marLeft w:val="0"/>
      <w:marRight w:val="0"/>
      <w:marTop w:val="0"/>
      <w:marBottom w:val="0"/>
      <w:divBdr>
        <w:top w:val="none" w:sz="0" w:space="0" w:color="auto"/>
        <w:left w:val="none" w:sz="0" w:space="0" w:color="auto"/>
        <w:bottom w:val="none" w:sz="0" w:space="0" w:color="auto"/>
        <w:right w:val="none" w:sz="0" w:space="0" w:color="auto"/>
      </w:divBdr>
    </w:div>
    <w:div w:id="1452629720">
      <w:bodyDiv w:val="1"/>
      <w:marLeft w:val="0"/>
      <w:marRight w:val="0"/>
      <w:marTop w:val="0"/>
      <w:marBottom w:val="0"/>
      <w:divBdr>
        <w:top w:val="none" w:sz="0" w:space="0" w:color="auto"/>
        <w:left w:val="none" w:sz="0" w:space="0" w:color="auto"/>
        <w:bottom w:val="none" w:sz="0" w:space="0" w:color="auto"/>
        <w:right w:val="none" w:sz="0" w:space="0" w:color="auto"/>
      </w:divBdr>
    </w:div>
    <w:div w:id="1455900233">
      <w:bodyDiv w:val="1"/>
      <w:marLeft w:val="0"/>
      <w:marRight w:val="0"/>
      <w:marTop w:val="0"/>
      <w:marBottom w:val="0"/>
      <w:divBdr>
        <w:top w:val="none" w:sz="0" w:space="0" w:color="auto"/>
        <w:left w:val="none" w:sz="0" w:space="0" w:color="auto"/>
        <w:bottom w:val="none" w:sz="0" w:space="0" w:color="auto"/>
        <w:right w:val="none" w:sz="0" w:space="0" w:color="auto"/>
      </w:divBdr>
    </w:div>
    <w:div w:id="1460224924">
      <w:bodyDiv w:val="1"/>
      <w:marLeft w:val="0"/>
      <w:marRight w:val="0"/>
      <w:marTop w:val="0"/>
      <w:marBottom w:val="0"/>
      <w:divBdr>
        <w:top w:val="none" w:sz="0" w:space="0" w:color="auto"/>
        <w:left w:val="none" w:sz="0" w:space="0" w:color="auto"/>
        <w:bottom w:val="none" w:sz="0" w:space="0" w:color="auto"/>
        <w:right w:val="none" w:sz="0" w:space="0" w:color="auto"/>
      </w:divBdr>
    </w:div>
    <w:div w:id="1460369356">
      <w:bodyDiv w:val="1"/>
      <w:marLeft w:val="0"/>
      <w:marRight w:val="0"/>
      <w:marTop w:val="0"/>
      <w:marBottom w:val="0"/>
      <w:divBdr>
        <w:top w:val="none" w:sz="0" w:space="0" w:color="auto"/>
        <w:left w:val="none" w:sz="0" w:space="0" w:color="auto"/>
        <w:bottom w:val="none" w:sz="0" w:space="0" w:color="auto"/>
        <w:right w:val="none" w:sz="0" w:space="0" w:color="auto"/>
      </w:divBdr>
    </w:div>
    <w:div w:id="1461142845">
      <w:bodyDiv w:val="1"/>
      <w:marLeft w:val="0"/>
      <w:marRight w:val="0"/>
      <w:marTop w:val="0"/>
      <w:marBottom w:val="0"/>
      <w:divBdr>
        <w:top w:val="none" w:sz="0" w:space="0" w:color="auto"/>
        <w:left w:val="none" w:sz="0" w:space="0" w:color="auto"/>
        <w:bottom w:val="none" w:sz="0" w:space="0" w:color="auto"/>
        <w:right w:val="none" w:sz="0" w:space="0" w:color="auto"/>
      </w:divBdr>
    </w:div>
    <w:div w:id="1463381410">
      <w:bodyDiv w:val="1"/>
      <w:marLeft w:val="0"/>
      <w:marRight w:val="0"/>
      <w:marTop w:val="0"/>
      <w:marBottom w:val="0"/>
      <w:divBdr>
        <w:top w:val="none" w:sz="0" w:space="0" w:color="auto"/>
        <w:left w:val="none" w:sz="0" w:space="0" w:color="auto"/>
        <w:bottom w:val="none" w:sz="0" w:space="0" w:color="auto"/>
        <w:right w:val="none" w:sz="0" w:space="0" w:color="auto"/>
      </w:divBdr>
    </w:div>
    <w:div w:id="1468350798">
      <w:bodyDiv w:val="1"/>
      <w:marLeft w:val="0"/>
      <w:marRight w:val="0"/>
      <w:marTop w:val="0"/>
      <w:marBottom w:val="0"/>
      <w:divBdr>
        <w:top w:val="none" w:sz="0" w:space="0" w:color="auto"/>
        <w:left w:val="none" w:sz="0" w:space="0" w:color="auto"/>
        <w:bottom w:val="none" w:sz="0" w:space="0" w:color="auto"/>
        <w:right w:val="none" w:sz="0" w:space="0" w:color="auto"/>
      </w:divBdr>
    </w:div>
    <w:div w:id="1468860871">
      <w:bodyDiv w:val="1"/>
      <w:marLeft w:val="0"/>
      <w:marRight w:val="0"/>
      <w:marTop w:val="0"/>
      <w:marBottom w:val="0"/>
      <w:divBdr>
        <w:top w:val="none" w:sz="0" w:space="0" w:color="auto"/>
        <w:left w:val="none" w:sz="0" w:space="0" w:color="auto"/>
        <w:bottom w:val="none" w:sz="0" w:space="0" w:color="auto"/>
        <w:right w:val="none" w:sz="0" w:space="0" w:color="auto"/>
      </w:divBdr>
    </w:div>
    <w:div w:id="1470246872">
      <w:bodyDiv w:val="1"/>
      <w:marLeft w:val="0"/>
      <w:marRight w:val="0"/>
      <w:marTop w:val="0"/>
      <w:marBottom w:val="0"/>
      <w:divBdr>
        <w:top w:val="none" w:sz="0" w:space="0" w:color="auto"/>
        <w:left w:val="none" w:sz="0" w:space="0" w:color="auto"/>
        <w:bottom w:val="none" w:sz="0" w:space="0" w:color="auto"/>
        <w:right w:val="none" w:sz="0" w:space="0" w:color="auto"/>
      </w:divBdr>
    </w:div>
    <w:div w:id="1471631370">
      <w:bodyDiv w:val="1"/>
      <w:marLeft w:val="0"/>
      <w:marRight w:val="0"/>
      <w:marTop w:val="0"/>
      <w:marBottom w:val="0"/>
      <w:divBdr>
        <w:top w:val="none" w:sz="0" w:space="0" w:color="auto"/>
        <w:left w:val="none" w:sz="0" w:space="0" w:color="auto"/>
        <w:bottom w:val="none" w:sz="0" w:space="0" w:color="auto"/>
        <w:right w:val="none" w:sz="0" w:space="0" w:color="auto"/>
      </w:divBdr>
    </w:div>
    <w:div w:id="1472475507">
      <w:bodyDiv w:val="1"/>
      <w:marLeft w:val="0"/>
      <w:marRight w:val="0"/>
      <w:marTop w:val="0"/>
      <w:marBottom w:val="0"/>
      <w:divBdr>
        <w:top w:val="none" w:sz="0" w:space="0" w:color="auto"/>
        <w:left w:val="none" w:sz="0" w:space="0" w:color="auto"/>
        <w:bottom w:val="none" w:sz="0" w:space="0" w:color="auto"/>
        <w:right w:val="none" w:sz="0" w:space="0" w:color="auto"/>
      </w:divBdr>
    </w:div>
    <w:div w:id="1473329361">
      <w:bodyDiv w:val="1"/>
      <w:marLeft w:val="0"/>
      <w:marRight w:val="0"/>
      <w:marTop w:val="0"/>
      <w:marBottom w:val="0"/>
      <w:divBdr>
        <w:top w:val="none" w:sz="0" w:space="0" w:color="auto"/>
        <w:left w:val="none" w:sz="0" w:space="0" w:color="auto"/>
        <w:bottom w:val="none" w:sz="0" w:space="0" w:color="auto"/>
        <w:right w:val="none" w:sz="0" w:space="0" w:color="auto"/>
      </w:divBdr>
    </w:div>
    <w:div w:id="1480807963">
      <w:bodyDiv w:val="1"/>
      <w:marLeft w:val="0"/>
      <w:marRight w:val="0"/>
      <w:marTop w:val="0"/>
      <w:marBottom w:val="0"/>
      <w:divBdr>
        <w:top w:val="none" w:sz="0" w:space="0" w:color="auto"/>
        <w:left w:val="none" w:sz="0" w:space="0" w:color="auto"/>
        <w:bottom w:val="none" w:sz="0" w:space="0" w:color="auto"/>
        <w:right w:val="none" w:sz="0" w:space="0" w:color="auto"/>
      </w:divBdr>
    </w:div>
    <w:div w:id="1481769686">
      <w:bodyDiv w:val="1"/>
      <w:marLeft w:val="0"/>
      <w:marRight w:val="0"/>
      <w:marTop w:val="0"/>
      <w:marBottom w:val="0"/>
      <w:divBdr>
        <w:top w:val="none" w:sz="0" w:space="0" w:color="auto"/>
        <w:left w:val="none" w:sz="0" w:space="0" w:color="auto"/>
        <w:bottom w:val="none" w:sz="0" w:space="0" w:color="auto"/>
        <w:right w:val="none" w:sz="0" w:space="0" w:color="auto"/>
      </w:divBdr>
    </w:div>
    <w:div w:id="1482960310">
      <w:bodyDiv w:val="1"/>
      <w:marLeft w:val="0"/>
      <w:marRight w:val="0"/>
      <w:marTop w:val="0"/>
      <w:marBottom w:val="0"/>
      <w:divBdr>
        <w:top w:val="none" w:sz="0" w:space="0" w:color="auto"/>
        <w:left w:val="none" w:sz="0" w:space="0" w:color="auto"/>
        <w:bottom w:val="none" w:sz="0" w:space="0" w:color="auto"/>
        <w:right w:val="none" w:sz="0" w:space="0" w:color="auto"/>
      </w:divBdr>
    </w:div>
    <w:div w:id="1485127300">
      <w:bodyDiv w:val="1"/>
      <w:marLeft w:val="0"/>
      <w:marRight w:val="0"/>
      <w:marTop w:val="0"/>
      <w:marBottom w:val="0"/>
      <w:divBdr>
        <w:top w:val="none" w:sz="0" w:space="0" w:color="auto"/>
        <w:left w:val="none" w:sz="0" w:space="0" w:color="auto"/>
        <w:bottom w:val="none" w:sz="0" w:space="0" w:color="auto"/>
        <w:right w:val="none" w:sz="0" w:space="0" w:color="auto"/>
      </w:divBdr>
    </w:div>
    <w:div w:id="1486703294">
      <w:bodyDiv w:val="1"/>
      <w:marLeft w:val="0"/>
      <w:marRight w:val="0"/>
      <w:marTop w:val="0"/>
      <w:marBottom w:val="0"/>
      <w:divBdr>
        <w:top w:val="none" w:sz="0" w:space="0" w:color="auto"/>
        <w:left w:val="none" w:sz="0" w:space="0" w:color="auto"/>
        <w:bottom w:val="none" w:sz="0" w:space="0" w:color="auto"/>
        <w:right w:val="none" w:sz="0" w:space="0" w:color="auto"/>
      </w:divBdr>
    </w:div>
    <w:div w:id="1488277708">
      <w:bodyDiv w:val="1"/>
      <w:marLeft w:val="0"/>
      <w:marRight w:val="0"/>
      <w:marTop w:val="0"/>
      <w:marBottom w:val="0"/>
      <w:divBdr>
        <w:top w:val="none" w:sz="0" w:space="0" w:color="auto"/>
        <w:left w:val="none" w:sz="0" w:space="0" w:color="auto"/>
        <w:bottom w:val="none" w:sz="0" w:space="0" w:color="auto"/>
        <w:right w:val="none" w:sz="0" w:space="0" w:color="auto"/>
      </w:divBdr>
    </w:div>
    <w:div w:id="1489595659">
      <w:bodyDiv w:val="1"/>
      <w:marLeft w:val="0"/>
      <w:marRight w:val="0"/>
      <w:marTop w:val="0"/>
      <w:marBottom w:val="0"/>
      <w:divBdr>
        <w:top w:val="none" w:sz="0" w:space="0" w:color="auto"/>
        <w:left w:val="none" w:sz="0" w:space="0" w:color="auto"/>
        <w:bottom w:val="none" w:sz="0" w:space="0" w:color="auto"/>
        <w:right w:val="none" w:sz="0" w:space="0" w:color="auto"/>
      </w:divBdr>
    </w:div>
    <w:div w:id="1490050389">
      <w:bodyDiv w:val="1"/>
      <w:marLeft w:val="0"/>
      <w:marRight w:val="0"/>
      <w:marTop w:val="0"/>
      <w:marBottom w:val="0"/>
      <w:divBdr>
        <w:top w:val="none" w:sz="0" w:space="0" w:color="auto"/>
        <w:left w:val="none" w:sz="0" w:space="0" w:color="auto"/>
        <w:bottom w:val="none" w:sz="0" w:space="0" w:color="auto"/>
        <w:right w:val="none" w:sz="0" w:space="0" w:color="auto"/>
      </w:divBdr>
    </w:div>
    <w:div w:id="1491406544">
      <w:bodyDiv w:val="1"/>
      <w:marLeft w:val="0"/>
      <w:marRight w:val="0"/>
      <w:marTop w:val="0"/>
      <w:marBottom w:val="0"/>
      <w:divBdr>
        <w:top w:val="none" w:sz="0" w:space="0" w:color="auto"/>
        <w:left w:val="none" w:sz="0" w:space="0" w:color="auto"/>
        <w:bottom w:val="none" w:sz="0" w:space="0" w:color="auto"/>
        <w:right w:val="none" w:sz="0" w:space="0" w:color="auto"/>
      </w:divBdr>
    </w:div>
    <w:div w:id="1492914847">
      <w:bodyDiv w:val="1"/>
      <w:marLeft w:val="0"/>
      <w:marRight w:val="0"/>
      <w:marTop w:val="0"/>
      <w:marBottom w:val="0"/>
      <w:divBdr>
        <w:top w:val="none" w:sz="0" w:space="0" w:color="auto"/>
        <w:left w:val="none" w:sz="0" w:space="0" w:color="auto"/>
        <w:bottom w:val="none" w:sz="0" w:space="0" w:color="auto"/>
        <w:right w:val="none" w:sz="0" w:space="0" w:color="auto"/>
      </w:divBdr>
    </w:div>
    <w:div w:id="1496065122">
      <w:bodyDiv w:val="1"/>
      <w:marLeft w:val="0"/>
      <w:marRight w:val="0"/>
      <w:marTop w:val="0"/>
      <w:marBottom w:val="0"/>
      <w:divBdr>
        <w:top w:val="none" w:sz="0" w:space="0" w:color="auto"/>
        <w:left w:val="none" w:sz="0" w:space="0" w:color="auto"/>
        <w:bottom w:val="none" w:sz="0" w:space="0" w:color="auto"/>
        <w:right w:val="none" w:sz="0" w:space="0" w:color="auto"/>
      </w:divBdr>
    </w:div>
    <w:div w:id="1496264192">
      <w:bodyDiv w:val="1"/>
      <w:marLeft w:val="0"/>
      <w:marRight w:val="0"/>
      <w:marTop w:val="0"/>
      <w:marBottom w:val="0"/>
      <w:divBdr>
        <w:top w:val="none" w:sz="0" w:space="0" w:color="auto"/>
        <w:left w:val="none" w:sz="0" w:space="0" w:color="auto"/>
        <w:bottom w:val="none" w:sz="0" w:space="0" w:color="auto"/>
        <w:right w:val="none" w:sz="0" w:space="0" w:color="auto"/>
      </w:divBdr>
    </w:div>
    <w:div w:id="1497457236">
      <w:bodyDiv w:val="1"/>
      <w:marLeft w:val="0"/>
      <w:marRight w:val="0"/>
      <w:marTop w:val="0"/>
      <w:marBottom w:val="0"/>
      <w:divBdr>
        <w:top w:val="none" w:sz="0" w:space="0" w:color="auto"/>
        <w:left w:val="none" w:sz="0" w:space="0" w:color="auto"/>
        <w:bottom w:val="none" w:sz="0" w:space="0" w:color="auto"/>
        <w:right w:val="none" w:sz="0" w:space="0" w:color="auto"/>
      </w:divBdr>
    </w:div>
    <w:div w:id="1499081913">
      <w:bodyDiv w:val="1"/>
      <w:marLeft w:val="0"/>
      <w:marRight w:val="0"/>
      <w:marTop w:val="0"/>
      <w:marBottom w:val="0"/>
      <w:divBdr>
        <w:top w:val="none" w:sz="0" w:space="0" w:color="auto"/>
        <w:left w:val="none" w:sz="0" w:space="0" w:color="auto"/>
        <w:bottom w:val="none" w:sz="0" w:space="0" w:color="auto"/>
        <w:right w:val="none" w:sz="0" w:space="0" w:color="auto"/>
      </w:divBdr>
    </w:div>
    <w:div w:id="1499882835">
      <w:bodyDiv w:val="1"/>
      <w:marLeft w:val="0"/>
      <w:marRight w:val="0"/>
      <w:marTop w:val="0"/>
      <w:marBottom w:val="0"/>
      <w:divBdr>
        <w:top w:val="none" w:sz="0" w:space="0" w:color="auto"/>
        <w:left w:val="none" w:sz="0" w:space="0" w:color="auto"/>
        <w:bottom w:val="none" w:sz="0" w:space="0" w:color="auto"/>
        <w:right w:val="none" w:sz="0" w:space="0" w:color="auto"/>
      </w:divBdr>
    </w:div>
    <w:div w:id="1503276772">
      <w:bodyDiv w:val="1"/>
      <w:marLeft w:val="0"/>
      <w:marRight w:val="0"/>
      <w:marTop w:val="0"/>
      <w:marBottom w:val="0"/>
      <w:divBdr>
        <w:top w:val="none" w:sz="0" w:space="0" w:color="auto"/>
        <w:left w:val="none" w:sz="0" w:space="0" w:color="auto"/>
        <w:bottom w:val="none" w:sz="0" w:space="0" w:color="auto"/>
        <w:right w:val="none" w:sz="0" w:space="0" w:color="auto"/>
      </w:divBdr>
    </w:div>
    <w:div w:id="1508330910">
      <w:bodyDiv w:val="1"/>
      <w:marLeft w:val="0"/>
      <w:marRight w:val="0"/>
      <w:marTop w:val="0"/>
      <w:marBottom w:val="0"/>
      <w:divBdr>
        <w:top w:val="none" w:sz="0" w:space="0" w:color="auto"/>
        <w:left w:val="none" w:sz="0" w:space="0" w:color="auto"/>
        <w:bottom w:val="none" w:sz="0" w:space="0" w:color="auto"/>
        <w:right w:val="none" w:sz="0" w:space="0" w:color="auto"/>
      </w:divBdr>
    </w:div>
    <w:div w:id="1510212586">
      <w:bodyDiv w:val="1"/>
      <w:marLeft w:val="0"/>
      <w:marRight w:val="0"/>
      <w:marTop w:val="0"/>
      <w:marBottom w:val="0"/>
      <w:divBdr>
        <w:top w:val="none" w:sz="0" w:space="0" w:color="auto"/>
        <w:left w:val="none" w:sz="0" w:space="0" w:color="auto"/>
        <w:bottom w:val="none" w:sz="0" w:space="0" w:color="auto"/>
        <w:right w:val="none" w:sz="0" w:space="0" w:color="auto"/>
      </w:divBdr>
    </w:div>
    <w:div w:id="1512719819">
      <w:bodyDiv w:val="1"/>
      <w:marLeft w:val="0"/>
      <w:marRight w:val="0"/>
      <w:marTop w:val="0"/>
      <w:marBottom w:val="0"/>
      <w:divBdr>
        <w:top w:val="none" w:sz="0" w:space="0" w:color="auto"/>
        <w:left w:val="none" w:sz="0" w:space="0" w:color="auto"/>
        <w:bottom w:val="none" w:sz="0" w:space="0" w:color="auto"/>
        <w:right w:val="none" w:sz="0" w:space="0" w:color="auto"/>
      </w:divBdr>
    </w:div>
    <w:div w:id="1514998018">
      <w:bodyDiv w:val="1"/>
      <w:marLeft w:val="0"/>
      <w:marRight w:val="0"/>
      <w:marTop w:val="0"/>
      <w:marBottom w:val="0"/>
      <w:divBdr>
        <w:top w:val="none" w:sz="0" w:space="0" w:color="auto"/>
        <w:left w:val="none" w:sz="0" w:space="0" w:color="auto"/>
        <w:bottom w:val="none" w:sz="0" w:space="0" w:color="auto"/>
        <w:right w:val="none" w:sz="0" w:space="0" w:color="auto"/>
      </w:divBdr>
    </w:div>
    <w:div w:id="1515802399">
      <w:bodyDiv w:val="1"/>
      <w:marLeft w:val="0"/>
      <w:marRight w:val="0"/>
      <w:marTop w:val="0"/>
      <w:marBottom w:val="0"/>
      <w:divBdr>
        <w:top w:val="none" w:sz="0" w:space="0" w:color="auto"/>
        <w:left w:val="none" w:sz="0" w:space="0" w:color="auto"/>
        <w:bottom w:val="none" w:sz="0" w:space="0" w:color="auto"/>
        <w:right w:val="none" w:sz="0" w:space="0" w:color="auto"/>
      </w:divBdr>
    </w:div>
    <w:div w:id="1517188225">
      <w:bodyDiv w:val="1"/>
      <w:marLeft w:val="0"/>
      <w:marRight w:val="0"/>
      <w:marTop w:val="0"/>
      <w:marBottom w:val="0"/>
      <w:divBdr>
        <w:top w:val="none" w:sz="0" w:space="0" w:color="auto"/>
        <w:left w:val="none" w:sz="0" w:space="0" w:color="auto"/>
        <w:bottom w:val="none" w:sz="0" w:space="0" w:color="auto"/>
        <w:right w:val="none" w:sz="0" w:space="0" w:color="auto"/>
      </w:divBdr>
    </w:div>
    <w:div w:id="1517575241">
      <w:bodyDiv w:val="1"/>
      <w:marLeft w:val="0"/>
      <w:marRight w:val="0"/>
      <w:marTop w:val="0"/>
      <w:marBottom w:val="0"/>
      <w:divBdr>
        <w:top w:val="none" w:sz="0" w:space="0" w:color="auto"/>
        <w:left w:val="none" w:sz="0" w:space="0" w:color="auto"/>
        <w:bottom w:val="none" w:sz="0" w:space="0" w:color="auto"/>
        <w:right w:val="none" w:sz="0" w:space="0" w:color="auto"/>
      </w:divBdr>
    </w:div>
    <w:div w:id="1518077443">
      <w:bodyDiv w:val="1"/>
      <w:marLeft w:val="0"/>
      <w:marRight w:val="0"/>
      <w:marTop w:val="0"/>
      <w:marBottom w:val="0"/>
      <w:divBdr>
        <w:top w:val="none" w:sz="0" w:space="0" w:color="auto"/>
        <w:left w:val="none" w:sz="0" w:space="0" w:color="auto"/>
        <w:bottom w:val="none" w:sz="0" w:space="0" w:color="auto"/>
        <w:right w:val="none" w:sz="0" w:space="0" w:color="auto"/>
      </w:divBdr>
    </w:div>
    <w:div w:id="1519470302">
      <w:bodyDiv w:val="1"/>
      <w:marLeft w:val="0"/>
      <w:marRight w:val="0"/>
      <w:marTop w:val="0"/>
      <w:marBottom w:val="0"/>
      <w:divBdr>
        <w:top w:val="none" w:sz="0" w:space="0" w:color="auto"/>
        <w:left w:val="none" w:sz="0" w:space="0" w:color="auto"/>
        <w:bottom w:val="none" w:sz="0" w:space="0" w:color="auto"/>
        <w:right w:val="none" w:sz="0" w:space="0" w:color="auto"/>
      </w:divBdr>
    </w:div>
    <w:div w:id="1521237037">
      <w:bodyDiv w:val="1"/>
      <w:marLeft w:val="0"/>
      <w:marRight w:val="0"/>
      <w:marTop w:val="0"/>
      <w:marBottom w:val="0"/>
      <w:divBdr>
        <w:top w:val="none" w:sz="0" w:space="0" w:color="auto"/>
        <w:left w:val="none" w:sz="0" w:space="0" w:color="auto"/>
        <w:bottom w:val="none" w:sz="0" w:space="0" w:color="auto"/>
        <w:right w:val="none" w:sz="0" w:space="0" w:color="auto"/>
      </w:divBdr>
    </w:div>
    <w:div w:id="1523519898">
      <w:bodyDiv w:val="1"/>
      <w:marLeft w:val="0"/>
      <w:marRight w:val="0"/>
      <w:marTop w:val="0"/>
      <w:marBottom w:val="0"/>
      <w:divBdr>
        <w:top w:val="none" w:sz="0" w:space="0" w:color="auto"/>
        <w:left w:val="none" w:sz="0" w:space="0" w:color="auto"/>
        <w:bottom w:val="none" w:sz="0" w:space="0" w:color="auto"/>
        <w:right w:val="none" w:sz="0" w:space="0" w:color="auto"/>
      </w:divBdr>
    </w:div>
    <w:div w:id="1525443102">
      <w:bodyDiv w:val="1"/>
      <w:marLeft w:val="0"/>
      <w:marRight w:val="0"/>
      <w:marTop w:val="0"/>
      <w:marBottom w:val="0"/>
      <w:divBdr>
        <w:top w:val="none" w:sz="0" w:space="0" w:color="auto"/>
        <w:left w:val="none" w:sz="0" w:space="0" w:color="auto"/>
        <w:bottom w:val="none" w:sz="0" w:space="0" w:color="auto"/>
        <w:right w:val="none" w:sz="0" w:space="0" w:color="auto"/>
      </w:divBdr>
    </w:div>
    <w:div w:id="1526792858">
      <w:bodyDiv w:val="1"/>
      <w:marLeft w:val="0"/>
      <w:marRight w:val="0"/>
      <w:marTop w:val="0"/>
      <w:marBottom w:val="0"/>
      <w:divBdr>
        <w:top w:val="none" w:sz="0" w:space="0" w:color="auto"/>
        <w:left w:val="none" w:sz="0" w:space="0" w:color="auto"/>
        <w:bottom w:val="none" w:sz="0" w:space="0" w:color="auto"/>
        <w:right w:val="none" w:sz="0" w:space="0" w:color="auto"/>
      </w:divBdr>
    </w:div>
    <w:div w:id="1529098052">
      <w:bodyDiv w:val="1"/>
      <w:marLeft w:val="0"/>
      <w:marRight w:val="0"/>
      <w:marTop w:val="0"/>
      <w:marBottom w:val="0"/>
      <w:divBdr>
        <w:top w:val="none" w:sz="0" w:space="0" w:color="auto"/>
        <w:left w:val="none" w:sz="0" w:space="0" w:color="auto"/>
        <w:bottom w:val="none" w:sz="0" w:space="0" w:color="auto"/>
        <w:right w:val="none" w:sz="0" w:space="0" w:color="auto"/>
      </w:divBdr>
    </w:div>
    <w:div w:id="1530794250">
      <w:bodyDiv w:val="1"/>
      <w:marLeft w:val="0"/>
      <w:marRight w:val="0"/>
      <w:marTop w:val="0"/>
      <w:marBottom w:val="0"/>
      <w:divBdr>
        <w:top w:val="none" w:sz="0" w:space="0" w:color="auto"/>
        <w:left w:val="none" w:sz="0" w:space="0" w:color="auto"/>
        <w:bottom w:val="none" w:sz="0" w:space="0" w:color="auto"/>
        <w:right w:val="none" w:sz="0" w:space="0" w:color="auto"/>
      </w:divBdr>
    </w:div>
    <w:div w:id="1537235875">
      <w:bodyDiv w:val="1"/>
      <w:marLeft w:val="0"/>
      <w:marRight w:val="0"/>
      <w:marTop w:val="0"/>
      <w:marBottom w:val="0"/>
      <w:divBdr>
        <w:top w:val="none" w:sz="0" w:space="0" w:color="auto"/>
        <w:left w:val="none" w:sz="0" w:space="0" w:color="auto"/>
        <w:bottom w:val="none" w:sz="0" w:space="0" w:color="auto"/>
        <w:right w:val="none" w:sz="0" w:space="0" w:color="auto"/>
      </w:divBdr>
    </w:div>
    <w:div w:id="1540631613">
      <w:bodyDiv w:val="1"/>
      <w:marLeft w:val="0"/>
      <w:marRight w:val="0"/>
      <w:marTop w:val="0"/>
      <w:marBottom w:val="0"/>
      <w:divBdr>
        <w:top w:val="none" w:sz="0" w:space="0" w:color="auto"/>
        <w:left w:val="none" w:sz="0" w:space="0" w:color="auto"/>
        <w:bottom w:val="none" w:sz="0" w:space="0" w:color="auto"/>
        <w:right w:val="none" w:sz="0" w:space="0" w:color="auto"/>
      </w:divBdr>
    </w:div>
    <w:div w:id="1544055167">
      <w:bodyDiv w:val="1"/>
      <w:marLeft w:val="0"/>
      <w:marRight w:val="0"/>
      <w:marTop w:val="0"/>
      <w:marBottom w:val="0"/>
      <w:divBdr>
        <w:top w:val="none" w:sz="0" w:space="0" w:color="auto"/>
        <w:left w:val="none" w:sz="0" w:space="0" w:color="auto"/>
        <w:bottom w:val="none" w:sz="0" w:space="0" w:color="auto"/>
        <w:right w:val="none" w:sz="0" w:space="0" w:color="auto"/>
      </w:divBdr>
    </w:div>
    <w:div w:id="1548375373">
      <w:bodyDiv w:val="1"/>
      <w:marLeft w:val="0"/>
      <w:marRight w:val="0"/>
      <w:marTop w:val="0"/>
      <w:marBottom w:val="0"/>
      <w:divBdr>
        <w:top w:val="none" w:sz="0" w:space="0" w:color="auto"/>
        <w:left w:val="none" w:sz="0" w:space="0" w:color="auto"/>
        <w:bottom w:val="none" w:sz="0" w:space="0" w:color="auto"/>
        <w:right w:val="none" w:sz="0" w:space="0" w:color="auto"/>
      </w:divBdr>
    </w:div>
    <w:div w:id="1549032542">
      <w:bodyDiv w:val="1"/>
      <w:marLeft w:val="0"/>
      <w:marRight w:val="0"/>
      <w:marTop w:val="0"/>
      <w:marBottom w:val="0"/>
      <w:divBdr>
        <w:top w:val="none" w:sz="0" w:space="0" w:color="auto"/>
        <w:left w:val="none" w:sz="0" w:space="0" w:color="auto"/>
        <w:bottom w:val="none" w:sz="0" w:space="0" w:color="auto"/>
        <w:right w:val="none" w:sz="0" w:space="0" w:color="auto"/>
      </w:divBdr>
    </w:div>
    <w:div w:id="1549147304">
      <w:bodyDiv w:val="1"/>
      <w:marLeft w:val="0"/>
      <w:marRight w:val="0"/>
      <w:marTop w:val="0"/>
      <w:marBottom w:val="0"/>
      <w:divBdr>
        <w:top w:val="none" w:sz="0" w:space="0" w:color="auto"/>
        <w:left w:val="none" w:sz="0" w:space="0" w:color="auto"/>
        <w:bottom w:val="none" w:sz="0" w:space="0" w:color="auto"/>
        <w:right w:val="none" w:sz="0" w:space="0" w:color="auto"/>
      </w:divBdr>
    </w:div>
    <w:div w:id="1549565727">
      <w:bodyDiv w:val="1"/>
      <w:marLeft w:val="0"/>
      <w:marRight w:val="0"/>
      <w:marTop w:val="0"/>
      <w:marBottom w:val="0"/>
      <w:divBdr>
        <w:top w:val="none" w:sz="0" w:space="0" w:color="auto"/>
        <w:left w:val="none" w:sz="0" w:space="0" w:color="auto"/>
        <w:bottom w:val="none" w:sz="0" w:space="0" w:color="auto"/>
        <w:right w:val="none" w:sz="0" w:space="0" w:color="auto"/>
      </w:divBdr>
    </w:div>
    <w:div w:id="1557164196">
      <w:bodyDiv w:val="1"/>
      <w:marLeft w:val="0"/>
      <w:marRight w:val="0"/>
      <w:marTop w:val="0"/>
      <w:marBottom w:val="0"/>
      <w:divBdr>
        <w:top w:val="none" w:sz="0" w:space="0" w:color="auto"/>
        <w:left w:val="none" w:sz="0" w:space="0" w:color="auto"/>
        <w:bottom w:val="none" w:sz="0" w:space="0" w:color="auto"/>
        <w:right w:val="none" w:sz="0" w:space="0" w:color="auto"/>
      </w:divBdr>
    </w:div>
    <w:div w:id="1560944804">
      <w:bodyDiv w:val="1"/>
      <w:marLeft w:val="0"/>
      <w:marRight w:val="0"/>
      <w:marTop w:val="0"/>
      <w:marBottom w:val="0"/>
      <w:divBdr>
        <w:top w:val="none" w:sz="0" w:space="0" w:color="auto"/>
        <w:left w:val="none" w:sz="0" w:space="0" w:color="auto"/>
        <w:bottom w:val="none" w:sz="0" w:space="0" w:color="auto"/>
        <w:right w:val="none" w:sz="0" w:space="0" w:color="auto"/>
      </w:divBdr>
    </w:div>
    <w:div w:id="1566141194">
      <w:bodyDiv w:val="1"/>
      <w:marLeft w:val="0"/>
      <w:marRight w:val="0"/>
      <w:marTop w:val="0"/>
      <w:marBottom w:val="0"/>
      <w:divBdr>
        <w:top w:val="none" w:sz="0" w:space="0" w:color="auto"/>
        <w:left w:val="none" w:sz="0" w:space="0" w:color="auto"/>
        <w:bottom w:val="none" w:sz="0" w:space="0" w:color="auto"/>
        <w:right w:val="none" w:sz="0" w:space="0" w:color="auto"/>
      </w:divBdr>
    </w:div>
    <w:div w:id="1571580738">
      <w:bodyDiv w:val="1"/>
      <w:marLeft w:val="0"/>
      <w:marRight w:val="0"/>
      <w:marTop w:val="0"/>
      <w:marBottom w:val="0"/>
      <w:divBdr>
        <w:top w:val="none" w:sz="0" w:space="0" w:color="auto"/>
        <w:left w:val="none" w:sz="0" w:space="0" w:color="auto"/>
        <w:bottom w:val="none" w:sz="0" w:space="0" w:color="auto"/>
        <w:right w:val="none" w:sz="0" w:space="0" w:color="auto"/>
      </w:divBdr>
    </w:div>
    <w:div w:id="1574584429">
      <w:bodyDiv w:val="1"/>
      <w:marLeft w:val="0"/>
      <w:marRight w:val="0"/>
      <w:marTop w:val="0"/>
      <w:marBottom w:val="0"/>
      <w:divBdr>
        <w:top w:val="none" w:sz="0" w:space="0" w:color="auto"/>
        <w:left w:val="none" w:sz="0" w:space="0" w:color="auto"/>
        <w:bottom w:val="none" w:sz="0" w:space="0" w:color="auto"/>
        <w:right w:val="none" w:sz="0" w:space="0" w:color="auto"/>
      </w:divBdr>
    </w:div>
    <w:div w:id="1575698587">
      <w:bodyDiv w:val="1"/>
      <w:marLeft w:val="0"/>
      <w:marRight w:val="0"/>
      <w:marTop w:val="0"/>
      <w:marBottom w:val="0"/>
      <w:divBdr>
        <w:top w:val="none" w:sz="0" w:space="0" w:color="auto"/>
        <w:left w:val="none" w:sz="0" w:space="0" w:color="auto"/>
        <w:bottom w:val="none" w:sz="0" w:space="0" w:color="auto"/>
        <w:right w:val="none" w:sz="0" w:space="0" w:color="auto"/>
      </w:divBdr>
    </w:div>
    <w:div w:id="1578392979">
      <w:bodyDiv w:val="1"/>
      <w:marLeft w:val="0"/>
      <w:marRight w:val="0"/>
      <w:marTop w:val="0"/>
      <w:marBottom w:val="0"/>
      <w:divBdr>
        <w:top w:val="none" w:sz="0" w:space="0" w:color="auto"/>
        <w:left w:val="none" w:sz="0" w:space="0" w:color="auto"/>
        <w:bottom w:val="none" w:sz="0" w:space="0" w:color="auto"/>
        <w:right w:val="none" w:sz="0" w:space="0" w:color="auto"/>
      </w:divBdr>
    </w:div>
    <w:div w:id="1578979591">
      <w:bodyDiv w:val="1"/>
      <w:marLeft w:val="0"/>
      <w:marRight w:val="0"/>
      <w:marTop w:val="0"/>
      <w:marBottom w:val="0"/>
      <w:divBdr>
        <w:top w:val="none" w:sz="0" w:space="0" w:color="auto"/>
        <w:left w:val="none" w:sz="0" w:space="0" w:color="auto"/>
        <w:bottom w:val="none" w:sz="0" w:space="0" w:color="auto"/>
        <w:right w:val="none" w:sz="0" w:space="0" w:color="auto"/>
      </w:divBdr>
    </w:div>
    <w:div w:id="1579827035">
      <w:bodyDiv w:val="1"/>
      <w:marLeft w:val="0"/>
      <w:marRight w:val="0"/>
      <w:marTop w:val="0"/>
      <w:marBottom w:val="0"/>
      <w:divBdr>
        <w:top w:val="none" w:sz="0" w:space="0" w:color="auto"/>
        <w:left w:val="none" w:sz="0" w:space="0" w:color="auto"/>
        <w:bottom w:val="none" w:sz="0" w:space="0" w:color="auto"/>
        <w:right w:val="none" w:sz="0" w:space="0" w:color="auto"/>
      </w:divBdr>
    </w:div>
    <w:div w:id="1580020983">
      <w:bodyDiv w:val="1"/>
      <w:marLeft w:val="0"/>
      <w:marRight w:val="0"/>
      <w:marTop w:val="0"/>
      <w:marBottom w:val="0"/>
      <w:divBdr>
        <w:top w:val="none" w:sz="0" w:space="0" w:color="auto"/>
        <w:left w:val="none" w:sz="0" w:space="0" w:color="auto"/>
        <w:bottom w:val="none" w:sz="0" w:space="0" w:color="auto"/>
        <w:right w:val="none" w:sz="0" w:space="0" w:color="auto"/>
      </w:divBdr>
    </w:div>
    <w:div w:id="1582565745">
      <w:bodyDiv w:val="1"/>
      <w:marLeft w:val="0"/>
      <w:marRight w:val="0"/>
      <w:marTop w:val="0"/>
      <w:marBottom w:val="0"/>
      <w:divBdr>
        <w:top w:val="none" w:sz="0" w:space="0" w:color="auto"/>
        <w:left w:val="none" w:sz="0" w:space="0" w:color="auto"/>
        <w:bottom w:val="none" w:sz="0" w:space="0" w:color="auto"/>
        <w:right w:val="none" w:sz="0" w:space="0" w:color="auto"/>
      </w:divBdr>
    </w:div>
    <w:div w:id="1583105586">
      <w:bodyDiv w:val="1"/>
      <w:marLeft w:val="0"/>
      <w:marRight w:val="0"/>
      <w:marTop w:val="0"/>
      <w:marBottom w:val="0"/>
      <w:divBdr>
        <w:top w:val="none" w:sz="0" w:space="0" w:color="auto"/>
        <w:left w:val="none" w:sz="0" w:space="0" w:color="auto"/>
        <w:bottom w:val="none" w:sz="0" w:space="0" w:color="auto"/>
        <w:right w:val="none" w:sz="0" w:space="0" w:color="auto"/>
      </w:divBdr>
    </w:div>
    <w:div w:id="1583295084">
      <w:bodyDiv w:val="1"/>
      <w:marLeft w:val="0"/>
      <w:marRight w:val="0"/>
      <w:marTop w:val="0"/>
      <w:marBottom w:val="0"/>
      <w:divBdr>
        <w:top w:val="none" w:sz="0" w:space="0" w:color="auto"/>
        <w:left w:val="none" w:sz="0" w:space="0" w:color="auto"/>
        <w:bottom w:val="none" w:sz="0" w:space="0" w:color="auto"/>
        <w:right w:val="none" w:sz="0" w:space="0" w:color="auto"/>
      </w:divBdr>
    </w:div>
    <w:div w:id="1584874660">
      <w:bodyDiv w:val="1"/>
      <w:marLeft w:val="0"/>
      <w:marRight w:val="0"/>
      <w:marTop w:val="0"/>
      <w:marBottom w:val="0"/>
      <w:divBdr>
        <w:top w:val="none" w:sz="0" w:space="0" w:color="auto"/>
        <w:left w:val="none" w:sz="0" w:space="0" w:color="auto"/>
        <w:bottom w:val="none" w:sz="0" w:space="0" w:color="auto"/>
        <w:right w:val="none" w:sz="0" w:space="0" w:color="auto"/>
      </w:divBdr>
    </w:div>
    <w:div w:id="1586182407">
      <w:bodyDiv w:val="1"/>
      <w:marLeft w:val="0"/>
      <w:marRight w:val="0"/>
      <w:marTop w:val="0"/>
      <w:marBottom w:val="0"/>
      <w:divBdr>
        <w:top w:val="none" w:sz="0" w:space="0" w:color="auto"/>
        <w:left w:val="none" w:sz="0" w:space="0" w:color="auto"/>
        <w:bottom w:val="none" w:sz="0" w:space="0" w:color="auto"/>
        <w:right w:val="none" w:sz="0" w:space="0" w:color="auto"/>
      </w:divBdr>
    </w:div>
    <w:div w:id="1587767376">
      <w:bodyDiv w:val="1"/>
      <w:marLeft w:val="0"/>
      <w:marRight w:val="0"/>
      <w:marTop w:val="0"/>
      <w:marBottom w:val="0"/>
      <w:divBdr>
        <w:top w:val="none" w:sz="0" w:space="0" w:color="auto"/>
        <w:left w:val="none" w:sz="0" w:space="0" w:color="auto"/>
        <w:bottom w:val="none" w:sz="0" w:space="0" w:color="auto"/>
        <w:right w:val="none" w:sz="0" w:space="0" w:color="auto"/>
      </w:divBdr>
    </w:div>
    <w:div w:id="1590504468">
      <w:bodyDiv w:val="1"/>
      <w:marLeft w:val="0"/>
      <w:marRight w:val="0"/>
      <w:marTop w:val="0"/>
      <w:marBottom w:val="0"/>
      <w:divBdr>
        <w:top w:val="none" w:sz="0" w:space="0" w:color="auto"/>
        <w:left w:val="none" w:sz="0" w:space="0" w:color="auto"/>
        <w:bottom w:val="none" w:sz="0" w:space="0" w:color="auto"/>
        <w:right w:val="none" w:sz="0" w:space="0" w:color="auto"/>
      </w:divBdr>
    </w:div>
    <w:div w:id="1593591623">
      <w:bodyDiv w:val="1"/>
      <w:marLeft w:val="0"/>
      <w:marRight w:val="0"/>
      <w:marTop w:val="0"/>
      <w:marBottom w:val="0"/>
      <w:divBdr>
        <w:top w:val="none" w:sz="0" w:space="0" w:color="auto"/>
        <w:left w:val="none" w:sz="0" w:space="0" w:color="auto"/>
        <w:bottom w:val="none" w:sz="0" w:space="0" w:color="auto"/>
        <w:right w:val="none" w:sz="0" w:space="0" w:color="auto"/>
      </w:divBdr>
    </w:div>
    <w:div w:id="1595288471">
      <w:bodyDiv w:val="1"/>
      <w:marLeft w:val="0"/>
      <w:marRight w:val="0"/>
      <w:marTop w:val="0"/>
      <w:marBottom w:val="0"/>
      <w:divBdr>
        <w:top w:val="none" w:sz="0" w:space="0" w:color="auto"/>
        <w:left w:val="none" w:sz="0" w:space="0" w:color="auto"/>
        <w:bottom w:val="none" w:sz="0" w:space="0" w:color="auto"/>
        <w:right w:val="none" w:sz="0" w:space="0" w:color="auto"/>
      </w:divBdr>
    </w:div>
    <w:div w:id="1595435174">
      <w:bodyDiv w:val="1"/>
      <w:marLeft w:val="0"/>
      <w:marRight w:val="0"/>
      <w:marTop w:val="0"/>
      <w:marBottom w:val="0"/>
      <w:divBdr>
        <w:top w:val="none" w:sz="0" w:space="0" w:color="auto"/>
        <w:left w:val="none" w:sz="0" w:space="0" w:color="auto"/>
        <w:bottom w:val="none" w:sz="0" w:space="0" w:color="auto"/>
        <w:right w:val="none" w:sz="0" w:space="0" w:color="auto"/>
      </w:divBdr>
    </w:div>
    <w:div w:id="1596090150">
      <w:bodyDiv w:val="1"/>
      <w:marLeft w:val="0"/>
      <w:marRight w:val="0"/>
      <w:marTop w:val="0"/>
      <w:marBottom w:val="0"/>
      <w:divBdr>
        <w:top w:val="none" w:sz="0" w:space="0" w:color="auto"/>
        <w:left w:val="none" w:sz="0" w:space="0" w:color="auto"/>
        <w:bottom w:val="none" w:sz="0" w:space="0" w:color="auto"/>
        <w:right w:val="none" w:sz="0" w:space="0" w:color="auto"/>
      </w:divBdr>
    </w:div>
    <w:div w:id="1599362885">
      <w:bodyDiv w:val="1"/>
      <w:marLeft w:val="0"/>
      <w:marRight w:val="0"/>
      <w:marTop w:val="0"/>
      <w:marBottom w:val="0"/>
      <w:divBdr>
        <w:top w:val="none" w:sz="0" w:space="0" w:color="auto"/>
        <w:left w:val="none" w:sz="0" w:space="0" w:color="auto"/>
        <w:bottom w:val="none" w:sz="0" w:space="0" w:color="auto"/>
        <w:right w:val="none" w:sz="0" w:space="0" w:color="auto"/>
      </w:divBdr>
    </w:div>
    <w:div w:id="1601644703">
      <w:bodyDiv w:val="1"/>
      <w:marLeft w:val="0"/>
      <w:marRight w:val="0"/>
      <w:marTop w:val="0"/>
      <w:marBottom w:val="0"/>
      <w:divBdr>
        <w:top w:val="none" w:sz="0" w:space="0" w:color="auto"/>
        <w:left w:val="none" w:sz="0" w:space="0" w:color="auto"/>
        <w:bottom w:val="none" w:sz="0" w:space="0" w:color="auto"/>
        <w:right w:val="none" w:sz="0" w:space="0" w:color="auto"/>
      </w:divBdr>
    </w:div>
    <w:div w:id="1604341943">
      <w:bodyDiv w:val="1"/>
      <w:marLeft w:val="0"/>
      <w:marRight w:val="0"/>
      <w:marTop w:val="0"/>
      <w:marBottom w:val="0"/>
      <w:divBdr>
        <w:top w:val="none" w:sz="0" w:space="0" w:color="auto"/>
        <w:left w:val="none" w:sz="0" w:space="0" w:color="auto"/>
        <w:bottom w:val="none" w:sz="0" w:space="0" w:color="auto"/>
        <w:right w:val="none" w:sz="0" w:space="0" w:color="auto"/>
      </w:divBdr>
    </w:div>
    <w:div w:id="1606427694">
      <w:bodyDiv w:val="1"/>
      <w:marLeft w:val="0"/>
      <w:marRight w:val="0"/>
      <w:marTop w:val="0"/>
      <w:marBottom w:val="0"/>
      <w:divBdr>
        <w:top w:val="none" w:sz="0" w:space="0" w:color="auto"/>
        <w:left w:val="none" w:sz="0" w:space="0" w:color="auto"/>
        <w:bottom w:val="none" w:sz="0" w:space="0" w:color="auto"/>
        <w:right w:val="none" w:sz="0" w:space="0" w:color="auto"/>
      </w:divBdr>
    </w:div>
    <w:div w:id="1608584097">
      <w:bodyDiv w:val="1"/>
      <w:marLeft w:val="0"/>
      <w:marRight w:val="0"/>
      <w:marTop w:val="0"/>
      <w:marBottom w:val="0"/>
      <w:divBdr>
        <w:top w:val="none" w:sz="0" w:space="0" w:color="auto"/>
        <w:left w:val="none" w:sz="0" w:space="0" w:color="auto"/>
        <w:bottom w:val="none" w:sz="0" w:space="0" w:color="auto"/>
        <w:right w:val="none" w:sz="0" w:space="0" w:color="auto"/>
      </w:divBdr>
    </w:div>
    <w:div w:id="1610233660">
      <w:bodyDiv w:val="1"/>
      <w:marLeft w:val="0"/>
      <w:marRight w:val="0"/>
      <w:marTop w:val="0"/>
      <w:marBottom w:val="0"/>
      <w:divBdr>
        <w:top w:val="none" w:sz="0" w:space="0" w:color="auto"/>
        <w:left w:val="none" w:sz="0" w:space="0" w:color="auto"/>
        <w:bottom w:val="none" w:sz="0" w:space="0" w:color="auto"/>
        <w:right w:val="none" w:sz="0" w:space="0" w:color="auto"/>
      </w:divBdr>
    </w:div>
    <w:div w:id="1611625008">
      <w:bodyDiv w:val="1"/>
      <w:marLeft w:val="0"/>
      <w:marRight w:val="0"/>
      <w:marTop w:val="0"/>
      <w:marBottom w:val="0"/>
      <w:divBdr>
        <w:top w:val="none" w:sz="0" w:space="0" w:color="auto"/>
        <w:left w:val="none" w:sz="0" w:space="0" w:color="auto"/>
        <w:bottom w:val="none" w:sz="0" w:space="0" w:color="auto"/>
        <w:right w:val="none" w:sz="0" w:space="0" w:color="auto"/>
      </w:divBdr>
    </w:div>
    <w:div w:id="1615749929">
      <w:bodyDiv w:val="1"/>
      <w:marLeft w:val="0"/>
      <w:marRight w:val="0"/>
      <w:marTop w:val="0"/>
      <w:marBottom w:val="0"/>
      <w:divBdr>
        <w:top w:val="none" w:sz="0" w:space="0" w:color="auto"/>
        <w:left w:val="none" w:sz="0" w:space="0" w:color="auto"/>
        <w:bottom w:val="none" w:sz="0" w:space="0" w:color="auto"/>
        <w:right w:val="none" w:sz="0" w:space="0" w:color="auto"/>
      </w:divBdr>
    </w:div>
    <w:div w:id="1620213203">
      <w:bodyDiv w:val="1"/>
      <w:marLeft w:val="0"/>
      <w:marRight w:val="0"/>
      <w:marTop w:val="0"/>
      <w:marBottom w:val="0"/>
      <w:divBdr>
        <w:top w:val="none" w:sz="0" w:space="0" w:color="auto"/>
        <w:left w:val="none" w:sz="0" w:space="0" w:color="auto"/>
        <w:bottom w:val="none" w:sz="0" w:space="0" w:color="auto"/>
        <w:right w:val="none" w:sz="0" w:space="0" w:color="auto"/>
      </w:divBdr>
    </w:div>
    <w:div w:id="1624192096">
      <w:bodyDiv w:val="1"/>
      <w:marLeft w:val="0"/>
      <w:marRight w:val="0"/>
      <w:marTop w:val="0"/>
      <w:marBottom w:val="0"/>
      <w:divBdr>
        <w:top w:val="none" w:sz="0" w:space="0" w:color="auto"/>
        <w:left w:val="none" w:sz="0" w:space="0" w:color="auto"/>
        <w:bottom w:val="none" w:sz="0" w:space="0" w:color="auto"/>
        <w:right w:val="none" w:sz="0" w:space="0" w:color="auto"/>
      </w:divBdr>
    </w:div>
    <w:div w:id="1628776709">
      <w:bodyDiv w:val="1"/>
      <w:marLeft w:val="0"/>
      <w:marRight w:val="0"/>
      <w:marTop w:val="0"/>
      <w:marBottom w:val="0"/>
      <w:divBdr>
        <w:top w:val="none" w:sz="0" w:space="0" w:color="auto"/>
        <w:left w:val="none" w:sz="0" w:space="0" w:color="auto"/>
        <w:bottom w:val="none" w:sz="0" w:space="0" w:color="auto"/>
        <w:right w:val="none" w:sz="0" w:space="0" w:color="auto"/>
      </w:divBdr>
    </w:div>
    <w:div w:id="1629045514">
      <w:bodyDiv w:val="1"/>
      <w:marLeft w:val="0"/>
      <w:marRight w:val="0"/>
      <w:marTop w:val="0"/>
      <w:marBottom w:val="0"/>
      <w:divBdr>
        <w:top w:val="none" w:sz="0" w:space="0" w:color="auto"/>
        <w:left w:val="none" w:sz="0" w:space="0" w:color="auto"/>
        <w:bottom w:val="none" w:sz="0" w:space="0" w:color="auto"/>
        <w:right w:val="none" w:sz="0" w:space="0" w:color="auto"/>
      </w:divBdr>
    </w:div>
    <w:div w:id="1631089512">
      <w:bodyDiv w:val="1"/>
      <w:marLeft w:val="0"/>
      <w:marRight w:val="0"/>
      <w:marTop w:val="0"/>
      <w:marBottom w:val="0"/>
      <w:divBdr>
        <w:top w:val="none" w:sz="0" w:space="0" w:color="auto"/>
        <w:left w:val="none" w:sz="0" w:space="0" w:color="auto"/>
        <w:bottom w:val="none" w:sz="0" w:space="0" w:color="auto"/>
        <w:right w:val="none" w:sz="0" w:space="0" w:color="auto"/>
      </w:divBdr>
    </w:div>
    <w:div w:id="1631204306">
      <w:bodyDiv w:val="1"/>
      <w:marLeft w:val="0"/>
      <w:marRight w:val="0"/>
      <w:marTop w:val="0"/>
      <w:marBottom w:val="0"/>
      <w:divBdr>
        <w:top w:val="none" w:sz="0" w:space="0" w:color="auto"/>
        <w:left w:val="none" w:sz="0" w:space="0" w:color="auto"/>
        <w:bottom w:val="none" w:sz="0" w:space="0" w:color="auto"/>
        <w:right w:val="none" w:sz="0" w:space="0" w:color="auto"/>
      </w:divBdr>
    </w:div>
    <w:div w:id="1631352355">
      <w:bodyDiv w:val="1"/>
      <w:marLeft w:val="0"/>
      <w:marRight w:val="0"/>
      <w:marTop w:val="0"/>
      <w:marBottom w:val="0"/>
      <w:divBdr>
        <w:top w:val="none" w:sz="0" w:space="0" w:color="auto"/>
        <w:left w:val="none" w:sz="0" w:space="0" w:color="auto"/>
        <w:bottom w:val="none" w:sz="0" w:space="0" w:color="auto"/>
        <w:right w:val="none" w:sz="0" w:space="0" w:color="auto"/>
      </w:divBdr>
    </w:div>
    <w:div w:id="1643538075">
      <w:bodyDiv w:val="1"/>
      <w:marLeft w:val="0"/>
      <w:marRight w:val="0"/>
      <w:marTop w:val="0"/>
      <w:marBottom w:val="0"/>
      <w:divBdr>
        <w:top w:val="none" w:sz="0" w:space="0" w:color="auto"/>
        <w:left w:val="none" w:sz="0" w:space="0" w:color="auto"/>
        <w:bottom w:val="none" w:sz="0" w:space="0" w:color="auto"/>
        <w:right w:val="none" w:sz="0" w:space="0" w:color="auto"/>
      </w:divBdr>
    </w:div>
    <w:div w:id="1645350730">
      <w:bodyDiv w:val="1"/>
      <w:marLeft w:val="0"/>
      <w:marRight w:val="0"/>
      <w:marTop w:val="0"/>
      <w:marBottom w:val="0"/>
      <w:divBdr>
        <w:top w:val="none" w:sz="0" w:space="0" w:color="auto"/>
        <w:left w:val="none" w:sz="0" w:space="0" w:color="auto"/>
        <w:bottom w:val="none" w:sz="0" w:space="0" w:color="auto"/>
        <w:right w:val="none" w:sz="0" w:space="0" w:color="auto"/>
      </w:divBdr>
    </w:div>
    <w:div w:id="1647204924">
      <w:bodyDiv w:val="1"/>
      <w:marLeft w:val="0"/>
      <w:marRight w:val="0"/>
      <w:marTop w:val="0"/>
      <w:marBottom w:val="0"/>
      <w:divBdr>
        <w:top w:val="none" w:sz="0" w:space="0" w:color="auto"/>
        <w:left w:val="none" w:sz="0" w:space="0" w:color="auto"/>
        <w:bottom w:val="none" w:sz="0" w:space="0" w:color="auto"/>
        <w:right w:val="none" w:sz="0" w:space="0" w:color="auto"/>
      </w:divBdr>
    </w:div>
    <w:div w:id="1647317083">
      <w:bodyDiv w:val="1"/>
      <w:marLeft w:val="0"/>
      <w:marRight w:val="0"/>
      <w:marTop w:val="0"/>
      <w:marBottom w:val="0"/>
      <w:divBdr>
        <w:top w:val="none" w:sz="0" w:space="0" w:color="auto"/>
        <w:left w:val="none" w:sz="0" w:space="0" w:color="auto"/>
        <w:bottom w:val="none" w:sz="0" w:space="0" w:color="auto"/>
        <w:right w:val="none" w:sz="0" w:space="0" w:color="auto"/>
      </w:divBdr>
    </w:div>
    <w:div w:id="1652099638">
      <w:bodyDiv w:val="1"/>
      <w:marLeft w:val="0"/>
      <w:marRight w:val="0"/>
      <w:marTop w:val="0"/>
      <w:marBottom w:val="0"/>
      <w:divBdr>
        <w:top w:val="none" w:sz="0" w:space="0" w:color="auto"/>
        <w:left w:val="none" w:sz="0" w:space="0" w:color="auto"/>
        <w:bottom w:val="none" w:sz="0" w:space="0" w:color="auto"/>
        <w:right w:val="none" w:sz="0" w:space="0" w:color="auto"/>
      </w:divBdr>
    </w:div>
    <w:div w:id="1652829841">
      <w:bodyDiv w:val="1"/>
      <w:marLeft w:val="0"/>
      <w:marRight w:val="0"/>
      <w:marTop w:val="0"/>
      <w:marBottom w:val="0"/>
      <w:divBdr>
        <w:top w:val="none" w:sz="0" w:space="0" w:color="auto"/>
        <w:left w:val="none" w:sz="0" w:space="0" w:color="auto"/>
        <w:bottom w:val="none" w:sz="0" w:space="0" w:color="auto"/>
        <w:right w:val="none" w:sz="0" w:space="0" w:color="auto"/>
      </w:divBdr>
    </w:div>
    <w:div w:id="1659266170">
      <w:bodyDiv w:val="1"/>
      <w:marLeft w:val="0"/>
      <w:marRight w:val="0"/>
      <w:marTop w:val="0"/>
      <w:marBottom w:val="0"/>
      <w:divBdr>
        <w:top w:val="none" w:sz="0" w:space="0" w:color="auto"/>
        <w:left w:val="none" w:sz="0" w:space="0" w:color="auto"/>
        <w:bottom w:val="none" w:sz="0" w:space="0" w:color="auto"/>
        <w:right w:val="none" w:sz="0" w:space="0" w:color="auto"/>
      </w:divBdr>
    </w:div>
    <w:div w:id="1663700591">
      <w:bodyDiv w:val="1"/>
      <w:marLeft w:val="0"/>
      <w:marRight w:val="0"/>
      <w:marTop w:val="0"/>
      <w:marBottom w:val="0"/>
      <w:divBdr>
        <w:top w:val="none" w:sz="0" w:space="0" w:color="auto"/>
        <w:left w:val="none" w:sz="0" w:space="0" w:color="auto"/>
        <w:bottom w:val="none" w:sz="0" w:space="0" w:color="auto"/>
        <w:right w:val="none" w:sz="0" w:space="0" w:color="auto"/>
      </w:divBdr>
    </w:div>
    <w:div w:id="1672492027">
      <w:bodyDiv w:val="1"/>
      <w:marLeft w:val="0"/>
      <w:marRight w:val="0"/>
      <w:marTop w:val="0"/>
      <w:marBottom w:val="0"/>
      <w:divBdr>
        <w:top w:val="none" w:sz="0" w:space="0" w:color="auto"/>
        <w:left w:val="none" w:sz="0" w:space="0" w:color="auto"/>
        <w:bottom w:val="none" w:sz="0" w:space="0" w:color="auto"/>
        <w:right w:val="none" w:sz="0" w:space="0" w:color="auto"/>
      </w:divBdr>
    </w:div>
    <w:div w:id="1674918586">
      <w:bodyDiv w:val="1"/>
      <w:marLeft w:val="0"/>
      <w:marRight w:val="0"/>
      <w:marTop w:val="0"/>
      <w:marBottom w:val="0"/>
      <w:divBdr>
        <w:top w:val="none" w:sz="0" w:space="0" w:color="auto"/>
        <w:left w:val="none" w:sz="0" w:space="0" w:color="auto"/>
        <w:bottom w:val="none" w:sz="0" w:space="0" w:color="auto"/>
        <w:right w:val="none" w:sz="0" w:space="0" w:color="auto"/>
      </w:divBdr>
    </w:div>
    <w:div w:id="1676105608">
      <w:bodyDiv w:val="1"/>
      <w:marLeft w:val="0"/>
      <w:marRight w:val="0"/>
      <w:marTop w:val="0"/>
      <w:marBottom w:val="0"/>
      <w:divBdr>
        <w:top w:val="none" w:sz="0" w:space="0" w:color="auto"/>
        <w:left w:val="none" w:sz="0" w:space="0" w:color="auto"/>
        <w:bottom w:val="none" w:sz="0" w:space="0" w:color="auto"/>
        <w:right w:val="none" w:sz="0" w:space="0" w:color="auto"/>
      </w:divBdr>
    </w:div>
    <w:div w:id="1676685496">
      <w:bodyDiv w:val="1"/>
      <w:marLeft w:val="0"/>
      <w:marRight w:val="0"/>
      <w:marTop w:val="0"/>
      <w:marBottom w:val="0"/>
      <w:divBdr>
        <w:top w:val="none" w:sz="0" w:space="0" w:color="auto"/>
        <w:left w:val="none" w:sz="0" w:space="0" w:color="auto"/>
        <w:bottom w:val="none" w:sz="0" w:space="0" w:color="auto"/>
        <w:right w:val="none" w:sz="0" w:space="0" w:color="auto"/>
      </w:divBdr>
    </w:div>
    <w:div w:id="1689479260">
      <w:bodyDiv w:val="1"/>
      <w:marLeft w:val="0"/>
      <w:marRight w:val="0"/>
      <w:marTop w:val="0"/>
      <w:marBottom w:val="0"/>
      <w:divBdr>
        <w:top w:val="none" w:sz="0" w:space="0" w:color="auto"/>
        <w:left w:val="none" w:sz="0" w:space="0" w:color="auto"/>
        <w:bottom w:val="none" w:sz="0" w:space="0" w:color="auto"/>
        <w:right w:val="none" w:sz="0" w:space="0" w:color="auto"/>
      </w:divBdr>
    </w:div>
    <w:div w:id="1689718942">
      <w:bodyDiv w:val="1"/>
      <w:marLeft w:val="0"/>
      <w:marRight w:val="0"/>
      <w:marTop w:val="0"/>
      <w:marBottom w:val="0"/>
      <w:divBdr>
        <w:top w:val="none" w:sz="0" w:space="0" w:color="auto"/>
        <w:left w:val="none" w:sz="0" w:space="0" w:color="auto"/>
        <w:bottom w:val="none" w:sz="0" w:space="0" w:color="auto"/>
        <w:right w:val="none" w:sz="0" w:space="0" w:color="auto"/>
      </w:divBdr>
    </w:div>
    <w:div w:id="1694265637">
      <w:bodyDiv w:val="1"/>
      <w:marLeft w:val="0"/>
      <w:marRight w:val="0"/>
      <w:marTop w:val="0"/>
      <w:marBottom w:val="0"/>
      <w:divBdr>
        <w:top w:val="none" w:sz="0" w:space="0" w:color="auto"/>
        <w:left w:val="none" w:sz="0" w:space="0" w:color="auto"/>
        <w:bottom w:val="none" w:sz="0" w:space="0" w:color="auto"/>
        <w:right w:val="none" w:sz="0" w:space="0" w:color="auto"/>
      </w:divBdr>
    </w:div>
    <w:div w:id="1694650068">
      <w:bodyDiv w:val="1"/>
      <w:marLeft w:val="0"/>
      <w:marRight w:val="0"/>
      <w:marTop w:val="0"/>
      <w:marBottom w:val="0"/>
      <w:divBdr>
        <w:top w:val="none" w:sz="0" w:space="0" w:color="auto"/>
        <w:left w:val="none" w:sz="0" w:space="0" w:color="auto"/>
        <w:bottom w:val="none" w:sz="0" w:space="0" w:color="auto"/>
        <w:right w:val="none" w:sz="0" w:space="0" w:color="auto"/>
      </w:divBdr>
    </w:div>
    <w:div w:id="1695501069">
      <w:bodyDiv w:val="1"/>
      <w:marLeft w:val="0"/>
      <w:marRight w:val="0"/>
      <w:marTop w:val="0"/>
      <w:marBottom w:val="0"/>
      <w:divBdr>
        <w:top w:val="none" w:sz="0" w:space="0" w:color="auto"/>
        <w:left w:val="none" w:sz="0" w:space="0" w:color="auto"/>
        <w:bottom w:val="none" w:sz="0" w:space="0" w:color="auto"/>
        <w:right w:val="none" w:sz="0" w:space="0" w:color="auto"/>
      </w:divBdr>
    </w:div>
    <w:div w:id="1697851363">
      <w:bodyDiv w:val="1"/>
      <w:marLeft w:val="0"/>
      <w:marRight w:val="0"/>
      <w:marTop w:val="0"/>
      <w:marBottom w:val="0"/>
      <w:divBdr>
        <w:top w:val="none" w:sz="0" w:space="0" w:color="auto"/>
        <w:left w:val="none" w:sz="0" w:space="0" w:color="auto"/>
        <w:bottom w:val="none" w:sz="0" w:space="0" w:color="auto"/>
        <w:right w:val="none" w:sz="0" w:space="0" w:color="auto"/>
      </w:divBdr>
    </w:div>
    <w:div w:id="1702166901">
      <w:bodyDiv w:val="1"/>
      <w:marLeft w:val="0"/>
      <w:marRight w:val="0"/>
      <w:marTop w:val="0"/>
      <w:marBottom w:val="0"/>
      <w:divBdr>
        <w:top w:val="none" w:sz="0" w:space="0" w:color="auto"/>
        <w:left w:val="none" w:sz="0" w:space="0" w:color="auto"/>
        <w:bottom w:val="none" w:sz="0" w:space="0" w:color="auto"/>
        <w:right w:val="none" w:sz="0" w:space="0" w:color="auto"/>
      </w:divBdr>
    </w:div>
    <w:div w:id="1711756558">
      <w:bodyDiv w:val="1"/>
      <w:marLeft w:val="0"/>
      <w:marRight w:val="0"/>
      <w:marTop w:val="0"/>
      <w:marBottom w:val="0"/>
      <w:divBdr>
        <w:top w:val="none" w:sz="0" w:space="0" w:color="auto"/>
        <w:left w:val="none" w:sz="0" w:space="0" w:color="auto"/>
        <w:bottom w:val="none" w:sz="0" w:space="0" w:color="auto"/>
        <w:right w:val="none" w:sz="0" w:space="0" w:color="auto"/>
      </w:divBdr>
    </w:div>
    <w:div w:id="1715344849">
      <w:bodyDiv w:val="1"/>
      <w:marLeft w:val="0"/>
      <w:marRight w:val="0"/>
      <w:marTop w:val="0"/>
      <w:marBottom w:val="0"/>
      <w:divBdr>
        <w:top w:val="none" w:sz="0" w:space="0" w:color="auto"/>
        <w:left w:val="none" w:sz="0" w:space="0" w:color="auto"/>
        <w:bottom w:val="none" w:sz="0" w:space="0" w:color="auto"/>
        <w:right w:val="none" w:sz="0" w:space="0" w:color="auto"/>
      </w:divBdr>
    </w:div>
    <w:div w:id="1716270120">
      <w:bodyDiv w:val="1"/>
      <w:marLeft w:val="0"/>
      <w:marRight w:val="0"/>
      <w:marTop w:val="0"/>
      <w:marBottom w:val="0"/>
      <w:divBdr>
        <w:top w:val="none" w:sz="0" w:space="0" w:color="auto"/>
        <w:left w:val="none" w:sz="0" w:space="0" w:color="auto"/>
        <w:bottom w:val="none" w:sz="0" w:space="0" w:color="auto"/>
        <w:right w:val="none" w:sz="0" w:space="0" w:color="auto"/>
      </w:divBdr>
    </w:div>
    <w:div w:id="1716470357">
      <w:bodyDiv w:val="1"/>
      <w:marLeft w:val="0"/>
      <w:marRight w:val="0"/>
      <w:marTop w:val="0"/>
      <w:marBottom w:val="0"/>
      <w:divBdr>
        <w:top w:val="none" w:sz="0" w:space="0" w:color="auto"/>
        <w:left w:val="none" w:sz="0" w:space="0" w:color="auto"/>
        <w:bottom w:val="none" w:sz="0" w:space="0" w:color="auto"/>
        <w:right w:val="none" w:sz="0" w:space="0" w:color="auto"/>
      </w:divBdr>
    </w:div>
    <w:div w:id="1717319120">
      <w:bodyDiv w:val="1"/>
      <w:marLeft w:val="0"/>
      <w:marRight w:val="0"/>
      <w:marTop w:val="0"/>
      <w:marBottom w:val="0"/>
      <w:divBdr>
        <w:top w:val="none" w:sz="0" w:space="0" w:color="auto"/>
        <w:left w:val="none" w:sz="0" w:space="0" w:color="auto"/>
        <w:bottom w:val="none" w:sz="0" w:space="0" w:color="auto"/>
        <w:right w:val="none" w:sz="0" w:space="0" w:color="auto"/>
      </w:divBdr>
    </w:div>
    <w:div w:id="1723406821">
      <w:bodyDiv w:val="1"/>
      <w:marLeft w:val="0"/>
      <w:marRight w:val="0"/>
      <w:marTop w:val="0"/>
      <w:marBottom w:val="0"/>
      <w:divBdr>
        <w:top w:val="none" w:sz="0" w:space="0" w:color="auto"/>
        <w:left w:val="none" w:sz="0" w:space="0" w:color="auto"/>
        <w:bottom w:val="none" w:sz="0" w:space="0" w:color="auto"/>
        <w:right w:val="none" w:sz="0" w:space="0" w:color="auto"/>
      </w:divBdr>
    </w:div>
    <w:div w:id="1724015973">
      <w:bodyDiv w:val="1"/>
      <w:marLeft w:val="0"/>
      <w:marRight w:val="0"/>
      <w:marTop w:val="0"/>
      <w:marBottom w:val="0"/>
      <w:divBdr>
        <w:top w:val="none" w:sz="0" w:space="0" w:color="auto"/>
        <w:left w:val="none" w:sz="0" w:space="0" w:color="auto"/>
        <w:bottom w:val="none" w:sz="0" w:space="0" w:color="auto"/>
        <w:right w:val="none" w:sz="0" w:space="0" w:color="auto"/>
      </w:divBdr>
    </w:div>
    <w:div w:id="1726947158">
      <w:bodyDiv w:val="1"/>
      <w:marLeft w:val="0"/>
      <w:marRight w:val="0"/>
      <w:marTop w:val="0"/>
      <w:marBottom w:val="0"/>
      <w:divBdr>
        <w:top w:val="none" w:sz="0" w:space="0" w:color="auto"/>
        <w:left w:val="none" w:sz="0" w:space="0" w:color="auto"/>
        <w:bottom w:val="none" w:sz="0" w:space="0" w:color="auto"/>
        <w:right w:val="none" w:sz="0" w:space="0" w:color="auto"/>
      </w:divBdr>
    </w:div>
    <w:div w:id="1729844810">
      <w:bodyDiv w:val="1"/>
      <w:marLeft w:val="0"/>
      <w:marRight w:val="0"/>
      <w:marTop w:val="0"/>
      <w:marBottom w:val="0"/>
      <w:divBdr>
        <w:top w:val="none" w:sz="0" w:space="0" w:color="auto"/>
        <w:left w:val="none" w:sz="0" w:space="0" w:color="auto"/>
        <w:bottom w:val="none" w:sz="0" w:space="0" w:color="auto"/>
        <w:right w:val="none" w:sz="0" w:space="0" w:color="auto"/>
      </w:divBdr>
    </w:div>
    <w:div w:id="1729918445">
      <w:bodyDiv w:val="1"/>
      <w:marLeft w:val="0"/>
      <w:marRight w:val="0"/>
      <w:marTop w:val="0"/>
      <w:marBottom w:val="0"/>
      <w:divBdr>
        <w:top w:val="none" w:sz="0" w:space="0" w:color="auto"/>
        <w:left w:val="none" w:sz="0" w:space="0" w:color="auto"/>
        <w:bottom w:val="none" w:sz="0" w:space="0" w:color="auto"/>
        <w:right w:val="none" w:sz="0" w:space="0" w:color="auto"/>
      </w:divBdr>
    </w:div>
    <w:div w:id="1733236787">
      <w:bodyDiv w:val="1"/>
      <w:marLeft w:val="0"/>
      <w:marRight w:val="0"/>
      <w:marTop w:val="0"/>
      <w:marBottom w:val="0"/>
      <w:divBdr>
        <w:top w:val="none" w:sz="0" w:space="0" w:color="auto"/>
        <w:left w:val="none" w:sz="0" w:space="0" w:color="auto"/>
        <w:bottom w:val="none" w:sz="0" w:space="0" w:color="auto"/>
        <w:right w:val="none" w:sz="0" w:space="0" w:color="auto"/>
      </w:divBdr>
    </w:div>
    <w:div w:id="1735548385">
      <w:bodyDiv w:val="1"/>
      <w:marLeft w:val="0"/>
      <w:marRight w:val="0"/>
      <w:marTop w:val="0"/>
      <w:marBottom w:val="0"/>
      <w:divBdr>
        <w:top w:val="none" w:sz="0" w:space="0" w:color="auto"/>
        <w:left w:val="none" w:sz="0" w:space="0" w:color="auto"/>
        <w:bottom w:val="none" w:sz="0" w:space="0" w:color="auto"/>
        <w:right w:val="none" w:sz="0" w:space="0" w:color="auto"/>
      </w:divBdr>
    </w:div>
    <w:div w:id="1736272335">
      <w:bodyDiv w:val="1"/>
      <w:marLeft w:val="0"/>
      <w:marRight w:val="0"/>
      <w:marTop w:val="0"/>
      <w:marBottom w:val="0"/>
      <w:divBdr>
        <w:top w:val="none" w:sz="0" w:space="0" w:color="auto"/>
        <w:left w:val="none" w:sz="0" w:space="0" w:color="auto"/>
        <w:bottom w:val="none" w:sz="0" w:space="0" w:color="auto"/>
        <w:right w:val="none" w:sz="0" w:space="0" w:color="auto"/>
      </w:divBdr>
    </w:div>
    <w:div w:id="1737895766">
      <w:bodyDiv w:val="1"/>
      <w:marLeft w:val="0"/>
      <w:marRight w:val="0"/>
      <w:marTop w:val="0"/>
      <w:marBottom w:val="0"/>
      <w:divBdr>
        <w:top w:val="none" w:sz="0" w:space="0" w:color="auto"/>
        <w:left w:val="none" w:sz="0" w:space="0" w:color="auto"/>
        <w:bottom w:val="none" w:sz="0" w:space="0" w:color="auto"/>
        <w:right w:val="none" w:sz="0" w:space="0" w:color="auto"/>
      </w:divBdr>
    </w:div>
    <w:div w:id="1738815741">
      <w:bodyDiv w:val="1"/>
      <w:marLeft w:val="0"/>
      <w:marRight w:val="0"/>
      <w:marTop w:val="0"/>
      <w:marBottom w:val="0"/>
      <w:divBdr>
        <w:top w:val="none" w:sz="0" w:space="0" w:color="auto"/>
        <w:left w:val="none" w:sz="0" w:space="0" w:color="auto"/>
        <w:bottom w:val="none" w:sz="0" w:space="0" w:color="auto"/>
        <w:right w:val="none" w:sz="0" w:space="0" w:color="auto"/>
      </w:divBdr>
    </w:div>
    <w:div w:id="1742369373">
      <w:bodyDiv w:val="1"/>
      <w:marLeft w:val="0"/>
      <w:marRight w:val="0"/>
      <w:marTop w:val="0"/>
      <w:marBottom w:val="0"/>
      <w:divBdr>
        <w:top w:val="none" w:sz="0" w:space="0" w:color="auto"/>
        <w:left w:val="none" w:sz="0" w:space="0" w:color="auto"/>
        <w:bottom w:val="none" w:sz="0" w:space="0" w:color="auto"/>
        <w:right w:val="none" w:sz="0" w:space="0" w:color="auto"/>
      </w:divBdr>
    </w:div>
    <w:div w:id="1743871737">
      <w:bodyDiv w:val="1"/>
      <w:marLeft w:val="0"/>
      <w:marRight w:val="0"/>
      <w:marTop w:val="0"/>
      <w:marBottom w:val="0"/>
      <w:divBdr>
        <w:top w:val="none" w:sz="0" w:space="0" w:color="auto"/>
        <w:left w:val="none" w:sz="0" w:space="0" w:color="auto"/>
        <w:bottom w:val="none" w:sz="0" w:space="0" w:color="auto"/>
        <w:right w:val="none" w:sz="0" w:space="0" w:color="auto"/>
      </w:divBdr>
    </w:div>
    <w:div w:id="1744063125">
      <w:bodyDiv w:val="1"/>
      <w:marLeft w:val="0"/>
      <w:marRight w:val="0"/>
      <w:marTop w:val="0"/>
      <w:marBottom w:val="0"/>
      <w:divBdr>
        <w:top w:val="none" w:sz="0" w:space="0" w:color="auto"/>
        <w:left w:val="none" w:sz="0" w:space="0" w:color="auto"/>
        <w:bottom w:val="none" w:sz="0" w:space="0" w:color="auto"/>
        <w:right w:val="none" w:sz="0" w:space="0" w:color="auto"/>
      </w:divBdr>
    </w:div>
    <w:div w:id="1744720803">
      <w:bodyDiv w:val="1"/>
      <w:marLeft w:val="0"/>
      <w:marRight w:val="0"/>
      <w:marTop w:val="0"/>
      <w:marBottom w:val="0"/>
      <w:divBdr>
        <w:top w:val="none" w:sz="0" w:space="0" w:color="auto"/>
        <w:left w:val="none" w:sz="0" w:space="0" w:color="auto"/>
        <w:bottom w:val="none" w:sz="0" w:space="0" w:color="auto"/>
        <w:right w:val="none" w:sz="0" w:space="0" w:color="auto"/>
      </w:divBdr>
    </w:div>
    <w:div w:id="1744914082">
      <w:bodyDiv w:val="1"/>
      <w:marLeft w:val="0"/>
      <w:marRight w:val="0"/>
      <w:marTop w:val="0"/>
      <w:marBottom w:val="0"/>
      <w:divBdr>
        <w:top w:val="none" w:sz="0" w:space="0" w:color="auto"/>
        <w:left w:val="none" w:sz="0" w:space="0" w:color="auto"/>
        <w:bottom w:val="none" w:sz="0" w:space="0" w:color="auto"/>
        <w:right w:val="none" w:sz="0" w:space="0" w:color="auto"/>
      </w:divBdr>
    </w:div>
    <w:div w:id="1751149177">
      <w:bodyDiv w:val="1"/>
      <w:marLeft w:val="0"/>
      <w:marRight w:val="0"/>
      <w:marTop w:val="0"/>
      <w:marBottom w:val="0"/>
      <w:divBdr>
        <w:top w:val="none" w:sz="0" w:space="0" w:color="auto"/>
        <w:left w:val="none" w:sz="0" w:space="0" w:color="auto"/>
        <w:bottom w:val="none" w:sz="0" w:space="0" w:color="auto"/>
        <w:right w:val="none" w:sz="0" w:space="0" w:color="auto"/>
      </w:divBdr>
    </w:div>
    <w:div w:id="1752579755">
      <w:bodyDiv w:val="1"/>
      <w:marLeft w:val="0"/>
      <w:marRight w:val="0"/>
      <w:marTop w:val="0"/>
      <w:marBottom w:val="0"/>
      <w:divBdr>
        <w:top w:val="none" w:sz="0" w:space="0" w:color="auto"/>
        <w:left w:val="none" w:sz="0" w:space="0" w:color="auto"/>
        <w:bottom w:val="none" w:sz="0" w:space="0" w:color="auto"/>
        <w:right w:val="none" w:sz="0" w:space="0" w:color="auto"/>
      </w:divBdr>
    </w:div>
    <w:div w:id="1754013315">
      <w:bodyDiv w:val="1"/>
      <w:marLeft w:val="0"/>
      <w:marRight w:val="0"/>
      <w:marTop w:val="0"/>
      <w:marBottom w:val="0"/>
      <w:divBdr>
        <w:top w:val="none" w:sz="0" w:space="0" w:color="auto"/>
        <w:left w:val="none" w:sz="0" w:space="0" w:color="auto"/>
        <w:bottom w:val="none" w:sz="0" w:space="0" w:color="auto"/>
        <w:right w:val="none" w:sz="0" w:space="0" w:color="auto"/>
      </w:divBdr>
    </w:div>
    <w:div w:id="1756901554">
      <w:bodyDiv w:val="1"/>
      <w:marLeft w:val="0"/>
      <w:marRight w:val="0"/>
      <w:marTop w:val="0"/>
      <w:marBottom w:val="0"/>
      <w:divBdr>
        <w:top w:val="none" w:sz="0" w:space="0" w:color="auto"/>
        <w:left w:val="none" w:sz="0" w:space="0" w:color="auto"/>
        <w:bottom w:val="none" w:sz="0" w:space="0" w:color="auto"/>
        <w:right w:val="none" w:sz="0" w:space="0" w:color="auto"/>
      </w:divBdr>
    </w:div>
    <w:div w:id="1759910332">
      <w:bodyDiv w:val="1"/>
      <w:marLeft w:val="0"/>
      <w:marRight w:val="0"/>
      <w:marTop w:val="0"/>
      <w:marBottom w:val="0"/>
      <w:divBdr>
        <w:top w:val="none" w:sz="0" w:space="0" w:color="auto"/>
        <w:left w:val="none" w:sz="0" w:space="0" w:color="auto"/>
        <w:bottom w:val="none" w:sz="0" w:space="0" w:color="auto"/>
        <w:right w:val="none" w:sz="0" w:space="0" w:color="auto"/>
      </w:divBdr>
    </w:div>
    <w:div w:id="1766068316">
      <w:bodyDiv w:val="1"/>
      <w:marLeft w:val="0"/>
      <w:marRight w:val="0"/>
      <w:marTop w:val="0"/>
      <w:marBottom w:val="0"/>
      <w:divBdr>
        <w:top w:val="none" w:sz="0" w:space="0" w:color="auto"/>
        <w:left w:val="none" w:sz="0" w:space="0" w:color="auto"/>
        <w:bottom w:val="none" w:sz="0" w:space="0" w:color="auto"/>
        <w:right w:val="none" w:sz="0" w:space="0" w:color="auto"/>
      </w:divBdr>
    </w:div>
    <w:div w:id="1766144344">
      <w:bodyDiv w:val="1"/>
      <w:marLeft w:val="0"/>
      <w:marRight w:val="0"/>
      <w:marTop w:val="0"/>
      <w:marBottom w:val="0"/>
      <w:divBdr>
        <w:top w:val="none" w:sz="0" w:space="0" w:color="auto"/>
        <w:left w:val="none" w:sz="0" w:space="0" w:color="auto"/>
        <w:bottom w:val="none" w:sz="0" w:space="0" w:color="auto"/>
        <w:right w:val="none" w:sz="0" w:space="0" w:color="auto"/>
      </w:divBdr>
    </w:div>
    <w:div w:id="1767380361">
      <w:bodyDiv w:val="1"/>
      <w:marLeft w:val="0"/>
      <w:marRight w:val="0"/>
      <w:marTop w:val="0"/>
      <w:marBottom w:val="0"/>
      <w:divBdr>
        <w:top w:val="none" w:sz="0" w:space="0" w:color="auto"/>
        <w:left w:val="none" w:sz="0" w:space="0" w:color="auto"/>
        <w:bottom w:val="none" w:sz="0" w:space="0" w:color="auto"/>
        <w:right w:val="none" w:sz="0" w:space="0" w:color="auto"/>
      </w:divBdr>
    </w:div>
    <w:div w:id="1768110097">
      <w:bodyDiv w:val="1"/>
      <w:marLeft w:val="0"/>
      <w:marRight w:val="0"/>
      <w:marTop w:val="0"/>
      <w:marBottom w:val="0"/>
      <w:divBdr>
        <w:top w:val="none" w:sz="0" w:space="0" w:color="auto"/>
        <w:left w:val="none" w:sz="0" w:space="0" w:color="auto"/>
        <w:bottom w:val="none" w:sz="0" w:space="0" w:color="auto"/>
        <w:right w:val="none" w:sz="0" w:space="0" w:color="auto"/>
      </w:divBdr>
    </w:div>
    <w:div w:id="1771463224">
      <w:bodyDiv w:val="1"/>
      <w:marLeft w:val="0"/>
      <w:marRight w:val="0"/>
      <w:marTop w:val="0"/>
      <w:marBottom w:val="0"/>
      <w:divBdr>
        <w:top w:val="none" w:sz="0" w:space="0" w:color="auto"/>
        <w:left w:val="none" w:sz="0" w:space="0" w:color="auto"/>
        <w:bottom w:val="none" w:sz="0" w:space="0" w:color="auto"/>
        <w:right w:val="none" w:sz="0" w:space="0" w:color="auto"/>
      </w:divBdr>
    </w:div>
    <w:div w:id="1772777334">
      <w:bodyDiv w:val="1"/>
      <w:marLeft w:val="0"/>
      <w:marRight w:val="0"/>
      <w:marTop w:val="0"/>
      <w:marBottom w:val="0"/>
      <w:divBdr>
        <w:top w:val="none" w:sz="0" w:space="0" w:color="auto"/>
        <w:left w:val="none" w:sz="0" w:space="0" w:color="auto"/>
        <w:bottom w:val="none" w:sz="0" w:space="0" w:color="auto"/>
        <w:right w:val="none" w:sz="0" w:space="0" w:color="auto"/>
      </w:divBdr>
    </w:div>
    <w:div w:id="1774091990">
      <w:bodyDiv w:val="1"/>
      <w:marLeft w:val="0"/>
      <w:marRight w:val="0"/>
      <w:marTop w:val="0"/>
      <w:marBottom w:val="0"/>
      <w:divBdr>
        <w:top w:val="none" w:sz="0" w:space="0" w:color="auto"/>
        <w:left w:val="none" w:sz="0" w:space="0" w:color="auto"/>
        <w:bottom w:val="none" w:sz="0" w:space="0" w:color="auto"/>
        <w:right w:val="none" w:sz="0" w:space="0" w:color="auto"/>
      </w:divBdr>
    </w:div>
    <w:div w:id="1778014298">
      <w:bodyDiv w:val="1"/>
      <w:marLeft w:val="0"/>
      <w:marRight w:val="0"/>
      <w:marTop w:val="0"/>
      <w:marBottom w:val="0"/>
      <w:divBdr>
        <w:top w:val="none" w:sz="0" w:space="0" w:color="auto"/>
        <w:left w:val="none" w:sz="0" w:space="0" w:color="auto"/>
        <w:bottom w:val="none" w:sz="0" w:space="0" w:color="auto"/>
        <w:right w:val="none" w:sz="0" w:space="0" w:color="auto"/>
      </w:divBdr>
    </w:div>
    <w:div w:id="1782410732">
      <w:bodyDiv w:val="1"/>
      <w:marLeft w:val="0"/>
      <w:marRight w:val="0"/>
      <w:marTop w:val="0"/>
      <w:marBottom w:val="0"/>
      <w:divBdr>
        <w:top w:val="none" w:sz="0" w:space="0" w:color="auto"/>
        <w:left w:val="none" w:sz="0" w:space="0" w:color="auto"/>
        <w:bottom w:val="none" w:sz="0" w:space="0" w:color="auto"/>
        <w:right w:val="none" w:sz="0" w:space="0" w:color="auto"/>
      </w:divBdr>
    </w:div>
    <w:div w:id="1788351901">
      <w:bodyDiv w:val="1"/>
      <w:marLeft w:val="0"/>
      <w:marRight w:val="0"/>
      <w:marTop w:val="0"/>
      <w:marBottom w:val="0"/>
      <w:divBdr>
        <w:top w:val="none" w:sz="0" w:space="0" w:color="auto"/>
        <w:left w:val="none" w:sz="0" w:space="0" w:color="auto"/>
        <w:bottom w:val="none" w:sz="0" w:space="0" w:color="auto"/>
        <w:right w:val="none" w:sz="0" w:space="0" w:color="auto"/>
      </w:divBdr>
    </w:div>
    <w:div w:id="1796871353">
      <w:bodyDiv w:val="1"/>
      <w:marLeft w:val="0"/>
      <w:marRight w:val="0"/>
      <w:marTop w:val="0"/>
      <w:marBottom w:val="0"/>
      <w:divBdr>
        <w:top w:val="none" w:sz="0" w:space="0" w:color="auto"/>
        <w:left w:val="none" w:sz="0" w:space="0" w:color="auto"/>
        <w:bottom w:val="none" w:sz="0" w:space="0" w:color="auto"/>
        <w:right w:val="none" w:sz="0" w:space="0" w:color="auto"/>
      </w:divBdr>
    </w:div>
    <w:div w:id="1797137011">
      <w:bodyDiv w:val="1"/>
      <w:marLeft w:val="0"/>
      <w:marRight w:val="0"/>
      <w:marTop w:val="0"/>
      <w:marBottom w:val="0"/>
      <w:divBdr>
        <w:top w:val="none" w:sz="0" w:space="0" w:color="auto"/>
        <w:left w:val="none" w:sz="0" w:space="0" w:color="auto"/>
        <w:bottom w:val="none" w:sz="0" w:space="0" w:color="auto"/>
        <w:right w:val="none" w:sz="0" w:space="0" w:color="auto"/>
      </w:divBdr>
    </w:div>
    <w:div w:id="1797524634">
      <w:bodyDiv w:val="1"/>
      <w:marLeft w:val="0"/>
      <w:marRight w:val="0"/>
      <w:marTop w:val="0"/>
      <w:marBottom w:val="0"/>
      <w:divBdr>
        <w:top w:val="none" w:sz="0" w:space="0" w:color="auto"/>
        <w:left w:val="none" w:sz="0" w:space="0" w:color="auto"/>
        <w:bottom w:val="none" w:sz="0" w:space="0" w:color="auto"/>
        <w:right w:val="none" w:sz="0" w:space="0" w:color="auto"/>
      </w:divBdr>
    </w:div>
    <w:div w:id="1799833599">
      <w:bodyDiv w:val="1"/>
      <w:marLeft w:val="0"/>
      <w:marRight w:val="0"/>
      <w:marTop w:val="0"/>
      <w:marBottom w:val="0"/>
      <w:divBdr>
        <w:top w:val="none" w:sz="0" w:space="0" w:color="auto"/>
        <w:left w:val="none" w:sz="0" w:space="0" w:color="auto"/>
        <w:bottom w:val="none" w:sz="0" w:space="0" w:color="auto"/>
        <w:right w:val="none" w:sz="0" w:space="0" w:color="auto"/>
      </w:divBdr>
    </w:div>
    <w:div w:id="1799955394">
      <w:bodyDiv w:val="1"/>
      <w:marLeft w:val="0"/>
      <w:marRight w:val="0"/>
      <w:marTop w:val="0"/>
      <w:marBottom w:val="0"/>
      <w:divBdr>
        <w:top w:val="none" w:sz="0" w:space="0" w:color="auto"/>
        <w:left w:val="none" w:sz="0" w:space="0" w:color="auto"/>
        <w:bottom w:val="none" w:sz="0" w:space="0" w:color="auto"/>
        <w:right w:val="none" w:sz="0" w:space="0" w:color="auto"/>
      </w:divBdr>
    </w:div>
    <w:div w:id="1800562554">
      <w:bodyDiv w:val="1"/>
      <w:marLeft w:val="0"/>
      <w:marRight w:val="0"/>
      <w:marTop w:val="0"/>
      <w:marBottom w:val="0"/>
      <w:divBdr>
        <w:top w:val="none" w:sz="0" w:space="0" w:color="auto"/>
        <w:left w:val="none" w:sz="0" w:space="0" w:color="auto"/>
        <w:bottom w:val="none" w:sz="0" w:space="0" w:color="auto"/>
        <w:right w:val="none" w:sz="0" w:space="0" w:color="auto"/>
      </w:divBdr>
    </w:div>
    <w:div w:id="1803377070">
      <w:bodyDiv w:val="1"/>
      <w:marLeft w:val="0"/>
      <w:marRight w:val="0"/>
      <w:marTop w:val="0"/>
      <w:marBottom w:val="0"/>
      <w:divBdr>
        <w:top w:val="none" w:sz="0" w:space="0" w:color="auto"/>
        <w:left w:val="none" w:sz="0" w:space="0" w:color="auto"/>
        <w:bottom w:val="none" w:sz="0" w:space="0" w:color="auto"/>
        <w:right w:val="none" w:sz="0" w:space="0" w:color="auto"/>
      </w:divBdr>
    </w:div>
    <w:div w:id="1804154000">
      <w:bodyDiv w:val="1"/>
      <w:marLeft w:val="0"/>
      <w:marRight w:val="0"/>
      <w:marTop w:val="0"/>
      <w:marBottom w:val="0"/>
      <w:divBdr>
        <w:top w:val="none" w:sz="0" w:space="0" w:color="auto"/>
        <w:left w:val="none" w:sz="0" w:space="0" w:color="auto"/>
        <w:bottom w:val="none" w:sz="0" w:space="0" w:color="auto"/>
        <w:right w:val="none" w:sz="0" w:space="0" w:color="auto"/>
      </w:divBdr>
    </w:div>
    <w:div w:id="1810973829">
      <w:bodyDiv w:val="1"/>
      <w:marLeft w:val="0"/>
      <w:marRight w:val="0"/>
      <w:marTop w:val="0"/>
      <w:marBottom w:val="0"/>
      <w:divBdr>
        <w:top w:val="none" w:sz="0" w:space="0" w:color="auto"/>
        <w:left w:val="none" w:sz="0" w:space="0" w:color="auto"/>
        <w:bottom w:val="none" w:sz="0" w:space="0" w:color="auto"/>
        <w:right w:val="none" w:sz="0" w:space="0" w:color="auto"/>
      </w:divBdr>
    </w:div>
    <w:div w:id="1811095402">
      <w:bodyDiv w:val="1"/>
      <w:marLeft w:val="0"/>
      <w:marRight w:val="0"/>
      <w:marTop w:val="0"/>
      <w:marBottom w:val="0"/>
      <w:divBdr>
        <w:top w:val="none" w:sz="0" w:space="0" w:color="auto"/>
        <w:left w:val="none" w:sz="0" w:space="0" w:color="auto"/>
        <w:bottom w:val="none" w:sz="0" w:space="0" w:color="auto"/>
        <w:right w:val="none" w:sz="0" w:space="0" w:color="auto"/>
      </w:divBdr>
    </w:div>
    <w:div w:id="1813983542">
      <w:bodyDiv w:val="1"/>
      <w:marLeft w:val="0"/>
      <w:marRight w:val="0"/>
      <w:marTop w:val="0"/>
      <w:marBottom w:val="0"/>
      <w:divBdr>
        <w:top w:val="none" w:sz="0" w:space="0" w:color="auto"/>
        <w:left w:val="none" w:sz="0" w:space="0" w:color="auto"/>
        <w:bottom w:val="none" w:sz="0" w:space="0" w:color="auto"/>
        <w:right w:val="none" w:sz="0" w:space="0" w:color="auto"/>
      </w:divBdr>
    </w:div>
    <w:div w:id="1814250714">
      <w:bodyDiv w:val="1"/>
      <w:marLeft w:val="0"/>
      <w:marRight w:val="0"/>
      <w:marTop w:val="0"/>
      <w:marBottom w:val="0"/>
      <w:divBdr>
        <w:top w:val="none" w:sz="0" w:space="0" w:color="auto"/>
        <w:left w:val="none" w:sz="0" w:space="0" w:color="auto"/>
        <w:bottom w:val="none" w:sz="0" w:space="0" w:color="auto"/>
        <w:right w:val="none" w:sz="0" w:space="0" w:color="auto"/>
      </w:divBdr>
    </w:div>
    <w:div w:id="1815290387">
      <w:bodyDiv w:val="1"/>
      <w:marLeft w:val="0"/>
      <w:marRight w:val="0"/>
      <w:marTop w:val="0"/>
      <w:marBottom w:val="0"/>
      <w:divBdr>
        <w:top w:val="none" w:sz="0" w:space="0" w:color="auto"/>
        <w:left w:val="none" w:sz="0" w:space="0" w:color="auto"/>
        <w:bottom w:val="none" w:sz="0" w:space="0" w:color="auto"/>
        <w:right w:val="none" w:sz="0" w:space="0" w:color="auto"/>
      </w:divBdr>
    </w:div>
    <w:div w:id="1816291404">
      <w:bodyDiv w:val="1"/>
      <w:marLeft w:val="0"/>
      <w:marRight w:val="0"/>
      <w:marTop w:val="0"/>
      <w:marBottom w:val="0"/>
      <w:divBdr>
        <w:top w:val="none" w:sz="0" w:space="0" w:color="auto"/>
        <w:left w:val="none" w:sz="0" w:space="0" w:color="auto"/>
        <w:bottom w:val="none" w:sz="0" w:space="0" w:color="auto"/>
        <w:right w:val="none" w:sz="0" w:space="0" w:color="auto"/>
      </w:divBdr>
    </w:div>
    <w:div w:id="1818306141">
      <w:bodyDiv w:val="1"/>
      <w:marLeft w:val="0"/>
      <w:marRight w:val="0"/>
      <w:marTop w:val="0"/>
      <w:marBottom w:val="0"/>
      <w:divBdr>
        <w:top w:val="none" w:sz="0" w:space="0" w:color="auto"/>
        <w:left w:val="none" w:sz="0" w:space="0" w:color="auto"/>
        <w:bottom w:val="none" w:sz="0" w:space="0" w:color="auto"/>
        <w:right w:val="none" w:sz="0" w:space="0" w:color="auto"/>
      </w:divBdr>
    </w:div>
    <w:div w:id="1818569558">
      <w:bodyDiv w:val="1"/>
      <w:marLeft w:val="0"/>
      <w:marRight w:val="0"/>
      <w:marTop w:val="0"/>
      <w:marBottom w:val="0"/>
      <w:divBdr>
        <w:top w:val="none" w:sz="0" w:space="0" w:color="auto"/>
        <w:left w:val="none" w:sz="0" w:space="0" w:color="auto"/>
        <w:bottom w:val="none" w:sz="0" w:space="0" w:color="auto"/>
        <w:right w:val="none" w:sz="0" w:space="0" w:color="auto"/>
      </w:divBdr>
    </w:div>
    <w:div w:id="1819034045">
      <w:bodyDiv w:val="1"/>
      <w:marLeft w:val="0"/>
      <w:marRight w:val="0"/>
      <w:marTop w:val="0"/>
      <w:marBottom w:val="0"/>
      <w:divBdr>
        <w:top w:val="none" w:sz="0" w:space="0" w:color="auto"/>
        <w:left w:val="none" w:sz="0" w:space="0" w:color="auto"/>
        <w:bottom w:val="none" w:sz="0" w:space="0" w:color="auto"/>
        <w:right w:val="none" w:sz="0" w:space="0" w:color="auto"/>
      </w:divBdr>
    </w:div>
    <w:div w:id="1822503966">
      <w:bodyDiv w:val="1"/>
      <w:marLeft w:val="0"/>
      <w:marRight w:val="0"/>
      <w:marTop w:val="0"/>
      <w:marBottom w:val="0"/>
      <w:divBdr>
        <w:top w:val="none" w:sz="0" w:space="0" w:color="auto"/>
        <w:left w:val="none" w:sz="0" w:space="0" w:color="auto"/>
        <w:bottom w:val="none" w:sz="0" w:space="0" w:color="auto"/>
        <w:right w:val="none" w:sz="0" w:space="0" w:color="auto"/>
      </w:divBdr>
    </w:div>
    <w:div w:id="1823543064">
      <w:bodyDiv w:val="1"/>
      <w:marLeft w:val="0"/>
      <w:marRight w:val="0"/>
      <w:marTop w:val="0"/>
      <w:marBottom w:val="0"/>
      <w:divBdr>
        <w:top w:val="none" w:sz="0" w:space="0" w:color="auto"/>
        <w:left w:val="none" w:sz="0" w:space="0" w:color="auto"/>
        <w:bottom w:val="none" w:sz="0" w:space="0" w:color="auto"/>
        <w:right w:val="none" w:sz="0" w:space="0" w:color="auto"/>
      </w:divBdr>
    </w:div>
    <w:div w:id="1824085575">
      <w:bodyDiv w:val="1"/>
      <w:marLeft w:val="0"/>
      <w:marRight w:val="0"/>
      <w:marTop w:val="0"/>
      <w:marBottom w:val="0"/>
      <w:divBdr>
        <w:top w:val="none" w:sz="0" w:space="0" w:color="auto"/>
        <w:left w:val="none" w:sz="0" w:space="0" w:color="auto"/>
        <w:bottom w:val="none" w:sz="0" w:space="0" w:color="auto"/>
        <w:right w:val="none" w:sz="0" w:space="0" w:color="auto"/>
      </w:divBdr>
    </w:div>
    <w:div w:id="1827044809">
      <w:bodyDiv w:val="1"/>
      <w:marLeft w:val="0"/>
      <w:marRight w:val="0"/>
      <w:marTop w:val="0"/>
      <w:marBottom w:val="0"/>
      <w:divBdr>
        <w:top w:val="none" w:sz="0" w:space="0" w:color="auto"/>
        <w:left w:val="none" w:sz="0" w:space="0" w:color="auto"/>
        <w:bottom w:val="none" w:sz="0" w:space="0" w:color="auto"/>
        <w:right w:val="none" w:sz="0" w:space="0" w:color="auto"/>
      </w:divBdr>
    </w:div>
    <w:div w:id="1829131172">
      <w:bodyDiv w:val="1"/>
      <w:marLeft w:val="0"/>
      <w:marRight w:val="0"/>
      <w:marTop w:val="0"/>
      <w:marBottom w:val="0"/>
      <w:divBdr>
        <w:top w:val="none" w:sz="0" w:space="0" w:color="auto"/>
        <w:left w:val="none" w:sz="0" w:space="0" w:color="auto"/>
        <w:bottom w:val="none" w:sz="0" w:space="0" w:color="auto"/>
        <w:right w:val="none" w:sz="0" w:space="0" w:color="auto"/>
      </w:divBdr>
    </w:div>
    <w:div w:id="1831409770">
      <w:bodyDiv w:val="1"/>
      <w:marLeft w:val="0"/>
      <w:marRight w:val="0"/>
      <w:marTop w:val="0"/>
      <w:marBottom w:val="0"/>
      <w:divBdr>
        <w:top w:val="none" w:sz="0" w:space="0" w:color="auto"/>
        <w:left w:val="none" w:sz="0" w:space="0" w:color="auto"/>
        <w:bottom w:val="none" w:sz="0" w:space="0" w:color="auto"/>
        <w:right w:val="none" w:sz="0" w:space="0" w:color="auto"/>
      </w:divBdr>
    </w:div>
    <w:div w:id="1836218174">
      <w:bodyDiv w:val="1"/>
      <w:marLeft w:val="0"/>
      <w:marRight w:val="0"/>
      <w:marTop w:val="0"/>
      <w:marBottom w:val="0"/>
      <w:divBdr>
        <w:top w:val="none" w:sz="0" w:space="0" w:color="auto"/>
        <w:left w:val="none" w:sz="0" w:space="0" w:color="auto"/>
        <w:bottom w:val="none" w:sz="0" w:space="0" w:color="auto"/>
        <w:right w:val="none" w:sz="0" w:space="0" w:color="auto"/>
      </w:divBdr>
    </w:div>
    <w:div w:id="1836647791">
      <w:bodyDiv w:val="1"/>
      <w:marLeft w:val="0"/>
      <w:marRight w:val="0"/>
      <w:marTop w:val="0"/>
      <w:marBottom w:val="0"/>
      <w:divBdr>
        <w:top w:val="none" w:sz="0" w:space="0" w:color="auto"/>
        <w:left w:val="none" w:sz="0" w:space="0" w:color="auto"/>
        <w:bottom w:val="none" w:sz="0" w:space="0" w:color="auto"/>
        <w:right w:val="none" w:sz="0" w:space="0" w:color="auto"/>
      </w:divBdr>
    </w:div>
    <w:div w:id="1839539474">
      <w:bodyDiv w:val="1"/>
      <w:marLeft w:val="0"/>
      <w:marRight w:val="0"/>
      <w:marTop w:val="0"/>
      <w:marBottom w:val="0"/>
      <w:divBdr>
        <w:top w:val="none" w:sz="0" w:space="0" w:color="auto"/>
        <w:left w:val="none" w:sz="0" w:space="0" w:color="auto"/>
        <w:bottom w:val="none" w:sz="0" w:space="0" w:color="auto"/>
        <w:right w:val="none" w:sz="0" w:space="0" w:color="auto"/>
      </w:divBdr>
    </w:div>
    <w:div w:id="1840851439">
      <w:bodyDiv w:val="1"/>
      <w:marLeft w:val="0"/>
      <w:marRight w:val="0"/>
      <w:marTop w:val="0"/>
      <w:marBottom w:val="0"/>
      <w:divBdr>
        <w:top w:val="none" w:sz="0" w:space="0" w:color="auto"/>
        <w:left w:val="none" w:sz="0" w:space="0" w:color="auto"/>
        <w:bottom w:val="none" w:sz="0" w:space="0" w:color="auto"/>
        <w:right w:val="none" w:sz="0" w:space="0" w:color="auto"/>
      </w:divBdr>
    </w:div>
    <w:div w:id="1841314810">
      <w:bodyDiv w:val="1"/>
      <w:marLeft w:val="0"/>
      <w:marRight w:val="0"/>
      <w:marTop w:val="0"/>
      <w:marBottom w:val="0"/>
      <w:divBdr>
        <w:top w:val="none" w:sz="0" w:space="0" w:color="auto"/>
        <w:left w:val="none" w:sz="0" w:space="0" w:color="auto"/>
        <w:bottom w:val="none" w:sz="0" w:space="0" w:color="auto"/>
        <w:right w:val="none" w:sz="0" w:space="0" w:color="auto"/>
      </w:divBdr>
    </w:div>
    <w:div w:id="1843348658">
      <w:bodyDiv w:val="1"/>
      <w:marLeft w:val="0"/>
      <w:marRight w:val="0"/>
      <w:marTop w:val="0"/>
      <w:marBottom w:val="0"/>
      <w:divBdr>
        <w:top w:val="none" w:sz="0" w:space="0" w:color="auto"/>
        <w:left w:val="none" w:sz="0" w:space="0" w:color="auto"/>
        <w:bottom w:val="none" w:sz="0" w:space="0" w:color="auto"/>
        <w:right w:val="none" w:sz="0" w:space="0" w:color="auto"/>
      </w:divBdr>
    </w:div>
    <w:div w:id="1845169188">
      <w:bodyDiv w:val="1"/>
      <w:marLeft w:val="0"/>
      <w:marRight w:val="0"/>
      <w:marTop w:val="0"/>
      <w:marBottom w:val="0"/>
      <w:divBdr>
        <w:top w:val="none" w:sz="0" w:space="0" w:color="auto"/>
        <w:left w:val="none" w:sz="0" w:space="0" w:color="auto"/>
        <w:bottom w:val="none" w:sz="0" w:space="0" w:color="auto"/>
        <w:right w:val="none" w:sz="0" w:space="0" w:color="auto"/>
      </w:divBdr>
    </w:div>
    <w:div w:id="1847986114">
      <w:bodyDiv w:val="1"/>
      <w:marLeft w:val="0"/>
      <w:marRight w:val="0"/>
      <w:marTop w:val="0"/>
      <w:marBottom w:val="0"/>
      <w:divBdr>
        <w:top w:val="none" w:sz="0" w:space="0" w:color="auto"/>
        <w:left w:val="none" w:sz="0" w:space="0" w:color="auto"/>
        <w:bottom w:val="none" w:sz="0" w:space="0" w:color="auto"/>
        <w:right w:val="none" w:sz="0" w:space="0" w:color="auto"/>
      </w:divBdr>
    </w:div>
    <w:div w:id="1850366860">
      <w:bodyDiv w:val="1"/>
      <w:marLeft w:val="0"/>
      <w:marRight w:val="0"/>
      <w:marTop w:val="0"/>
      <w:marBottom w:val="0"/>
      <w:divBdr>
        <w:top w:val="none" w:sz="0" w:space="0" w:color="auto"/>
        <w:left w:val="none" w:sz="0" w:space="0" w:color="auto"/>
        <w:bottom w:val="none" w:sz="0" w:space="0" w:color="auto"/>
        <w:right w:val="none" w:sz="0" w:space="0" w:color="auto"/>
      </w:divBdr>
    </w:div>
    <w:div w:id="1851291816">
      <w:bodyDiv w:val="1"/>
      <w:marLeft w:val="0"/>
      <w:marRight w:val="0"/>
      <w:marTop w:val="0"/>
      <w:marBottom w:val="0"/>
      <w:divBdr>
        <w:top w:val="none" w:sz="0" w:space="0" w:color="auto"/>
        <w:left w:val="none" w:sz="0" w:space="0" w:color="auto"/>
        <w:bottom w:val="none" w:sz="0" w:space="0" w:color="auto"/>
        <w:right w:val="none" w:sz="0" w:space="0" w:color="auto"/>
      </w:divBdr>
    </w:div>
    <w:div w:id="1851408150">
      <w:bodyDiv w:val="1"/>
      <w:marLeft w:val="0"/>
      <w:marRight w:val="0"/>
      <w:marTop w:val="0"/>
      <w:marBottom w:val="0"/>
      <w:divBdr>
        <w:top w:val="none" w:sz="0" w:space="0" w:color="auto"/>
        <w:left w:val="none" w:sz="0" w:space="0" w:color="auto"/>
        <w:bottom w:val="none" w:sz="0" w:space="0" w:color="auto"/>
        <w:right w:val="none" w:sz="0" w:space="0" w:color="auto"/>
      </w:divBdr>
    </w:div>
    <w:div w:id="1851481126">
      <w:bodyDiv w:val="1"/>
      <w:marLeft w:val="0"/>
      <w:marRight w:val="0"/>
      <w:marTop w:val="0"/>
      <w:marBottom w:val="0"/>
      <w:divBdr>
        <w:top w:val="none" w:sz="0" w:space="0" w:color="auto"/>
        <w:left w:val="none" w:sz="0" w:space="0" w:color="auto"/>
        <w:bottom w:val="none" w:sz="0" w:space="0" w:color="auto"/>
        <w:right w:val="none" w:sz="0" w:space="0" w:color="auto"/>
      </w:divBdr>
    </w:div>
    <w:div w:id="1851987655">
      <w:bodyDiv w:val="1"/>
      <w:marLeft w:val="0"/>
      <w:marRight w:val="0"/>
      <w:marTop w:val="0"/>
      <w:marBottom w:val="0"/>
      <w:divBdr>
        <w:top w:val="none" w:sz="0" w:space="0" w:color="auto"/>
        <w:left w:val="none" w:sz="0" w:space="0" w:color="auto"/>
        <w:bottom w:val="none" w:sz="0" w:space="0" w:color="auto"/>
        <w:right w:val="none" w:sz="0" w:space="0" w:color="auto"/>
      </w:divBdr>
    </w:div>
    <w:div w:id="1858619163">
      <w:bodyDiv w:val="1"/>
      <w:marLeft w:val="0"/>
      <w:marRight w:val="0"/>
      <w:marTop w:val="0"/>
      <w:marBottom w:val="0"/>
      <w:divBdr>
        <w:top w:val="none" w:sz="0" w:space="0" w:color="auto"/>
        <w:left w:val="none" w:sz="0" w:space="0" w:color="auto"/>
        <w:bottom w:val="none" w:sz="0" w:space="0" w:color="auto"/>
        <w:right w:val="none" w:sz="0" w:space="0" w:color="auto"/>
      </w:divBdr>
    </w:div>
    <w:div w:id="1863275279">
      <w:bodyDiv w:val="1"/>
      <w:marLeft w:val="0"/>
      <w:marRight w:val="0"/>
      <w:marTop w:val="0"/>
      <w:marBottom w:val="0"/>
      <w:divBdr>
        <w:top w:val="none" w:sz="0" w:space="0" w:color="auto"/>
        <w:left w:val="none" w:sz="0" w:space="0" w:color="auto"/>
        <w:bottom w:val="none" w:sz="0" w:space="0" w:color="auto"/>
        <w:right w:val="none" w:sz="0" w:space="0" w:color="auto"/>
      </w:divBdr>
    </w:div>
    <w:div w:id="1865248703">
      <w:bodyDiv w:val="1"/>
      <w:marLeft w:val="0"/>
      <w:marRight w:val="0"/>
      <w:marTop w:val="0"/>
      <w:marBottom w:val="0"/>
      <w:divBdr>
        <w:top w:val="none" w:sz="0" w:space="0" w:color="auto"/>
        <w:left w:val="none" w:sz="0" w:space="0" w:color="auto"/>
        <w:bottom w:val="none" w:sz="0" w:space="0" w:color="auto"/>
        <w:right w:val="none" w:sz="0" w:space="0" w:color="auto"/>
      </w:divBdr>
    </w:div>
    <w:div w:id="1865711602">
      <w:bodyDiv w:val="1"/>
      <w:marLeft w:val="0"/>
      <w:marRight w:val="0"/>
      <w:marTop w:val="0"/>
      <w:marBottom w:val="0"/>
      <w:divBdr>
        <w:top w:val="none" w:sz="0" w:space="0" w:color="auto"/>
        <w:left w:val="none" w:sz="0" w:space="0" w:color="auto"/>
        <w:bottom w:val="none" w:sz="0" w:space="0" w:color="auto"/>
        <w:right w:val="none" w:sz="0" w:space="0" w:color="auto"/>
      </w:divBdr>
    </w:div>
    <w:div w:id="1868714204">
      <w:bodyDiv w:val="1"/>
      <w:marLeft w:val="0"/>
      <w:marRight w:val="0"/>
      <w:marTop w:val="0"/>
      <w:marBottom w:val="0"/>
      <w:divBdr>
        <w:top w:val="none" w:sz="0" w:space="0" w:color="auto"/>
        <w:left w:val="none" w:sz="0" w:space="0" w:color="auto"/>
        <w:bottom w:val="none" w:sz="0" w:space="0" w:color="auto"/>
        <w:right w:val="none" w:sz="0" w:space="0" w:color="auto"/>
      </w:divBdr>
    </w:div>
    <w:div w:id="1871843640">
      <w:bodyDiv w:val="1"/>
      <w:marLeft w:val="0"/>
      <w:marRight w:val="0"/>
      <w:marTop w:val="0"/>
      <w:marBottom w:val="0"/>
      <w:divBdr>
        <w:top w:val="none" w:sz="0" w:space="0" w:color="auto"/>
        <w:left w:val="none" w:sz="0" w:space="0" w:color="auto"/>
        <w:bottom w:val="none" w:sz="0" w:space="0" w:color="auto"/>
        <w:right w:val="none" w:sz="0" w:space="0" w:color="auto"/>
      </w:divBdr>
    </w:div>
    <w:div w:id="1872112196">
      <w:bodyDiv w:val="1"/>
      <w:marLeft w:val="0"/>
      <w:marRight w:val="0"/>
      <w:marTop w:val="0"/>
      <w:marBottom w:val="0"/>
      <w:divBdr>
        <w:top w:val="none" w:sz="0" w:space="0" w:color="auto"/>
        <w:left w:val="none" w:sz="0" w:space="0" w:color="auto"/>
        <w:bottom w:val="none" w:sz="0" w:space="0" w:color="auto"/>
        <w:right w:val="none" w:sz="0" w:space="0" w:color="auto"/>
      </w:divBdr>
    </w:div>
    <w:div w:id="1875195104">
      <w:bodyDiv w:val="1"/>
      <w:marLeft w:val="0"/>
      <w:marRight w:val="0"/>
      <w:marTop w:val="0"/>
      <w:marBottom w:val="0"/>
      <w:divBdr>
        <w:top w:val="none" w:sz="0" w:space="0" w:color="auto"/>
        <w:left w:val="none" w:sz="0" w:space="0" w:color="auto"/>
        <w:bottom w:val="none" w:sz="0" w:space="0" w:color="auto"/>
        <w:right w:val="none" w:sz="0" w:space="0" w:color="auto"/>
      </w:divBdr>
    </w:div>
    <w:div w:id="1875534836">
      <w:bodyDiv w:val="1"/>
      <w:marLeft w:val="0"/>
      <w:marRight w:val="0"/>
      <w:marTop w:val="0"/>
      <w:marBottom w:val="0"/>
      <w:divBdr>
        <w:top w:val="none" w:sz="0" w:space="0" w:color="auto"/>
        <w:left w:val="none" w:sz="0" w:space="0" w:color="auto"/>
        <w:bottom w:val="none" w:sz="0" w:space="0" w:color="auto"/>
        <w:right w:val="none" w:sz="0" w:space="0" w:color="auto"/>
      </w:divBdr>
    </w:div>
    <w:div w:id="1875800888">
      <w:bodyDiv w:val="1"/>
      <w:marLeft w:val="0"/>
      <w:marRight w:val="0"/>
      <w:marTop w:val="0"/>
      <w:marBottom w:val="0"/>
      <w:divBdr>
        <w:top w:val="none" w:sz="0" w:space="0" w:color="auto"/>
        <w:left w:val="none" w:sz="0" w:space="0" w:color="auto"/>
        <w:bottom w:val="none" w:sz="0" w:space="0" w:color="auto"/>
        <w:right w:val="none" w:sz="0" w:space="0" w:color="auto"/>
      </w:divBdr>
    </w:div>
    <w:div w:id="1882937784">
      <w:bodyDiv w:val="1"/>
      <w:marLeft w:val="0"/>
      <w:marRight w:val="0"/>
      <w:marTop w:val="0"/>
      <w:marBottom w:val="0"/>
      <w:divBdr>
        <w:top w:val="none" w:sz="0" w:space="0" w:color="auto"/>
        <w:left w:val="none" w:sz="0" w:space="0" w:color="auto"/>
        <w:bottom w:val="none" w:sz="0" w:space="0" w:color="auto"/>
        <w:right w:val="none" w:sz="0" w:space="0" w:color="auto"/>
      </w:divBdr>
    </w:div>
    <w:div w:id="1887063496">
      <w:bodyDiv w:val="1"/>
      <w:marLeft w:val="0"/>
      <w:marRight w:val="0"/>
      <w:marTop w:val="0"/>
      <w:marBottom w:val="0"/>
      <w:divBdr>
        <w:top w:val="none" w:sz="0" w:space="0" w:color="auto"/>
        <w:left w:val="none" w:sz="0" w:space="0" w:color="auto"/>
        <w:bottom w:val="none" w:sz="0" w:space="0" w:color="auto"/>
        <w:right w:val="none" w:sz="0" w:space="0" w:color="auto"/>
      </w:divBdr>
    </w:div>
    <w:div w:id="1887718325">
      <w:bodyDiv w:val="1"/>
      <w:marLeft w:val="0"/>
      <w:marRight w:val="0"/>
      <w:marTop w:val="0"/>
      <w:marBottom w:val="0"/>
      <w:divBdr>
        <w:top w:val="none" w:sz="0" w:space="0" w:color="auto"/>
        <w:left w:val="none" w:sz="0" w:space="0" w:color="auto"/>
        <w:bottom w:val="none" w:sz="0" w:space="0" w:color="auto"/>
        <w:right w:val="none" w:sz="0" w:space="0" w:color="auto"/>
      </w:divBdr>
    </w:div>
    <w:div w:id="1889685765">
      <w:bodyDiv w:val="1"/>
      <w:marLeft w:val="0"/>
      <w:marRight w:val="0"/>
      <w:marTop w:val="0"/>
      <w:marBottom w:val="0"/>
      <w:divBdr>
        <w:top w:val="none" w:sz="0" w:space="0" w:color="auto"/>
        <w:left w:val="none" w:sz="0" w:space="0" w:color="auto"/>
        <w:bottom w:val="none" w:sz="0" w:space="0" w:color="auto"/>
        <w:right w:val="none" w:sz="0" w:space="0" w:color="auto"/>
      </w:divBdr>
    </w:div>
    <w:div w:id="1892037616">
      <w:bodyDiv w:val="1"/>
      <w:marLeft w:val="0"/>
      <w:marRight w:val="0"/>
      <w:marTop w:val="0"/>
      <w:marBottom w:val="0"/>
      <w:divBdr>
        <w:top w:val="none" w:sz="0" w:space="0" w:color="auto"/>
        <w:left w:val="none" w:sz="0" w:space="0" w:color="auto"/>
        <w:bottom w:val="none" w:sz="0" w:space="0" w:color="auto"/>
        <w:right w:val="none" w:sz="0" w:space="0" w:color="auto"/>
      </w:divBdr>
    </w:div>
    <w:div w:id="1893153179">
      <w:bodyDiv w:val="1"/>
      <w:marLeft w:val="0"/>
      <w:marRight w:val="0"/>
      <w:marTop w:val="0"/>
      <w:marBottom w:val="0"/>
      <w:divBdr>
        <w:top w:val="none" w:sz="0" w:space="0" w:color="auto"/>
        <w:left w:val="none" w:sz="0" w:space="0" w:color="auto"/>
        <w:bottom w:val="none" w:sz="0" w:space="0" w:color="auto"/>
        <w:right w:val="none" w:sz="0" w:space="0" w:color="auto"/>
      </w:divBdr>
    </w:div>
    <w:div w:id="1895113949">
      <w:bodyDiv w:val="1"/>
      <w:marLeft w:val="0"/>
      <w:marRight w:val="0"/>
      <w:marTop w:val="0"/>
      <w:marBottom w:val="0"/>
      <w:divBdr>
        <w:top w:val="none" w:sz="0" w:space="0" w:color="auto"/>
        <w:left w:val="none" w:sz="0" w:space="0" w:color="auto"/>
        <w:bottom w:val="none" w:sz="0" w:space="0" w:color="auto"/>
        <w:right w:val="none" w:sz="0" w:space="0" w:color="auto"/>
      </w:divBdr>
    </w:div>
    <w:div w:id="1895307606">
      <w:bodyDiv w:val="1"/>
      <w:marLeft w:val="0"/>
      <w:marRight w:val="0"/>
      <w:marTop w:val="0"/>
      <w:marBottom w:val="0"/>
      <w:divBdr>
        <w:top w:val="none" w:sz="0" w:space="0" w:color="auto"/>
        <w:left w:val="none" w:sz="0" w:space="0" w:color="auto"/>
        <w:bottom w:val="none" w:sz="0" w:space="0" w:color="auto"/>
        <w:right w:val="none" w:sz="0" w:space="0" w:color="auto"/>
      </w:divBdr>
    </w:div>
    <w:div w:id="1897543663">
      <w:bodyDiv w:val="1"/>
      <w:marLeft w:val="0"/>
      <w:marRight w:val="0"/>
      <w:marTop w:val="0"/>
      <w:marBottom w:val="0"/>
      <w:divBdr>
        <w:top w:val="none" w:sz="0" w:space="0" w:color="auto"/>
        <w:left w:val="none" w:sz="0" w:space="0" w:color="auto"/>
        <w:bottom w:val="none" w:sz="0" w:space="0" w:color="auto"/>
        <w:right w:val="none" w:sz="0" w:space="0" w:color="auto"/>
      </w:divBdr>
    </w:div>
    <w:div w:id="1901406878">
      <w:bodyDiv w:val="1"/>
      <w:marLeft w:val="0"/>
      <w:marRight w:val="0"/>
      <w:marTop w:val="0"/>
      <w:marBottom w:val="0"/>
      <w:divBdr>
        <w:top w:val="none" w:sz="0" w:space="0" w:color="auto"/>
        <w:left w:val="none" w:sz="0" w:space="0" w:color="auto"/>
        <w:bottom w:val="none" w:sz="0" w:space="0" w:color="auto"/>
        <w:right w:val="none" w:sz="0" w:space="0" w:color="auto"/>
      </w:divBdr>
    </w:div>
    <w:div w:id="1902129727">
      <w:bodyDiv w:val="1"/>
      <w:marLeft w:val="0"/>
      <w:marRight w:val="0"/>
      <w:marTop w:val="0"/>
      <w:marBottom w:val="0"/>
      <w:divBdr>
        <w:top w:val="none" w:sz="0" w:space="0" w:color="auto"/>
        <w:left w:val="none" w:sz="0" w:space="0" w:color="auto"/>
        <w:bottom w:val="none" w:sz="0" w:space="0" w:color="auto"/>
        <w:right w:val="none" w:sz="0" w:space="0" w:color="auto"/>
      </w:divBdr>
    </w:div>
    <w:div w:id="1907379092">
      <w:bodyDiv w:val="1"/>
      <w:marLeft w:val="0"/>
      <w:marRight w:val="0"/>
      <w:marTop w:val="0"/>
      <w:marBottom w:val="0"/>
      <w:divBdr>
        <w:top w:val="none" w:sz="0" w:space="0" w:color="auto"/>
        <w:left w:val="none" w:sz="0" w:space="0" w:color="auto"/>
        <w:bottom w:val="none" w:sz="0" w:space="0" w:color="auto"/>
        <w:right w:val="none" w:sz="0" w:space="0" w:color="auto"/>
      </w:divBdr>
    </w:div>
    <w:div w:id="1909463588">
      <w:bodyDiv w:val="1"/>
      <w:marLeft w:val="0"/>
      <w:marRight w:val="0"/>
      <w:marTop w:val="0"/>
      <w:marBottom w:val="0"/>
      <w:divBdr>
        <w:top w:val="none" w:sz="0" w:space="0" w:color="auto"/>
        <w:left w:val="none" w:sz="0" w:space="0" w:color="auto"/>
        <w:bottom w:val="none" w:sz="0" w:space="0" w:color="auto"/>
        <w:right w:val="none" w:sz="0" w:space="0" w:color="auto"/>
      </w:divBdr>
    </w:div>
    <w:div w:id="1911843668">
      <w:bodyDiv w:val="1"/>
      <w:marLeft w:val="0"/>
      <w:marRight w:val="0"/>
      <w:marTop w:val="0"/>
      <w:marBottom w:val="0"/>
      <w:divBdr>
        <w:top w:val="none" w:sz="0" w:space="0" w:color="auto"/>
        <w:left w:val="none" w:sz="0" w:space="0" w:color="auto"/>
        <w:bottom w:val="none" w:sz="0" w:space="0" w:color="auto"/>
        <w:right w:val="none" w:sz="0" w:space="0" w:color="auto"/>
      </w:divBdr>
    </w:div>
    <w:div w:id="1912764999">
      <w:bodyDiv w:val="1"/>
      <w:marLeft w:val="0"/>
      <w:marRight w:val="0"/>
      <w:marTop w:val="0"/>
      <w:marBottom w:val="0"/>
      <w:divBdr>
        <w:top w:val="none" w:sz="0" w:space="0" w:color="auto"/>
        <w:left w:val="none" w:sz="0" w:space="0" w:color="auto"/>
        <w:bottom w:val="none" w:sz="0" w:space="0" w:color="auto"/>
        <w:right w:val="none" w:sz="0" w:space="0" w:color="auto"/>
      </w:divBdr>
    </w:div>
    <w:div w:id="1916670517">
      <w:bodyDiv w:val="1"/>
      <w:marLeft w:val="0"/>
      <w:marRight w:val="0"/>
      <w:marTop w:val="0"/>
      <w:marBottom w:val="0"/>
      <w:divBdr>
        <w:top w:val="none" w:sz="0" w:space="0" w:color="auto"/>
        <w:left w:val="none" w:sz="0" w:space="0" w:color="auto"/>
        <w:bottom w:val="none" w:sz="0" w:space="0" w:color="auto"/>
        <w:right w:val="none" w:sz="0" w:space="0" w:color="auto"/>
      </w:divBdr>
    </w:div>
    <w:div w:id="1916744100">
      <w:bodyDiv w:val="1"/>
      <w:marLeft w:val="0"/>
      <w:marRight w:val="0"/>
      <w:marTop w:val="0"/>
      <w:marBottom w:val="0"/>
      <w:divBdr>
        <w:top w:val="none" w:sz="0" w:space="0" w:color="auto"/>
        <w:left w:val="none" w:sz="0" w:space="0" w:color="auto"/>
        <w:bottom w:val="none" w:sz="0" w:space="0" w:color="auto"/>
        <w:right w:val="none" w:sz="0" w:space="0" w:color="auto"/>
      </w:divBdr>
    </w:div>
    <w:div w:id="1919634695">
      <w:bodyDiv w:val="1"/>
      <w:marLeft w:val="0"/>
      <w:marRight w:val="0"/>
      <w:marTop w:val="0"/>
      <w:marBottom w:val="0"/>
      <w:divBdr>
        <w:top w:val="none" w:sz="0" w:space="0" w:color="auto"/>
        <w:left w:val="none" w:sz="0" w:space="0" w:color="auto"/>
        <w:bottom w:val="none" w:sz="0" w:space="0" w:color="auto"/>
        <w:right w:val="none" w:sz="0" w:space="0" w:color="auto"/>
      </w:divBdr>
    </w:div>
    <w:div w:id="1921324850">
      <w:bodyDiv w:val="1"/>
      <w:marLeft w:val="0"/>
      <w:marRight w:val="0"/>
      <w:marTop w:val="0"/>
      <w:marBottom w:val="0"/>
      <w:divBdr>
        <w:top w:val="none" w:sz="0" w:space="0" w:color="auto"/>
        <w:left w:val="none" w:sz="0" w:space="0" w:color="auto"/>
        <w:bottom w:val="none" w:sz="0" w:space="0" w:color="auto"/>
        <w:right w:val="none" w:sz="0" w:space="0" w:color="auto"/>
      </w:divBdr>
    </w:div>
    <w:div w:id="1927418072">
      <w:bodyDiv w:val="1"/>
      <w:marLeft w:val="0"/>
      <w:marRight w:val="0"/>
      <w:marTop w:val="0"/>
      <w:marBottom w:val="0"/>
      <w:divBdr>
        <w:top w:val="none" w:sz="0" w:space="0" w:color="auto"/>
        <w:left w:val="none" w:sz="0" w:space="0" w:color="auto"/>
        <w:bottom w:val="none" w:sz="0" w:space="0" w:color="auto"/>
        <w:right w:val="none" w:sz="0" w:space="0" w:color="auto"/>
      </w:divBdr>
    </w:div>
    <w:div w:id="1928030816">
      <w:bodyDiv w:val="1"/>
      <w:marLeft w:val="0"/>
      <w:marRight w:val="0"/>
      <w:marTop w:val="0"/>
      <w:marBottom w:val="0"/>
      <w:divBdr>
        <w:top w:val="none" w:sz="0" w:space="0" w:color="auto"/>
        <w:left w:val="none" w:sz="0" w:space="0" w:color="auto"/>
        <w:bottom w:val="none" w:sz="0" w:space="0" w:color="auto"/>
        <w:right w:val="none" w:sz="0" w:space="0" w:color="auto"/>
      </w:divBdr>
    </w:div>
    <w:div w:id="1928926212">
      <w:bodyDiv w:val="1"/>
      <w:marLeft w:val="0"/>
      <w:marRight w:val="0"/>
      <w:marTop w:val="0"/>
      <w:marBottom w:val="0"/>
      <w:divBdr>
        <w:top w:val="none" w:sz="0" w:space="0" w:color="auto"/>
        <w:left w:val="none" w:sz="0" w:space="0" w:color="auto"/>
        <w:bottom w:val="none" w:sz="0" w:space="0" w:color="auto"/>
        <w:right w:val="none" w:sz="0" w:space="0" w:color="auto"/>
      </w:divBdr>
    </w:div>
    <w:div w:id="1932855337">
      <w:bodyDiv w:val="1"/>
      <w:marLeft w:val="0"/>
      <w:marRight w:val="0"/>
      <w:marTop w:val="0"/>
      <w:marBottom w:val="0"/>
      <w:divBdr>
        <w:top w:val="none" w:sz="0" w:space="0" w:color="auto"/>
        <w:left w:val="none" w:sz="0" w:space="0" w:color="auto"/>
        <w:bottom w:val="none" w:sz="0" w:space="0" w:color="auto"/>
        <w:right w:val="none" w:sz="0" w:space="0" w:color="auto"/>
      </w:divBdr>
    </w:div>
    <w:div w:id="1932857501">
      <w:bodyDiv w:val="1"/>
      <w:marLeft w:val="0"/>
      <w:marRight w:val="0"/>
      <w:marTop w:val="0"/>
      <w:marBottom w:val="0"/>
      <w:divBdr>
        <w:top w:val="none" w:sz="0" w:space="0" w:color="auto"/>
        <w:left w:val="none" w:sz="0" w:space="0" w:color="auto"/>
        <w:bottom w:val="none" w:sz="0" w:space="0" w:color="auto"/>
        <w:right w:val="none" w:sz="0" w:space="0" w:color="auto"/>
      </w:divBdr>
    </w:div>
    <w:div w:id="1939634641">
      <w:bodyDiv w:val="1"/>
      <w:marLeft w:val="0"/>
      <w:marRight w:val="0"/>
      <w:marTop w:val="0"/>
      <w:marBottom w:val="0"/>
      <w:divBdr>
        <w:top w:val="none" w:sz="0" w:space="0" w:color="auto"/>
        <w:left w:val="none" w:sz="0" w:space="0" w:color="auto"/>
        <w:bottom w:val="none" w:sz="0" w:space="0" w:color="auto"/>
        <w:right w:val="none" w:sz="0" w:space="0" w:color="auto"/>
      </w:divBdr>
    </w:div>
    <w:div w:id="1939678457">
      <w:bodyDiv w:val="1"/>
      <w:marLeft w:val="0"/>
      <w:marRight w:val="0"/>
      <w:marTop w:val="0"/>
      <w:marBottom w:val="0"/>
      <w:divBdr>
        <w:top w:val="none" w:sz="0" w:space="0" w:color="auto"/>
        <w:left w:val="none" w:sz="0" w:space="0" w:color="auto"/>
        <w:bottom w:val="none" w:sz="0" w:space="0" w:color="auto"/>
        <w:right w:val="none" w:sz="0" w:space="0" w:color="auto"/>
      </w:divBdr>
    </w:div>
    <w:div w:id="1946184172">
      <w:bodyDiv w:val="1"/>
      <w:marLeft w:val="0"/>
      <w:marRight w:val="0"/>
      <w:marTop w:val="0"/>
      <w:marBottom w:val="0"/>
      <w:divBdr>
        <w:top w:val="none" w:sz="0" w:space="0" w:color="auto"/>
        <w:left w:val="none" w:sz="0" w:space="0" w:color="auto"/>
        <w:bottom w:val="none" w:sz="0" w:space="0" w:color="auto"/>
        <w:right w:val="none" w:sz="0" w:space="0" w:color="auto"/>
      </w:divBdr>
    </w:div>
    <w:div w:id="1947299484">
      <w:bodyDiv w:val="1"/>
      <w:marLeft w:val="0"/>
      <w:marRight w:val="0"/>
      <w:marTop w:val="0"/>
      <w:marBottom w:val="0"/>
      <w:divBdr>
        <w:top w:val="none" w:sz="0" w:space="0" w:color="auto"/>
        <w:left w:val="none" w:sz="0" w:space="0" w:color="auto"/>
        <w:bottom w:val="none" w:sz="0" w:space="0" w:color="auto"/>
        <w:right w:val="none" w:sz="0" w:space="0" w:color="auto"/>
      </w:divBdr>
    </w:div>
    <w:div w:id="1950383043">
      <w:bodyDiv w:val="1"/>
      <w:marLeft w:val="0"/>
      <w:marRight w:val="0"/>
      <w:marTop w:val="0"/>
      <w:marBottom w:val="0"/>
      <w:divBdr>
        <w:top w:val="none" w:sz="0" w:space="0" w:color="auto"/>
        <w:left w:val="none" w:sz="0" w:space="0" w:color="auto"/>
        <w:bottom w:val="none" w:sz="0" w:space="0" w:color="auto"/>
        <w:right w:val="none" w:sz="0" w:space="0" w:color="auto"/>
      </w:divBdr>
    </w:div>
    <w:div w:id="1950964704">
      <w:bodyDiv w:val="1"/>
      <w:marLeft w:val="0"/>
      <w:marRight w:val="0"/>
      <w:marTop w:val="0"/>
      <w:marBottom w:val="0"/>
      <w:divBdr>
        <w:top w:val="none" w:sz="0" w:space="0" w:color="auto"/>
        <w:left w:val="none" w:sz="0" w:space="0" w:color="auto"/>
        <w:bottom w:val="none" w:sz="0" w:space="0" w:color="auto"/>
        <w:right w:val="none" w:sz="0" w:space="0" w:color="auto"/>
      </w:divBdr>
    </w:div>
    <w:div w:id="1954822631">
      <w:bodyDiv w:val="1"/>
      <w:marLeft w:val="0"/>
      <w:marRight w:val="0"/>
      <w:marTop w:val="0"/>
      <w:marBottom w:val="0"/>
      <w:divBdr>
        <w:top w:val="none" w:sz="0" w:space="0" w:color="auto"/>
        <w:left w:val="none" w:sz="0" w:space="0" w:color="auto"/>
        <w:bottom w:val="none" w:sz="0" w:space="0" w:color="auto"/>
        <w:right w:val="none" w:sz="0" w:space="0" w:color="auto"/>
      </w:divBdr>
    </w:div>
    <w:div w:id="1955864882">
      <w:bodyDiv w:val="1"/>
      <w:marLeft w:val="0"/>
      <w:marRight w:val="0"/>
      <w:marTop w:val="0"/>
      <w:marBottom w:val="0"/>
      <w:divBdr>
        <w:top w:val="none" w:sz="0" w:space="0" w:color="auto"/>
        <w:left w:val="none" w:sz="0" w:space="0" w:color="auto"/>
        <w:bottom w:val="none" w:sz="0" w:space="0" w:color="auto"/>
        <w:right w:val="none" w:sz="0" w:space="0" w:color="auto"/>
      </w:divBdr>
    </w:div>
    <w:div w:id="1958486677">
      <w:bodyDiv w:val="1"/>
      <w:marLeft w:val="0"/>
      <w:marRight w:val="0"/>
      <w:marTop w:val="0"/>
      <w:marBottom w:val="0"/>
      <w:divBdr>
        <w:top w:val="none" w:sz="0" w:space="0" w:color="auto"/>
        <w:left w:val="none" w:sz="0" w:space="0" w:color="auto"/>
        <w:bottom w:val="none" w:sz="0" w:space="0" w:color="auto"/>
        <w:right w:val="none" w:sz="0" w:space="0" w:color="auto"/>
      </w:divBdr>
    </w:div>
    <w:div w:id="1965113103">
      <w:bodyDiv w:val="1"/>
      <w:marLeft w:val="0"/>
      <w:marRight w:val="0"/>
      <w:marTop w:val="0"/>
      <w:marBottom w:val="0"/>
      <w:divBdr>
        <w:top w:val="none" w:sz="0" w:space="0" w:color="auto"/>
        <w:left w:val="none" w:sz="0" w:space="0" w:color="auto"/>
        <w:bottom w:val="none" w:sz="0" w:space="0" w:color="auto"/>
        <w:right w:val="none" w:sz="0" w:space="0" w:color="auto"/>
      </w:divBdr>
    </w:div>
    <w:div w:id="1965455488">
      <w:bodyDiv w:val="1"/>
      <w:marLeft w:val="0"/>
      <w:marRight w:val="0"/>
      <w:marTop w:val="0"/>
      <w:marBottom w:val="0"/>
      <w:divBdr>
        <w:top w:val="none" w:sz="0" w:space="0" w:color="auto"/>
        <w:left w:val="none" w:sz="0" w:space="0" w:color="auto"/>
        <w:bottom w:val="none" w:sz="0" w:space="0" w:color="auto"/>
        <w:right w:val="none" w:sz="0" w:space="0" w:color="auto"/>
      </w:divBdr>
    </w:div>
    <w:div w:id="1967084329">
      <w:bodyDiv w:val="1"/>
      <w:marLeft w:val="0"/>
      <w:marRight w:val="0"/>
      <w:marTop w:val="0"/>
      <w:marBottom w:val="0"/>
      <w:divBdr>
        <w:top w:val="none" w:sz="0" w:space="0" w:color="auto"/>
        <w:left w:val="none" w:sz="0" w:space="0" w:color="auto"/>
        <w:bottom w:val="none" w:sz="0" w:space="0" w:color="auto"/>
        <w:right w:val="none" w:sz="0" w:space="0" w:color="auto"/>
      </w:divBdr>
    </w:div>
    <w:div w:id="1970084637">
      <w:bodyDiv w:val="1"/>
      <w:marLeft w:val="0"/>
      <w:marRight w:val="0"/>
      <w:marTop w:val="0"/>
      <w:marBottom w:val="0"/>
      <w:divBdr>
        <w:top w:val="none" w:sz="0" w:space="0" w:color="auto"/>
        <w:left w:val="none" w:sz="0" w:space="0" w:color="auto"/>
        <w:bottom w:val="none" w:sz="0" w:space="0" w:color="auto"/>
        <w:right w:val="none" w:sz="0" w:space="0" w:color="auto"/>
      </w:divBdr>
    </w:div>
    <w:div w:id="1970820707">
      <w:bodyDiv w:val="1"/>
      <w:marLeft w:val="0"/>
      <w:marRight w:val="0"/>
      <w:marTop w:val="0"/>
      <w:marBottom w:val="0"/>
      <w:divBdr>
        <w:top w:val="none" w:sz="0" w:space="0" w:color="auto"/>
        <w:left w:val="none" w:sz="0" w:space="0" w:color="auto"/>
        <w:bottom w:val="none" w:sz="0" w:space="0" w:color="auto"/>
        <w:right w:val="none" w:sz="0" w:space="0" w:color="auto"/>
      </w:divBdr>
    </w:div>
    <w:div w:id="1972203659">
      <w:bodyDiv w:val="1"/>
      <w:marLeft w:val="0"/>
      <w:marRight w:val="0"/>
      <w:marTop w:val="0"/>
      <w:marBottom w:val="0"/>
      <w:divBdr>
        <w:top w:val="none" w:sz="0" w:space="0" w:color="auto"/>
        <w:left w:val="none" w:sz="0" w:space="0" w:color="auto"/>
        <w:bottom w:val="none" w:sz="0" w:space="0" w:color="auto"/>
        <w:right w:val="none" w:sz="0" w:space="0" w:color="auto"/>
      </w:divBdr>
    </w:div>
    <w:div w:id="1973243702">
      <w:bodyDiv w:val="1"/>
      <w:marLeft w:val="0"/>
      <w:marRight w:val="0"/>
      <w:marTop w:val="0"/>
      <w:marBottom w:val="0"/>
      <w:divBdr>
        <w:top w:val="none" w:sz="0" w:space="0" w:color="auto"/>
        <w:left w:val="none" w:sz="0" w:space="0" w:color="auto"/>
        <w:bottom w:val="none" w:sz="0" w:space="0" w:color="auto"/>
        <w:right w:val="none" w:sz="0" w:space="0" w:color="auto"/>
      </w:divBdr>
    </w:div>
    <w:div w:id="1973518112">
      <w:bodyDiv w:val="1"/>
      <w:marLeft w:val="0"/>
      <w:marRight w:val="0"/>
      <w:marTop w:val="0"/>
      <w:marBottom w:val="0"/>
      <w:divBdr>
        <w:top w:val="none" w:sz="0" w:space="0" w:color="auto"/>
        <w:left w:val="none" w:sz="0" w:space="0" w:color="auto"/>
        <w:bottom w:val="none" w:sz="0" w:space="0" w:color="auto"/>
        <w:right w:val="none" w:sz="0" w:space="0" w:color="auto"/>
      </w:divBdr>
    </w:div>
    <w:div w:id="1973897762">
      <w:bodyDiv w:val="1"/>
      <w:marLeft w:val="0"/>
      <w:marRight w:val="0"/>
      <w:marTop w:val="0"/>
      <w:marBottom w:val="0"/>
      <w:divBdr>
        <w:top w:val="none" w:sz="0" w:space="0" w:color="auto"/>
        <w:left w:val="none" w:sz="0" w:space="0" w:color="auto"/>
        <w:bottom w:val="none" w:sz="0" w:space="0" w:color="auto"/>
        <w:right w:val="none" w:sz="0" w:space="0" w:color="auto"/>
      </w:divBdr>
    </w:div>
    <w:div w:id="1974554114">
      <w:bodyDiv w:val="1"/>
      <w:marLeft w:val="0"/>
      <w:marRight w:val="0"/>
      <w:marTop w:val="0"/>
      <w:marBottom w:val="0"/>
      <w:divBdr>
        <w:top w:val="none" w:sz="0" w:space="0" w:color="auto"/>
        <w:left w:val="none" w:sz="0" w:space="0" w:color="auto"/>
        <w:bottom w:val="none" w:sz="0" w:space="0" w:color="auto"/>
        <w:right w:val="none" w:sz="0" w:space="0" w:color="auto"/>
      </w:divBdr>
    </w:div>
    <w:div w:id="1976327478">
      <w:bodyDiv w:val="1"/>
      <w:marLeft w:val="0"/>
      <w:marRight w:val="0"/>
      <w:marTop w:val="0"/>
      <w:marBottom w:val="0"/>
      <w:divBdr>
        <w:top w:val="none" w:sz="0" w:space="0" w:color="auto"/>
        <w:left w:val="none" w:sz="0" w:space="0" w:color="auto"/>
        <w:bottom w:val="none" w:sz="0" w:space="0" w:color="auto"/>
        <w:right w:val="none" w:sz="0" w:space="0" w:color="auto"/>
      </w:divBdr>
    </w:div>
    <w:div w:id="1978031214">
      <w:bodyDiv w:val="1"/>
      <w:marLeft w:val="0"/>
      <w:marRight w:val="0"/>
      <w:marTop w:val="0"/>
      <w:marBottom w:val="0"/>
      <w:divBdr>
        <w:top w:val="none" w:sz="0" w:space="0" w:color="auto"/>
        <w:left w:val="none" w:sz="0" w:space="0" w:color="auto"/>
        <w:bottom w:val="none" w:sz="0" w:space="0" w:color="auto"/>
        <w:right w:val="none" w:sz="0" w:space="0" w:color="auto"/>
      </w:divBdr>
    </w:div>
    <w:div w:id="1978605377">
      <w:bodyDiv w:val="1"/>
      <w:marLeft w:val="0"/>
      <w:marRight w:val="0"/>
      <w:marTop w:val="0"/>
      <w:marBottom w:val="0"/>
      <w:divBdr>
        <w:top w:val="none" w:sz="0" w:space="0" w:color="auto"/>
        <w:left w:val="none" w:sz="0" w:space="0" w:color="auto"/>
        <w:bottom w:val="none" w:sz="0" w:space="0" w:color="auto"/>
        <w:right w:val="none" w:sz="0" w:space="0" w:color="auto"/>
      </w:divBdr>
    </w:div>
    <w:div w:id="1983533423">
      <w:bodyDiv w:val="1"/>
      <w:marLeft w:val="0"/>
      <w:marRight w:val="0"/>
      <w:marTop w:val="0"/>
      <w:marBottom w:val="0"/>
      <w:divBdr>
        <w:top w:val="none" w:sz="0" w:space="0" w:color="auto"/>
        <w:left w:val="none" w:sz="0" w:space="0" w:color="auto"/>
        <w:bottom w:val="none" w:sz="0" w:space="0" w:color="auto"/>
        <w:right w:val="none" w:sz="0" w:space="0" w:color="auto"/>
      </w:divBdr>
    </w:div>
    <w:div w:id="1984119424">
      <w:bodyDiv w:val="1"/>
      <w:marLeft w:val="0"/>
      <w:marRight w:val="0"/>
      <w:marTop w:val="0"/>
      <w:marBottom w:val="0"/>
      <w:divBdr>
        <w:top w:val="none" w:sz="0" w:space="0" w:color="auto"/>
        <w:left w:val="none" w:sz="0" w:space="0" w:color="auto"/>
        <w:bottom w:val="none" w:sz="0" w:space="0" w:color="auto"/>
        <w:right w:val="none" w:sz="0" w:space="0" w:color="auto"/>
      </w:divBdr>
    </w:div>
    <w:div w:id="1984188544">
      <w:bodyDiv w:val="1"/>
      <w:marLeft w:val="0"/>
      <w:marRight w:val="0"/>
      <w:marTop w:val="0"/>
      <w:marBottom w:val="0"/>
      <w:divBdr>
        <w:top w:val="none" w:sz="0" w:space="0" w:color="auto"/>
        <w:left w:val="none" w:sz="0" w:space="0" w:color="auto"/>
        <w:bottom w:val="none" w:sz="0" w:space="0" w:color="auto"/>
        <w:right w:val="none" w:sz="0" w:space="0" w:color="auto"/>
      </w:divBdr>
    </w:div>
    <w:div w:id="1984769568">
      <w:bodyDiv w:val="1"/>
      <w:marLeft w:val="0"/>
      <w:marRight w:val="0"/>
      <w:marTop w:val="0"/>
      <w:marBottom w:val="0"/>
      <w:divBdr>
        <w:top w:val="none" w:sz="0" w:space="0" w:color="auto"/>
        <w:left w:val="none" w:sz="0" w:space="0" w:color="auto"/>
        <w:bottom w:val="none" w:sz="0" w:space="0" w:color="auto"/>
        <w:right w:val="none" w:sz="0" w:space="0" w:color="auto"/>
      </w:divBdr>
    </w:div>
    <w:div w:id="1986007439">
      <w:bodyDiv w:val="1"/>
      <w:marLeft w:val="0"/>
      <w:marRight w:val="0"/>
      <w:marTop w:val="0"/>
      <w:marBottom w:val="0"/>
      <w:divBdr>
        <w:top w:val="none" w:sz="0" w:space="0" w:color="auto"/>
        <w:left w:val="none" w:sz="0" w:space="0" w:color="auto"/>
        <w:bottom w:val="none" w:sz="0" w:space="0" w:color="auto"/>
        <w:right w:val="none" w:sz="0" w:space="0" w:color="auto"/>
      </w:divBdr>
    </w:div>
    <w:div w:id="1987974503">
      <w:bodyDiv w:val="1"/>
      <w:marLeft w:val="0"/>
      <w:marRight w:val="0"/>
      <w:marTop w:val="0"/>
      <w:marBottom w:val="0"/>
      <w:divBdr>
        <w:top w:val="none" w:sz="0" w:space="0" w:color="auto"/>
        <w:left w:val="none" w:sz="0" w:space="0" w:color="auto"/>
        <w:bottom w:val="none" w:sz="0" w:space="0" w:color="auto"/>
        <w:right w:val="none" w:sz="0" w:space="0" w:color="auto"/>
      </w:divBdr>
    </w:div>
    <w:div w:id="1990555543">
      <w:bodyDiv w:val="1"/>
      <w:marLeft w:val="0"/>
      <w:marRight w:val="0"/>
      <w:marTop w:val="0"/>
      <w:marBottom w:val="0"/>
      <w:divBdr>
        <w:top w:val="none" w:sz="0" w:space="0" w:color="auto"/>
        <w:left w:val="none" w:sz="0" w:space="0" w:color="auto"/>
        <w:bottom w:val="none" w:sz="0" w:space="0" w:color="auto"/>
        <w:right w:val="none" w:sz="0" w:space="0" w:color="auto"/>
      </w:divBdr>
    </w:div>
    <w:div w:id="1992515965">
      <w:bodyDiv w:val="1"/>
      <w:marLeft w:val="0"/>
      <w:marRight w:val="0"/>
      <w:marTop w:val="0"/>
      <w:marBottom w:val="0"/>
      <w:divBdr>
        <w:top w:val="none" w:sz="0" w:space="0" w:color="auto"/>
        <w:left w:val="none" w:sz="0" w:space="0" w:color="auto"/>
        <w:bottom w:val="none" w:sz="0" w:space="0" w:color="auto"/>
        <w:right w:val="none" w:sz="0" w:space="0" w:color="auto"/>
      </w:divBdr>
    </w:div>
    <w:div w:id="1994749586">
      <w:bodyDiv w:val="1"/>
      <w:marLeft w:val="0"/>
      <w:marRight w:val="0"/>
      <w:marTop w:val="0"/>
      <w:marBottom w:val="0"/>
      <w:divBdr>
        <w:top w:val="none" w:sz="0" w:space="0" w:color="auto"/>
        <w:left w:val="none" w:sz="0" w:space="0" w:color="auto"/>
        <w:bottom w:val="none" w:sz="0" w:space="0" w:color="auto"/>
        <w:right w:val="none" w:sz="0" w:space="0" w:color="auto"/>
      </w:divBdr>
    </w:div>
    <w:div w:id="1998340993">
      <w:bodyDiv w:val="1"/>
      <w:marLeft w:val="0"/>
      <w:marRight w:val="0"/>
      <w:marTop w:val="0"/>
      <w:marBottom w:val="0"/>
      <w:divBdr>
        <w:top w:val="none" w:sz="0" w:space="0" w:color="auto"/>
        <w:left w:val="none" w:sz="0" w:space="0" w:color="auto"/>
        <w:bottom w:val="none" w:sz="0" w:space="0" w:color="auto"/>
        <w:right w:val="none" w:sz="0" w:space="0" w:color="auto"/>
      </w:divBdr>
    </w:div>
    <w:div w:id="1999071687">
      <w:bodyDiv w:val="1"/>
      <w:marLeft w:val="0"/>
      <w:marRight w:val="0"/>
      <w:marTop w:val="0"/>
      <w:marBottom w:val="0"/>
      <w:divBdr>
        <w:top w:val="none" w:sz="0" w:space="0" w:color="auto"/>
        <w:left w:val="none" w:sz="0" w:space="0" w:color="auto"/>
        <w:bottom w:val="none" w:sz="0" w:space="0" w:color="auto"/>
        <w:right w:val="none" w:sz="0" w:space="0" w:color="auto"/>
      </w:divBdr>
    </w:div>
    <w:div w:id="2007587957">
      <w:bodyDiv w:val="1"/>
      <w:marLeft w:val="0"/>
      <w:marRight w:val="0"/>
      <w:marTop w:val="0"/>
      <w:marBottom w:val="0"/>
      <w:divBdr>
        <w:top w:val="none" w:sz="0" w:space="0" w:color="auto"/>
        <w:left w:val="none" w:sz="0" w:space="0" w:color="auto"/>
        <w:bottom w:val="none" w:sz="0" w:space="0" w:color="auto"/>
        <w:right w:val="none" w:sz="0" w:space="0" w:color="auto"/>
      </w:divBdr>
    </w:div>
    <w:div w:id="2008168397">
      <w:bodyDiv w:val="1"/>
      <w:marLeft w:val="0"/>
      <w:marRight w:val="0"/>
      <w:marTop w:val="0"/>
      <w:marBottom w:val="0"/>
      <w:divBdr>
        <w:top w:val="none" w:sz="0" w:space="0" w:color="auto"/>
        <w:left w:val="none" w:sz="0" w:space="0" w:color="auto"/>
        <w:bottom w:val="none" w:sz="0" w:space="0" w:color="auto"/>
        <w:right w:val="none" w:sz="0" w:space="0" w:color="auto"/>
      </w:divBdr>
    </w:div>
    <w:div w:id="2008900282">
      <w:bodyDiv w:val="1"/>
      <w:marLeft w:val="0"/>
      <w:marRight w:val="0"/>
      <w:marTop w:val="0"/>
      <w:marBottom w:val="0"/>
      <w:divBdr>
        <w:top w:val="none" w:sz="0" w:space="0" w:color="auto"/>
        <w:left w:val="none" w:sz="0" w:space="0" w:color="auto"/>
        <w:bottom w:val="none" w:sz="0" w:space="0" w:color="auto"/>
        <w:right w:val="none" w:sz="0" w:space="0" w:color="auto"/>
      </w:divBdr>
    </w:div>
    <w:div w:id="2009862624">
      <w:bodyDiv w:val="1"/>
      <w:marLeft w:val="0"/>
      <w:marRight w:val="0"/>
      <w:marTop w:val="0"/>
      <w:marBottom w:val="0"/>
      <w:divBdr>
        <w:top w:val="none" w:sz="0" w:space="0" w:color="auto"/>
        <w:left w:val="none" w:sz="0" w:space="0" w:color="auto"/>
        <w:bottom w:val="none" w:sz="0" w:space="0" w:color="auto"/>
        <w:right w:val="none" w:sz="0" w:space="0" w:color="auto"/>
      </w:divBdr>
    </w:div>
    <w:div w:id="2012174538">
      <w:bodyDiv w:val="1"/>
      <w:marLeft w:val="0"/>
      <w:marRight w:val="0"/>
      <w:marTop w:val="0"/>
      <w:marBottom w:val="0"/>
      <w:divBdr>
        <w:top w:val="none" w:sz="0" w:space="0" w:color="auto"/>
        <w:left w:val="none" w:sz="0" w:space="0" w:color="auto"/>
        <w:bottom w:val="none" w:sz="0" w:space="0" w:color="auto"/>
        <w:right w:val="none" w:sz="0" w:space="0" w:color="auto"/>
      </w:divBdr>
    </w:div>
    <w:div w:id="2012559439">
      <w:bodyDiv w:val="1"/>
      <w:marLeft w:val="0"/>
      <w:marRight w:val="0"/>
      <w:marTop w:val="0"/>
      <w:marBottom w:val="0"/>
      <w:divBdr>
        <w:top w:val="none" w:sz="0" w:space="0" w:color="auto"/>
        <w:left w:val="none" w:sz="0" w:space="0" w:color="auto"/>
        <w:bottom w:val="none" w:sz="0" w:space="0" w:color="auto"/>
        <w:right w:val="none" w:sz="0" w:space="0" w:color="auto"/>
      </w:divBdr>
    </w:div>
    <w:div w:id="2012953475">
      <w:bodyDiv w:val="1"/>
      <w:marLeft w:val="0"/>
      <w:marRight w:val="0"/>
      <w:marTop w:val="0"/>
      <w:marBottom w:val="0"/>
      <w:divBdr>
        <w:top w:val="none" w:sz="0" w:space="0" w:color="auto"/>
        <w:left w:val="none" w:sz="0" w:space="0" w:color="auto"/>
        <w:bottom w:val="none" w:sz="0" w:space="0" w:color="auto"/>
        <w:right w:val="none" w:sz="0" w:space="0" w:color="auto"/>
      </w:divBdr>
    </w:div>
    <w:div w:id="2013022392">
      <w:bodyDiv w:val="1"/>
      <w:marLeft w:val="0"/>
      <w:marRight w:val="0"/>
      <w:marTop w:val="0"/>
      <w:marBottom w:val="0"/>
      <w:divBdr>
        <w:top w:val="none" w:sz="0" w:space="0" w:color="auto"/>
        <w:left w:val="none" w:sz="0" w:space="0" w:color="auto"/>
        <w:bottom w:val="none" w:sz="0" w:space="0" w:color="auto"/>
        <w:right w:val="none" w:sz="0" w:space="0" w:color="auto"/>
      </w:divBdr>
    </w:div>
    <w:div w:id="2014524266">
      <w:bodyDiv w:val="1"/>
      <w:marLeft w:val="0"/>
      <w:marRight w:val="0"/>
      <w:marTop w:val="0"/>
      <w:marBottom w:val="0"/>
      <w:divBdr>
        <w:top w:val="none" w:sz="0" w:space="0" w:color="auto"/>
        <w:left w:val="none" w:sz="0" w:space="0" w:color="auto"/>
        <w:bottom w:val="none" w:sz="0" w:space="0" w:color="auto"/>
        <w:right w:val="none" w:sz="0" w:space="0" w:color="auto"/>
      </w:divBdr>
    </w:div>
    <w:div w:id="2014722780">
      <w:bodyDiv w:val="1"/>
      <w:marLeft w:val="0"/>
      <w:marRight w:val="0"/>
      <w:marTop w:val="0"/>
      <w:marBottom w:val="0"/>
      <w:divBdr>
        <w:top w:val="none" w:sz="0" w:space="0" w:color="auto"/>
        <w:left w:val="none" w:sz="0" w:space="0" w:color="auto"/>
        <w:bottom w:val="none" w:sz="0" w:space="0" w:color="auto"/>
        <w:right w:val="none" w:sz="0" w:space="0" w:color="auto"/>
      </w:divBdr>
    </w:div>
    <w:div w:id="2014798255">
      <w:bodyDiv w:val="1"/>
      <w:marLeft w:val="0"/>
      <w:marRight w:val="0"/>
      <w:marTop w:val="0"/>
      <w:marBottom w:val="0"/>
      <w:divBdr>
        <w:top w:val="none" w:sz="0" w:space="0" w:color="auto"/>
        <w:left w:val="none" w:sz="0" w:space="0" w:color="auto"/>
        <w:bottom w:val="none" w:sz="0" w:space="0" w:color="auto"/>
        <w:right w:val="none" w:sz="0" w:space="0" w:color="auto"/>
      </w:divBdr>
    </w:div>
    <w:div w:id="2014870538">
      <w:bodyDiv w:val="1"/>
      <w:marLeft w:val="0"/>
      <w:marRight w:val="0"/>
      <w:marTop w:val="0"/>
      <w:marBottom w:val="0"/>
      <w:divBdr>
        <w:top w:val="none" w:sz="0" w:space="0" w:color="auto"/>
        <w:left w:val="none" w:sz="0" w:space="0" w:color="auto"/>
        <w:bottom w:val="none" w:sz="0" w:space="0" w:color="auto"/>
        <w:right w:val="none" w:sz="0" w:space="0" w:color="auto"/>
      </w:divBdr>
    </w:div>
    <w:div w:id="2017607493">
      <w:bodyDiv w:val="1"/>
      <w:marLeft w:val="0"/>
      <w:marRight w:val="0"/>
      <w:marTop w:val="0"/>
      <w:marBottom w:val="0"/>
      <w:divBdr>
        <w:top w:val="none" w:sz="0" w:space="0" w:color="auto"/>
        <w:left w:val="none" w:sz="0" w:space="0" w:color="auto"/>
        <w:bottom w:val="none" w:sz="0" w:space="0" w:color="auto"/>
        <w:right w:val="none" w:sz="0" w:space="0" w:color="auto"/>
      </w:divBdr>
    </w:div>
    <w:div w:id="2018338899">
      <w:bodyDiv w:val="1"/>
      <w:marLeft w:val="0"/>
      <w:marRight w:val="0"/>
      <w:marTop w:val="0"/>
      <w:marBottom w:val="0"/>
      <w:divBdr>
        <w:top w:val="none" w:sz="0" w:space="0" w:color="auto"/>
        <w:left w:val="none" w:sz="0" w:space="0" w:color="auto"/>
        <w:bottom w:val="none" w:sz="0" w:space="0" w:color="auto"/>
        <w:right w:val="none" w:sz="0" w:space="0" w:color="auto"/>
      </w:divBdr>
    </w:div>
    <w:div w:id="2019505403">
      <w:bodyDiv w:val="1"/>
      <w:marLeft w:val="0"/>
      <w:marRight w:val="0"/>
      <w:marTop w:val="0"/>
      <w:marBottom w:val="0"/>
      <w:divBdr>
        <w:top w:val="none" w:sz="0" w:space="0" w:color="auto"/>
        <w:left w:val="none" w:sz="0" w:space="0" w:color="auto"/>
        <w:bottom w:val="none" w:sz="0" w:space="0" w:color="auto"/>
        <w:right w:val="none" w:sz="0" w:space="0" w:color="auto"/>
      </w:divBdr>
    </w:div>
    <w:div w:id="2020809343">
      <w:bodyDiv w:val="1"/>
      <w:marLeft w:val="0"/>
      <w:marRight w:val="0"/>
      <w:marTop w:val="0"/>
      <w:marBottom w:val="0"/>
      <w:divBdr>
        <w:top w:val="none" w:sz="0" w:space="0" w:color="auto"/>
        <w:left w:val="none" w:sz="0" w:space="0" w:color="auto"/>
        <w:bottom w:val="none" w:sz="0" w:space="0" w:color="auto"/>
        <w:right w:val="none" w:sz="0" w:space="0" w:color="auto"/>
      </w:divBdr>
    </w:div>
    <w:div w:id="2025088147">
      <w:bodyDiv w:val="1"/>
      <w:marLeft w:val="0"/>
      <w:marRight w:val="0"/>
      <w:marTop w:val="0"/>
      <w:marBottom w:val="0"/>
      <w:divBdr>
        <w:top w:val="none" w:sz="0" w:space="0" w:color="auto"/>
        <w:left w:val="none" w:sz="0" w:space="0" w:color="auto"/>
        <w:bottom w:val="none" w:sz="0" w:space="0" w:color="auto"/>
        <w:right w:val="none" w:sz="0" w:space="0" w:color="auto"/>
      </w:divBdr>
    </w:div>
    <w:div w:id="2028554962">
      <w:bodyDiv w:val="1"/>
      <w:marLeft w:val="0"/>
      <w:marRight w:val="0"/>
      <w:marTop w:val="0"/>
      <w:marBottom w:val="0"/>
      <w:divBdr>
        <w:top w:val="none" w:sz="0" w:space="0" w:color="auto"/>
        <w:left w:val="none" w:sz="0" w:space="0" w:color="auto"/>
        <w:bottom w:val="none" w:sz="0" w:space="0" w:color="auto"/>
        <w:right w:val="none" w:sz="0" w:space="0" w:color="auto"/>
      </w:divBdr>
    </w:div>
    <w:div w:id="2029214806">
      <w:bodyDiv w:val="1"/>
      <w:marLeft w:val="0"/>
      <w:marRight w:val="0"/>
      <w:marTop w:val="0"/>
      <w:marBottom w:val="0"/>
      <w:divBdr>
        <w:top w:val="none" w:sz="0" w:space="0" w:color="auto"/>
        <w:left w:val="none" w:sz="0" w:space="0" w:color="auto"/>
        <w:bottom w:val="none" w:sz="0" w:space="0" w:color="auto"/>
        <w:right w:val="none" w:sz="0" w:space="0" w:color="auto"/>
      </w:divBdr>
    </w:div>
    <w:div w:id="2030522981">
      <w:bodyDiv w:val="1"/>
      <w:marLeft w:val="0"/>
      <w:marRight w:val="0"/>
      <w:marTop w:val="0"/>
      <w:marBottom w:val="0"/>
      <w:divBdr>
        <w:top w:val="none" w:sz="0" w:space="0" w:color="auto"/>
        <w:left w:val="none" w:sz="0" w:space="0" w:color="auto"/>
        <w:bottom w:val="none" w:sz="0" w:space="0" w:color="auto"/>
        <w:right w:val="none" w:sz="0" w:space="0" w:color="auto"/>
      </w:divBdr>
    </w:div>
    <w:div w:id="2033846165">
      <w:bodyDiv w:val="1"/>
      <w:marLeft w:val="0"/>
      <w:marRight w:val="0"/>
      <w:marTop w:val="0"/>
      <w:marBottom w:val="0"/>
      <w:divBdr>
        <w:top w:val="none" w:sz="0" w:space="0" w:color="auto"/>
        <w:left w:val="none" w:sz="0" w:space="0" w:color="auto"/>
        <w:bottom w:val="none" w:sz="0" w:space="0" w:color="auto"/>
        <w:right w:val="none" w:sz="0" w:space="0" w:color="auto"/>
      </w:divBdr>
    </w:div>
    <w:div w:id="2034767382">
      <w:bodyDiv w:val="1"/>
      <w:marLeft w:val="0"/>
      <w:marRight w:val="0"/>
      <w:marTop w:val="0"/>
      <w:marBottom w:val="0"/>
      <w:divBdr>
        <w:top w:val="none" w:sz="0" w:space="0" w:color="auto"/>
        <w:left w:val="none" w:sz="0" w:space="0" w:color="auto"/>
        <w:bottom w:val="none" w:sz="0" w:space="0" w:color="auto"/>
        <w:right w:val="none" w:sz="0" w:space="0" w:color="auto"/>
      </w:divBdr>
    </w:div>
    <w:div w:id="2039620915">
      <w:bodyDiv w:val="1"/>
      <w:marLeft w:val="0"/>
      <w:marRight w:val="0"/>
      <w:marTop w:val="0"/>
      <w:marBottom w:val="0"/>
      <w:divBdr>
        <w:top w:val="none" w:sz="0" w:space="0" w:color="auto"/>
        <w:left w:val="none" w:sz="0" w:space="0" w:color="auto"/>
        <w:bottom w:val="none" w:sz="0" w:space="0" w:color="auto"/>
        <w:right w:val="none" w:sz="0" w:space="0" w:color="auto"/>
      </w:divBdr>
    </w:div>
    <w:div w:id="2043020298">
      <w:bodyDiv w:val="1"/>
      <w:marLeft w:val="0"/>
      <w:marRight w:val="0"/>
      <w:marTop w:val="0"/>
      <w:marBottom w:val="0"/>
      <w:divBdr>
        <w:top w:val="none" w:sz="0" w:space="0" w:color="auto"/>
        <w:left w:val="none" w:sz="0" w:space="0" w:color="auto"/>
        <w:bottom w:val="none" w:sz="0" w:space="0" w:color="auto"/>
        <w:right w:val="none" w:sz="0" w:space="0" w:color="auto"/>
      </w:divBdr>
    </w:div>
    <w:div w:id="2045015976">
      <w:bodyDiv w:val="1"/>
      <w:marLeft w:val="0"/>
      <w:marRight w:val="0"/>
      <w:marTop w:val="0"/>
      <w:marBottom w:val="0"/>
      <w:divBdr>
        <w:top w:val="none" w:sz="0" w:space="0" w:color="auto"/>
        <w:left w:val="none" w:sz="0" w:space="0" w:color="auto"/>
        <w:bottom w:val="none" w:sz="0" w:space="0" w:color="auto"/>
        <w:right w:val="none" w:sz="0" w:space="0" w:color="auto"/>
      </w:divBdr>
    </w:div>
    <w:div w:id="2052722978">
      <w:bodyDiv w:val="1"/>
      <w:marLeft w:val="0"/>
      <w:marRight w:val="0"/>
      <w:marTop w:val="0"/>
      <w:marBottom w:val="0"/>
      <w:divBdr>
        <w:top w:val="none" w:sz="0" w:space="0" w:color="auto"/>
        <w:left w:val="none" w:sz="0" w:space="0" w:color="auto"/>
        <w:bottom w:val="none" w:sz="0" w:space="0" w:color="auto"/>
        <w:right w:val="none" w:sz="0" w:space="0" w:color="auto"/>
      </w:divBdr>
    </w:div>
    <w:div w:id="2059357080">
      <w:bodyDiv w:val="1"/>
      <w:marLeft w:val="0"/>
      <w:marRight w:val="0"/>
      <w:marTop w:val="0"/>
      <w:marBottom w:val="0"/>
      <w:divBdr>
        <w:top w:val="none" w:sz="0" w:space="0" w:color="auto"/>
        <w:left w:val="none" w:sz="0" w:space="0" w:color="auto"/>
        <w:bottom w:val="none" w:sz="0" w:space="0" w:color="auto"/>
        <w:right w:val="none" w:sz="0" w:space="0" w:color="auto"/>
      </w:divBdr>
    </w:div>
    <w:div w:id="2060127626">
      <w:bodyDiv w:val="1"/>
      <w:marLeft w:val="0"/>
      <w:marRight w:val="0"/>
      <w:marTop w:val="0"/>
      <w:marBottom w:val="0"/>
      <w:divBdr>
        <w:top w:val="none" w:sz="0" w:space="0" w:color="auto"/>
        <w:left w:val="none" w:sz="0" w:space="0" w:color="auto"/>
        <w:bottom w:val="none" w:sz="0" w:space="0" w:color="auto"/>
        <w:right w:val="none" w:sz="0" w:space="0" w:color="auto"/>
      </w:divBdr>
    </w:div>
    <w:div w:id="2063600673">
      <w:bodyDiv w:val="1"/>
      <w:marLeft w:val="0"/>
      <w:marRight w:val="0"/>
      <w:marTop w:val="0"/>
      <w:marBottom w:val="0"/>
      <w:divBdr>
        <w:top w:val="none" w:sz="0" w:space="0" w:color="auto"/>
        <w:left w:val="none" w:sz="0" w:space="0" w:color="auto"/>
        <w:bottom w:val="none" w:sz="0" w:space="0" w:color="auto"/>
        <w:right w:val="none" w:sz="0" w:space="0" w:color="auto"/>
      </w:divBdr>
    </w:div>
    <w:div w:id="2066177467">
      <w:bodyDiv w:val="1"/>
      <w:marLeft w:val="0"/>
      <w:marRight w:val="0"/>
      <w:marTop w:val="0"/>
      <w:marBottom w:val="0"/>
      <w:divBdr>
        <w:top w:val="none" w:sz="0" w:space="0" w:color="auto"/>
        <w:left w:val="none" w:sz="0" w:space="0" w:color="auto"/>
        <w:bottom w:val="none" w:sz="0" w:space="0" w:color="auto"/>
        <w:right w:val="none" w:sz="0" w:space="0" w:color="auto"/>
      </w:divBdr>
    </w:div>
    <w:div w:id="2066759849">
      <w:bodyDiv w:val="1"/>
      <w:marLeft w:val="0"/>
      <w:marRight w:val="0"/>
      <w:marTop w:val="0"/>
      <w:marBottom w:val="0"/>
      <w:divBdr>
        <w:top w:val="none" w:sz="0" w:space="0" w:color="auto"/>
        <w:left w:val="none" w:sz="0" w:space="0" w:color="auto"/>
        <w:bottom w:val="none" w:sz="0" w:space="0" w:color="auto"/>
        <w:right w:val="none" w:sz="0" w:space="0" w:color="auto"/>
      </w:divBdr>
    </w:div>
    <w:div w:id="2073000639">
      <w:bodyDiv w:val="1"/>
      <w:marLeft w:val="0"/>
      <w:marRight w:val="0"/>
      <w:marTop w:val="0"/>
      <w:marBottom w:val="0"/>
      <w:divBdr>
        <w:top w:val="none" w:sz="0" w:space="0" w:color="auto"/>
        <w:left w:val="none" w:sz="0" w:space="0" w:color="auto"/>
        <w:bottom w:val="none" w:sz="0" w:space="0" w:color="auto"/>
        <w:right w:val="none" w:sz="0" w:space="0" w:color="auto"/>
      </w:divBdr>
    </w:div>
    <w:div w:id="2077628601">
      <w:bodyDiv w:val="1"/>
      <w:marLeft w:val="0"/>
      <w:marRight w:val="0"/>
      <w:marTop w:val="0"/>
      <w:marBottom w:val="0"/>
      <w:divBdr>
        <w:top w:val="none" w:sz="0" w:space="0" w:color="auto"/>
        <w:left w:val="none" w:sz="0" w:space="0" w:color="auto"/>
        <w:bottom w:val="none" w:sz="0" w:space="0" w:color="auto"/>
        <w:right w:val="none" w:sz="0" w:space="0" w:color="auto"/>
      </w:divBdr>
    </w:div>
    <w:div w:id="2079668278">
      <w:bodyDiv w:val="1"/>
      <w:marLeft w:val="0"/>
      <w:marRight w:val="0"/>
      <w:marTop w:val="0"/>
      <w:marBottom w:val="0"/>
      <w:divBdr>
        <w:top w:val="none" w:sz="0" w:space="0" w:color="auto"/>
        <w:left w:val="none" w:sz="0" w:space="0" w:color="auto"/>
        <w:bottom w:val="none" w:sz="0" w:space="0" w:color="auto"/>
        <w:right w:val="none" w:sz="0" w:space="0" w:color="auto"/>
      </w:divBdr>
    </w:div>
    <w:div w:id="2080208210">
      <w:bodyDiv w:val="1"/>
      <w:marLeft w:val="0"/>
      <w:marRight w:val="0"/>
      <w:marTop w:val="0"/>
      <w:marBottom w:val="0"/>
      <w:divBdr>
        <w:top w:val="none" w:sz="0" w:space="0" w:color="auto"/>
        <w:left w:val="none" w:sz="0" w:space="0" w:color="auto"/>
        <w:bottom w:val="none" w:sz="0" w:space="0" w:color="auto"/>
        <w:right w:val="none" w:sz="0" w:space="0" w:color="auto"/>
      </w:divBdr>
    </w:div>
    <w:div w:id="2080904869">
      <w:bodyDiv w:val="1"/>
      <w:marLeft w:val="0"/>
      <w:marRight w:val="0"/>
      <w:marTop w:val="0"/>
      <w:marBottom w:val="0"/>
      <w:divBdr>
        <w:top w:val="none" w:sz="0" w:space="0" w:color="auto"/>
        <w:left w:val="none" w:sz="0" w:space="0" w:color="auto"/>
        <w:bottom w:val="none" w:sz="0" w:space="0" w:color="auto"/>
        <w:right w:val="none" w:sz="0" w:space="0" w:color="auto"/>
      </w:divBdr>
    </w:div>
    <w:div w:id="2085952614">
      <w:bodyDiv w:val="1"/>
      <w:marLeft w:val="0"/>
      <w:marRight w:val="0"/>
      <w:marTop w:val="0"/>
      <w:marBottom w:val="0"/>
      <w:divBdr>
        <w:top w:val="none" w:sz="0" w:space="0" w:color="auto"/>
        <w:left w:val="none" w:sz="0" w:space="0" w:color="auto"/>
        <w:bottom w:val="none" w:sz="0" w:space="0" w:color="auto"/>
        <w:right w:val="none" w:sz="0" w:space="0" w:color="auto"/>
      </w:divBdr>
    </w:div>
    <w:div w:id="2088108883">
      <w:bodyDiv w:val="1"/>
      <w:marLeft w:val="0"/>
      <w:marRight w:val="0"/>
      <w:marTop w:val="0"/>
      <w:marBottom w:val="0"/>
      <w:divBdr>
        <w:top w:val="none" w:sz="0" w:space="0" w:color="auto"/>
        <w:left w:val="none" w:sz="0" w:space="0" w:color="auto"/>
        <w:bottom w:val="none" w:sz="0" w:space="0" w:color="auto"/>
        <w:right w:val="none" w:sz="0" w:space="0" w:color="auto"/>
      </w:divBdr>
    </w:div>
    <w:div w:id="2095011816">
      <w:bodyDiv w:val="1"/>
      <w:marLeft w:val="0"/>
      <w:marRight w:val="0"/>
      <w:marTop w:val="0"/>
      <w:marBottom w:val="0"/>
      <w:divBdr>
        <w:top w:val="none" w:sz="0" w:space="0" w:color="auto"/>
        <w:left w:val="none" w:sz="0" w:space="0" w:color="auto"/>
        <w:bottom w:val="none" w:sz="0" w:space="0" w:color="auto"/>
        <w:right w:val="none" w:sz="0" w:space="0" w:color="auto"/>
      </w:divBdr>
    </w:div>
    <w:div w:id="2096437383">
      <w:bodyDiv w:val="1"/>
      <w:marLeft w:val="0"/>
      <w:marRight w:val="0"/>
      <w:marTop w:val="0"/>
      <w:marBottom w:val="0"/>
      <w:divBdr>
        <w:top w:val="none" w:sz="0" w:space="0" w:color="auto"/>
        <w:left w:val="none" w:sz="0" w:space="0" w:color="auto"/>
        <w:bottom w:val="none" w:sz="0" w:space="0" w:color="auto"/>
        <w:right w:val="none" w:sz="0" w:space="0" w:color="auto"/>
      </w:divBdr>
    </w:div>
    <w:div w:id="2096783428">
      <w:bodyDiv w:val="1"/>
      <w:marLeft w:val="0"/>
      <w:marRight w:val="0"/>
      <w:marTop w:val="0"/>
      <w:marBottom w:val="0"/>
      <w:divBdr>
        <w:top w:val="none" w:sz="0" w:space="0" w:color="auto"/>
        <w:left w:val="none" w:sz="0" w:space="0" w:color="auto"/>
        <w:bottom w:val="none" w:sz="0" w:space="0" w:color="auto"/>
        <w:right w:val="none" w:sz="0" w:space="0" w:color="auto"/>
      </w:divBdr>
    </w:div>
    <w:div w:id="2098941558">
      <w:bodyDiv w:val="1"/>
      <w:marLeft w:val="0"/>
      <w:marRight w:val="0"/>
      <w:marTop w:val="0"/>
      <w:marBottom w:val="0"/>
      <w:divBdr>
        <w:top w:val="none" w:sz="0" w:space="0" w:color="auto"/>
        <w:left w:val="none" w:sz="0" w:space="0" w:color="auto"/>
        <w:bottom w:val="none" w:sz="0" w:space="0" w:color="auto"/>
        <w:right w:val="none" w:sz="0" w:space="0" w:color="auto"/>
      </w:divBdr>
    </w:div>
    <w:div w:id="2101367598">
      <w:bodyDiv w:val="1"/>
      <w:marLeft w:val="0"/>
      <w:marRight w:val="0"/>
      <w:marTop w:val="0"/>
      <w:marBottom w:val="0"/>
      <w:divBdr>
        <w:top w:val="none" w:sz="0" w:space="0" w:color="auto"/>
        <w:left w:val="none" w:sz="0" w:space="0" w:color="auto"/>
        <w:bottom w:val="none" w:sz="0" w:space="0" w:color="auto"/>
        <w:right w:val="none" w:sz="0" w:space="0" w:color="auto"/>
      </w:divBdr>
    </w:div>
    <w:div w:id="2101834026">
      <w:bodyDiv w:val="1"/>
      <w:marLeft w:val="0"/>
      <w:marRight w:val="0"/>
      <w:marTop w:val="0"/>
      <w:marBottom w:val="0"/>
      <w:divBdr>
        <w:top w:val="none" w:sz="0" w:space="0" w:color="auto"/>
        <w:left w:val="none" w:sz="0" w:space="0" w:color="auto"/>
        <w:bottom w:val="none" w:sz="0" w:space="0" w:color="auto"/>
        <w:right w:val="none" w:sz="0" w:space="0" w:color="auto"/>
      </w:divBdr>
    </w:div>
    <w:div w:id="2108185542">
      <w:bodyDiv w:val="1"/>
      <w:marLeft w:val="0"/>
      <w:marRight w:val="0"/>
      <w:marTop w:val="0"/>
      <w:marBottom w:val="0"/>
      <w:divBdr>
        <w:top w:val="none" w:sz="0" w:space="0" w:color="auto"/>
        <w:left w:val="none" w:sz="0" w:space="0" w:color="auto"/>
        <w:bottom w:val="none" w:sz="0" w:space="0" w:color="auto"/>
        <w:right w:val="none" w:sz="0" w:space="0" w:color="auto"/>
      </w:divBdr>
    </w:div>
    <w:div w:id="2108961433">
      <w:bodyDiv w:val="1"/>
      <w:marLeft w:val="0"/>
      <w:marRight w:val="0"/>
      <w:marTop w:val="0"/>
      <w:marBottom w:val="0"/>
      <w:divBdr>
        <w:top w:val="none" w:sz="0" w:space="0" w:color="auto"/>
        <w:left w:val="none" w:sz="0" w:space="0" w:color="auto"/>
        <w:bottom w:val="none" w:sz="0" w:space="0" w:color="auto"/>
        <w:right w:val="none" w:sz="0" w:space="0" w:color="auto"/>
      </w:divBdr>
    </w:div>
    <w:div w:id="2110150738">
      <w:bodyDiv w:val="1"/>
      <w:marLeft w:val="0"/>
      <w:marRight w:val="0"/>
      <w:marTop w:val="0"/>
      <w:marBottom w:val="0"/>
      <w:divBdr>
        <w:top w:val="none" w:sz="0" w:space="0" w:color="auto"/>
        <w:left w:val="none" w:sz="0" w:space="0" w:color="auto"/>
        <w:bottom w:val="none" w:sz="0" w:space="0" w:color="auto"/>
        <w:right w:val="none" w:sz="0" w:space="0" w:color="auto"/>
      </w:divBdr>
    </w:div>
    <w:div w:id="2112316580">
      <w:bodyDiv w:val="1"/>
      <w:marLeft w:val="0"/>
      <w:marRight w:val="0"/>
      <w:marTop w:val="0"/>
      <w:marBottom w:val="0"/>
      <w:divBdr>
        <w:top w:val="none" w:sz="0" w:space="0" w:color="auto"/>
        <w:left w:val="none" w:sz="0" w:space="0" w:color="auto"/>
        <w:bottom w:val="none" w:sz="0" w:space="0" w:color="auto"/>
        <w:right w:val="none" w:sz="0" w:space="0" w:color="auto"/>
      </w:divBdr>
    </w:div>
    <w:div w:id="2112433149">
      <w:bodyDiv w:val="1"/>
      <w:marLeft w:val="0"/>
      <w:marRight w:val="0"/>
      <w:marTop w:val="0"/>
      <w:marBottom w:val="0"/>
      <w:divBdr>
        <w:top w:val="none" w:sz="0" w:space="0" w:color="auto"/>
        <w:left w:val="none" w:sz="0" w:space="0" w:color="auto"/>
        <w:bottom w:val="none" w:sz="0" w:space="0" w:color="auto"/>
        <w:right w:val="none" w:sz="0" w:space="0" w:color="auto"/>
      </w:divBdr>
    </w:div>
    <w:div w:id="2119716569">
      <w:bodyDiv w:val="1"/>
      <w:marLeft w:val="0"/>
      <w:marRight w:val="0"/>
      <w:marTop w:val="0"/>
      <w:marBottom w:val="0"/>
      <w:divBdr>
        <w:top w:val="none" w:sz="0" w:space="0" w:color="auto"/>
        <w:left w:val="none" w:sz="0" w:space="0" w:color="auto"/>
        <w:bottom w:val="none" w:sz="0" w:space="0" w:color="auto"/>
        <w:right w:val="none" w:sz="0" w:space="0" w:color="auto"/>
      </w:divBdr>
    </w:div>
    <w:div w:id="2127264185">
      <w:bodyDiv w:val="1"/>
      <w:marLeft w:val="0"/>
      <w:marRight w:val="0"/>
      <w:marTop w:val="0"/>
      <w:marBottom w:val="0"/>
      <w:divBdr>
        <w:top w:val="none" w:sz="0" w:space="0" w:color="auto"/>
        <w:left w:val="none" w:sz="0" w:space="0" w:color="auto"/>
        <w:bottom w:val="none" w:sz="0" w:space="0" w:color="auto"/>
        <w:right w:val="none" w:sz="0" w:space="0" w:color="auto"/>
      </w:divBdr>
    </w:div>
    <w:div w:id="2129810832">
      <w:bodyDiv w:val="1"/>
      <w:marLeft w:val="0"/>
      <w:marRight w:val="0"/>
      <w:marTop w:val="0"/>
      <w:marBottom w:val="0"/>
      <w:divBdr>
        <w:top w:val="none" w:sz="0" w:space="0" w:color="auto"/>
        <w:left w:val="none" w:sz="0" w:space="0" w:color="auto"/>
        <w:bottom w:val="none" w:sz="0" w:space="0" w:color="auto"/>
        <w:right w:val="none" w:sz="0" w:space="0" w:color="auto"/>
      </w:divBdr>
    </w:div>
    <w:div w:id="2130515634">
      <w:bodyDiv w:val="1"/>
      <w:marLeft w:val="0"/>
      <w:marRight w:val="0"/>
      <w:marTop w:val="0"/>
      <w:marBottom w:val="0"/>
      <w:divBdr>
        <w:top w:val="none" w:sz="0" w:space="0" w:color="auto"/>
        <w:left w:val="none" w:sz="0" w:space="0" w:color="auto"/>
        <w:bottom w:val="none" w:sz="0" w:space="0" w:color="auto"/>
        <w:right w:val="none" w:sz="0" w:space="0" w:color="auto"/>
      </w:divBdr>
    </w:div>
    <w:div w:id="2132438732">
      <w:bodyDiv w:val="1"/>
      <w:marLeft w:val="0"/>
      <w:marRight w:val="0"/>
      <w:marTop w:val="0"/>
      <w:marBottom w:val="0"/>
      <w:divBdr>
        <w:top w:val="none" w:sz="0" w:space="0" w:color="auto"/>
        <w:left w:val="none" w:sz="0" w:space="0" w:color="auto"/>
        <w:bottom w:val="none" w:sz="0" w:space="0" w:color="auto"/>
        <w:right w:val="none" w:sz="0" w:space="0" w:color="auto"/>
      </w:divBdr>
    </w:div>
    <w:div w:id="2139568961">
      <w:bodyDiv w:val="1"/>
      <w:marLeft w:val="0"/>
      <w:marRight w:val="0"/>
      <w:marTop w:val="0"/>
      <w:marBottom w:val="0"/>
      <w:divBdr>
        <w:top w:val="none" w:sz="0" w:space="0" w:color="auto"/>
        <w:left w:val="none" w:sz="0" w:space="0" w:color="auto"/>
        <w:bottom w:val="none" w:sz="0" w:space="0" w:color="auto"/>
        <w:right w:val="none" w:sz="0" w:space="0" w:color="auto"/>
      </w:divBdr>
    </w:div>
    <w:div w:id="2140874052">
      <w:bodyDiv w:val="1"/>
      <w:marLeft w:val="0"/>
      <w:marRight w:val="0"/>
      <w:marTop w:val="0"/>
      <w:marBottom w:val="0"/>
      <w:divBdr>
        <w:top w:val="none" w:sz="0" w:space="0" w:color="auto"/>
        <w:left w:val="none" w:sz="0" w:space="0" w:color="auto"/>
        <w:bottom w:val="none" w:sz="0" w:space="0" w:color="auto"/>
        <w:right w:val="none" w:sz="0" w:space="0" w:color="auto"/>
      </w:divBdr>
    </w:div>
    <w:div w:id="2145467022">
      <w:bodyDiv w:val="1"/>
      <w:marLeft w:val="0"/>
      <w:marRight w:val="0"/>
      <w:marTop w:val="0"/>
      <w:marBottom w:val="0"/>
      <w:divBdr>
        <w:top w:val="none" w:sz="0" w:space="0" w:color="auto"/>
        <w:left w:val="none" w:sz="0" w:space="0" w:color="auto"/>
        <w:bottom w:val="none" w:sz="0" w:space="0" w:color="auto"/>
        <w:right w:val="none" w:sz="0" w:space="0" w:color="auto"/>
      </w:divBdr>
    </w:div>
    <w:div w:id="214711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7.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microsoft.com/office/2014/relationships/chartEx" Target="charts/chartEx2.xml"/><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microsoft.com/office/2014/relationships/chartEx" Target="charts/chartEx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microsoft.com/office/2014/relationships/chartEx" Target="charts/chartEx1.xml"/><Relationship Id="rId22" Type="http://schemas.microsoft.com/office/2014/relationships/chartEx" Target="charts/chartEx3.xml"/><Relationship Id="rId27" Type="http://schemas.openxmlformats.org/officeDocument/2006/relationships/fontTable" Target="fontTable.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ttps://d.docs.live.net/3256cce39f45abe3/Documents/1%20-%20University/MAppFin/Semester%20H/FINAN521%20-%20Finance%20Project/Report%20Results/FINAN521%20-%20Summary%20of%20Results.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https://d.docs.live.net/3256cce39f45abe3/Documents/1%20-%20University/MAppFin/Semester%20H/FINAN521%20-%20Finance%20Project/Report%20Results/FINAN521%20-%20Summary%20of%20Results.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https://d.docs.live.net/3256cce39f45abe3/Documents/1%20-%20University/MAppFin/Semester%20H/FINAN521%20-%20Finance%20Project/Report%20Results/FINAN521%20-%20Summary%20of%20Results.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https://d.docs.live.net/3256cce39f45abe3/Documents/1%20-%20University/MAppFin/Semester%20H/FINAN521%20-%20Finance%20Project/Report%20Results/FINAN521%20-%20Summary%20of%20Results.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'[FINAN521 - Summary of Results.xlsx]total avs h1'!$U$9:$U$122</cx:f>
        <cx:lvl ptCount="114">
          <cx:pt idx="0">Prophet</cx:pt>
          <cx:pt idx="1">Prophet</cx:pt>
          <cx:pt idx="2">Prophet</cx:pt>
          <cx:pt idx="3">Prophet</cx:pt>
          <cx:pt idx="4">Prophet</cx:pt>
          <cx:pt idx="5">Prophet</cx:pt>
          <cx:pt idx="6">MA12</cx:pt>
          <cx:pt idx="7">MA12</cx:pt>
          <cx:pt idx="8">MA12</cx:pt>
          <cx:pt idx="9">MA12</cx:pt>
          <cx:pt idx="10">MA12</cx:pt>
          <cx:pt idx="11">MA12</cx:pt>
          <cx:pt idx="12">MA6</cx:pt>
          <cx:pt idx="13">MA6</cx:pt>
          <cx:pt idx="14">MA6</cx:pt>
          <cx:pt idx="15">MA6</cx:pt>
          <cx:pt idx="16">MA6</cx:pt>
          <cx:pt idx="17">MA6</cx:pt>
          <cx:pt idx="18">MA3</cx:pt>
          <cx:pt idx="19">MA3</cx:pt>
          <cx:pt idx="20">MA3</cx:pt>
          <cx:pt idx="21">MA3</cx:pt>
          <cx:pt idx="22">MA3</cx:pt>
          <cx:pt idx="23">MA3</cx:pt>
          <cx:pt idx="24">TES Multi</cx:pt>
          <cx:pt idx="25">TES Multi</cx:pt>
          <cx:pt idx="26">TES Multi</cx:pt>
          <cx:pt idx="27">TES Multi</cx:pt>
          <cx:pt idx="28">TES Multi</cx:pt>
          <cx:pt idx="29">TES Multi</cx:pt>
          <cx:pt idx="30">TES Add</cx:pt>
          <cx:pt idx="31">TES Add</cx:pt>
          <cx:pt idx="32">TES Add</cx:pt>
          <cx:pt idx="33">TES Add</cx:pt>
          <cx:pt idx="34">TES Add</cx:pt>
          <cx:pt idx="35">TES Add</cx:pt>
          <cx:pt idx="36">TimeGPT</cx:pt>
          <cx:pt idx="37">TimeGPT</cx:pt>
          <cx:pt idx="38">TimeGPT</cx:pt>
          <cx:pt idx="39">TimeGPT</cx:pt>
          <cx:pt idx="40">TimeGPT</cx:pt>
          <cx:pt idx="41">TimeGPT</cx:pt>
          <cx:pt idx="42">DES</cx:pt>
          <cx:pt idx="43">DES</cx:pt>
          <cx:pt idx="44">DES</cx:pt>
          <cx:pt idx="45">DES</cx:pt>
          <cx:pt idx="46">DES</cx:pt>
          <cx:pt idx="47">DES</cx:pt>
          <cx:pt idx="48">NeuralProphet</cx:pt>
          <cx:pt idx="49">NeuralProphet</cx:pt>
          <cx:pt idx="50">NeuralProphet</cx:pt>
          <cx:pt idx="51">NeuralProphet</cx:pt>
          <cx:pt idx="52">NeuralProphet</cx:pt>
          <cx:pt idx="53">NeuralProphet</cx:pt>
          <cx:pt idx="54">AR(1)</cx:pt>
          <cx:pt idx="55">AR(1)</cx:pt>
          <cx:pt idx="56">AR(1)</cx:pt>
          <cx:pt idx="57">AR(1)</cx:pt>
          <cx:pt idx="58">AR(1)</cx:pt>
          <cx:pt idx="59">AR(1)</cx:pt>
          <cx:pt idx="60">SES</cx:pt>
          <cx:pt idx="61">SES</cx:pt>
          <cx:pt idx="62">SES</cx:pt>
          <cx:pt idx="63">SES</cx:pt>
          <cx:pt idx="64">SES</cx:pt>
          <cx:pt idx="65">SES</cx:pt>
          <cx:pt idx="66">Naïve 1</cx:pt>
          <cx:pt idx="67">Naïve 1</cx:pt>
          <cx:pt idx="68">Naïve 1</cx:pt>
          <cx:pt idx="69">Naïve 1</cx:pt>
          <cx:pt idx="70">Naïve 1</cx:pt>
          <cx:pt idx="71">Naïve 1</cx:pt>
          <cx:pt idx="72">Naïve 2</cx:pt>
          <cx:pt idx="73">Naïve 2</cx:pt>
          <cx:pt idx="74">Naïve 2</cx:pt>
          <cx:pt idx="75">Naïve 2</cx:pt>
          <cx:pt idx="76">Naïve 2</cx:pt>
          <cx:pt idx="77">Naïve 2</cx:pt>
          <cx:pt idx="78">N-HiTS</cx:pt>
          <cx:pt idx="79">N-HiTS</cx:pt>
          <cx:pt idx="80">N-HiTS</cx:pt>
          <cx:pt idx="81">N-HiTS</cx:pt>
          <cx:pt idx="82">N-HiTS</cx:pt>
          <cx:pt idx="83">N-HiTS</cx:pt>
          <cx:pt idx="84">N-BEATS</cx:pt>
          <cx:pt idx="85">N-BEATS</cx:pt>
          <cx:pt idx="86">N-BEATS</cx:pt>
          <cx:pt idx="87">N-BEATS</cx:pt>
          <cx:pt idx="88">N-BEATS</cx:pt>
          <cx:pt idx="89">N-BEATS</cx:pt>
          <cx:pt idx="90">AutoSARIMA</cx:pt>
          <cx:pt idx="91">AutoSARIMA</cx:pt>
          <cx:pt idx="92">AutoSARIMA</cx:pt>
          <cx:pt idx="93">AutoSARIMA</cx:pt>
          <cx:pt idx="94">AutoSARIMA</cx:pt>
          <cx:pt idx="95">AutoSARIMA</cx:pt>
          <cx:pt idx="96">AutoARIMA</cx:pt>
          <cx:pt idx="97">AutoARIMA</cx:pt>
          <cx:pt idx="98">AutoARIMA</cx:pt>
          <cx:pt idx="99">AutoARIMA</cx:pt>
          <cx:pt idx="100">AutoARIMA</cx:pt>
          <cx:pt idx="101">AutoARIMA</cx:pt>
          <cx:pt idx="102">ARMA(1,1)</cx:pt>
          <cx:pt idx="103">ARMA(1,1)</cx:pt>
          <cx:pt idx="104">ARMA(1,1)</cx:pt>
          <cx:pt idx="105">ARMA(1,1)</cx:pt>
          <cx:pt idx="106">ARMA(1,1)</cx:pt>
          <cx:pt idx="107">ARMA(1,1)</cx:pt>
          <cx:pt idx="108">ARIMA(1,1,1)</cx:pt>
          <cx:pt idx="109">ARIMA(1,1,1)</cx:pt>
          <cx:pt idx="110">ARIMA(1,1,1)</cx:pt>
          <cx:pt idx="111">ARIMA(1,1,1)</cx:pt>
          <cx:pt idx="112">ARIMA(1,1,1)</cx:pt>
          <cx:pt idx="113">ARIMA(1,1,1)</cx:pt>
        </cx:lvl>
      </cx:strDim>
      <cx:numDim type="val">
        <cx:f>'[FINAN521 - Summary of Results.xlsx]total avs h1'!$V$9:$V$122</cx:f>
        <cx:lvl ptCount="114" formatCode="0.00">
          <cx:pt idx="0">15.141625018978999</cx:pt>
          <cx:pt idx="1">15.8780070731774</cx:pt>
          <cx:pt idx="2">28.673398099581199</cx:pt>
          <cx:pt idx="3">8.0144426692384201</cx:pt>
          <cx:pt idx="4">7.6323826146406502</cx:pt>
          <cx:pt idx="5">15.248965444987199</cx:pt>
          <cx:pt idx="6">12.593272735291899</cx:pt>
          <cx:pt idx="7">12.6667647077099</cx:pt>
          <cx:pt idx="8">20.778248557075202</cx:pt>
          <cx:pt idx="9">6.1751846275077202</cx:pt>
          <cx:pt idx="10">5.9607944051497599</cx:pt>
          <cx:pt idx="11">11.820093065167599</cx:pt>
          <cx:pt idx="12">8.3271400408430996</cx:pt>
          <cx:pt idx="13">8.9813967036199198</cx:pt>
          <cx:pt idx="14">14.280083284768001</cx:pt>
          <cx:pt idx="15">4.2163686507951903</cx:pt>
          <cx:pt idx="16">4.9246732190107503</cx:pt>
          <cx:pt idx="17">8.098234199817</cx:pt>
          <cx:pt idx="18">6.5066761649471196</cx:pt>
          <cx:pt idx="19">6.8910853635874298</cx:pt>
          <cx:pt idx="20">10.676169087966899</cx:pt>
          <cx:pt idx="21">3.1860129778141002</cx:pt>
          <cx:pt idx="22">4.1578490410295403</cx:pt>
          <cx:pt idx="23">6.2346818711212899</cx:pt>
          <cx:pt idx="24">5.3377447458726301</cx:pt>
          <cx:pt idx="25">5.5550681678951701</cx:pt>
          <cx:pt idx="26">10.012870124067801</cx:pt>
          <cx:pt idx="27">3.4925381257124899</cx:pt>
          <cx:pt idx="28">3.94158678827575</cx:pt>
          <cx:pt idx="29">5.6927137007561397</cx:pt>
          <cx:pt idx="30">5.1907966025205203</cx:pt>
          <cx:pt idx="31">5.4347540996494397</cx:pt>
          <cx:pt idx="32">9.7382828240201391</cx:pt>
          <cx:pt idx="33">3.29385696857954</cx:pt>
          <cx:pt idx="34">3.8211997314386101</cx:pt>
          <cx:pt idx="35">5.66306952835017</cx:pt>
          <cx:pt idx="36">5.5271197379999997</cx:pt>
          <cx:pt idx="37">5.9573903049999997</cx:pt>
          <cx:pt idx="38">9.3194428884999994</cx:pt>
          <cx:pt idx="39">2.9114483254499999</cx:pt>
          <cx:pt idx="40">3.4438302959999998</cx:pt>
          <cx:pt idx="41">5.5958134080499997</cx:pt>
          <cx:pt idx="42">5.1845513833801196</cx:pt>
          <cx:pt idx="43">5.5182569464434303</cx:pt>
          <cx:pt idx="44">9.1718920107375403</cx:pt>
          <cx:pt idx="45">2.6907730218500001</cx:pt>
          <cx:pt idx="46">3.2594831311438202</cx:pt>
          <cx:pt idx="47">5.3953362290914404</cx:pt>
          <cx:pt idx="48">5.1592266185625002</cx:pt>
          <cx:pt idx="49">5.1234698897670796</cx:pt>
          <cx:pt idx="50">8.71000060543847</cx:pt>
          <cx:pt idx="51">2.8348800046295901</cx:pt>
          <cx:pt idx="52">3.4134789338696199</cx:pt>
          <cx:pt idx="53">5.7638977118039003</cx:pt>
          <cx:pt idx="54">5.2141227595154902</cx:pt>
          <cx:pt idx="55">5.5728143558862797</cx:pt>
          <cx:pt idx="56">8.7452422183605094</cx:pt>
          <cx:pt idx="57">2.7959749664357401</cx:pt>
          <cx:pt idx="58">3.3432871137569098</cx:pt>
          <cx:pt idx="59">5.2457539165471401</cx:pt>
          <cx:pt idx="60">5.1898457986414002</cx:pt>
          <cx:pt idx="61">5.4879546450159298</cx:pt>
          <cx:pt idx="62">8.7205533280039305</cx:pt>
          <cx:pt idx="63">2.6907987927726</cx:pt>
          <cx:pt idx="64">3.2342687732626301</cx:pt>
          <cx:pt idx="65">5.3819343227698901</cx:pt>
          <cx:pt idx="66">5.1897268555</cx:pt>
          <cx:pt idx="67">5.4878590315000002</cx:pt>
          <cx:pt idx="68">8.7203619905000007</cx:pt>
          <cx:pt idx="69">2.6907730218500001</cx:pt>
          <cx:pt idx="70">3.2342208440000002</cx:pt>
          <cx:pt idx="71">5.2092008527999996</cx:pt>
          <cx:pt idx="72">5.1543986094211602</cx:pt>
          <cx:pt idx="73">5.4637941047937</cx:pt>
          <cx:pt idx="74">8.7291328195087292</cx:pt>
          <cx:pt idx="75">2.6867248336492402</cx:pt>
          <cx:pt idx="76">3.22850491699085</cx:pt>
          <cx:pt idx="77">5.2139856435744898</cx:pt>
          <cx:pt idx="78">5.0360811767646396</cx:pt>
          <cx:pt idx="79">5.22990352070605</cx:pt>
          <cx:pt idx="80">8.7707338481210897</cx:pt>
          <cx:pt idx="81">2.70819750149355</cx:pt>
          <cx:pt idx="82">3.3442485308588799</cx:pt>
          <cx:pt idx="83">5.3709319084337803</cx:pt>
          <cx:pt idx="84">5.1359268422372999</cx:pt>
          <cx:pt idx="85">5.2259316356113201</cx:pt>
          <cx:pt idx="86">8.5294038934267498</cx:pt>
          <cx:pt idx="87">2.7038532939809499</cx:pt>
          <cx:pt idx="88">3.2501137744575099</cx:pt>
          <cx:pt idx="89">5.1936578884850499</cx:pt>
          <cx:pt idx="90">4.9244728364637202</cx:pt>
          <cx:pt idx="91">5.1278760038972298</cx:pt>
          <cx:pt idx="92">8.2930117979236808</cx:pt>
          <cx:pt idx="93">2.7622020083533698</cx:pt>
          <cx:pt idx="94">3.1787262570001702</cx:pt>
          <cx:pt idx="95">5.4841051310244699</cx:pt>
          <cx:pt idx="96">4.9128194209193703</cx:pt>
          <cx:pt idx="97">5.1129297108084799</cx:pt>
          <cx:pt idx="98">8.2469604390692606</cx:pt>
          <cx:pt idx="99">2.69467037160724</cx:pt>
          <cx:pt idx="100">3.2346447790117199</cx:pt>
          <cx:pt idx="101">5.5105040571720103</cx:pt>
          <cx:pt idx="102">4.9264940599040301</cx:pt>
          <cx:pt idx="103">5.2176955886411696</cx:pt>
          <cx:pt idx="104">8.0999924690105907</cx:pt>
          <cx:pt idx="105">2.78374366541403</cx:pt>
          <cx:pt idx="106">3.2778003966097802</cx:pt>
          <cx:pt idx="107">5.3990429720393998</cx:pt>
          <cx:pt idx="108">4.9141411969895596</cx:pt>
          <cx:pt idx="109">5.1574347592735199</cx:pt>
          <cx:pt idx="110">8.2257523082334494</cx:pt>
          <cx:pt idx="111">2.6904874419749301</cx:pt>
          <cx:pt idx="112">3.19945501962754</cx:pt>
          <cx:pt idx="113">5.4979015086901697</cx:pt>
        </cx:lvl>
      </cx:numDim>
    </cx:data>
  </cx:chartData>
  <cx:chart>
    <cx:plotArea>
      <cx:plotAreaRegion>
        <cx:series layoutId="boxWhisker" uniqueId="{07441946-71F4-42F9-A9DC-04066F9F0EF9}" formatIdx="0">
          <cx:dataId val="0"/>
          <cx:layoutPr>
            <cx:visibility meanLine="0" meanMarker="1" nonoutliers="0" outliers="1"/>
            <cx:statistics quartileMethod="exclusive"/>
          </cx:layoutPr>
        </cx:series>
      </cx:plotAreaRegion>
      <cx:axis id="0">
        <cx:catScaling gapWidth="1"/>
        <cx:tickLabels/>
        <cx:txPr>
          <a:bodyPr vertOverflow="overflow" horzOverflow="overflow" wrap="square" lIns="0" tIns="0" rIns="0" bIns="0"/>
          <a:lstStyle/>
          <a:p>
            <a:pPr algn="ctr" rtl="0">
              <a:defRPr sz="900" b="0" i="0">
                <a:solidFill>
                  <a:schemeClr val="tx1">
                    <a:lumMod val="85000"/>
                    <a:lumOff val="15000"/>
                  </a:schemeClr>
                </a:solidFill>
                <a:latin typeface="Calibri" panose="020F0502020204030204" pitchFamily="34" charset="0"/>
                <a:ea typeface="Calibri" panose="020F0502020204030204" pitchFamily="34" charset="0"/>
                <a:cs typeface="Calibri" panose="020F0502020204030204" pitchFamily="34" charset="0"/>
              </a:defRPr>
            </a:pPr>
            <a:endParaRPr lang="en-NZ">
              <a:solidFill>
                <a:schemeClr val="tx1">
                  <a:lumMod val="85000"/>
                  <a:lumOff val="15000"/>
                </a:schemeClr>
              </a:solidFill>
            </a:endParaRPr>
          </a:p>
        </cx:txPr>
      </cx:axis>
      <cx:axis id="1">
        <cx:valScaling/>
        <cx:title>
          <cx:tx>
            <cx:txData>
              <cx:v>MAE</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MAE</a:t>
              </a:r>
            </a:p>
          </cx:txPr>
        </cx:title>
        <cx:tickLabels/>
        <cx:numFmt formatCode="0" sourceLinked="0"/>
        <cx:txPr>
          <a:bodyPr vertOverflow="overflow" horzOverflow="overflow" wrap="square" lIns="0" tIns="0" rIns="0" bIns="0"/>
          <a:lstStyle/>
          <a:p>
            <a:pPr algn="ctr" rtl="0">
              <a:defRPr sz="900" b="0" i="0">
                <a:solidFill>
                  <a:schemeClr val="tx1">
                    <a:lumMod val="85000"/>
                    <a:lumOff val="15000"/>
                  </a:schemeClr>
                </a:solidFill>
                <a:latin typeface="Calibri" panose="020F0502020204030204" pitchFamily="34" charset="0"/>
                <a:ea typeface="Calibri" panose="020F0502020204030204" pitchFamily="34" charset="0"/>
                <a:cs typeface="Calibri" panose="020F0502020204030204" pitchFamily="34" charset="0"/>
              </a:defRPr>
            </a:pPr>
            <a:endParaRPr lang="en-NZ">
              <a:solidFill>
                <a:schemeClr val="tx1">
                  <a:lumMod val="85000"/>
                  <a:lumOff val="15000"/>
                </a:schemeClr>
              </a:solidFill>
            </a:endParaRPr>
          </a:p>
        </cx:txPr>
      </cx:axis>
    </cx:plotArea>
  </cx:chart>
  <cx:spPr>
    <a:noFill/>
    <a:ln>
      <a:noFill/>
    </a:ln>
  </cx:spPr>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'[FINAN521 - Summary of Results.xlsx]total avs h1'!$X$8:$X$102</cx:f>
        <cx:lvl ptCount="95">
          <cx:pt idx="0">Prophet</cx:pt>
          <cx:pt idx="1">Prophet</cx:pt>
          <cx:pt idx="2">Prophet</cx:pt>
          <cx:pt idx="3">Prophet</cx:pt>
          <cx:pt idx="4">Prophet</cx:pt>
          <cx:pt idx="5">MA12</cx:pt>
          <cx:pt idx="6">MA12</cx:pt>
          <cx:pt idx="7">MA12</cx:pt>
          <cx:pt idx="8">MA12</cx:pt>
          <cx:pt idx="9">MA12</cx:pt>
          <cx:pt idx="10">MA6</cx:pt>
          <cx:pt idx="11">MA6</cx:pt>
          <cx:pt idx="12">MA6</cx:pt>
          <cx:pt idx="13">MA6</cx:pt>
          <cx:pt idx="14">MA6</cx:pt>
          <cx:pt idx="15">MA3</cx:pt>
          <cx:pt idx="16">MA3</cx:pt>
          <cx:pt idx="17">MA3</cx:pt>
          <cx:pt idx="18">MA3</cx:pt>
          <cx:pt idx="19">MA3</cx:pt>
          <cx:pt idx="20">TES Multi</cx:pt>
          <cx:pt idx="21">TES Multi</cx:pt>
          <cx:pt idx="22">TES Multi</cx:pt>
          <cx:pt idx="23">TES Multi</cx:pt>
          <cx:pt idx="24">TES Multi</cx:pt>
          <cx:pt idx="25">TimeGPT</cx:pt>
          <cx:pt idx="26">TimeGPT</cx:pt>
          <cx:pt idx="27">TimeGPT</cx:pt>
          <cx:pt idx="28">TimeGPT</cx:pt>
          <cx:pt idx="29">TimeGPT</cx:pt>
          <cx:pt idx="30">NeuralProphet</cx:pt>
          <cx:pt idx="31">NeuralProphet</cx:pt>
          <cx:pt idx="32">NeuralProphet</cx:pt>
          <cx:pt idx="33">NeuralProphet</cx:pt>
          <cx:pt idx="34">NeuralProphet</cx:pt>
          <cx:pt idx="35">TES Add</cx:pt>
          <cx:pt idx="36">TES Add</cx:pt>
          <cx:pt idx="37">TES Add</cx:pt>
          <cx:pt idx="38">TES Add</cx:pt>
          <cx:pt idx="39">TES Add</cx:pt>
          <cx:pt idx="40">AR(1)</cx:pt>
          <cx:pt idx="41">AR(1)</cx:pt>
          <cx:pt idx="42">AR(1)</cx:pt>
          <cx:pt idx="43">AR(1)</cx:pt>
          <cx:pt idx="44">AR(1)</cx:pt>
          <cx:pt idx="45">N-HiTS</cx:pt>
          <cx:pt idx="46">N-HiTS</cx:pt>
          <cx:pt idx="47">N-HiTS</cx:pt>
          <cx:pt idx="48">N-HiTS</cx:pt>
          <cx:pt idx="49">N-HiTS</cx:pt>
          <cx:pt idx="50">SES</cx:pt>
          <cx:pt idx="51">SES</cx:pt>
          <cx:pt idx="52">SES</cx:pt>
          <cx:pt idx="53">SES</cx:pt>
          <cx:pt idx="54">SES</cx:pt>
          <cx:pt idx="55">Naïve 1</cx:pt>
          <cx:pt idx="56">Naïve 1</cx:pt>
          <cx:pt idx="57">Naïve 1</cx:pt>
          <cx:pt idx="58">Naïve 1</cx:pt>
          <cx:pt idx="59">Naïve 1</cx:pt>
          <cx:pt idx="60">Naïve 2</cx:pt>
          <cx:pt idx="61">Naïve 2</cx:pt>
          <cx:pt idx="62">Naïve 2</cx:pt>
          <cx:pt idx="63">Naïve 2</cx:pt>
          <cx:pt idx="64">Naïve 2</cx:pt>
          <cx:pt idx="65">N-BEATS</cx:pt>
          <cx:pt idx="66">N-BEATS</cx:pt>
          <cx:pt idx="67">N-BEATS</cx:pt>
          <cx:pt idx="68">N-BEATS</cx:pt>
          <cx:pt idx="69">N-BEATS</cx:pt>
          <cx:pt idx="70">DES</cx:pt>
          <cx:pt idx="71">DES</cx:pt>
          <cx:pt idx="72">DES</cx:pt>
          <cx:pt idx="73">DES</cx:pt>
          <cx:pt idx="74">DES</cx:pt>
          <cx:pt idx="75">AutoSARIMA</cx:pt>
          <cx:pt idx="76">AutoSARIMA</cx:pt>
          <cx:pt idx="77">AutoSARIMA</cx:pt>
          <cx:pt idx="78">AutoSARIMA</cx:pt>
          <cx:pt idx="79">AutoSARIMA</cx:pt>
          <cx:pt idx="80">ARMA(1,1)</cx:pt>
          <cx:pt idx="81">ARMA(1,1)</cx:pt>
          <cx:pt idx="82">ARMA(1,1)</cx:pt>
          <cx:pt idx="83">ARMA(1,1)</cx:pt>
          <cx:pt idx="84">ARMA(1,1)</cx:pt>
          <cx:pt idx="85">AutoARIMA</cx:pt>
          <cx:pt idx="86">AutoARIMA</cx:pt>
          <cx:pt idx="87">AutoARIMA</cx:pt>
          <cx:pt idx="88">AutoARIMA</cx:pt>
          <cx:pt idx="89">AutoARIMA</cx:pt>
          <cx:pt idx="90">ARIMA(1,1,1)</cx:pt>
          <cx:pt idx="91">ARIMA(1,1,1)</cx:pt>
          <cx:pt idx="92">ARIMA(1,1,1)</cx:pt>
          <cx:pt idx="93">ARIMA(1,1,1)</cx:pt>
          <cx:pt idx="94">ARIMA(1,1,1)</cx:pt>
        </cx:lvl>
      </cx:strDim>
      <cx:numDim type="val">
        <cx:f>'[FINAN521 - Summary of Results.xlsx]total avs h1'!$Y$8:$Y$102</cx:f>
        <cx:lvl ptCount="95" formatCode="0.00">
          <cx:pt idx="0">8.13789814876794</cx:pt>
          <cx:pt idx="1">6.52613729948611</cx:pt>
          <cx:pt idx="2">8.6037986467413692</cx:pt>
          <cx:pt idx="3">8.7038345845843708</cx:pt>
          <cx:pt idx="4">11.3006123334465</cx:pt>
          <cx:pt idx="5">5.6929686078749304</cx:pt>
          <cx:pt idx="6">4.1455810819638899</cx:pt>
          <cx:pt idx="7">6.0840006892168201</cx:pt>
          <cx:pt idx="8">5.1995047542939004</cx:pt>
          <cx:pt idx="9">8.5881891678970792</cx:pt>
          <cx:pt idx="10">3.62376720858936</cx:pt>
          <cx:pt idx="11">2.7935165386712901</cx:pt>
          <cx:pt idx="12">3.9732788361054601</cx:pt>
          <cx:pt idx="13">3.5844044085541902</cx:pt>
          <cx:pt idx="14">6.0622105001331397</cx:pt>
          <cx:pt idx="15">2.4845385487713698</cx:pt>
          <cx:pt idx="16">2.1244801423969202</cx:pt>
          <cx:pt idx="17">2.6574763859203099</cx:pt>
          <cx:pt idx="18">2.78979618565466</cx:pt>
          <cx:pt idx="19">3.8385438276098198</cx:pt>
          <cx:pt idx="20">2.3069543760603999</cx:pt>
          <cx:pt idx="21">2.10210727398358</cx:pt>
          <cx:pt idx="22">2.58495177436268</cx:pt>
          <cx:pt idx="23">2.5078760846597201</cx:pt>
          <cx:pt idx="24">3.3752226435109001</cx:pt>
          <cx:pt idx="25">2.10897960475</cx:pt>
          <cx:pt idx="26">1.8846645892</cx:pt>
          <cx:pt idx="27">2.3420038064500002</cx:pt>
          <cx:pt idx="28">2.3721733985500002</cx:pt>
          <cx:pt idx="29">3.3029434543999998</cx:pt>
          <cx:pt idx="30">2.0029598451722102</cx:pt>
          <cx:pt idx="31">1.86413072023496</cx:pt>
          <cx:pt idx="32">2.1877485452510199</cx:pt>
          <cx:pt idx="33">2.2671702112543901</cx:pt>
          <cx:pt idx="34">3.2162947679703602</cx:pt>
          <cx:pt idx="35">1.9691517402794301</cx:pt>
          <cx:pt idx="36">1.89014245283275</cx:pt>
          <cx:pt idx="37">2.2500661221010501</cx:pt>
          <cx:pt idx="38">2.4263606165915301</cx:pt>
          <cx:pt idx="39">2.9544519843217198</cx:pt>
          <cx:pt idx="40">1.9578134374845499</cx:pt>
          <cx:pt idx="41">1.7818908906430999</cx:pt>
          <cx:pt idx="42">2.1189487048721598</cx:pt>
          <cx:pt idx="43">2.2416668986166202</cx:pt>
          <cx:pt idx="44">3.0658481363236101</cx:pt>
          <cx:pt idx="45">1.9581988859014099</cx:pt>
          <cx:pt idx="46">1.82256671500585</cx:pt>
          <cx:pt idx="47">2.0836626210692799</cx:pt>
          <cx:pt idx="48">2.2787673037479399</cx:pt>
          <cx:pt idx="49">2.9594115755197201</cx:pt>
          <cx:pt idx="50">1.94576813600266</cx:pt>
          <cx:pt idx="51">1.79699623587668</cx:pt>
          <cx:pt idx="52">2.10407164624525</cx:pt>
          <cx:pt idx="53">2.2223975042879802</cx:pt>
          <cx:pt idx="54">3.02185218252413</cx:pt>
          <cx:pt idx="55">1.9457022419000001</cx:pt>
          <cx:pt idx="56">1.7969763862999999</cx:pt>
          <cx:pt idx="57">2.1040130326000002</cx:pt>
          <cx:pt idx="58">2.2223454984500002</cx:pt>
          <cx:pt idx="59">3.0217520910500002</cx:pt>
          <cx:pt idx="60">1.9411761218014101</cx:pt>
          <cx:pt idx="61">1.7980434919420401</cx:pt>
          <cx:pt idx="62">2.1028338067096102</cx:pt>
          <cx:pt idx="63">2.21369440979023</cx:pt>
          <cx:pt idx="64">3.01541468334573</cx:pt>
          <cx:pt idx="65">1.8988481197693801</cx:pt>
          <cx:pt idx="66">1.7915059936803199</cx:pt>
          <cx:pt idx="67">2.0786220589479401</cx:pt>
          <cx:pt idx="68">2.18698759553808</cx:pt>
          <cx:pt idx="69">2.8372086926306399</cx:pt>
          <cx:pt idx="70">1.8395244620107001</cx:pt>
          <cx:pt idx="71">1.81211340754257</cx:pt>
          <cx:pt idx="72">1.9673773393917999</cx:pt>
          <cx:pt idx="73">2.25366519878758</cx:pt>
          <cx:pt idx="74">2.8812618472337501</cx:pt>
          <cx:pt idx="75">1.6817207459219501</cx:pt>
          <cx:pt idx="76">1.7598466201971901</cx:pt>
          <cx:pt idx="77">1.83518591531099</cx:pt>
          <cx:pt idx="78">2.1652245910094701</cx:pt>
          <cx:pt idx="79">2.6139526376982301</cx:pt>
          <cx:pt idx="80">1.67970969129915</cx:pt>
          <cx:pt idx="81">1.75634749293064</cx:pt>
          <cx:pt idx="82">1.8221843630555401</cx:pt>
          <cx:pt idx="83">2.16678219433039</cx:pt>
          <cx:pt idx="84">2.5998345274380901</cx:pt>
          <cx:pt idx="85">1.65692313423069</cx:pt>
          <cx:pt idx="86">1.7622763481386901</cx:pt>
          <cx:pt idx="87">1.7827226171873001</cx:pt>
          <cx:pt idx="88">2.1918908202797698</cx:pt>
          <cx:pt idx="89">2.5593705898991601</cx:pt>
          <cx:pt idx="90">1.6086587360240101</cx:pt>
          <cx:pt idx="91">1.76157937751016</cx:pt>
          <cx:pt idx="92">1.7385467367172101</cx:pt>
          <cx:pt idx="93">2.17234121763035</cx:pt>
          <cx:pt idx="94">2.4940277326785498</cx:pt>
        </cx:lvl>
      </cx:numDim>
    </cx:data>
  </cx:chartData>
  <cx:chart>
    <cx:plotArea>
      <cx:plotAreaRegion>
        <cx:series layoutId="boxWhisker" uniqueId="{07441946-71F4-42F9-A9DC-04066F9F0EF9}" formatIdx="0">
          <cx:dataId val="0"/>
          <cx:layoutPr>
            <cx:visibility meanLine="0" meanMarker="1" nonoutliers="0" outliers="1"/>
            <cx:statistics quartileMethod="exclusive"/>
          </cx:layoutPr>
        </cx:series>
      </cx:plotAreaRegion>
      <cx:axis id="0">
        <cx:catScaling gapWidth="1"/>
        <cx:tickLabels/>
        <cx:txPr>
          <a:bodyPr vertOverflow="overflow" horzOverflow="overflow" wrap="square" lIns="0" tIns="0" rIns="0" bIns="0"/>
          <a:lstStyle/>
          <a:p>
            <a:pPr algn="ctr" rtl="0">
              <a:defRPr sz="900" b="0" i="0">
                <a:solidFill>
                  <a:schemeClr val="tx1">
                    <a:lumMod val="85000"/>
                    <a:lumOff val="15000"/>
                  </a:schemeClr>
                </a:solidFill>
                <a:latin typeface="Calibri" panose="020F0502020204030204" pitchFamily="34" charset="0"/>
                <a:ea typeface="Calibri" panose="020F0502020204030204" pitchFamily="34" charset="0"/>
                <a:cs typeface="Calibri" panose="020F0502020204030204" pitchFamily="34" charset="0"/>
              </a:defRPr>
            </a:pPr>
            <a:endParaRPr lang="en-NZ">
              <a:solidFill>
                <a:schemeClr val="tx1">
                  <a:lumMod val="85000"/>
                  <a:lumOff val="15000"/>
                </a:schemeClr>
              </a:solidFill>
            </a:endParaRPr>
          </a:p>
        </cx:txPr>
      </cx:axis>
      <cx:axis id="1">
        <cx:valScaling/>
        <cx:title>
          <cx:tx>
            <cx:rich>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MAE</a:t>
                </a:r>
                <a:endParaRPr lang="en-US" sz="900" b="0" i="0" u="none" strike="noStrike" baseline="0">
                  <a:solidFill>
                    <a:sysClr val="windowText" lastClr="000000">
                      <a:lumMod val="65000"/>
                      <a:lumOff val="35000"/>
                    </a:sysClr>
                  </a:solidFill>
                  <a:latin typeface="Calibri" panose="020F0502020204030204"/>
                </a:endParaRPr>
              </a:p>
            </cx:rich>
          </cx:tx>
        </cx:title>
        <cx:tickLabels/>
        <cx:numFmt formatCode="0" sourceLinked="0"/>
        <cx:txPr>
          <a:bodyPr vertOverflow="overflow" horzOverflow="overflow" wrap="square" lIns="0" tIns="0" rIns="0" bIns="0"/>
          <a:lstStyle/>
          <a:p>
            <a:pPr algn="ctr" rtl="0">
              <a:defRPr sz="900" b="0" i="0">
                <a:solidFill>
                  <a:schemeClr val="tx1">
                    <a:lumMod val="85000"/>
                    <a:lumOff val="15000"/>
                  </a:schemeClr>
                </a:solidFill>
                <a:latin typeface="Calibri" panose="020F0502020204030204" pitchFamily="34" charset="0"/>
                <a:ea typeface="Calibri" panose="020F0502020204030204" pitchFamily="34" charset="0"/>
                <a:cs typeface="Calibri" panose="020F0502020204030204" pitchFamily="34" charset="0"/>
              </a:defRPr>
            </a:pPr>
            <a:endParaRPr lang="en-NZ">
              <a:solidFill>
                <a:schemeClr val="tx1">
                  <a:lumMod val="85000"/>
                  <a:lumOff val="15000"/>
                </a:schemeClr>
              </a:solidFill>
            </a:endParaRPr>
          </a:p>
        </cx:txPr>
      </cx:axis>
    </cx:plotArea>
  </cx:chart>
  <cx:spPr>
    <a:noFill/>
    <a:ln>
      <a:noFill/>
    </a:ln>
  </cx:spPr>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'[FINAN521 - Summary of Results.xlsx]total avs h4'!$U$9:$U$122</cx:f>
        <cx:lvl ptCount="114">
          <cx:pt idx="0">Prophet</cx:pt>
          <cx:pt idx="1">Prophet</cx:pt>
          <cx:pt idx="2">Prophet</cx:pt>
          <cx:pt idx="3">Prophet</cx:pt>
          <cx:pt idx="4">Prophet</cx:pt>
          <cx:pt idx="5">Prophet</cx:pt>
          <cx:pt idx="6">MA12</cx:pt>
          <cx:pt idx="7">MA12</cx:pt>
          <cx:pt idx="8">MA12</cx:pt>
          <cx:pt idx="9">MA12</cx:pt>
          <cx:pt idx="10">MA12</cx:pt>
          <cx:pt idx="11">MA12</cx:pt>
          <cx:pt idx="12">MA6</cx:pt>
          <cx:pt idx="13">MA6</cx:pt>
          <cx:pt idx="14">MA6</cx:pt>
          <cx:pt idx="15">MA6</cx:pt>
          <cx:pt idx="16">MA6</cx:pt>
          <cx:pt idx="17">MA6</cx:pt>
          <cx:pt idx="18">MA3</cx:pt>
          <cx:pt idx="19">MA3</cx:pt>
          <cx:pt idx="20">MA3</cx:pt>
          <cx:pt idx="21">MA3</cx:pt>
          <cx:pt idx="22">MA3</cx:pt>
          <cx:pt idx="23">MA3</cx:pt>
          <cx:pt idx="24">TES Multi</cx:pt>
          <cx:pt idx="25">TES Multi</cx:pt>
          <cx:pt idx="26">TES Multi</cx:pt>
          <cx:pt idx="27">TES Multi</cx:pt>
          <cx:pt idx="28">TES Multi</cx:pt>
          <cx:pt idx="29">TES Multi</cx:pt>
          <cx:pt idx="30">N-BEATS</cx:pt>
          <cx:pt idx="31">N-BEATS</cx:pt>
          <cx:pt idx="32">N-BEATS</cx:pt>
          <cx:pt idx="33">N-BEATS</cx:pt>
          <cx:pt idx="34">N-BEATS</cx:pt>
          <cx:pt idx="35">N-BEATS</cx:pt>
          <cx:pt idx="36">TES Add</cx:pt>
          <cx:pt idx="37">TES Add</cx:pt>
          <cx:pt idx="38">TES Add</cx:pt>
          <cx:pt idx="39">TES Add</cx:pt>
          <cx:pt idx="40">TES Add</cx:pt>
          <cx:pt idx="41">TES Add</cx:pt>
          <cx:pt idx="42">DES</cx:pt>
          <cx:pt idx="43">DES</cx:pt>
          <cx:pt idx="44">DES</cx:pt>
          <cx:pt idx="45">DES</cx:pt>
          <cx:pt idx="46">DES</cx:pt>
          <cx:pt idx="47">DES</cx:pt>
          <cx:pt idx="48">NeuralProphet</cx:pt>
          <cx:pt idx="49">NeuralProphet</cx:pt>
          <cx:pt idx="50">NeuralProphet</cx:pt>
          <cx:pt idx="51">NeuralProphet</cx:pt>
          <cx:pt idx="52">NeuralProphet</cx:pt>
          <cx:pt idx="53">NeuralProphet</cx:pt>
          <cx:pt idx="54">N-HiTS</cx:pt>
          <cx:pt idx="55">N-HiTS</cx:pt>
          <cx:pt idx="56">N-HiTS</cx:pt>
          <cx:pt idx="57">N-HiTS</cx:pt>
          <cx:pt idx="58">N-HiTS</cx:pt>
          <cx:pt idx="59">N-HiTS</cx:pt>
          <cx:pt idx="60">TimeGPT</cx:pt>
          <cx:pt idx="61">TimeGPT</cx:pt>
          <cx:pt idx="62">TimeGPT</cx:pt>
          <cx:pt idx="63">TimeGPT</cx:pt>
          <cx:pt idx="64">TimeGPT</cx:pt>
          <cx:pt idx="65">TimeGPT</cx:pt>
          <cx:pt idx="66">AR(1)</cx:pt>
          <cx:pt idx="67">AR(1)</cx:pt>
          <cx:pt idx="68">AR(1)</cx:pt>
          <cx:pt idx="69">AR(1)</cx:pt>
          <cx:pt idx="70">AR(1)</cx:pt>
          <cx:pt idx="71">AR(1)</cx:pt>
          <cx:pt idx="72">ARMA(1,1)</cx:pt>
          <cx:pt idx="73">ARMA(1,1)</cx:pt>
          <cx:pt idx="74">ARMA(1,1)</cx:pt>
          <cx:pt idx="75">ARMA(1,1)</cx:pt>
          <cx:pt idx="76">ARMA(1,1)</cx:pt>
          <cx:pt idx="77">ARMA(1,1)</cx:pt>
          <cx:pt idx="78">Naïve 2</cx:pt>
          <cx:pt idx="79">Naïve 2</cx:pt>
          <cx:pt idx="80">Naïve 2</cx:pt>
          <cx:pt idx="81">Naïve 2</cx:pt>
          <cx:pt idx="82">Naïve 2</cx:pt>
          <cx:pt idx="83">Naïve 2</cx:pt>
          <cx:pt idx="84">SES</cx:pt>
          <cx:pt idx="85">SES</cx:pt>
          <cx:pt idx="86">SES</cx:pt>
          <cx:pt idx="87">SES</cx:pt>
          <cx:pt idx="88">SES</cx:pt>
          <cx:pt idx="89">SES</cx:pt>
          <cx:pt idx="90">AutoSARIMA</cx:pt>
          <cx:pt idx="91">AutoSARIMA</cx:pt>
          <cx:pt idx="92">AutoSARIMA</cx:pt>
          <cx:pt idx="93">AutoSARIMA</cx:pt>
          <cx:pt idx="94">AutoSARIMA</cx:pt>
          <cx:pt idx="95">AutoSARIMA</cx:pt>
          <cx:pt idx="96">ARIMA(1,1,1)</cx:pt>
          <cx:pt idx="97">ARIMA(1,1,1)</cx:pt>
          <cx:pt idx="98">ARIMA(1,1,1)</cx:pt>
          <cx:pt idx="99">ARIMA(1,1,1)</cx:pt>
          <cx:pt idx="100">ARIMA(1,1,1)</cx:pt>
          <cx:pt idx="101">ARIMA(1,1,1)</cx:pt>
          <cx:pt idx="102">Naïve 1</cx:pt>
          <cx:pt idx="103">Naïve 1</cx:pt>
          <cx:pt idx="104">Naïve 1</cx:pt>
          <cx:pt idx="105">Naïve 1</cx:pt>
          <cx:pt idx="106">Naïve 1</cx:pt>
          <cx:pt idx="107">Naïve 1</cx:pt>
          <cx:pt idx="108">AutoARIMA</cx:pt>
          <cx:pt idx="109">AutoARIMA</cx:pt>
          <cx:pt idx="110">AutoARIMA</cx:pt>
          <cx:pt idx="111">AutoARIMA</cx:pt>
          <cx:pt idx="112">AutoARIMA</cx:pt>
          <cx:pt idx="113">AutoARIMA</cx:pt>
        </cx:lvl>
      </cx:strDim>
      <cx:numDim type="val">
        <cx:f>'[FINAN521 - Summary of Results.xlsx]total avs h4'!$V$9:$V$122</cx:f>
        <cx:lvl ptCount="114" formatCode="0.00">
          <cx:pt idx="0">16.565115680554001</cx:pt>
          <cx:pt idx="1">17.309241214519002</cx:pt>
          <cx:pt idx="2">31.260488954653798</cx:pt>
          <cx:pt idx="3">8.8020025206173997</cx:pt>
          <cx:pt idx="4">8.20697562427012</cx:pt>
          <cx:pt idx="5">16.773749997882899</cx:pt>
          <cx:pt idx="6">13.538680273355601</cx:pt>
          <cx:pt idx="7">13.7771466244143</cx:pt>
          <cx:pt idx="8">22.869295319847399</cx:pt>
          <cx:pt idx="9">6.7230357417759397</cx:pt>
          <cx:pt idx="10">6.5145022952772198</cx:pt>
          <cx:pt idx="11">12.893684405118499</cx:pt>
          <cx:pt idx="12">10.6079247765256</cx:pt>
          <cx:pt idx="13">11.4221889511903</cx:pt>
          <cx:pt idx="14">18.811970892616198</cx:pt>
          <cx:pt idx="15">5.4598434034199803</cx:pt>
          <cx:pt idx="16">6.3060276472655099</cx:pt>
          <cx:pt idx="17">10.197536744280701</cx:pt>
          <cx:pt idx="18">10.1905511229069</cx:pt>
          <cx:pt idx="19">11.0152726505051</cx:pt>
          <cx:pt idx="20">17.749320889728001</cx:pt>
          <cx:pt idx="21">5.0859837791093803</cx:pt>
          <cx:pt idx="22">6.7563961757928803</cx:pt>
          <cx:pt idx="23">9.6078247354581396</cx:pt>
          <cx:pt idx="24">9.0782839673117994</cx:pt>
          <cx:pt idx="25">9.87369678933063</cx:pt>
          <cx:pt idx="26">19.684429166154001</cx:pt>
          <cx:pt idx="27">5.7853452170153501</cx:pt>
          <cx:pt idx="28">6.1885373067852099</cx:pt>
          <cx:pt idx="29">9.0600707802574902</cx:pt>
          <cx:pt idx="30">9.8094049852065606</cx:pt>
          <cx:pt idx="31">10.157757270008799</cx:pt>
          <cx:pt idx="32">18.224810172916801</cx:pt>
          <cx:pt idx="33">5.03869193899805</cx:pt>
          <cx:pt idx="34">5.9135833697881504</cx:pt>
          <cx:pt idx="35">10.147175633126899</cx:pt>
          <cx:pt idx="36">8.9515161450850709</cx:pt>
          <cx:pt idx="37">9.6922630181715803</cx:pt>
          <cx:pt idx="38">19.224203303050199</cx:pt>
          <cx:pt idx="39">5.1216530740538602</cx:pt>
          <cx:pt idx="40">6.1080365719392198</cx:pt>
          <cx:pt idx="41">9.0609342702043207</cx:pt>
          <cx:pt idx="42">9.3030862632619709</cx:pt>
          <cx:pt idx="43">10.117919933258101</cx:pt>
          <cx:pt idx="44">19.036847455692101</cx:pt>
          <cx:pt idx="45">4.5983419522842599</cx:pt>
          <cx:pt idx="46">5.7693154853783399</cx:pt>
          <cx:pt idx="47">9.1925927354710808</cx:pt>
          <cx:pt idx="48">10.359984546766899</cx:pt>
          <cx:pt idx="49">10.056170766571601</cx:pt>
          <cx:pt idx="50">16.668410253268998</cx:pt>
          <cx:pt idx="51">5.1409666637665197</cx:pt>
          <cx:pt idx="52">5.9321492625840202</cx:pt>
          <cx:pt idx="53">9.4478074243072303</cx:pt>
          <cx:pt idx="54">9.0812356534182097</cx:pt>
          <cx:pt idx="55">9.8135034922655695</cx:pt>
          <cx:pt idx="56">17.763441928341798</cx:pt>
          <cx:pt idx="57">4.7272573710808796</cx:pt>
          <cx:pt idx="58">5.8163614124050698</cx:pt>
          <cx:pt idx="59">9.8713255819268202</cx:pt>
          <cx:pt idx="60">9.5411463395939098</cx:pt>
          <cx:pt idx="61">10.5681139112944</cx:pt>
          <cx:pt idx="62">16.2450452486041</cx:pt>
          <cx:pt idx="63">4.7195830337817304</cx:pt>
          <cx:pt idx="64">5.7045471724619299</cx:pt>
          <cx:pt idx="65">9.4445137567258897</cx:pt>
          <cx:pt idx="66">9.2800879305774107</cx:pt>
          <cx:pt idx="67">10.1676251886794</cx:pt>
          <cx:pt idx="68">15.340807457658499</cx:pt>
          <cx:pt idx="69">4.8784882777985903</cx:pt>
          <cx:pt idx="70">5.4552000567911101</cx:pt>
          <cx:pt idx="71">8.7341632642500304</cx:pt>
          <cx:pt idx="72">9.1610754947724793</cx:pt>
          <cx:pt idx="73">9.9851767287926396</cx:pt>
          <cx:pt idx="74">15.1689288532354</cx:pt>
          <cx:pt idx="75">4.9308635622436103</cx:pt>
          <cx:pt idx="76">5.4738200395838996</cx:pt>
          <cx:pt idx="77">8.8023557243505692</cx:pt>
          <cx:pt idx="78">9.0470007411416908</cx:pt>
          <cx:pt idx="79">9.8208791102770796</cx:pt>
          <cx:pt idx="80">15.496569394482901</cx:pt>
          <cx:pt idx="81">4.6051414573468801</cx:pt>
          <cx:pt idx="82">5.5808700079243101</cx:pt>
          <cx:pt idx="83">8.7242074390480795</cx:pt>
          <cx:pt idx="84">9.0886377339237505</cx:pt>
          <cx:pt idx="85">9.8661934277021999</cx:pt>
          <cx:pt idx="86">15.3691970907079</cx:pt>
          <cx:pt idx="87">4.5983581409524996</cx:pt>
          <cx:pt idx="88">5.5610456155216399</cx:pt>
          <cx:pt idx="89">8.7867005473696107</cx:pt>
          <cx:pt idx="90">9.0323474127116707</cx:pt>
          <cx:pt idx="91">9.7357451632503995</cx:pt>
          <cx:pt idx="92">15.553571786855199</cx:pt>
          <cx:pt idx="93">4.6695994031479398</cx:pt>
          <cx:pt idx="94">5.3554059839225001</cx:pt>
          <cx:pt idx="95">8.8471381513933292</cx:pt>
          <cx:pt idx="96">8.9964618044717106</cx:pt>
          <cx:pt idx="97">9.6863976105123903</cx:pt>
          <cx:pt idx="98">15.5280572629961</cx:pt>
          <cx:pt idx="99">4.6116720007759202</cx:pt>
          <cx:pt idx="100">5.5509525287350403</cx:pt>
          <cx:pt idx="101">8.7944549959607006</cx:pt>
          <cx:pt idx="102">9.0885818837563495</cx:pt>
          <cx:pt idx="103">9.8661322219543095</cx:pt>
          <cx:pt idx="104">15.369117047334999</cx:pt>
          <cx:pt idx="105">4.5983419522842599</cx:pt>
          <cx:pt idx="106">5.5610314074873104</cx:pt>
          <cx:pt idx="107">8.6834609342893394</cx:pt>
          <cx:pt idx="108">9.0018421809554106</cx:pt>
          <cx:pt idx="109">9.6863118624309994</cx:pt>
          <cx:pt idx="110">15.5005369854156</cx:pt>
          <cx:pt idx="111">4.5990017378160104</cx:pt>
          <cx:pt idx="112">5.3741267183791797</cx:pt>
          <cx:pt idx="113">8.8764862509175</cx:pt>
        </cx:lvl>
      </cx:numDim>
    </cx:data>
  </cx:chartData>
  <cx:chart>
    <cx:plotArea>
      <cx:plotAreaRegion>
        <cx:series layoutId="boxWhisker" uniqueId="{07441946-71F4-42F9-A9DC-04066F9F0EF9}" formatIdx="0">
          <cx:dataId val="0"/>
          <cx:layoutPr>
            <cx:visibility meanLine="0" meanMarker="1" nonoutliers="0" outliers="1"/>
            <cx:statistics quartileMethod="exclusive"/>
          </cx:layoutPr>
        </cx:series>
      </cx:plotAreaRegion>
      <cx:axis id="0">
        <cx:catScaling gapWidth="1"/>
        <cx:tickLabels/>
        <cx:txPr>
          <a:bodyPr vertOverflow="overflow" horzOverflow="overflow" wrap="square" lIns="0" tIns="0" rIns="0" bIns="0"/>
          <a:lstStyle/>
          <a:p>
            <a:pPr algn="ctr" rtl="0">
              <a:defRPr sz="900" b="0" i="0">
                <a:solidFill>
                  <a:schemeClr val="tx1">
                    <a:lumMod val="85000"/>
                    <a:lumOff val="15000"/>
                  </a:schemeClr>
                </a:solidFill>
                <a:latin typeface="Calibri" panose="020F0502020204030204" pitchFamily="34" charset="0"/>
                <a:ea typeface="Calibri" panose="020F0502020204030204" pitchFamily="34" charset="0"/>
                <a:cs typeface="Calibri" panose="020F0502020204030204" pitchFamily="34" charset="0"/>
              </a:defRPr>
            </a:pPr>
            <a:endParaRPr lang="en-NZ">
              <a:solidFill>
                <a:schemeClr val="tx1">
                  <a:lumMod val="85000"/>
                  <a:lumOff val="15000"/>
                </a:schemeClr>
              </a:solidFill>
            </a:endParaRPr>
          </a:p>
        </cx:txPr>
      </cx:axis>
      <cx:axis id="1">
        <cx:valScaling/>
        <cx:title>
          <cx:tx>
            <cx:rich>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MAE</a:t>
                </a:r>
                <a:endParaRPr lang="en-US" sz="900" b="0" i="0" u="none" strike="noStrike" baseline="0">
                  <a:solidFill>
                    <a:sysClr val="windowText" lastClr="000000">
                      <a:lumMod val="65000"/>
                      <a:lumOff val="35000"/>
                    </a:sysClr>
                  </a:solidFill>
                  <a:latin typeface="Calibri" panose="020F0502020204030204"/>
                </a:endParaRPr>
              </a:p>
            </cx:rich>
          </cx:tx>
        </cx:title>
        <cx:tickLabels/>
        <cx:numFmt formatCode="0" sourceLinked="0"/>
        <cx:txPr>
          <a:bodyPr vertOverflow="overflow" horzOverflow="overflow" wrap="square" lIns="0" tIns="0" rIns="0" bIns="0"/>
          <a:lstStyle/>
          <a:p>
            <a:pPr algn="ctr" rtl="0">
              <a:defRPr sz="900" b="0" i="0">
                <a:solidFill>
                  <a:schemeClr val="tx1">
                    <a:lumMod val="85000"/>
                    <a:lumOff val="15000"/>
                  </a:schemeClr>
                </a:solidFill>
                <a:latin typeface="Calibri" panose="020F0502020204030204" pitchFamily="34" charset="0"/>
                <a:ea typeface="Calibri" panose="020F0502020204030204" pitchFamily="34" charset="0"/>
                <a:cs typeface="Calibri" panose="020F0502020204030204" pitchFamily="34" charset="0"/>
              </a:defRPr>
            </a:pPr>
            <a:endParaRPr lang="en-NZ">
              <a:solidFill>
                <a:schemeClr val="tx1">
                  <a:lumMod val="85000"/>
                  <a:lumOff val="15000"/>
                </a:schemeClr>
              </a:solidFill>
            </a:endParaRPr>
          </a:p>
        </cx:txPr>
      </cx:axis>
    </cx:plotArea>
  </cx:chart>
  <cx:spPr>
    <a:noFill/>
    <a:ln>
      <a:noFill/>
    </a:ln>
  </cx:spPr>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'[FINAN521 - Summary of Results.xlsx]total avs h4'!$X$8:$X$102</cx:f>
        <cx:lvl ptCount="95">
          <cx:pt idx="0">Prophet</cx:pt>
          <cx:pt idx="1">Prophet</cx:pt>
          <cx:pt idx="2">Prophet</cx:pt>
          <cx:pt idx="3">Prophet</cx:pt>
          <cx:pt idx="4">Prophet</cx:pt>
          <cx:pt idx="5">MA12</cx:pt>
          <cx:pt idx="6">MA12</cx:pt>
          <cx:pt idx="7">MA12</cx:pt>
          <cx:pt idx="8">MA12</cx:pt>
          <cx:pt idx="9">MA12</cx:pt>
          <cx:pt idx="10">MA6</cx:pt>
          <cx:pt idx="11">MA6</cx:pt>
          <cx:pt idx="12">MA6</cx:pt>
          <cx:pt idx="13">MA6</cx:pt>
          <cx:pt idx="14">MA6</cx:pt>
          <cx:pt idx="15">NeuralProphet</cx:pt>
          <cx:pt idx="16">NeuralProphet</cx:pt>
          <cx:pt idx="17">NeuralProphet</cx:pt>
          <cx:pt idx="18">NeuralProphet</cx:pt>
          <cx:pt idx="19">NeuralProphet</cx:pt>
          <cx:pt idx="20">TES Multi</cx:pt>
          <cx:pt idx="21">TES Multi</cx:pt>
          <cx:pt idx="22">TES Multi</cx:pt>
          <cx:pt idx="23">TES Multi</cx:pt>
          <cx:pt idx="24">TES Multi</cx:pt>
          <cx:pt idx="25">N-HiTS</cx:pt>
          <cx:pt idx="26">N-HiTS</cx:pt>
          <cx:pt idx="27">N-HiTS</cx:pt>
          <cx:pt idx="28">N-HiTS</cx:pt>
          <cx:pt idx="29">N-HiTS</cx:pt>
          <cx:pt idx="30">DES</cx:pt>
          <cx:pt idx="31">DES</cx:pt>
          <cx:pt idx="32">DES</cx:pt>
          <cx:pt idx="33">DES</cx:pt>
          <cx:pt idx="34">DES</cx:pt>
          <cx:pt idx="35">N-BEATS</cx:pt>
          <cx:pt idx="36">N-BEATS</cx:pt>
          <cx:pt idx="37">N-BEATS</cx:pt>
          <cx:pt idx="38">N-BEATS</cx:pt>
          <cx:pt idx="39">N-BEATS</cx:pt>
          <cx:pt idx="40">TES Add</cx:pt>
          <cx:pt idx="41">TES Add</cx:pt>
          <cx:pt idx="42">TES Add</cx:pt>
          <cx:pt idx="43">TES Add</cx:pt>
          <cx:pt idx="44">TES Add</cx:pt>
          <cx:pt idx="45">MA3</cx:pt>
          <cx:pt idx="46">MA3</cx:pt>
          <cx:pt idx="47">MA3</cx:pt>
          <cx:pt idx="48">MA3</cx:pt>
          <cx:pt idx="49">MA3</cx:pt>
          <cx:pt idx="50">TimeGPT</cx:pt>
          <cx:pt idx="51">TimeGPT</cx:pt>
          <cx:pt idx="52">TimeGPT</cx:pt>
          <cx:pt idx="53">TimeGPT</cx:pt>
          <cx:pt idx="54">TimeGPT</cx:pt>
          <cx:pt idx="55">AR(1)</cx:pt>
          <cx:pt idx="56">AR(1)</cx:pt>
          <cx:pt idx="57">AR(1)</cx:pt>
          <cx:pt idx="58">AR(1)</cx:pt>
          <cx:pt idx="59">AR(1)</cx:pt>
          <cx:pt idx="60">Naïve 2</cx:pt>
          <cx:pt idx="61">Naïve 2</cx:pt>
          <cx:pt idx="62">Naïve 2</cx:pt>
          <cx:pt idx="63">Naïve 2</cx:pt>
          <cx:pt idx="64">Naïve 2</cx:pt>
          <cx:pt idx="65">SES</cx:pt>
          <cx:pt idx="66">SES</cx:pt>
          <cx:pt idx="67">SES</cx:pt>
          <cx:pt idx="68">SES</cx:pt>
          <cx:pt idx="69">SES</cx:pt>
          <cx:pt idx="70">Naïve 1</cx:pt>
          <cx:pt idx="71">Naïve 1</cx:pt>
          <cx:pt idx="72">Naïve 1</cx:pt>
          <cx:pt idx="73">Naïve 1</cx:pt>
          <cx:pt idx="74">Naïve 1</cx:pt>
          <cx:pt idx="75">AutoSARIMA</cx:pt>
          <cx:pt idx="76">AutoSARIMA</cx:pt>
          <cx:pt idx="77">AutoSARIMA</cx:pt>
          <cx:pt idx="78">AutoSARIMA</cx:pt>
          <cx:pt idx="79">AutoSARIMA</cx:pt>
          <cx:pt idx="80">ARMA(1,1)</cx:pt>
          <cx:pt idx="81">ARMA(1,1)</cx:pt>
          <cx:pt idx="82">ARMA(1,1)</cx:pt>
          <cx:pt idx="83">ARMA(1,1)</cx:pt>
          <cx:pt idx="84">ARMA(1,1)</cx:pt>
          <cx:pt idx="85">AutoARIMA</cx:pt>
          <cx:pt idx="86">AutoARIMA</cx:pt>
          <cx:pt idx="87">AutoARIMA</cx:pt>
          <cx:pt idx="88">AutoARIMA</cx:pt>
          <cx:pt idx="89">AutoARIMA</cx:pt>
          <cx:pt idx="90">ARIMA(1,1,1)</cx:pt>
          <cx:pt idx="91">ARIMA(1,1,1)</cx:pt>
          <cx:pt idx="92">ARIMA(1,1,1)</cx:pt>
          <cx:pt idx="93">ARIMA(1,1,1)</cx:pt>
          <cx:pt idx="94">ARIMA(1,1,1)</cx:pt>
        </cx:lvl>
      </cx:strDim>
      <cx:numDim type="val">
        <cx:f>'[FINAN521 - Summary of Results.xlsx]total avs h4'!$Y$8:$Y$102</cx:f>
        <cx:lvl ptCount="95" formatCode="0.00">
          <cx:pt idx="0">8.9235771643894797</cx:pt>
          <cx:pt idx="1">7.1702773084664999</cx:pt>
          <cx:pt idx="2">9.4109522632399294</cx:pt>
          <cx:pt idx="3">9.7222074510476393</cx:pt>
          <cx:pt idx="4">12.277908336239699</cx:pt>
          <cx:pt idx="5">6.2004530507823299</cx:pt>
          <cx:pt idx="6">4.61106599361137</cx:pt>
          <cx:pt idx="7">6.6462399411703803</cx:pt>
          <cx:pt idx="8">5.6444802425262299</cx:pt>
          <cx:pt idx="9">9.4269105790223193</cx:pt>
          <cx:pt idx="10">4.9029678848915097</cx:pt>
          <cx:pt idx="11">3.4658548431304101</cx:pt>
          <cx:pt idx="12">5.3290055347246703</cx:pt>
          <cx:pt idx="13">4.5751878227716603</cx:pt>
          <cx:pt idx="14">8.3229192316017393</cx:pt>
          <cx:pt idx="15">4.7907280707430102</cx:pt>
          <cx:pt idx="16">3.29252999902012</cx:pt>
          <cx:pt idx="17">5.5592209809799602</cx:pt>
          <cx:pt idx="18">4.6840407368358798</cx:pt>
          <cx:pt idx="19">7.96840957691954</cx:pt>
          <cx:pt idx="20">4.48519076397523</cx:pt>
          <cx:pt idx="21">3.4110987798094499</cx:pt>
          <cx:pt idx="22">5.3425878240306304</cx:pt>
          <cx:pt idx="23">4.4395356264323897</cx:pt>
          <cx:pt idx="24">8.4533257429601605</cx:pt>
          <cx:pt idx="25">4.5200304396754101</cx:pt>
          <cx:pt idx="26">3.3216648475880599</cx:pt>
          <cx:pt idx="27">4.9340496637453004</cx:pt>
          <cx:pt idx="28">4.5022780350678602</cx:pt>
          <cx:pt idx="29">7.64189814697027</cx:pt>
          <cx:pt idx="30">4.6633673576042902</cx:pt>
          <cx:pt idx="31">3.1680383288650602</cx:pt>
          <cx:pt idx="32">5.0624338544226903</cx:pt>
          <cx:pt idx="33">4.20020644796928</cx:pt>
          <cx:pt idx="34">7.6231589483385802</cx:pt>
          <cx:pt idx="35">4.6186362769777496</cx:pt>
          <cx:pt idx="36">3.3389344382039798</cx:pt>
          <cx:pt idx="37">5.0721235977822499</cx:pt>
          <cx:pt idx="38">4.5047819007521301</cx:pt>
          <cx:pt idx="39">7.1451219001109001</cx:pt>
          <cx:pt idx="40">4.0904235189336102</cx:pt>
          <cx:pt idx="41">3.2223532899927201</cx:pt>
          <cx:pt idx="42">4.7982632901007403</cx:pt>
          <cx:pt idx="43">4.26757752774314</cx:pt>
          <cx:pt idx="44">7.6578077506978399</cx:pt>
          <cx:pt idx="45">4.24778910491621</cx:pt>
          <cx:pt idx="46">3.2750300098975198</cx:pt>
          <cx:pt idx="47">4.5705451019848304</cx:pt>
          <cx:pt idx="48">4.3949858380204603</cx:pt>
          <cx:pt idx="49">7.0190850458430099</cx:pt>
          <cx:pt idx="50">4.2474905814847697</cx:pt>
          <cx:pt idx="51">3.1464259618781698</cx:pt>
          <cx:pt idx="52">4.80244122219543</cx:pt>
          <cx:pt idx="53">3.9090189802284301</cx:pt>
          <cx:pt idx="54">6.7636235253553298</cx:pt>
          <cx:pt idx="55">3.9709678659088699</cx:pt>
          <cx:pt idx="56">3.10991414990088</cx:pt>
          <cx:pt idx="57">4.3038915265405198</cx:pt>
          <cx:pt idx="58">3.95823185408545</cx:pt>
          <cx:pt idx="59">6.5183034991374198</cx:pt>
          <cx:pt idx="60">3.8142266284497701</cx:pt>
          <cx:pt idx="61">3.0894207491302401</cx:pt>
          <cx:pt idx="62">4.1264736982828003</cx:pt>
          <cx:pt idx="63">3.88101013835269</cx:pt>
          <cx:pt idx="64">6.2088879583688099</cx:pt>
          <cx:pt idx="65">3.8084217216001899</cx:pt>
          <cx:pt idx="66">3.08802708438914</cx:pt>
          <cx:pt idx="67">4.12063043522868</cx:pt>
          <cx:pt idx="68">3.9030011937437599</cx:pt>
          <cx:pt idx="69">6.1901730794640804</cx:pt>
          <cx:pt idx="70">3.80837446798223</cx:pt>
          <cx:pt idx="71">3.0880159798477198</cx:pt>
          <cx:pt idx="72">4.1205834496065998</cx:pt>
          <cx:pt idx="73">3.9029768369289299</cx:pt>
          <cx:pt idx="74">6.1900959069289296</cx:pt>
          <cx:pt idx="75">3.680499071961</cx:pt>
          <cx:pt idx="76">3.1421143738964101</cx:pt>
          <cx:pt idx="77">4.0574495307576903</cx:pt>
          <cx:pt idx="78">3.9199815807505001</cx:pt>
          <cx:pt idx="79">6.0439357474872297</cx:pt>
          <cx:pt idx="80">3.7096126696032399</cx:pt>
          <cx:pt idx="81">3.1371790774216599</cx:pt>
          <cx:pt idx="82">4.0194705066042804</cx:pt>
          <cx:pt idx="83">3.9140951682452201</cx:pt>
          <cx:pt idx="84">6.0113778349086804</cx:pt>
          <cx:pt idx="85">3.6905306983583901</cx:pt>
          <cx:pt idx="86">3.0978032250604599</cx:pt>
          <cx:pt idx="87">4.0022676593667104</cx:pt>
          <cx:pt idx="88">3.93924668799129</cx:pt>
          <cx:pt idx="89">5.9928213442446099</cx:pt>
          <cx:pt idx="90">3.7096126696032399</cx:pt>
          <cx:pt idx="91">3.1371790774216599</cx:pt>
          <cx:pt idx="92">4.0194705066042804</cx:pt>
          <cx:pt idx="93">3.9140951682452201</cx:pt>
          <cx:pt idx="94">6.0113778349086804</cx:pt>
        </cx:lvl>
      </cx:numDim>
    </cx:data>
  </cx:chartData>
  <cx:chart>
    <cx:plotArea>
      <cx:plotAreaRegion>
        <cx:series layoutId="boxWhisker" uniqueId="{07441946-71F4-42F9-A9DC-04066F9F0EF9}" formatIdx="0">
          <cx:dataId val="0"/>
          <cx:layoutPr>
            <cx:visibility meanLine="0" meanMarker="1" nonoutliers="0" outliers="1"/>
            <cx:statistics quartileMethod="exclusive"/>
          </cx:layoutPr>
        </cx:series>
      </cx:plotAreaRegion>
      <cx:axis id="0">
        <cx:catScaling gapWidth="1"/>
        <cx:tickLabels/>
        <cx:txPr>
          <a:bodyPr vertOverflow="overflow" horzOverflow="overflow" wrap="square" lIns="0" tIns="0" rIns="0" bIns="0"/>
          <a:lstStyle/>
          <a:p>
            <a:pPr algn="ctr" rtl="0">
              <a:defRPr sz="900" b="0" i="0">
                <a:solidFill>
                  <a:schemeClr val="tx1">
                    <a:lumMod val="85000"/>
                    <a:lumOff val="15000"/>
                  </a:schemeClr>
                </a:solidFill>
                <a:latin typeface="Calibri" panose="020F0502020204030204" pitchFamily="34" charset="0"/>
                <a:ea typeface="Calibri" panose="020F0502020204030204" pitchFamily="34" charset="0"/>
                <a:cs typeface="Calibri" panose="020F0502020204030204" pitchFamily="34" charset="0"/>
              </a:defRPr>
            </a:pPr>
            <a:endParaRPr lang="en-NZ">
              <a:solidFill>
                <a:schemeClr val="tx1">
                  <a:lumMod val="85000"/>
                  <a:lumOff val="15000"/>
                </a:schemeClr>
              </a:solidFill>
            </a:endParaRPr>
          </a:p>
        </cx:txPr>
      </cx:axis>
      <cx:axis id="1">
        <cx:valScaling/>
        <cx:title>
          <cx:tx>
            <cx:rich>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MAE</a:t>
                </a:r>
                <a:endParaRPr lang="en-US" sz="900" b="0" i="0" u="none" strike="noStrike" baseline="0">
                  <a:solidFill>
                    <a:sysClr val="windowText" lastClr="000000">
                      <a:lumMod val="65000"/>
                      <a:lumOff val="35000"/>
                    </a:sysClr>
                  </a:solidFill>
                  <a:latin typeface="Calibri" panose="020F0502020204030204"/>
                </a:endParaRPr>
              </a:p>
            </cx:rich>
          </cx:tx>
        </cx:title>
        <cx:tickLabels/>
        <cx:numFmt formatCode="0" sourceLinked="0"/>
        <cx:txPr>
          <a:bodyPr vertOverflow="overflow" horzOverflow="overflow" wrap="square" lIns="0" tIns="0" rIns="0" bIns="0"/>
          <a:lstStyle/>
          <a:p>
            <a:pPr algn="ctr" rtl="0">
              <a:defRPr sz="900" b="0" i="0">
                <a:solidFill>
                  <a:schemeClr val="tx1">
                    <a:lumMod val="85000"/>
                    <a:lumOff val="15000"/>
                  </a:schemeClr>
                </a:solidFill>
                <a:latin typeface="Calibri" panose="020F0502020204030204" pitchFamily="34" charset="0"/>
                <a:ea typeface="Calibri" panose="020F0502020204030204" pitchFamily="34" charset="0"/>
                <a:cs typeface="Calibri" panose="020F0502020204030204" pitchFamily="34" charset="0"/>
              </a:defRPr>
            </a:pPr>
            <a:endParaRPr lang="en-NZ">
              <a:solidFill>
                <a:schemeClr val="tx1">
                  <a:lumMod val="85000"/>
                  <a:lumOff val="15000"/>
                </a:schemeClr>
              </a:solidFill>
            </a:endParaRPr>
          </a:p>
        </cx:txPr>
      </cx:axis>
    </cx:plotArea>
  </cx:chart>
  <cx:spPr>
    <a:noFill/>
    <a:ln>
      <a:noFill/>
    </a:ln>
  </cx:spPr>
</cx:chartSpace>
</file>

<file path=word/charts/colors1.xml><?xml version="1.0" encoding="utf-8"?>
<cs:colorStyle xmlns:cs="http://schemas.microsoft.com/office/drawing/2012/chartStyle" xmlns:a="http://schemas.openxmlformats.org/drawingml/2006/main" meth="withinLinear" id="16">
  <a:schemeClr val="accent3"/>
</cs:colorStyle>
</file>

<file path=word/charts/colors2.xml><?xml version="1.0" encoding="utf-8"?>
<cs:colorStyle xmlns:cs="http://schemas.microsoft.com/office/drawing/2012/chartStyle" xmlns:a="http://schemas.openxmlformats.org/drawingml/2006/main" meth="withinLinear" id="16">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colors4.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God</b:Tag>
    <b:SourceType>Report</b:SourceType>
    <b:Guid>{1881A52A-D1C8-418A-8E53-10DBDC1E37FD}</b:Guid>
    <b:Title>Monash Time Series Forecasting Archive</b:Title>
    <b:Author>
      <b:Author>
        <b:NameList>
          <b:Person>
            <b:Last>Godahewa</b:Last>
            <b:First>Rakshitha</b:First>
          </b:Person>
          <b:Person>
            <b:Last>Bergmeir</b:Last>
            <b:First>Christoph</b:First>
          </b:Person>
          <b:Person>
            <b:Last>Webb</b:Last>
            <b:First>Geoffrey</b:First>
            <b:Middle>I</b:Middle>
          </b:Person>
          <b:Person>
            <b:Last>Hyndman</b:Last>
            <b:First>Rob</b:First>
            <b:Middle>J</b:Middle>
          </b:Person>
          <b:Person>
            <b:Last>Montero-Manso</b:Last>
            <b:First>Pablo</b:First>
          </b:Person>
        </b:NameList>
      </b:Author>
    </b:Author>
    <b:Year>2021</b:Year>
    <b:RefOrder>11</b:RefOrder>
  </b:Source>
  <b:Source>
    <b:Tag>Met25</b:Tag>
    <b:SourceType>InternetSite</b:SourceType>
    <b:Guid>{19937441-67BE-46CE-9A5C-A3E8C2EFB3E3}</b:Guid>
    <b:Title>Forecasting at scale.</b:Title>
    <b:Year>2025</b:Year>
    <b:Author>
      <b:Author>
        <b:Corporate>Meta</b:Corporate>
      </b:Author>
    </b:Author>
    <b:InternetSiteTitle>Prophet</b:InternetSiteTitle>
    <b:Month>20</b:Month>
    <b:Day>1</b:Day>
    <b:URL>https://facebook.github.io/prophet/</b:URL>
    <b:RefOrder>34</b:RefOrder>
  </b:Source>
  <b:Source>
    <b:Tag>ANZ25</b:Tag>
    <b:SourceType>InternetSite</b:SourceType>
    <b:Guid>{6A20827B-8CAD-41CE-9D28-E9613C6B8198}</b:Guid>
    <b:Author>
      <b:Author>
        <b:Corporate>ANZ Research</b:Corporate>
      </b:Author>
    </b:Author>
    <b:Title>ANZ Commodity Price Index</b:Title>
    <b:InternetSiteTitle>ANZ</b:InternetSiteTitle>
    <b:Year>2025</b:Year>
    <b:Month>1</b:Month>
    <b:URL>https://www.anz.co.nz/about-us/economic-markets-research/commodity-price-index/</b:URL>
    <b:RefOrder>13</b:RefOrder>
  </b:Source>
  <b:Source>
    <b:Tag>RBA25</b:Tag>
    <b:SourceType>InternetSite</b:SourceType>
    <b:Guid>{EFB0D732-4646-4EAA-B8F0-70E07C98ED80}</b:Guid>
    <b:Author>
      <b:Author>
        <b:Corporate>RBA</b:Corporate>
      </b:Author>
    </b:Author>
    <b:Title>Index of Commodity Prices</b:Title>
    <b:InternetSiteTitle>Reserve Bank of Australia</b:InternetSiteTitle>
    <b:Year>2025</b:Year>
    <b:Month>1</b:Month>
    <b:URL>https://www.rba.gov.au/statistics/frequency/commodity-prices/2024/</b:URL>
    <b:RefOrder>15</b:RefOrder>
  </b:Source>
  <b:Source>
    <b:Tag>RBA24</b:Tag>
    <b:SourceType>InternetSite</b:SourceType>
    <b:Guid>{CE0D5B0A-3163-4170-AAC6-7BCB715038FD}</b:Guid>
    <b:Author>
      <b:Author>
        <b:Corporate>RBA</b:Corporate>
      </b:Author>
    </b:Author>
    <b:Title>Weights for the Index of Commodity Prices</b:Title>
    <b:InternetSiteTitle>Reserve Bank of Australia</b:InternetSiteTitle>
    <b:Year>2024</b:Year>
    <b:Month>04</b:Month>
    <b:Day>02</b:Day>
    <b:URL>https://www.rba.gov.au/statistics/frequency/commodity-prices/2024/weights-icp-20240402.html</b:URL>
    <b:RefOrder>16</b:RefOrder>
  </b:Source>
  <b:Source>
    <b:Tag>ANZ251</b:Tag>
    <b:SourceType>Report</b:SourceType>
    <b:Guid>{3F61E5E7-B36F-4DDC-8C98-78EC80DB9649}</b:Guid>
    <b:Author>
      <b:Author>
        <b:Corporate>ANZ Research</b:Corporate>
      </b:Author>
    </b:Author>
    <b:Title>ANZ Commodity Price Index</b:Title>
    <b:Year>2025</b:Year>
    <b:Publisher>ANZ</b:Publisher>
    <b:RefOrder>14</b:RefOrder>
  </b:Source>
  <b:Source>
    <b:Tag>Nix25</b:Tag>
    <b:SourceType>InternetSite</b:SourceType>
    <b:Guid>{ABBA5EC4-AE64-4E12-84F9-CE449E22D69D}</b:Guid>
    <b:Author>
      <b:Author>
        <b:Corporate>Nixtla</b:Corporate>
      </b:Author>
    </b:Author>
    <b:Title>Improve Forecast Accuracy with TimeGPT</b:Title>
    <b:InternetSiteTitle>Nixtla</b:InternetSiteTitle>
    <b:Year>2025</b:Year>
    <b:Month>01</b:Month>
    <b:Day>25</b:Day>
    <b:URL>https://docs.nixtla.io/docs/tutorials-improve_forecast_accuracy_with_timegpt</b:URL>
    <b:RefOrder>30</b:RefOrder>
  </b:Source>
  <b:Source>
    <b:Tag>Pro25</b:Tag>
    <b:SourceType>InternetSite</b:SourceType>
    <b:Guid>{7943F94E-507B-47BF-A0CB-6FF702BE92F8}</b:Guid>
    <b:Author>
      <b:Author>
        <b:Corporate>Prophet</b:Corporate>
      </b:Author>
    </b:Author>
    <b:Title>Diagnostics</b:Title>
    <b:InternetSiteTitle>Prophet</b:InternetSiteTitle>
    <b:Year>2025</b:Year>
    <b:Month>01</b:Month>
    <b:Day>25</b:Day>
    <b:URL>https://facebook.github.io/prophet/docs/diagnostics.html#hyperparameter-tuning</b:URL>
    <b:RefOrder>28</b:RefOrder>
  </b:Source>
  <b:Source>
    <b:Tag>Tra25</b:Tag>
    <b:SourceType>InternetSite</b:SourceType>
    <b:Guid>{BE8165C2-CBB3-4E35-8EF2-79DFD40330C3}</b:Guid>
    <b:Author>
      <b:Author>
        <b:Corporate>Trading Economics</b:Corporate>
      </b:Author>
    </b:Author>
    <b:Title>New Zealand Exports By Category</b:Title>
    <b:InternetSiteTitle>Trading Economics</b:InternetSiteTitle>
    <b:Year>2025</b:Year>
    <b:Month>01</b:Month>
    <b:Day>28</b:Day>
    <b:URL>https://tradingeconomics.com/new-zealand/exports-by-category</b:URL>
    <b:RefOrder>35</b:RefOrder>
  </b:Source>
  <b:Source>
    <b:Tag>Tra251</b:Tag>
    <b:SourceType>InternetSite</b:SourceType>
    <b:Guid>{BC734E19-64AD-4787-902B-116BEDBB7D48}</b:Guid>
    <b:Author>
      <b:Author>
        <b:Corporate>Trading Economics</b:Corporate>
      </b:Author>
    </b:Author>
    <b:Title>Australia Exports By Category</b:Title>
    <b:InternetSiteTitle>Trading Economics</b:InternetSiteTitle>
    <b:Year>2025</b:Year>
    <b:Month>01</b:Month>
    <b:Day>28</b:Day>
    <b:URL>https://tradingeconomics.com/australia/exports-by-category,exports-by-category</b:URL>
    <b:RefOrder>2</b:RefOrder>
  </b:Source>
  <b:Source>
    <b:Tag>Wor251</b:Tag>
    <b:SourceType>InternetSite</b:SourceType>
    <b:Guid>{8AA882D6-1DD7-4B2C-A3F8-BDA9DB15FCC3}</b:Guid>
    <b:Author>
      <b:Author>
        <b:Corporate>World Bank</b:Corporate>
      </b:Author>
    </b:Author>
    <b:Title>Exports of goods and services (% of GDP)</b:Title>
    <b:InternetSiteTitle>World Bank</b:InternetSiteTitle>
    <b:Year>2025</b:Year>
    <b:Month>01</b:Month>
    <b:Day>28</b:Day>
    <b:URL>https://data.worldbank.org/indicator/NE.EXP.GNFS.ZS?name_desc=false</b:URL>
    <b:RefOrder>1</b:RefOrder>
  </b:Source>
  <b:Source>
    <b:Tag>Mak82</b:Tag>
    <b:SourceType>JournalArticle</b:SourceType>
    <b:Guid>{75E7E642-6D07-4A93-BB1A-BE2965C2E667}</b:Guid>
    <b:Title>The accuracy of extrapolation (time series) methods: results of a forecasting competition</b:Title>
    <b:Year>1982</b:Year>
    <b:Author>
      <b:Author>
        <b:NameList>
          <b:Person>
            <b:Last>Makridakis</b:Last>
            <b:First>S.</b:First>
          </b:Person>
          <b:Person>
            <b:Last>Andersen</b:Last>
            <b:First>A.</b:First>
          </b:Person>
          <b:Person>
            <b:Last>Carbone</b:Last>
            <b:First>R.</b:First>
          </b:Person>
          <b:Person>
            <b:Last>Fildes</b:Last>
            <b:First>R.</b:First>
          </b:Person>
          <b:Person>
            <b:Last>Hibon</b:Last>
            <b:First>M.</b:First>
          </b:Person>
          <b:Person>
            <b:Last>Lewandowski</b:Last>
            <b:First>R.</b:First>
          </b:Person>
          <b:Person>
            <b:Last>Newton</b:Last>
            <b:First>J.</b:First>
          </b:Person>
          <b:Person>
            <b:Last>Parzen</b:Last>
            <b:First>E.</b:First>
          </b:Person>
          <b:Person>
            <b:Last>Winkler</b:Last>
            <b:First>R.</b:First>
          </b:Person>
        </b:NameList>
      </b:Author>
    </b:Author>
    <b:JournalName>Journal of Forecasting, 1</b:JournalName>
    <b:Pages>111-153</b:Pages>
    <b:RefOrder>6</b:RefOrder>
  </b:Source>
  <b:Source>
    <b:Tag>Mak20</b:Tag>
    <b:SourceType>JournalArticle</b:SourceType>
    <b:Guid>{7E403D93-669C-4069-B68F-530A5530AB7A}</b:Guid>
    <b:Author>
      <b:Author>
        <b:NameList>
          <b:Person>
            <b:Last>Makridakis</b:Last>
            <b:First>S.</b:First>
          </b:Person>
          <b:Person>
            <b:Last>Spiliotis</b:Last>
            <b:First>E.</b:First>
          </b:Person>
          <b:Person>
            <b:Last>Assimakopoulos</b:Last>
            <b:First>V.</b:First>
          </b:Person>
        </b:NameList>
      </b:Author>
    </b:Author>
    <b:Title>The M4 Competition: 100,000 time series and 61 forecasting methods</b:Title>
    <b:JournalName>International Journal of Forecasting</b:JournalName>
    <b:Year>2020</b:Year>
    <b:Pages>54-74</b:Pages>
    <b:RefOrder>8</b:RefOrder>
  </b:Source>
  <b:Source>
    <b:Tag>Mak22</b:Tag>
    <b:SourceType>JournalArticle</b:SourceType>
    <b:Guid>{A876D237-E45E-418C-A2BE-E8A8F1608891}</b:Guid>
    <b:Author>
      <b:Author>
        <b:NameList>
          <b:Person>
            <b:Last>Makridakis</b:Last>
            <b:First>S.</b:First>
          </b:Person>
          <b:Person>
            <b:Last>Spiliotis</b:Last>
            <b:First>E.</b:First>
          </b:Person>
          <b:Person>
            <b:Last>Assimakopoulos</b:Last>
            <b:First>V.</b:First>
          </b:Person>
        </b:NameList>
      </b:Author>
    </b:Author>
    <b:Title>M5 accuracy competition: Results, findings, and conclusions</b:Title>
    <b:JournalName>International Journal of Forecasting, Volume 38, Issue 4</b:JournalName>
    <b:Year>2022</b:Year>
    <b:Pages>1346-1364</b:Pages>
    <b:RefOrder>9</b:RefOrder>
  </b:Source>
  <b:Source>
    <b:Tag>Mak18</b:Tag>
    <b:SourceType>JournalArticle</b:SourceType>
    <b:Guid>{716C4254-AADA-4298-86FE-6185BB2CD322}</b:Guid>
    <b:Author>
      <b:Author>
        <b:NameList>
          <b:Person>
            <b:Last>Makridakis</b:Last>
            <b:First>Spyros</b:First>
          </b:Person>
          <b:Person>
            <b:Last>Spiliotis</b:Last>
            <b:First>Evangelos</b:First>
          </b:Person>
          <b:Person>
            <b:Last>Assimakopoulos</b:Last>
            <b:First>Vassilios</b:First>
          </b:Person>
        </b:NameList>
      </b:Author>
    </b:Author>
    <b:Title>Statistical and Machine Learning forecasting methods: Concerns and ways forward</b:Title>
    <b:Year>2018</b:Year>
    <b:RefOrder>7</b:RefOrder>
  </b:Source>
  <b:Source>
    <b:Tag>Smy20</b:Tag>
    <b:SourceType>JournalArticle</b:SourceType>
    <b:Guid>{BDC985FC-EB67-4258-AA34-D47A7E10211E}</b:Guid>
    <b:Author>
      <b:Author>
        <b:NameList>
          <b:Person>
            <b:Last>Smyl</b:Last>
            <b:First>Slawek</b:First>
          </b:Person>
        </b:NameList>
      </b:Author>
    </b:Author>
    <b:Title>A hybrid method of exponential smoothing and recurrent</b:Title>
    <b:JournalName>International Journal of Forecasting, 36</b:JournalName>
    <b:Year>2020</b:Year>
    <b:Pages>75-85</b:Pages>
    <b:RefOrder>10</b:RefOrder>
  </b:Source>
  <b:Source>
    <b:Tag>God251</b:Tag>
    <b:SourceType>InternetSite</b:SourceType>
    <b:Guid>{05449D19-34F7-4AB6-B959-A690D09024CF}</b:Guid>
    <b:Author>
      <b:Author>
        <b:NameList>
          <b:Person>
            <b:Last>Godahewa</b:Last>
            <b:First>Rakshitha</b:First>
          </b:Person>
          <b:Person>
            <b:Last>Bergmeir</b:Last>
            <b:First>Christoph</b:First>
          </b:Person>
          <b:Person>
            <b:Last>Webb</b:Last>
            <b:First>Geoffrey</b:First>
            <b:Middle>I</b:Middle>
          </b:Person>
          <b:Person>
            <b:Last>Hyndman</b:Last>
            <b:First>Rob</b:First>
            <b:Middle>J</b:Middle>
          </b:Person>
          <b:Person>
            <b:Last>Montero-Manso</b:Last>
            <b:First>Pablo</b:First>
          </b:Person>
        </b:NameList>
      </b:Author>
    </b:Author>
    <b:Title>Monash Time Series Forecasting Repository</b:Title>
    <b:InternetSiteTitle>Monash Time Series Forecasting Repository</b:InternetSiteTitle>
    <b:Year>2025</b:Year>
    <b:Month>01</b:Month>
    <b:Day>29</b:Day>
    <b:URL>https://forecastingdata.org/</b:URL>
    <b:RefOrder>12</b:RefOrder>
  </b:Source>
  <b:Source>
    <b:Tag>Mak</b:Tag>
    <b:SourceType>JournalArticle</b:SourceType>
    <b:Guid>{A166F3FD-3494-4906-B184-8AC024939362}</b:Guid>
    <b:Author>
      <b:Author>
        <b:NameList>
          <b:Person>
            <b:Last>Makridakis</b:Last>
            <b:First>S</b:First>
          </b:Person>
          <b:Person>
            <b:Last>Spiliotis</b:Last>
            <b:First>E</b:First>
          </b:Person>
          <b:Person>
            <b:Last>Hollyman</b:Last>
            <b:First>R</b:First>
          </b:Person>
          <b:Person>
            <b:Last>Petropoulos</b:Last>
            <b:First>F</b:First>
          </b:Person>
          <b:Person>
            <b:Last>Swanson</b:Last>
            <b:First>N</b:First>
          </b:Person>
          <b:Person>
            <b:Last>Gaba</b:Last>
            <b:First>A</b:First>
          </b:Person>
        </b:NameList>
      </b:Author>
    </b:Author>
    <b:Title>The M6 forecasting competition: Bridging the gap between forecasting and investment decisions</b:Title>
    <b:JournalName>International Journal of Forecasting</b:JournalName>
    <b:Year>2024</b:Year>
    <b:RefOrder>5</b:RefOrder>
  </b:Source>
  <b:Source>
    <b:Tag>Hyn18</b:Tag>
    <b:SourceType>Book</b:SourceType>
    <b:Guid>{10BBF035-818B-4B0A-B33D-4CA9E56BB1C3}</b:Guid>
    <b:Title>Forecasting: principles and practice, 2nd edition</b:Title>
    <b:Year>2018</b:Year>
    <b:Author>
      <b:Author>
        <b:NameList>
          <b:Person>
            <b:Last>Hyndman</b:Last>
            <b:First>R.J</b:First>
          </b:Person>
          <b:Person>
            <b:Last>Athanasopoulos</b:Last>
            <b:First>G</b:First>
          </b:Person>
        </b:NameList>
      </b:Author>
    </b:Author>
    <b:City>Melbourne, Australia</b:City>
    <b:Publisher>OTexts</b:Publisher>
    <b:RefOrder>17</b:RefOrder>
  </b:Source>
  <b:Source>
    <b:Tag>Bay221</b:Tag>
    <b:SourceType>InternetSite</b:SourceType>
    <b:Guid>{C9B127B7-289B-4B24-B5DA-18A0BDFEF875}</b:Guid>
    <b:Title>Introduction to Time Series Forecasting: Smoothing Methods</b:Title>
    <b:Year>2022</b:Year>
    <b:Author>
      <b:Author>
        <b:NameList>
          <b:Person>
            <b:Last>Baysan</b:Last>
          </b:Person>
        </b:NameList>
      </b:Author>
    </b:Author>
    <b:InternetSiteTitle>Medium</b:InternetSiteTitle>
    <b:Month>03</b:Month>
    <b:Day>01</b:Day>
    <b:URL>https://medium.com/codex/introduction-to-time-series-forecasting-smoothing-methods-9a904c00d0fd</b:URL>
    <b:RefOrder>18</b:RefOrder>
  </b:Source>
  <b:Source>
    <b:Tag>Hyn21</b:Tag>
    <b:SourceType>Book</b:SourceType>
    <b:Guid>{96258021-EFE8-454D-9956-518632A13A5E}</b:Guid>
    <b:Author>
      <b:Author>
        <b:NameList>
          <b:Person>
            <b:Last>Hyndman</b:Last>
            <b:First>R.J</b:First>
          </b:Person>
          <b:Person>
            <b:Last>Athanasopoulos</b:Last>
            <b:First>G</b:First>
          </b:Person>
        </b:NameList>
      </b:Author>
    </b:Author>
    <b:Title>Forecasting: principles and practice, 3rd edition</b:Title>
    <b:Year>2021</b:Year>
    <b:City>Melbourne, Australia</b:City>
    <b:Publisher>OTexts</b:Publisher>
    <b:RefOrder>19</b:RefOrder>
  </b:Source>
  <b:Source>
    <b:Tag>Tay17</b:Tag>
    <b:SourceType>Book</b:SourceType>
    <b:Guid>{0813619F-EB57-4EB1-ABF1-B599A043CD17}</b:Guid>
    <b:Title>Forecasting at Scale</b:Title>
    <b:Year>2017</b:Year>
    <b:Publisher>PeerJ Preprints</b:Publisher>
    <b:Author>
      <b:Author>
        <b:NameList>
          <b:Person>
            <b:Last>Taylor</b:Last>
            <b:First>Sean</b:First>
            <b:Middle>J</b:Middle>
          </b:Person>
          <b:Person>
            <b:Last>Lethan</b:Last>
            <b:First>Benjamin</b:First>
          </b:Person>
        </b:NameList>
      </b:Author>
    </b:Author>
    <b:RefOrder>21</b:RefOrder>
  </b:Source>
  <b:Source>
    <b:Tag>Pro251</b:Tag>
    <b:SourceType>InternetSite</b:SourceType>
    <b:Guid>{FF01E981-3B7F-492F-9BFE-B6DA03CCD722}</b:Guid>
    <b:Title>Documentation</b:Title>
    <b:Year>2025</b:Year>
    <b:Author>
      <b:Author>
        <b:NameList>
          <b:Person>
            <b:Last>Prophet</b:Last>
          </b:Person>
        </b:NameList>
      </b:Author>
    </b:Author>
    <b:InternetSiteTitle>Prophet</b:InternetSiteTitle>
    <b:Month>01</b:Month>
    <b:Day>15</b:Day>
    <b:URL>https://facebook.github.io/prophet/docs/quick_start.html#r-api</b:URL>
    <b:RefOrder>22</b:RefOrder>
  </b:Source>
  <b:Source>
    <b:Tag>Tri211</b:Tag>
    <b:SourceType>Report</b:SourceType>
    <b:Guid>{356BE0B6-E458-4EC9-81BA-4E8BF3E344DE}</b:Guid>
    <b:Title>NeuralProphet: Explainable Forecasting at Scale</b:Title>
    <b:Year>2021</b:Year>
    <b:Author>
      <b:Author>
        <b:NameList>
          <b:Person>
            <b:Last>Triebe</b:Last>
            <b:First>Oskar</b:First>
          </b:Person>
          <b:Person>
            <b:Last>Hewamalage</b:Last>
            <b:First>Hansika</b:First>
          </b:Person>
          <b:Person>
            <b:Last>Pilyugina</b:Last>
            <b:First>Polina</b:First>
          </b:Person>
          <b:Person>
            <b:Last>Laptev</b:Last>
            <b:First>Nikolay</b:First>
          </b:Person>
          <b:Person>
            <b:Last>Bergmeir</b:Last>
            <b:First>Christoph</b:First>
          </b:Person>
          <b:Person>
            <b:Last>Rajagopal</b:Last>
            <b:First>Ram</b:First>
          </b:Person>
        </b:NameList>
      </b:Author>
    </b:Author>
    <b:RefOrder>24</b:RefOrder>
  </b:Source>
  <b:Source>
    <b:Tag>Tri25</b:Tag>
    <b:SourceType>InternetSite</b:SourceType>
    <b:Guid>{F23544D5-004C-456E-A2D1-2F11BE1EBE3B}</b:Guid>
    <b:Title>Quick Start Guide</b:Title>
    <b:Year>2025</b:Year>
    <b:Author>
      <b:Author>
        <b:NameList>
          <b:Person>
            <b:Last>Triebe</b:Last>
            <b:First>Oskar</b:First>
          </b:Person>
        </b:NameList>
      </b:Author>
    </b:Author>
    <b:InternetSiteTitle>NeuralProphet</b:InternetSiteTitle>
    <b:Month>01</b:Month>
    <b:Day>15</b:Day>
    <b:URL>https://neuralprophet.com/quickstart.html</b:URL>
    <b:RefOrder>25</b:RefOrder>
  </b:Source>
  <b:Source>
    <b:Tag>Gar24</b:Tag>
    <b:SourceType>JournalArticle</b:SourceType>
    <b:Guid>{18D73785-5096-48AD-9862-2D53590BD579}</b:Guid>
    <b:Title>TimeGPT-1</b:Title>
    <b:Year>2024</b:Year>
    <b:Author>
      <b:Author>
        <b:NameList>
          <b:Person>
            <b:Last>Garza</b:Last>
            <b:First>Azul</b:First>
          </b:Person>
          <b:Person>
            <b:Last>Challu</b:Last>
            <b:First>Cristian</b:First>
          </b:Person>
          <b:Person>
            <b:Last>Mergenthaler-Canseco</b:Last>
            <b:First>Max</b:First>
          </b:Person>
        </b:NameList>
      </b:Author>
    </b:Author>
    <b:RefOrder>27</b:RefOrder>
  </b:Source>
  <b:Source>
    <b:Tag>Nix251</b:Tag>
    <b:SourceType>InternetSite</b:SourceType>
    <b:Guid>{60EA9C2C-EB6D-4EBF-ACA3-366F08822B07}</b:Guid>
    <b:Author>
      <b:Author>
        <b:Corporate>Nixtla</b:Corporate>
      </b:Author>
    </b:Author>
    <b:Title>NBEATS</b:Title>
    <b:Year>2025</b:Year>
    <b:InternetSiteTitle>Nixtla</b:InternetSiteTitle>
    <b:Month>01</b:Month>
    <b:Day>15</b:Day>
    <b:URL>https://nixtlaverse.nixtla.io/neuralforecast/models.nbeats.html#usage-example</b:URL>
    <b:RefOrder>36</b:RefOrder>
  </b:Source>
  <b:Source>
    <b:Tag>Cha22</b:Tag>
    <b:SourceType>JournalArticle</b:SourceType>
    <b:Guid>{CA41D9EF-4396-4654-9373-D481CF7016BD}</b:Guid>
    <b:Title>N-HiTS: Neural Hierarchical Interpolation for Time Series Forecasting</b:Title>
    <b:Year>2022</b:Year>
    <b:Author>
      <b:Author>
        <b:NameList>
          <b:Person>
            <b:Last>Challu</b:Last>
            <b:First>Cristian</b:First>
          </b:Person>
          <b:Person>
            <b:Last>Olivares</b:Last>
            <b:First>Kin</b:First>
            <b:Middle>G.</b:Middle>
          </b:Person>
          <b:Person>
            <b:Last>Oreshkin</b:Last>
            <b:First>Boris</b:First>
            <b:Middle>N.</b:Middle>
          </b:Person>
          <b:Person>
            <b:Last>Garza</b:Last>
            <b:First>Federico</b:First>
          </b:Person>
          <b:Person>
            <b:Last>Mergenthaler-Canseco</b:Last>
            <b:First>Max</b:First>
          </b:Person>
          <b:Person>
            <b:Last>Dubrawski</b:Last>
            <b:First>Artur</b:First>
          </b:Person>
        </b:NameList>
      </b:Author>
    </b:Author>
    <b:RefOrder>26</b:RefOrder>
  </b:Source>
  <b:Source>
    <b:Tag>Nix252</b:Tag>
    <b:SourceType>InternetSite</b:SourceType>
    <b:Guid>{E9292DEE-CCE5-41DE-AFF7-4FE200C5834F}</b:Guid>
    <b:Title>Nixtla</b:Title>
    <b:Year>2025</b:Year>
    <b:Author>
      <b:Author>
        <b:Corporate>Nixtla</b:Corporate>
      </b:Author>
    </b:Author>
    <b:InternetSiteTitle>NHITS</b:InternetSiteTitle>
    <b:Month>01</b:Month>
    <b:Day>15</b:Day>
    <b:URL>https://nixtlaverse.nixtla.io/neuralforecast/models.nhits.html</b:URL>
    <b:RefOrder>37</b:RefOrder>
  </b:Source>
  <b:Source>
    <b:Tag>Fil23</b:Tag>
    <b:SourceType>InternetSite</b:SourceType>
    <b:Guid>{ED7D157B-20F2-4C57-90EF-2928AD89AD16}</b:Guid>
    <b:Author>
      <b:Author>
        <b:NameList>
          <b:Person>
            <b:Last>Filho</b:Last>
            <b:First>Mario</b:First>
          </b:Person>
        </b:NameList>
      </b:Author>
    </b:Author>
    <b:Title>Forecastegy</b:Title>
    <b:InternetSiteTitle>Multiple Time Series Forecasting With N-BEATS In Python</b:InternetSiteTitle>
    <b:Year>2023</b:Year>
    <b:Month>06</b:Month>
    <b:Day>2</b:Day>
    <b:URL>https://forecastegy.com/posts/multiple-time-series-forecasting-nbeats-python/#how-to-tune-the-n-beats-hyperparameters</b:URL>
    <b:RefOrder>31</b:RefOrder>
  </b:Source>
  <b:Source>
    <b:Tag>AWS25</b:Tag>
    <b:SourceType>InternetSite</b:SourceType>
    <b:Guid>{844110E3-D56B-45C8-96D2-280E985D0293}</b:Guid>
    <b:Author>
      <b:Author>
        <b:Corporate>AWS</b:Corporate>
      </b:Author>
    </b:Author>
    <b:Title>What is Hyperparameter Tuning?</b:Title>
    <b:InternetSiteTitle>AWS</b:InternetSiteTitle>
    <b:Year>2025</b:Year>
    <b:Month>02</b:Month>
    <b:Day>01</b:Day>
    <b:URL>https://aws.amazon.com/what-is/hyperparameter-tuning/</b:URL>
    <b:RefOrder>33</b:RefOrder>
  </b:Source>
  <b:Source>
    <b:Tag>Neu25</b:Tag>
    <b:SourceType>InternetSite</b:SourceType>
    <b:Guid>{2E2B8351-7ED5-4AAC-94CC-94CD5A81276B}</b:Guid>
    <b:Author>
      <b:Author>
        <b:Corporate>NeuralProphet</b:Corporate>
      </b:Author>
    </b:Author>
    <b:Title>Selecting the Hyperparameters</b:Title>
    <b:InternetSiteTitle>Neural Prophet</b:InternetSiteTitle>
    <b:Year>2025</b:Year>
    <b:Month>01</b:Month>
    <b:Day>25</b:Day>
    <b:URL>https://neuralprophet.com/how-to-guides/feature-guides/hyperparameter-selection.html</b:URL>
    <b:RefOrder>29</b:RefOrder>
  </b:Source>
  <b:Source>
    <b:Tag>Opt25</b:Tag>
    <b:SourceType>InternetSite</b:SourceType>
    <b:Guid>{EE446D08-17A7-46FA-A2A2-C3E6E0F3A3EC}</b:Guid>
    <b:Author>
      <b:Author>
        <b:Corporate>Optuna</b:Corporate>
      </b:Author>
    </b:Author>
    <b:Title>Optimize Your Optimization</b:Title>
    <b:InternetSiteTitle>Optuna</b:InternetSiteTitle>
    <b:Year>2025</b:Year>
    <b:Month>02</b:Month>
    <b:Day>03</b:Day>
    <b:URL>https://optuna.org/</b:URL>
    <b:RefOrder>32</b:RefOrder>
  </b:Source>
  <b:Source>
    <b:Tag>Jun18</b:Tag>
    <b:SourceType>JournalArticle</b:SourceType>
    <b:Guid>{EBD4CB46-56F3-4D17-8DAE-3E9F46B2DFD4}</b:Guid>
    <b:Author>
      <b:Author>
        <b:NameList>
          <b:Person>
            <b:Last>Jung</b:Last>
            <b:First>J.</b:First>
            <b:Middle>K.</b:Middle>
          </b:Person>
          <b:Person>
            <b:Last>Patnam</b:Last>
            <b:First>M.</b:First>
          </b:Person>
          <b:Person>
            <b:Last>Ter-Martirosyan</b:Last>
            <b:First>A</b:First>
          </b:Person>
        </b:NameList>
      </b:Author>
    </b:Author>
    <b:Title>An algorithmic crystal ball: Forecasts-based on machine learning.</b:Title>
    <b:JournalName>International Monetary Fund</b:JournalName>
    <b:Year>2018</b:Year>
    <b:RefOrder>4</b:RefOrder>
  </b:Source>
  <b:Source>
    <b:Tag>Rob13</b:Tag>
    <b:SourceType>Report</b:SourceType>
    <b:Guid>{FFEB65AC-6D29-4920-A049-C3931AF9200E}</b:Guid>
    <b:Author>
      <b:Author>
        <b:NameList>
          <b:Person>
            <b:Last>Robinson</b:Last>
            <b:First>Tim</b:First>
          </b:Person>
          <b:Person>
            <b:Last>Wang</b:Last>
            <b:First>Hao</b:First>
          </b:Person>
        </b:NameList>
      </b:Author>
    </b:Author>
    <b:Title>Changes to the RBA Index of Commodity Prices: 2013</b:Title>
    <b:Year>2013</b:Year>
    <b:Publisher>RBA</b:Publisher>
    <b:RefOrder>3</b:RefOrder>
  </b:Source>
  <b:Source>
    <b:Tag>Hyn24</b:Tag>
    <b:SourceType>InternetSite</b:SourceType>
    <b:Guid>{6125A741-6B74-4269-B085-0E9640CACBE0}</b:Guid>
    <b:Author>
      <b:Author>
        <b:NameList>
          <b:Person>
            <b:Last>Hyndman</b:Last>
            <b:First>Rob</b:First>
            <b:Middle>J</b:Middle>
          </b:Person>
          <b:Person>
            <b:Last>Athanasopoulos</b:Last>
            <b:First>George</b:First>
          </b:Person>
        </b:NameList>
      </b:Author>
    </b:Author>
    <b:Title>ARIMA modelling in R</b:Title>
    <b:InternetSiteTitle>Forecasting: Principles and Practice</b:InternetSiteTitle>
    <b:Year>2024</b:Year>
    <b:Month>10</b:Month>
    <b:Day>19</b:Day>
    <b:URL>https://otexts.com/fpp2/arima-r.html</b:URL>
    <b:RefOrder>20</b:RefOrder>
  </b:Source>
  <b:Source>
    <b:Tag>Ore20</b:Tag>
    <b:SourceType>JournalArticle</b:SourceType>
    <b:Guid>{3416CD04-F7A5-4DE0-BB0E-95DE385CBAEB}</b:Guid>
    <b:Author>
      <b:Author>
        <b:NameList>
          <b:Person>
            <b:Last>Oreshkin</b:Last>
            <b:First>Boris</b:First>
            <b:Middle>N.</b:Middle>
          </b:Person>
          <b:Person>
            <b:Last>Carpov</b:Last>
            <b:First>V</b:First>
          </b:Person>
          <b:Person>
            <b:Last>Chapados</b:Last>
            <b:First>Nicolas</b:First>
          </b:Person>
          <b:Person>
            <b:Last>Bengio</b:Last>
            <b:First>Yoshua</b:First>
          </b:Person>
        </b:NameList>
      </b:Author>
    </b:Author>
    <b:Title>N-BEATS: Neural basis expansion analysis for interpretable time series forecasting</b:Title>
    <b:Year>2020</b:Year>
    <b:RefOrder>23</b:RefOrder>
  </b:Source>
</b:Sources>
</file>

<file path=customXml/itemProps1.xml><?xml version="1.0" encoding="utf-8"?>
<ds:datastoreItem xmlns:ds="http://schemas.openxmlformats.org/officeDocument/2006/customXml" ds:itemID="{D6E1DC60-EBD1-4541-916B-8B4AD5C02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6084</TotalTime>
  <Pages>14</Pages>
  <Words>6577</Words>
  <Characters>37494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Barr</dc:creator>
  <cp:keywords/>
  <dc:description/>
  <cp:lastModifiedBy>Callum Barr</cp:lastModifiedBy>
  <cp:revision>2124</cp:revision>
  <dcterms:created xsi:type="dcterms:W3CDTF">2025-01-13T21:47:00Z</dcterms:created>
  <dcterms:modified xsi:type="dcterms:W3CDTF">2025-02-10T21:36:00Z</dcterms:modified>
</cp:coreProperties>
</file>