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Netkachov’s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>Configured WebStorm to use Karma to run QUnit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>Tests written for some existing code, mostly easy to test functions such as the utils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(ish!)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r w:rsidR="00EF1728">
        <w:t xml:space="preserve"> resolved, new code written, and tested</w:t>
      </w:r>
    </w:p>
    <w:p w14:paraId="12A6BDB9" w14:textId="5714CE44" w:rsidR="006B5478" w:rsidRDefault="006B5478" w:rsidP="006B5478">
      <w:pPr>
        <w:pStyle w:val="Heading1"/>
      </w:pPr>
      <w:r>
        <w:lastRenderedPageBreak/>
        <w:t>Week 5 (8/2/2016 – 14/2/2016)</w:t>
      </w:r>
    </w:p>
    <w:p w14:paraId="08B65CDA" w14:textId="56FFAFDF" w:rsidR="006B5478" w:rsidRDefault="006B5478" w:rsidP="006B5478">
      <w:pPr>
        <w:pStyle w:val="ListParagraph"/>
        <w:numPr>
          <w:ilvl w:val="0"/>
          <w:numId w:val="4"/>
        </w:numPr>
      </w:pPr>
      <w:r>
        <w:t>Noted that the small number of dominant colours were overpowering the majority, making them difficult to see</w:t>
      </w:r>
    </w:p>
    <w:p w14:paraId="5D13ADCE" w14:textId="2DE9E1B8" w:rsidR="006B5478" w:rsidRDefault="006B5478" w:rsidP="006B5478">
      <w:pPr>
        <w:pStyle w:val="ListParagraph"/>
        <w:numPr>
          <w:ilvl w:val="0"/>
          <w:numId w:val="4"/>
        </w:numPr>
      </w:pPr>
      <w:r>
        <w:t>Took natural logarithm of values to prevent smaller values from being dwarfed</w:t>
      </w:r>
    </w:p>
    <w:p w14:paraId="1C979D9B" w14:textId="77777777" w:rsidR="00B22DB8" w:rsidRDefault="006B5478" w:rsidP="006B5478">
      <w:pPr>
        <w:pStyle w:val="ListParagraph"/>
        <w:numPr>
          <w:ilvl w:val="0"/>
          <w:numId w:val="4"/>
        </w:numPr>
      </w:pPr>
      <w:r>
        <w:t>It worked, however when a bin had only 1 entry, the size of the plot would be 0 (ln(1) = 0)</w:t>
      </w:r>
      <w:r w:rsidR="00B22DB8">
        <w:t xml:space="preserve"> and the plot is drawn very big for some reason</w:t>
      </w:r>
    </w:p>
    <w:p w14:paraId="11B37DB2" w14:textId="07A5F309" w:rsidR="006B5478" w:rsidRDefault="00B22DB8" w:rsidP="006B5478">
      <w:pPr>
        <w:pStyle w:val="ListParagraph"/>
        <w:numPr>
          <w:ilvl w:val="0"/>
          <w:numId w:val="4"/>
        </w:numPr>
      </w:pPr>
      <w:r>
        <w:t xml:space="preserve">These 1 value colours </w:t>
      </w:r>
      <w:r w:rsidR="006B5478">
        <w:t>will have to be either ignored or increased by 1. But they are so small t</w:t>
      </w:r>
      <w:r w:rsidR="000A0828">
        <w:t>hat this will hardly be noticed</w:t>
      </w:r>
    </w:p>
    <w:p w14:paraId="2877668D" w14:textId="7F1EB77A" w:rsidR="000A0828" w:rsidRDefault="000A0828" w:rsidP="006B5478">
      <w:pPr>
        <w:pStyle w:val="ListParagraph"/>
        <w:numPr>
          <w:ilvl w:val="0"/>
          <w:numId w:val="4"/>
        </w:numPr>
      </w:pPr>
      <w:r>
        <w:t>I decided to use ln(x+1), which passes through the origin, ensuring that y is only 0 when the value is 0. It does skew values slightly, but I thought this was better than omitting all results</w:t>
      </w:r>
      <w:r w:rsidR="005A70FE">
        <w:t xml:space="preserve"> with a value of 1</w:t>
      </w:r>
    </w:p>
    <w:p w14:paraId="4EC744FA" w14:textId="77777777" w:rsidR="00944871" w:rsidRDefault="00944871" w:rsidP="00944871"/>
    <w:p w14:paraId="662C7FB7" w14:textId="5BDC0199" w:rsidR="00944871" w:rsidRDefault="00944871" w:rsidP="00944871">
      <w:pPr>
        <w:pStyle w:val="ListParagraph"/>
        <w:numPr>
          <w:ilvl w:val="0"/>
          <w:numId w:val="4"/>
        </w:numPr>
      </w:pPr>
      <w:r>
        <w:t>If a sphere radius is below the minimum, do you omit it or set it to the minimum radius?</w:t>
      </w:r>
    </w:p>
    <w:p w14:paraId="41956296" w14:textId="77777777" w:rsidR="003C0488" w:rsidRDefault="003C0488" w:rsidP="003C0488"/>
    <w:p w14:paraId="301C1D1B" w14:textId="503A44EF" w:rsidR="003C0488" w:rsidRDefault="003C0488" w:rsidP="003C0488">
      <w:pPr>
        <w:pStyle w:val="Heading1"/>
      </w:pPr>
      <w:r>
        <w:t>Week 6 (15/2/2016 – 21/2/2016)</w:t>
      </w:r>
    </w:p>
    <w:p w14:paraId="142E5331" w14:textId="103D3F63" w:rsidR="003C0488" w:rsidRDefault="00F0048C" w:rsidP="003C0488">
      <w:pPr>
        <w:pStyle w:val="ListParagraph"/>
        <w:numPr>
          <w:ilvl w:val="0"/>
          <w:numId w:val="5"/>
        </w:numPr>
      </w:pPr>
      <w:r>
        <w:t xml:space="preserve">Used simplified colour transformations (found at </w:t>
      </w:r>
      <w:hyperlink r:id="rId7" w:anchor="text7" w:history="1">
        <w:r w:rsidRPr="003F41DD">
          <w:rPr>
            <w:rStyle w:val="Hyperlink"/>
          </w:rPr>
          <w:t>http://www.easyrgb.com/index.php?X=MATH&amp;H=07#text7</w:t>
        </w:r>
      </w:hyperlink>
      <w:r>
        <w:t>) to convert from RGB to Lab</w:t>
      </w:r>
    </w:p>
    <w:p w14:paraId="2DE0482A" w14:textId="47EE1425" w:rsidR="00F0048C" w:rsidRDefault="00F0048C" w:rsidP="003C0488">
      <w:pPr>
        <w:pStyle w:val="ListParagraph"/>
        <w:numPr>
          <w:ilvl w:val="0"/>
          <w:numId w:val="5"/>
        </w:numPr>
      </w:pPr>
      <w:r>
        <w:t>Refactored ColorRGB class to incorporate both RGB and Lab values into a single object</w:t>
      </w:r>
    </w:p>
    <w:p w14:paraId="7F0D9A86" w14:textId="30E1C385" w:rsidR="00F0048C" w:rsidRDefault="00F0048C" w:rsidP="003C0488">
      <w:pPr>
        <w:pStyle w:val="ListParagraph"/>
        <w:numPr>
          <w:ilvl w:val="0"/>
          <w:numId w:val="5"/>
        </w:numPr>
      </w:pPr>
      <w:r>
        <w:t>New Color class also includes the code to convert between colours spaces</w:t>
      </w:r>
    </w:p>
    <w:p w14:paraId="3F3D61E7" w14:textId="0C7D2D9F" w:rsidR="00F0048C" w:rsidRDefault="00F0048C" w:rsidP="003C0488">
      <w:pPr>
        <w:pStyle w:val="ListParagraph"/>
        <w:numPr>
          <w:ilvl w:val="0"/>
          <w:numId w:val="5"/>
        </w:numPr>
      </w:pPr>
      <w:r>
        <w:t>Decided not to port code for colour quantisation into Color class too, because the colours should be stored in max resolution (24-bit) and only quantised when they are to be displayed</w:t>
      </w:r>
    </w:p>
    <w:p w14:paraId="339C412D" w14:textId="316FF89B" w:rsidR="00F0048C" w:rsidRDefault="00F0048C" w:rsidP="003C0488">
      <w:pPr>
        <w:pStyle w:val="ListParagraph"/>
        <w:numPr>
          <w:ilvl w:val="0"/>
          <w:numId w:val="5"/>
        </w:numPr>
      </w:pPr>
      <w:r>
        <w:t>Note: Look into those things that Richard mentioned in the graphics lecture for detecting which parts of code are taking the longest</w:t>
      </w:r>
    </w:p>
    <w:p w14:paraId="394BF12C" w14:textId="1EB30E1C" w:rsidR="00F0048C" w:rsidRDefault="007D269C" w:rsidP="003C0488">
      <w:pPr>
        <w:pStyle w:val="ListParagraph"/>
        <w:numPr>
          <w:ilvl w:val="0"/>
          <w:numId w:val="5"/>
        </w:numPr>
      </w:pPr>
      <w:r>
        <w:t>Wrote tests for the colour space transformations using test values obtained from same site as formulae</w:t>
      </w:r>
    </w:p>
    <w:p w14:paraId="4C46D1DC" w14:textId="753E5368" w:rsidR="00C1095F" w:rsidRDefault="00C1095F" w:rsidP="003C0488">
      <w:pPr>
        <w:pStyle w:val="ListParagraph"/>
        <w:numPr>
          <w:ilvl w:val="0"/>
          <w:numId w:val="5"/>
        </w:numPr>
      </w:pPr>
      <w:r>
        <w:t>Is this simple formula accurate enough compared to matrix transformations?</w:t>
      </w:r>
    </w:p>
    <w:p w14:paraId="619E30E4" w14:textId="0CC68DB2" w:rsidR="004E4EAB" w:rsidRDefault="004E4EAB" w:rsidP="003C0488">
      <w:pPr>
        <w:pStyle w:val="ListParagraph"/>
        <w:numPr>
          <w:ilvl w:val="0"/>
          <w:numId w:val="5"/>
        </w:numPr>
      </w:pPr>
      <w:r>
        <w:t>The owners of the website assure me they are equivalent but I may conduct further tests to assure myself of this</w:t>
      </w:r>
    </w:p>
    <w:p w14:paraId="4A9AF028" w14:textId="34FBFA36" w:rsidR="00F71C35" w:rsidRDefault="00F71C35" w:rsidP="003C0488">
      <w:pPr>
        <w:pStyle w:val="ListParagraph"/>
        <w:numPr>
          <w:ilvl w:val="0"/>
          <w:numId w:val="5"/>
        </w:numPr>
      </w:pPr>
      <w:r>
        <w:t>But for now I will trust their word and continue with development</w:t>
      </w:r>
    </w:p>
    <w:p w14:paraId="41BAAEA0" w14:textId="4E462C54" w:rsidR="00F71C35" w:rsidRDefault="00F71C35" w:rsidP="00F71C35">
      <w:pPr>
        <w:pStyle w:val="Heading1"/>
      </w:pPr>
      <w:r>
        <w:t>Week 7 (22/2/2016 – 28/2/2016)</w:t>
      </w:r>
    </w:p>
    <w:p w14:paraId="5CE813A3" w14:textId="0E9C0EE2" w:rsidR="00F71C35" w:rsidRDefault="009B3AF2" w:rsidP="00F71C35">
      <w:pPr>
        <w:pStyle w:val="ListParagraph"/>
        <w:numPr>
          <w:ilvl w:val="0"/>
          <w:numId w:val="6"/>
        </w:numPr>
      </w:pPr>
      <w:r>
        <w:t>Implemented CIE-L*a*b* to sRGB conversions</w:t>
      </w:r>
    </w:p>
    <w:p w14:paraId="6CDB0532" w14:textId="2963319F" w:rsidR="009B3AF2" w:rsidRDefault="009B3AF2" w:rsidP="00F71C35">
      <w:pPr>
        <w:pStyle w:val="ListParagraph"/>
        <w:numPr>
          <w:ilvl w:val="0"/>
          <w:numId w:val="6"/>
        </w:numPr>
      </w:pPr>
      <w:r>
        <w:t>More extensive tests are necessary for the conversions</w:t>
      </w:r>
    </w:p>
    <w:p w14:paraId="1443F85F" w14:textId="5D736E50" w:rsidR="009B3AF2" w:rsidRDefault="009B3AF2" w:rsidP="00F71C35">
      <w:pPr>
        <w:pStyle w:val="ListParagraph"/>
        <w:numPr>
          <w:ilvl w:val="0"/>
          <w:numId w:val="6"/>
        </w:numPr>
      </w:pPr>
      <w:r>
        <w:t>Began rendering Lab colour space cube, realised that fragment shaders are now necessary are colours are interpolated incorrectly by WebGL</w:t>
      </w:r>
    </w:p>
    <w:p w14:paraId="73680952" w14:textId="2E58C06A" w:rsidR="004642F8" w:rsidRDefault="004642F8" w:rsidP="00F71C35">
      <w:pPr>
        <w:pStyle w:val="ListParagraph"/>
        <w:numPr>
          <w:ilvl w:val="0"/>
          <w:numId w:val="6"/>
        </w:numPr>
      </w:pPr>
      <w:r>
        <w:t>Rendered RGB cube using shaders (previously done with a series of JS functions) and is now much neater</w:t>
      </w:r>
    </w:p>
    <w:p w14:paraId="261C4345" w14:textId="3DB399B7" w:rsidR="004642F8" w:rsidRDefault="004642F8" w:rsidP="004642F8">
      <w:pPr>
        <w:pStyle w:val="ListParagraph"/>
        <w:numPr>
          <w:ilvl w:val="0"/>
          <w:numId w:val="6"/>
        </w:numPr>
      </w:pPr>
      <w:r>
        <w:t>Lab cube also rendered using shaders</w:t>
      </w:r>
    </w:p>
    <w:p w14:paraId="1D7C1EBA" w14:textId="341C913E" w:rsidR="004642F8" w:rsidRDefault="004642F8" w:rsidP="004642F8">
      <w:pPr>
        <w:pStyle w:val="ListParagraph"/>
        <w:numPr>
          <w:ilvl w:val="0"/>
          <w:numId w:val="6"/>
        </w:numPr>
      </w:pPr>
      <w:r>
        <w:t>However transformations had to be written in GLSL, which is nearly impossible to test, but the computational and structural advantages outweigh this disadvantage</w:t>
      </w:r>
    </w:p>
    <w:p w14:paraId="7BB0B763" w14:textId="23A72568" w:rsidR="00433366" w:rsidRDefault="00433366" w:rsidP="00433366">
      <w:pPr>
        <w:pStyle w:val="ListParagraph"/>
      </w:pPr>
    </w:p>
    <w:p w14:paraId="71EFF31F" w14:textId="2CAC3226" w:rsidR="00433366" w:rsidRDefault="00433366" w:rsidP="00433366">
      <w:pPr>
        <w:pStyle w:val="ListParagraph"/>
        <w:numPr>
          <w:ilvl w:val="0"/>
          <w:numId w:val="6"/>
        </w:numPr>
      </w:pPr>
      <w:r>
        <w:t>Changed RGB colour quantisation method to use floating point arithmetic rather than LUTs, which were overkill</w:t>
      </w:r>
    </w:p>
    <w:p w14:paraId="2852825B" w14:textId="63118DAA" w:rsidR="00433366" w:rsidRDefault="00433366" w:rsidP="004642F8">
      <w:pPr>
        <w:pStyle w:val="ListParagraph"/>
        <w:numPr>
          <w:ilvl w:val="0"/>
          <w:numId w:val="6"/>
        </w:numPr>
      </w:pPr>
      <w:r>
        <w:t>This is opens up the opportunity to perform quantisation within the Color class</w:t>
      </w:r>
    </w:p>
    <w:p w14:paraId="21B4957E" w14:textId="4092DDAD" w:rsidR="00AC7AAE" w:rsidRDefault="00AC7AAE" w:rsidP="004642F8">
      <w:pPr>
        <w:pStyle w:val="ListParagraph"/>
        <w:numPr>
          <w:ilvl w:val="0"/>
          <w:numId w:val="6"/>
        </w:numPr>
      </w:pPr>
      <w:r>
        <w:t>Colour quantisation inside Color class works well and removes complexity in model</w:t>
      </w:r>
    </w:p>
    <w:p w14:paraId="0B330D53" w14:textId="5D4F1C59" w:rsidR="00AC7AAE" w:rsidRPr="00F71C35" w:rsidRDefault="00AC7AAE" w:rsidP="004642F8">
      <w:pPr>
        <w:pStyle w:val="ListParagraph"/>
        <w:numPr>
          <w:ilvl w:val="0"/>
          <w:numId w:val="6"/>
        </w:numPr>
      </w:pPr>
      <w:r>
        <w:t>However lab values are not being plotted correctly</w:t>
      </w:r>
      <w:bookmarkStart w:id="0" w:name="_GoBack"/>
      <w:bookmarkEnd w:id="0"/>
    </w:p>
    <w:sectPr w:rsidR="00AC7AAE" w:rsidRPr="00F71C35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394E4F"/>
    <w:multiLevelType w:val="hybridMultilevel"/>
    <w:tmpl w:val="A856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2768B"/>
    <w:multiLevelType w:val="hybridMultilevel"/>
    <w:tmpl w:val="2D8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E550C"/>
    <w:multiLevelType w:val="hybridMultilevel"/>
    <w:tmpl w:val="066A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0A0828"/>
    <w:rsid w:val="001736D3"/>
    <w:rsid w:val="002B2896"/>
    <w:rsid w:val="003C0488"/>
    <w:rsid w:val="00433366"/>
    <w:rsid w:val="004642F8"/>
    <w:rsid w:val="004E4EAB"/>
    <w:rsid w:val="00575623"/>
    <w:rsid w:val="005A70FE"/>
    <w:rsid w:val="005F376D"/>
    <w:rsid w:val="00603647"/>
    <w:rsid w:val="006B5478"/>
    <w:rsid w:val="007D269C"/>
    <w:rsid w:val="00944871"/>
    <w:rsid w:val="00990B9E"/>
    <w:rsid w:val="009B3AF2"/>
    <w:rsid w:val="009C4F35"/>
    <w:rsid w:val="00AC7AAE"/>
    <w:rsid w:val="00B22DB8"/>
    <w:rsid w:val="00B328E7"/>
    <w:rsid w:val="00C1095F"/>
    <w:rsid w:val="00EC205B"/>
    <w:rsid w:val="00EF1728"/>
    <w:rsid w:val="00F0048C"/>
    <w:rsid w:val="00F151D2"/>
    <w:rsid w:val="00F27DD0"/>
    <w:rsid w:val="00F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4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04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F00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easyrgb.com/index.php?X=MATH&amp;H=0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A4CCB99F-EFA7-2B46-B32E-FAB48D3E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755</Words>
  <Characters>4307</Characters>
  <Application>Microsoft Macintosh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22</cp:revision>
  <dcterms:created xsi:type="dcterms:W3CDTF">2016-02-04T11:11:00Z</dcterms:created>
  <dcterms:modified xsi:type="dcterms:W3CDTF">2016-02-27T18:08:00Z</dcterms:modified>
</cp:coreProperties>
</file>