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4D9F4A" w14:textId="77777777" w:rsidR="000D24DB" w:rsidRPr="003021BB" w:rsidRDefault="000D24DB">
      <w:pPr>
        <w:jc w:val="center"/>
        <w:rPr>
          <w:rFonts w:ascii="Times New Roman" w:hAnsi="Times New Roman"/>
          <w:b/>
          <w:iCs/>
        </w:rPr>
      </w:pPr>
      <w:r w:rsidRPr="003021BB">
        <w:rPr>
          <w:rFonts w:ascii="Times New Roman" w:hAnsi="Times New Roman"/>
          <w:b/>
          <w:i/>
        </w:rPr>
        <w:t>Literary Soundings (ENGL 603/2)</w:t>
      </w:r>
      <w:r w:rsidR="003021BB">
        <w:rPr>
          <w:rFonts w:ascii="Times New Roman" w:hAnsi="Times New Roman"/>
          <w:b/>
          <w:iCs/>
        </w:rPr>
        <w:t xml:space="preserve"> [2005-2006]</w:t>
      </w:r>
    </w:p>
    <w:p w14:paraId="0CE48B30" w14:textId="77777777" w:rsidR="000D24DB" w:rsidRPr="003021BB" w:rsidRDefault="000D24DB">
      <w:pPr>
        <w:rPr>
          <w:rFonts w:ascii="Times New Roman" w:hAnsi="Times New Roman"/>
          <w:b/>
        </w:rPr>
      </w:pPr>
      <w:r w:rsidRPr="003021BB">
        <w:rPr>
          <w:rFonts w:ascii="Times New Roman" w:hAnsi="Times New Roman"/>
          <w:b/>
        </w:rPr>
        <w:t>Jason Camlot</w:t>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t>Telephone: 848-2424 x2353</w:t>
      </w:r>
    </w:p>
    <w:p w14:paraId="36BC77D8" w14:textId="77777777" w:rsidR="000D24DB" w:rsidRPr="003021BB" w:rsidRDefault="000D24DB">
      <w:pPr>
        <w:rPr>
          <w:rFonts w:ascii="Times New Roman" w:hAnsi="Times New Roman"/>
          <w:b/>
        </w:rPr>
      </w:pPr>
      <w:r w:rsidRPr="003021BB">
        <w:rPr>
          <w:rFonts w:ascii="Times New Roman" w:hAnsi="Times New Roman"/>
          <w:b/>
        </w:rPr>
        <w:t>Office:  LB 505-5</w:t>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r>
      <w:r w:rsidRPr="003021BB">
        <w:rPr>
          <w:rFonts w:ascii="Times New Roman" w:hAnsi="Times New Roman"/>
          <w:b/>
        </w:rPr>
        <w:tab/>
        <w:t>Email: camlot@vax2.concordia.ca</w:t>
      </w:r>
    </w:p>
    <w:p w14:paraId="774E7747" w14:textId="77777777" w:rsidR="000D24DB" w:rsidRPr="003021BB" w:rsidRDefault="000D24DB">
      <w:pPr>
        <w:rPr>
          <w:rFonts w:ascii="Times New Roman" w:hAnsi="Times New Roman"/>
          <w:b/>
        </w:rPr>
      </w:pPr>
    </w:p>
    <w:p w14:paraId="1842C885" w14:textId="77777777" w:rsidR="000D24DB" w:rsidRPr="003021BB" w:rsidRDefault="000D24DB">
      <w:pPr>
        <w:rPr>
          <w:rFonts w:ascii="Times New Roman" w:hAnsi="Times New Roman"/>
          <w:sz w:val="20"/>
        </w:rPr>
      </w:pPr>
      <w:r w:rsidRPr="003021BB">
        <w:rPr>
          <w:rFonts w:ascii="Times New Roman" w:hAnsi="Times New Roman"/>
          <w:sz w:val="20"/>
        </w:rPr>
        <w:t xml:space="preserve">A new field is emerging in literary studies, one that is concerned not only with the implicit aural qualities of literature, but also with the technologies by which the sounds of literature are made manifest.  Our work in this seminar will focus on the implications of a </w:t>
      </w:r>
      <w:proofErr w:type="gramStart"/>
      <w:r w:rsidRPr="003021BB">
        <w:rPr>
          <w:rFonts w:ascii="Times New Roman" w:hAnsi="Times New Roman"/>
          <w:sz w:val="20"/>
        </w:rPr>
        <w:t>critical  practice</w:t>
      </w:r>
      <w:proofErr w:type="gramEnd"/>
      <w:r w:rsidRPr="003021BB">
        <w:rPr>
          <w:rFonts w:ascii="Times New Roman" w:hAnsi="Times New Roman"/>
          <w:sz w:val="20"/>
        </w:rPr>
        <w:t xml:space="preserve"> that distinguishes between words that are read (silently), and words that are heard.  We will consider critical attempts to define the differences between oral culture and print culture, and we’ll examine the implications for this criticism of the fact that our ears and voices </w:t>
      </w:r>
      <w:proofErr w:type="gramStart"/>
      <w:r w:rsidRPr="003021BB">
        <w:rPr>
          <w:rFonts w:ascii="Times New Roman" w:hAnsi="Times New Roman"/>
          <w:sz w:val="20"/>
        </w:rPr>
        <w:t>are  now</w:t>
      </w:r>
      <w:proofErr w:type="gramEnd"/>
      <w:r w:rsidRPr="003021BB">
        <w:rPr>
          <w:rFonts w:ascii="Times New Roman" w:hAnsi="Times New Roman"/>
          <w:sz w:val="20"/>
        </w:rPr>
        <w:t xml:space="preserve"> extended and mediated by an array of new sound technologies (analog and digital recording machines), which represent an alternate, "secondary" domain of orality.  A key element of this course will be the development of a critical vocabulary </w:t>
      </w:r>
      <w:proofErr w:type="gramStart"/>
      <w:r w:rsidRPr="003021BB">
        <w:rPr>
          <w:rFonts w:ascii="Times New Roman" w:hAnsi="Times New Roman"/>
          <w:sz w:val="20"/>
        </w:rPr>
        <w:t>for  analyzing</w:t>
      </w:r>
      <w:proofErr w:type="gramEnd"/>
      <w:r w:rsidRPr="003021BB">
        <w:rPr>
          <w:rFonts w:ascii="Times New Roman" w:hAnsi="Times New Roman"/>
          <w:sz w:val="20"/>
        </w:rPr>
        <w:t xml:space="preserve"> the audible acoustic elements of a performed work of literature within its larger cultural context.  In </w:t>
      </w:r>
      <w:r w:rsidRPr="003021BB">
        <w:rPr>
          <w:rFonts w:ascii="Times New Roman" w:hAnsi="Times New Roman"/>
          <w:i/>
          <w:sz w:val="20"/>
        </w:rPr>
        <w:t xml:space="preserve">Close Listening: Poetry and the Performed Word </w:t>
      </w:r>
      <w:r w:rsidRPr="003021BB">
        <w:rPr>
          <w:rFonts w:ascii="Times New Roman" w:hAnsi="Times New Roman"/>
          <w:sz w:val="20"/>
        </w:rPr>
        <w:t xml:space="preserve">(1998), Charles Bernstein proposes the term "audiotext" for the cultural </w:t>
      </w:r>
      <w:proofErr w:type="gramStart"/>
      <w:r w:rsidRPr="003021BB">
        <w:rPr>
          <w:rFonts w:ascii="Times New Roman" w:hAnsi="Times New Roman"/>
          <w:sz w:val="20"/>
        </w:rPr>
        <w:t>artifact  in</w:t>
      </w:r>
      <w:proofErr w:type="gramEnd"/>
      <w:r w:rsidRPr="003021BB">
        <w:rPr>
          <w:rFonts w:ascii="Times New Roman" w:hAnsi="Times New Roman"/>
          <w:sz w:val="20"/>
        </w:rPr>
        <w:t xml:space="preserve"> question.  His term emphasizes the interplay between the written and the oral that will be at the core of our efforts in this seminar, and highlights as its primary critical activity the act of careful, interpretive listening, applied with the same close attention and analysis we use to engage written works.  Working from the "sound texts" of a custom-made course-CD, we will analyze the audio productions of literary works ranging from the earliest recordings made in England of Tennyson and Browning, to the Caedmon poetry recordings of the 1930-50s, to </w:t>
      </w:r>
      <w:proofErr w:type="gramStart"/>
      <w:r w:rsidRPr="003021BB">
        <w:rPr>
          <w:rFonts w:ascii="Times New Roman" w:hAnsi="Times New Roman"/>
          <w:sz w:val="20"/>
        </w:rPr>
        <w:t>recent  experiments</w:t>
      </w:r>
      <w:proofErr w:type="gramEnd"/>
      <w:r w:rsidRPr="003021BB">
        <w:rPr>
          <w:rFonts w:ascii="Times New Roman" w:hAnsi="Times New Roman"/>
          <w:sz w:val="20"/>
        </w:rPr>
        <w:t xml:space="preserve"> in recorded "spoken-word" and poetic soundscapes.  In addition to reading theories of orality and literacy, and analyzing the spoken performances of literature, we will also study an array of literary works that themselves thematize the oral (i.e. those of Du Maurier, Shaw, Beckett, etc.), thus giving written literature its own "voice" upon the subject of our seminar.</w:t>
      </w:r>
    </w:p>
    <w:p w14:paraId="5513552E" w14:textId="77777777" w:rsidR="000D24DB" w:rsidRPr="003021BB" w:rsidRDefault="000D24DB">
      <w:pPr>
        <w:rPr>
          <w:rFonts w:ascii="Times New Roman" w:hAnsi="Times New Roman"/>
        </w:rPr>
      </w:pPr>
    </w:p>
    <w:p w14:paraId="61B7AEC2" w14:textId="77777777" w:rsidR="000D24DB" w:rsidRPr="003021BB" w:rsidRDefault="000D24DB">
      <w:pPr>
        <w:rPr>
          <w:rFonts w:ascii="Times New Roman" w:hAnsi="Times New Roman"/>
        </w:rPr>
      </w:pPr>
      <w:r w:rsidRPr="003021BB">
        <w:rPr>
          <w:rFonts w:ascii="Times New Roman" w:hAnsi="Times New Roman"/>
          <w:i/>
          <w:u w:val="single"/>
        </w:rPr>
        <w:t>Required Texts</w:t>
      </w:r>
      <w:r w:rsidRPr="003021BB">
        <w:rPr>
          <w:rFonts w:ascii="Times New Roman" w:hAnsi="Times New Roman"/>
          <w:i/>
        </w:rPr>
        <w:t>:</w:t>
      </w:r>
    </w:p>
    <w:p w14:paraId="5EB83BA4" w14:textId="77777777" w:rsidR="000D24DB" w:rsidRPr="003021BB" w:rsidRDefault="000D24DB">
      <w:pPr>
        <w:rPr>
          <w:rFonts w:ascii="Times New Roman" w:hAnsi="Times New Roman"/>
        </w:rPr>
      </w:pPr>
      <w:r w:rsidRPr="003021BB">
        <w:rPr>
          <w:rFonts w:ascii="Times New Roman" w:hAnsi="Times New Roman"/>
          <w:i/>
        </w:rPr>
        <w:t>Literary Soundings (</w:t>
      </w:r>
      <w:proofErr w:type="gramStart"/>
      <w:r w:rsidRPr="003021BB">
        <w:rPr>
          <w:rFonts w:ascii="Times New Roman" w:hAnsi="Times New Roman"/>
          <w:i/>
        </w:rPr>
        <w:t>Print)</w:t>
      </w:r>
      <w:r w:rsidRPr="003021BB">
        <w:rPr>
          <w:rFonts w:ascii="Times New Roman" w:hAnsi="Times New Roman"/>
        </w:rPr>
        <w:t xml:space="preserve">  (</w:t>
      </w:r>
      <w:proofErr w:type="gramEnd"/>
      <w:r w:rsidRPr="003021BB">
        <w:rPr>
          <w:rFonts w:ascii="Times New Roman" w:hAnsi="Times New Roman"/>
        </w:rPr>
        <w:t>Course Pack, Available for Copying in English Department Office)</w:t>
      </w:r>
    </w:p>
    <w:p w14:paraId="5CD4E362" w14:textId="77777777" w:rsidR="000D24DB" w:rsidRPr="003021BB" w:rsidRDefault="000D24DB">
      <w:pPr>
        <w:rPr>
          <w:rFonts w:ascii="Times New Roman" w:hAnsi="Times New Roman"/>
        </w:rPr>
      </w:pPr>
      <w:r w:rsidRPr="003021BB">
        <w:rPr>
          <w:rFonts w:ascii="Times New Roman" w:hAnsi="Times New Roman"/>
          <w:i/>
        </w:rPr>
        <w:t>Literary Soundings 1 &amp; 2 (</w:t>
      </w:r>
      <w:proofErr w:type="gramStart"/>
      <w:r w:rsidRPr="003021BB">
        <w:rPr>
          <w:rFonts w:ascii="Times New Roman" w:hAnsi="Times New Roman"/>
          <w:i/>
        </w:rPr>
        <w:t>Audio)</w:t>
      </w:r>
      <w:r w:rsidRPr="003021BB">
        <w:rPr>
          <w:rFonts w:ascii="Times New Roman" w:hAnsi="Times New Roman"/>
        </w:rPr>
        <w:t xml:space="preserve">  (</w:t>
      </w:r>
      <w:proofErr w:type="gramEnd"/>
      <w:r w:rsidRPr="003021BB">
        <w:rPr>
          <w:rFonts w:ascii="Times New Roman" w:hAnsi="Times New Roman"/>
        </w:rPr>
        <w:t>Course CD, To be Distributed at second class meeting)</w:t>
      </w:r>
    </w:p>
    <w:p w14:paraId="6E241A83" w14:textId="77777777" w:rsidR="000D24DB" w:rsidRPr="003021BB" w:rsidRDefault="000D24DB">
      <w:pPr>
        <w:rPr>
          <w:rFonts w:ascii="Times New Roman" w:hAnsi="Times New Roman"/>
        </w:rPr>
      </w:pPr>
      <w:r w:rsidRPr="003021BB">
        <w:rPr>
          <w:rFonts w:ascii="Times New Roman" w:hAnsi="Times New Roman"/>
        </w:rPr>
        <w:t xml:space="preserve">Charles Bernstein, Ed., </w:t>
      </w:r>
      <w:r w:rsidRPr="003021BB">
        <w:rPr>
          <w:rFonts w:ascii="Times New Roman" w:hAnsi="Times New Roman"/>
          <w:i/>
        </w:rPr>
        <w:t>Close Listening</w:t>
      </w:r>
      <w:r w:rsidRPr="003021BB">
        <w:rPr>
          <w:rFonts w:ascii="Times New Roman" w:hAnsi="Times New Roman"/>
        </w:rPr>
        <w:t xml:space="preserve"> (Oxford)</w:t>
      </w:r>
    </w:p>
    <w:p w14:paraId="7A1A13B7" w14:textId="77777777" w:rsidR="000D24DB" w:rsidRPr="003021BB" w:rsidRDefault="000D24DB" w:rsidP="000D24DB">
      <w:pPr>
        <w:rPr>
          <w:rFonts w:ascii="Times New Roman" w:hAnsi="Times New Roman"/>
          <w:color w:val="000000"/>
        </w:rPr>
      </w:pPr>
      <w:r w:rsidRPr="003021BB">
        <w:rPr>
          <w:rFonts w:ascii="Times New Roman" w:hAnsi="Times New Roman"/>
          <w:color w:val="000000"/>
        </w:rPr>
        <w:t xml:space="preserve">Joseph Conrad, </w:t>
      </w:r>
      <w:r w:rsidRPr="003021BB">
        <w:rPr>
          <w:rFonts w:ascii="Times New Roman" w:hAnsi="Times New Roman"/>
          <w:i/>
          <w:color w:val="000000"/>
        </w:rPr>
        <w:t>Heart of Darkness</w:t>
      </w:r>
      <w:r w:rsidRPr="003021BB">
        <w:rPr>
          <w:rFonts w:ascii="Times New Roman" w:hAnsi="Times New Roman"/>
          <w:color w:val="000000"/>
        </w:rPr>
        <w:t xml:space="preserve"> (Dover)</w:t>
      </w:r>
    </w:p>
    <w:p w14:paraId="557344B2" w14:textId="77777777" w:rsidR="000D24DB" w:rsidRPr="003021BB" w:rsidRDefault="000D24DB">
      <w:pPr>
        <w:rPr>
          <w:rFonts w:ascii="Times New Roman" w:hAnsi="Times New Roman"/>
          <w:color w:val="000000"/>
        </w:rPr>
      </w:pPr>
      <w:r w:rsidRPr="003021BB">
        <w:rPr>
          <w:rFonts w:ascii="Times New Roman" w:hAnsi="Times New Roman"/>
          <w:color w:val="000000"/>
        </w:rPr>
        <w:t xml:space="preserve">George Du Maurier, </w:t>
      </w:r>
      <w:proofErr w:type="gramStart"/>
      <w:r w:rsidRPr="003021BB">
        <w:rPr>
          <w:rFonts w:ascii="Times New Roman" w:hAnsi="Times New Roman"/>
          <w:i/>
          <w:color w:val="000000"/>
        </w:rPr>
        <w:t>Trilby</w:t>
      </w:r>
      <w:r w:rsidRPr="003021BB">
        <w:rPr>
          <w:rFonts w:ascii="Times New Roman" w:hAnsi="Times New Roman"/>
          <w:color w:val="000000"/>
        </w:rPr>
        <w:t xml:space="preserve">  (</w:t>
      </w:r>
      <w:proofErr w:type="gramEnd"/>
      <w:r w:rsidRPr="003021BB">
        <w:rPr>
          <w:rFonts w:ascii="Times New Roman" w:hAnsi="Times New Roman"/>
          <w:color w:val="000000"/>
        </w:rPr>
        <w:t>Broadview)</w:t>
      </w:r>
    </w:p>
    <w:p w14:paraId="421F4C30" w14:textId="77777777" w:rsidR="000D24DB" w:rsidRPr="003021BB" w:rsidRDefault="000D24DB" w:rsidP="000D24DB">
      <w:pPr>
        <w:rPr>
          <w:rFonts w:ascii="Times New Roman" w:hAnsi="Times New Roman"/>
          <w:color w:val="000000"/>
        </w:rPr>
      </w:pPr>
      <w:r w:rsidRPr="003021BB">
        <w:rPr>
          <w:rFonts w:ascii="Times New Roman" w:hAnsi="Times New Roman"/>
        </w:rPr>
        <w:t xml:space="preserve">George Bernard Shaw, </w:t>
      </w:r>
      <w:r w:rsidRPr="003021BB">
        <w:rPr>
          <w:rFonts w:ascii="Times New Roman" w:hAnsi="Times New Roman"/>
          <w:i/>
        </w:rPr>
        <w:t>Pygmalion</w:t>
      </w:r>
      <w:r w:rsidRPr="003021BB">
        <w:rPr>
          <w:rFonts w:ascii="Times New Roman" w:hAnsi="Times New Roman"/>
        </w:rPr>
        <w:t xml:space="preserve"> (Dover)</w:t>
      </w:r>
    </w:p>
    <w:p w14:paraId="45BA9A04" w14:textId="77777777" w:rsidR="000D24DB" w:rsidRPr="003021BB" w:rsidRDefault="000D24DB">
      <w:pPr>
        <w:rPr>
          <w:rFonts w:ascii="Times New Roman" w:hAnsi="Times New Roman"/>
        </w:rPr>
      </w:pPr>
      <w:r w:rsidRPr="003021BB">
        <w:rPr>
          <w:rFonts w:ascii="Times New Roman" w:hAnsi="Times New Roman"/>
        </w:rPr>
        <w:t xml:space="preserve">T.S. Eliot, </w:t>
      </w:r>
      <w:r w:rsidRPr="003021BB">
        <w:rPr>
          <w:rFonts w:ascii="Times New Roman" w:hAnsi="Times New Roman"/>
          <w:i/>
        </w:rPr>
        <w:t>The Wasteland and Other Poems</w:t>
      </w:r>
      <w:r w:rsidRPr="003021BB">
        <w:rPr>
          <w:rFonts w:ascii="Times New Roman" w:hAnsi="Times New Roman"/>
        </w:rPr>
        <w:t xml:space="preserve"> (Faber)</w:t>
      </w:r>
    </w:p>
    <w:p w14:paraId="22B3575C" w14:textId="77777777" w:rsidR="000D24DB" w:rsidRPr="003021BB" w:rsidRDefault="000D24DB" w:rsidP="000D24DB">
      <w:pPr>
        <w:rPr>
          <w:rFonts w:ascii="Times New Roman" w:hAnsi="Times New Roman"/>
          <w:color w:val="000000"/>
        </w:rPr>
      </w:pPr>
      <w:r w:rsidRPr="003021BB">
        <w:rPr>
          <w:rFonts w:ascii="Times New Roman" w:hAnsi="Times New Roman"/>
          <w:color w:val="000000"/>
        </w:rPr>
        <w:t xml:space="preserve">Samuel Beckett, </w:t>
      </w:r>
      <w:r w:rsidRPr="003021BB">
        <w:rPr>
          <w:rFonts w:ascii="Times New Roman" w:hAnsi="Times New Roman"/>
          <w:i/>
          <w:color w:val="000000"/>
        </w:rPr>
        <w:t xml:space="preserve">Krapp’s Last </w:t>
      </w:r>
      <w:proofErr w:type="gramStart"/>
      <w:r w:rsidRPr="003021BB">
        <w:rPr>
          <w:rFonts w:ascii="Times New Roman" w:hAnsi="Times New Roman"/>
          <w:i/>
          <w:color w:val="000000"/>
        </w:rPr>
        <w:t>Tape</w:t>
      </w:r>
      <w:r w:rsidRPr="003021BB">
        <w:rPr>
          <w:rFonts w:ascii="Times New Roman" w:hAnsi="Times New Roman"/>
          <w:color w:val="000000"/>
        </w:rPr>
        <w:t xml:space="preserve">  (</w:t>
      </w:r>
      <w:proofErr w:type="gramEnd"/>
      <w:r w:rsidRPr="003021BB">
        <w:rPr>
          <w:rFonts w:ascii="Times New Roman" w:hAnsi="Times New Roman"/>
          <w:color w:val="000000"/>
        </w:rPr>
        <w:t>Faber)</w:t>
      </w:r>
    </w:p>
    <w:p w14:paraId="552B17F9" w14:textId="77777777" w:rsidR="000D24DB" w:rsidRPr="003021BB" w:rsidRDefault="000D24DB" w:rsidP="000D24DB">
      <w:pPr>
        <w:rPr>
          <w:rFonts w:ascii="Times New Roman" w:hAnsi="Times New Roman"/>
          <w:color w:val="000000"/>
        </w:rPr>
      </w:pPr>
    </w:p>
    <w:p w14:paraId="71438418" w14:textId="77777777" w:rsidR="000D24DB" w:rsidRPr="003021BB" w:rsidRDefault="000D24DB" w:rsidP="000D24DB">
      <w:pPr>
        <w:rPr>
          <w:rFonts w:ascii="Times New Roman" w:hAnsi="Times New Roman"/>
          <w:i/>
          <w:color w:val="000000"/>
        </w:rPr>
      </w:pPr>
      <w:r w:rsidRPr="003021BB">
        <w:rPr>
          <w:rFonts w:ascii="Times New Roman" w:hAnsi="Times New Roman"/>
          <w:i/>
          <w:color w:val="000000"/>
          <w:u w:val="single"/>
        </w:rPr>
        <w:t>Recommended Texts</w:t>
      </w:r>
      <w:r w:rsidRPr="003021BB">
        <w:rPr>
          <w:rFonts w:ascii="Times New Roman" w:hAnsi="Times New Roman"/>
          <w:i/>
          <w:color w:val="000000"/>
        </w:rPr>
        <w:t xml:space="preserve"> (For Sale in Concordia Bookstore)</w:t>
      </w:r>
    </w:p>
    <w:p w14:paraId="462F885A" w14:textId="77777777" w:rsidR="000D24DB" w:rsidRPr="003021BB" w:rsidRDefault="000D24DB">
      <w:pPr>
        <w:rPr>
          <w:rFonts w:ascii="Times New Roman" w:hAnsi="Times New Roman"/>
        </w:rPr>
      </w:pPr>
      <w:r w:rsidRPr="003021BB">
        <w:rPr>
          <w:rFonts w:ascii="Times New Roman" w:hAnsi="Times New Roman"/>
        </w:rPr>
        <w:t xml:space="preserve">Walter J. Ong, </w:t>
      </w:r>
      <w:r w:rsidRPr="003021BB">
        <w:rPr>
          <w:rFonts w:ascii="Times New Roman" w:hAnsi="Times New Roman"/>
          <w:i/>
        </w:rPr>
        <w:t>Orality and Literacy</w:t>
      </w:r>
      <w:r w:rsidRPr="003021BB">
        <w:rPr>
          <w:rFonts w:ascii="Times New Roman" w:hAnsi="Times New Roman"/>
        </w:rPr>
        <w:t xml:space="preserve"> (Routledge)</w:t>
      </w:r>
    </w:p>
    <w:p w14:paraId="288EB372" w14:textId="77777777" w:rsidR="000D24DB" w:rsidRPr="003021BB" w:rsidRDefault="000D24DB">
      <w:pPr>
        <w:rPr>
          <w:rFonts w:ascii="Times New Roman" w:hAnsi="Times New Roman"/>
        </w:rPr>
      </w:pPr>
      <w:r w:rsidRPr="003021BB">
        <w:rPr>
          <w:rFonts w:ascii="Times New Roman" w:hAnsi="Times New Roman"/>
        </w:rPr>
        <w:t xml:space="preserve">Lisa Gitelman, </w:t>
      </w:r>
      <w:r w:rsidRPr="003021BB">
        <w:rPr>
          <w:rFonts w:ascii="Times New Roman" w:hAnsi="Times New Roman"/>
          <w:i/>
        </w:rPr>
        <w:t>Scripts, Grooves and Writing Machines</w:t>
      </w:r>
      <w:r w:rsidRPr="003021BB">
        <w:rPr>
          <w:rFonts w:ascii="Times New Roman" w:hAnsi="Times New Roman"/>
        </w:rPr>
        <w:t xml:space="preserve"> (Stanford)</w:t>
      </w:r>
    </w:p>
    <w:p w14:paraId="0586F296" w14:textId="77777777" w:rsidR="000D24DB" w:rsidRPr="003021BB" w:rsidRDefault="000D24DB">
      <w:pPr>
        <w:rPr>
          <w:rFonts w:ascii="Times New Roman" w:hAnsi="Times New Roman"/>
        </w:rPr>
      </w:pPr>
      <w:r w:rsidRPr="003021BB">
        <w:rPr>
          <w:rFonts w:ascii="Times New Roman" w:hAnsi="Times New Roman"/>
        </w:rPr>
        <w:t xml:space="preserve">John Picker, </w:t>
      </w:r>
      <w:r w:rsidRPr="003021BB">
        <w:rPr>
          <w:rFonts w:ascii="Times New Roman" w:hAnsi="Times New Roman"/>
          <w:i/>
        </w:rPr>
        <w:t>Victorian Soundscapes</w:t>
      </w:r>
      <w:r w:rsidRPr="003021BB">
        <w:rPr>
          <w:rFonts w:ascii="Times New Roman" w:hAnsi="Times New Roman"/>
        </w:rPr>
        <w:t xml:space="preserve"> (Oxford)</w:t>
      </w:r>
    </w:p>
    <w:p w14:paraId="251513A0" w14:textId="77777777" w:rsidR="000D24DB" w:rsidRPr="003021BB" w:rsidRDefault="000D24DB">
      <w:pPr>
        <w:rPr>
          <w:rFonts w:ascii="Times New Roman" w:hAnsi="Times New Roman"/>
        </w:rPr>
      </w:pPr>
      <w:r w:rsidRPr="003021BB">
        <w:rPr>
          <w:rFonts w:ascii="Times New Roman" w:hAnsi="Times New Roman"/>
        </w:rPr>
        <w:t xml:space="preserve">Jonathan Sterne, </w:t>
      </w:r>
      <w:r w:rsidRPr="003021BB">
        <w:rPr>
          <w:rFonts w:ascii="Times New Roman" w:hAnsi="Times New Roman"/>
          <w:i/>
        </w:rPr>
        <w:t>The Audible Past</w:t>
      </w:r>
      <w:r w:rsidRPr="003021BB">
        <w:rPr>
          <w:rFonts w:ascii="Times New Roman" w:hAnsi="Times New Roman"/>
        </w:rPr>
        <w:t xml:space="preserve"> (Duke)</w:t>
      </w:r>
    </w:p>
    <w:p w14:paraId="349E9E44" w14:textId="77777777" w:rsidR="000D24DB" w:rsidRPr="003021BB" w:rsidRDefault="000D24DB">
      <w:pPr>
        <w:rPr>
          <w:rFonts w:ascii="Times New Roman" w:hAnsi="Times New Roman"/>
        </w:rPr>
      </w:pPr>
    </w:p>
    <w:p w14:paraId="442A78EF" w14:textId="77777777" w:rsidR="000D24DB" w:rsidRPr="003021BB" w:rsidRDefault="000D24DB">
      <w:pPr>
        <w:rPr>
          <w:rFonts w:ascii="Times New Roman" w:hAnsi="Times New Roman"/>
        </w:rPr>
      </w:pPr>
      <w:r w:rsidRPr="003021BB">
        <w:rPr>
          <w:rFonts w:ascii="Times New Roman" w:hAnsi="Times New Roman"/>
          <w:i/>
          <w:u w:val="single"/>
        </w:rPr>
        <w:t>Requirements:</w:t>
      </w:r>
    </w:p>
    <w:p w14:paraId="2C6E47AF" w14:textId="77777777" w:rsidR="000D24DB" w:rsidRPr="003021BB" w:rsidRDefault="000D24DB" w:rsidP="000D24DB">
      <w:pPr>
        <w:numPr>
          <w:ilvl w:val="0"/>
          <w:numId w:val="2"/>
        </w:numPr>
        <w:rPr>
          <w:rFonts w:ascii="Times New Roman" w:hAnsi="Times New Roman"/>
        </w:rPr>
      </w:pPr>
      <w:r w:rsidRPr="003021BB">
        <w:rPr>
          <w:rFonts w:ascii="Times New Roman" w:hAnsi="Times New Roman"/>
        </w:rPr>
        <w:t xml:space="preserve">Seminar-Leading (Oral Presentation) </w:t>
      </w:r>
      <w:r w:rsidRPr="003021BB">
        <w:rPr>
          <w:rFonts w:ascii="Times New Roman" w:hAnsi="Times New Roman"/>
          <w:b/>
        </w:rPr>
        <w:t>20%</w:t>
      </w:r>
    </w:p>
    <w:p w14:paraId="1DC0DCC4" w14:textId="77777777" w:rsidR="000D24DB" w:rsidRPr="003021BB" w:rsidRDefault="000D24DB" w:rsidP="000D24DB">
      <w:pPr>
        <w:numPr>
          <w:ilvl w:val="0"/>
          <w:numId w:val="2"/>
        </w:numPr>
        <w:rPr>
          <w:rFonts w:ascii="Times New Roman" w:hAnsi="Times New Roman"/>
        </w:rPr>
      </w:pPr>
      <w:r w:rsidRPr="003021BB">
        <w:rPr>
          <w:rFonts w:ascii="Times New Roman" w:hAnsi="Times New Roman"/>
        </w:rPr>
        <w:t xml:space="preserve">Critical Listening Journal (DUE In Class, WEEK 10) </w:t>
      </w:r>
      <w:r w:rsidRPr="003021BB">
        <w:rPr>
          <w:rFonts w:ascii="Times New Roman" w:hAnsi="Times New Roman"/>
          <w:b/>
        </w:rPr>
        <w:t>30%</w:t>
      </w:r>
    </w:p>
    <w:p w14:paraId="0AE21D07" w14:textId="77777777" w:rsidR="000D24DB" w:rsidRPr="003021BB" w:rsidRDefault="000D24DB" w:rsidP="000D24DB">
      <w:pPr>
        <w:numPr>
          <w:ilvl w:val="0"/>
          <w:numId w:val="2"/>
        </w:numPr>
        <w:rPr>
          <w:rFonts w:ascii="Times New Roman" w:hAnsi="Times New Roman"/>
        </w:rPr>
      </w:pPr>
      <w:r w:rsidRPr="003021BB">
        <w:rPr>
          <w:rFonts w:ascii="Times New Roman" w:hAnsi="Times New Roman"/>
        </w:rPr>
        <w:t xml:space="preserve">Final Seminar Paper </w:t>
      </w:r>
      <w:r w:rsidRPr="003021BB">
        <w:rPr>
          <w:rFonts w:ascii="Times New Roman" w:hAnsi="Times New Roman"/>
          <w:b/>
        </w:rPr>
        <w:t>30%</w:t>
      </w:r>
    </w:p>
    <w:p w14:paraId="1F805682" w14:textId="77777777" w:rsidR="000D24DB" w:rsidRPr="003021BB" w:rsidRDefault="000D24DB" w:rsidP="000D24DB">
      <w:pPr>
        <w:numPr>
          <w:ilvl w:val="0"/>
          <w:numId w:val="2"/>
        </w:numPr>
        <w:rPr>
          <w:rFonts w:ascii="Times New Roman" w:hAnsi="Times New Roman"/>
        </w:rPr>
      </w:pPr>
      <w:r w:rsidRPr="003021BB">
        <w:rPr>
          <w:rFonts w:ascii="Times New Roman" w:hAnsi="Times New Roman"/>
        </w:rPr>
        <w:t xml:space="preserve">This is a seminar, which means we will be thinking out-loud together.  </w:t>
      </w:r>
      <w:proofErr w:type="gramStart"/>
      <w:r w:rsidRPr="003021BB">
        <w:rPr>
          <w:rFonts w:ascii="Times New Roman" w:hAnsi="Times New Roman"/>
        </w:rPr>
        <w:t>In order for</w:t>
      </w:r>
      <w:proofErr w:type="gramEnd"/>
      <w:r w:rsidRPr="003021BB">
        <w:rPr>
          <w:rFonts w:ascii="Times New Roman" w:hAnsi="Times New Roman"/>
        </w:rPr>
        <w:t xml:space="preserve"> a seminar to work you must complete all of the readings and be prepared to talk about them.  For this reason, your participation is also calculated into the final grade. Participation </w:t>
      </w:r>
      <w:r w:rsidRPr="003021BB">
        <w:rPr>
          <w:rFonts w:ascii="Times New Roman" w:hAnsi="Times New Roman"/>
          <w:b/>
        </w:rPr>
        <w:t>10%.</w:t>
      </w:r>
    </w:p>
    <w:p w14:paraId="19837F36" w14:textId="77777777" w:rsidR="000D24DB" w:rsidRPr="003021BB" w:rsidRDefault="000D24DB" w:rsidP="000D24DB">
      <w:pPr>
        <w:numPr>
          <w:ilvl w:val="0"/>
          <w:numId w:val="2"/>
        </w:numPr>
        <w:rPr>
          <w:rFonts w:ascii="Times New Roman" w:hAnsi="Times New Roman"/>
        </w:rPr>
      </w:pPr>
      <w:r w:rsidRPr="003021BB">
        <w:rPr>
          <w:rFonts w:ascii="Times New Roman" w:hAnsi="Times New Roman"/>
        </w:rPr>
        <w:t xml:space="preserve">Power Papers:  On TUESDAY </w:t>
      </w:r>
      <w:r w:rsidRPr="003021BB">
        <w:rPr>
          <w:rFonts w:ascii="Times New Roman" w:hAnsi="Times New Roman"/>
          <w:u w:val="single"/>
        </w:rPr>
        <w:t>December 6</w:t>
      </w:r>
      <w:r w:rsidRPr="003021BB">
        <w:rPr>
          <w:rFonts w:ascii="Times New Roman" w:hAnsi="Times New Roman"/>
          <w:u w:val="single"/>
          <w:vertAlign w:val="superscript"/>
        </w:rPr>
        <w:t>th</w:t>
      </w:r>
      <w:r w:rsidRPr="003021BB">
        <w:rPr>
          <w:rFonts w:ascii="Times New Roman" w:hAnsi="Times New Roman"/>
        </w:rPr>
        <w:t xml:space="preserve"> we will have a roundtable of miniature power papers.  You will each have exactly 5 MINUTES (no going over) to present (in whatever form you like) </w:t>
      </w:r>
      <w:r w:rsidRPr="003021BB">
        <w:rPr>
          <w:rFonts w:ascii="Times New Roman" w:hAnsi="Times New Roman"/>
          <w:u w:val="single"/>
        </w:rPr>
        <w:t>one</w:t>
      </w:r>
      <w:r w:rsidRPr="003021BB">
        <w:rPr>
          <w:rFonts w:ascii="Times New Roman" w:hAnsi="Times New Roman"/>
        </w:rPr>
        <w:t xml:space="preserve"> insight you have had during the semester about “the sound of literature.”  I’ll explain more about what this will entail as the date approaches.  Your power paper will count for </w:t>
      </w:r>
      <w:r w:rsidRPr="003021BB">
        <w:rPr>
          <w:rFonts w:ascii="Times New Roman" w:hAnsi="Times New Roman"/>
          <w:b/>
        </w:rPr>
        <w:t>10%</w:t>
      </w:r>
      <w:r w:rsidRPr="003021BB">
        <w:rPr>
          <w:rFonts w:ascii="Times New Roman" w:hAnsi="Times New Roman"/>
        </w:rPr>
        <w:t xml:space="preserve"> of your grade.</w:t>
      </w:r>
    </w:p>
    <w:p w14:paraId="64B4071E" w14:textId="77777777" w:rsidR="000D24DB" w:rsidRPr="003021BB" w:rsidRDefault="000D24DB">
      <w:pPr>
        <w:rPr>
          <w:rFonts w:ascii="Times New Roman" w:hAnsi="Times New Roman"/>
        </w:rPr>
      </w:pPr>
    </w:p>
    <w:p w14:paraId="6981F532" w14:textId="77777777" w:rsidR="000D24DB" w:rsidRPr="003021BB" w:rsidRDefault="000D24DB">
      <w:pPr>
        <w:rPr>
          <w:rFonts w:ascii="Times New Roman" w:hAnsi="Times New Roman"/>
          <w:b/>
        </w:rPr>
      </w:pPr>
    </w:p>
    <w:p w14:paraId="39A85D33" w14:textId="77777777" w:rsidR="000D24DB" w:rsidRPr="003021BB" w:rsidRDefault="000D24DB">
      <w:pPr>
        <w:rPr>
          <w:rFonts w:ascii="Times New Roman" w:hAnsi="Times New Roman"/>
          <w:b/>
        </w:rPr>
      </w:pPr>
    </w:p>
    <w:p w14:paraId="0B0C45CC" w14:textId="77777777" w:rsidR="000D24DB" w:rsidRPr="003021BB" w:rsidRDefault="000D24DB">
      <w:pPr>
        <w:rPr>
          <w:rFonts w:ascii="Times New Roman" w:hAnsi="Times New Roman"/>
          <w:b/>
        </w:rPr>
      </w:pPr>
      <w:r w:rsidRPr="003021BB">
        <w:rPr>
          <w:rFonts w:ascii="Times New Roman" w:hAnsi="Times New Roman"/>
          <w:b/>
          <w:u w:val="single"/>
        </w:rPr>
        <w:t>What the above list of requirements means</w:t>
      </w:r>
      <w:r w:rsidRPr="003021BB">
        <w:rPr>
          <w:rFonts w:ascii="Times New Roman" w:hAnsi="Times New Roman"/>
          <w:b/>
        </w:rPr>
        <w:t>:</w:t>
      </w:r>
    </w:p>
    <w:p w14:paraId="70DE5589" w14:textId="77777777" w:rsidR="000D24DB" w:rsidRPr="003021BB" w:rsidRDefault="000D24DB">
      <w:pPr>
        <w:rPr>
          <w:rFonts w:ascii="Times New Roman" w:hAnsi="Times New Roman"/>
          <w:i/>
        </w:rPr>
      </w:pPr>
    </w:p>
    <w:p w14:paraId="1C844BFA" w14:textId="77777777" w:rsidR="000D24DB" w:rsidRPr="003021BB" w:rsidRDefault="000D24DB">
      <w:pPr>
        <w:rPr>
          <w:rFonts w:ascii="Times New Roman" w:hAnsi="Times New Roman"/>
        </w:rPr>
      </w:pPr>
      <w:r w:rsidRPr="003021BB">
        <w:rPr>
          <w:rFonts w:ascii="Times New Roman" w:hAnsi="Times New Roman"/>
          <w:i/>
        </w:rPr>
        <w:t>Seminar Leading:</w:t>
      </w:r>
      <w:r w:rsidRPr="003021BB">
        <w:rPr>
          <w:rFonts w:ascii="Times New Roman" w:hAnsi="Times New Roman"/>
        </w:rPr>
        <w:t xml:space="preserve"> For each class one or two students will be designated “seminar leaders” and will be required to lead discussion in readings/recordings of the day (primary, secondary or both, as you decide) with the goal of directing the rest of the class in discussion and exploration of aspects of the readings according to a line of thinking, argument, or exegesis-in-progress developed by the leader(s).  These are not formal papers and </w:t>
      </w:r>
      <w:r w:rsidRPr="003021BB">
        <w:rPr>
          <w:rFonts w:ascii="Times New Roman" w:hAnsi="Times New Roman"/>
          <w:u w:val="single"/>
        </w:rPr>
        <w:t>are not to be read</w:t>
      </w:r>
      <w:r w:rsidRPr="003021BB">
        <w:rPr>
          <w:rFonts w:ascii="Times New Roman" w:hAnsi="Times New Roman"/>
        </w:rPr>
        <w:t xml:space="preserve">, although you may work from notes.  The leader will be required to distribute to the class a handout (one page, or so) of the key points and issues that will be touched upon.  This handout may also include quotations from the readings as a means of focusing our work together.  You are </w:t>
      </w:r>
      <w:r w:rsidRPr="003021BB">
        <w:rPr>
          <w:rFonts w:ascii="Times New Roman" w:hAnsi="Times New Roman"/>
          <w:u w:val="single"/>
        </w:rPr>
        <w:t>required</w:t>
      </w:r>
      <w:r w:rsidRPr="003021BB">
        <w:rPr>
          <w:rFonts w:ascii="Times New Roman" w:hAnsi="Times New Roman"/>
        </w:rPr>
        <w:t xml:space="preserve"> to include on this handout </w:t>
      </w:r>
      <w:r w:rsidRPr="003021BB">
        <w:rPr>
          <w:rFonts w:ascii="Times New Roman" w:hAnsi="Times New Roman"/>
          <w:u w:val="single"/>
        </w:rPr>
        <w:t>at least three</w:t>
      </w:r>
      <w:r w:rsidRPr="003021BB">
        <w:rPr>
          <w:rFonts w:ascii="Times New Roman" w:hAnsi="Times New Roman"/>
        </w:rPr>
        <w:t xml:space="preserve"> formally posed questions and/or formulated theses to test out on the class.  In your presentation, you will call our attention to these questions/theses, elaborate a bit upon how you arrived at them, and then work to solicit response from your peers.  The attention of the seminar leader should be on the readings and </w:t>
      </w:r>
      <w:proofErr w:type="spellStart"/>
      <w:r w:rsidRPr="003021BB">
        <w:rPr>
          <w:rFonts w:ascii="Times New Roman" w:hAnsi="Times New Roman"/>
        </w:rPr>
        <w:t>listenings</w:t>
      </w:r>
      <w:proofErr w:type="spellEnd"/>
      <w:r w:rsidRPr="003021BB">
        <w:rPr>
          <w:rFonts w:ascii="Times New Roman" w:hAnsi="Times New Roman"/>
        </w:rPr>
        <w:t xml:space="preserve"> we have done for class, and your seminar leading should not be overly dependent upon other sources (although your might use outside sources as a means of framing a question or thesis).  Think of this as an exercise in pedagogy as well as an exercise in criticism.  Think about what will work to invite participation or discussion in a seminar context.</w:t>
      </w:r>
    </w:p>
    <w:p w14:paraId="1A637C2E" w14:textId="77777777" w:rsidR="000D24DB" w:rsidRPr="003021BB" w:rsidRDefault="000D24DB">
      <w:pPr>
        <w:rPr>
          <w:rFonts w:ascii="Times New Roman" w:hAnsi="Times New Roman"/>
        </w:rPr>
      </w:pPr>
    </w:p>
    <w:p w14:paraId="759FB9B0" w14:textId="77777777" w:rsidR="000D24DB" w:rsidRPr="003021BB" w:rsidRDefault="000D24DB">
      <w:pPr>
        <w:rPr>
          <w:rFonts w:ascii="Times New Roman" w:hAnsi="Times New Roman"/>
        </w:rPr>
      </w:pPr>
      <w:r w:rsidRPr="003021BB">
        <w:rPr>
          <w:rFonts w:ascii="Times New Roman" w:hAnsi="Times New Roman"/>
          <w:i/>
        </w:rPr>
        <w:t>Critical Listening Journal:</w:t>
      </w:r>
      <w:r w:rsidRPr="003021BB">
        <w:rPr>
          <w:rFonts w:ascii="Times New Roman" w:hAnsi="Times New Roman"/>
        </w:rPr>
        <w:t xml:space="preserve">  The journal should involve several things:  1) Basic responses to the recorded materials, in terms of describing, in the most basic of ways, what you hear, and what questions the recordings raise for you.  2)  Considerations of the recordings in relation to the readings, again, in terms of the kinds of questions you think are interesting to ask.  3)  Early (or developed) formulations of how you might go about answering some of those questions.  4)  Self-conscious work on developing a useful critical vocabulary for talking about sound. (For this last point, I strongly advise that you jump ahead to some of the expository readings of Week 10—Godfrey, La </w:t>
      </w:r>
      <w:proofErr w:type="spellStart"/>
      <w:r w:rsidRPr="003021BB">
        <w:rPr>
          <w:rFonts w:ascii="Times New Roman" w:hAnsi="Times New Roman"/>
        </w:rPr>
        <w:t>Drière</w:t>
      </w:r>
      <w:proofErr w:type="spellEnd"/>
      <w:r w:rsidRPr="003021BB">
        <w:rPr>
          <w:rFonts w:ascii="Times New Roman" w:hAnsi="Times New Roman"/>
        </w:rPr>
        <w:t xml:space="preserve">, and Schafer on “Notation” and “Classification”—to help you begin to think about different kinds of vocabulary and notation for recording the audible.)  You can bring the recordings or readings to bear on any number of literary or critical works you have already encountered (in your previous education), or simply work with the materials for this course as a contained unit.  You can expand the range of materials you listen to as much as you like.  The questions and answers you pursue in your journal should, however, ultimately lead to the development of a more specific, research paper.  </w:t>
      </w:r>
      <w:proofErr w:type="gramStart"/>
      <w:r w:rsidRPr="003021BB">
        <w:rPr>
          <w:rFonts w:ascii="Times New Roman" w:hAnsi="Times New Roman"/>
        </w:rPr>
        <w:t>So</w:t>
      </w:r>
      <w:proofErr w:type="gramEnd"/>
      <w:r w:rsidRPr="003021BB">
        <w:rPr>
          <w:rFonts w:ascii="Times New Roman" w:hAnsi="Times New Roman"/>
        </w:rPr>
        <w:t xml:space="preserve"> think of it as an opportunity to brain-storm on the page, with the ultimate goal of determining the questions you're most interested in asking, and which you'll attempt to answer, through research and thought, in your seminar paper. (In addition to the kind of exploration I have just described, at least </w:t>
      </w:r>
      <w:r w:rsidRPr="003021BB">
        <w:rPr>
          <w:rFonts w:ascii="Times New Roman" w:hAnsi="Times New Roman"/>
          <w:u w:val="single"/>
        </w:rPr>
        <w:t>two</w:t>
      </w:r>
      <w:r w:rsidRPr="003021BB">
        <w:rPr>
          <w:rFonts w:ascii="Times New Roman" w:hAnsi="Times New Roman"/>
        </w:rPr>
        <w:t xml:space="preserve"> of your journal entries should be devoted to the following listening and written recording exercise, designed along the lines of the </w:t>
      </w:r>
      <w:r w:rsidRPr="003021BB">
        <w:rPr>
          <w:rFonts w:ascii="Times New Roman" w:hAnsi="Times New Roman"/>
          <w:i/>
        </w:rPr>
        <w:t>soundwalk</w:t>
      </w:r>
      <w:r w:rsidRPr="003021BB">
        <w:rPr>
          <w:rFonts w:ascii="Times New Roman" w:hAnsi="Times New Roman"/>
        </w:rPr>
        <w:t xml:space="preserve"> as R. Murray Schafer describes it in the “Listening” chapter of </w:t>
      </w:r>
      <w:r w:rsidRPr="003021BB">
        <w:rPr>
          <w:rFonts w:ascii="Times New Roman" w:hAnsi="Times New Roman"/>
          <w:i/>
        </w:rPr>
        <w:t>The Soundscape</w:t>
      </w:r>
      <w:r w:rsidRPr="003021BB">
        <w:rPr>
          <w:rFonts w:ascii="Times New Roman" w:hAnsi="Times New Roman"/>
        </w:rPr>
        <w:t xml:space="preserve">:  You should prepare yourself (clean your ears), and then take a deliberate soundwalk, wherever you please.  You may or may not bring a sound recording device with you on this walk.  Then you should sit down and write about it.  The initial writing can be descriptive, narrative, analytical, probably some combination of all of these.  But the culmination of this sound walk will be a short </w:t>
      </w:r>
      <w:r w:rsidRPr="003021BB">
        <w:rPr>
          <w:rFonts w:ascii="Times New Roman" w:hAnsi="Times New Roman"/>
          <w:i/>
        </w:rPr>
        <w:t>poem</w:t>
      </w:r>
      <w:r w:rsidRPr="003021BB">
        <w:rPr>
          <w:rFonts w:ascii="Times New Roman" w:hAnsi="Times New Roman"/>
        </w:rPr>
        <w:t xml:space="preserve">.  Yes, a poem.  What do I mean by poem?  Well, that’s a key part of this exercise, which is designed to have you think about the relationship between the two words in the title of this course:  Literary &amp; Sounding.)  Apart from this specific assignment, the journal is open to whatever questions seem important to you.  A long list of the kinds of questions you should be asking yourself in these journals—based upon ideas generated in the first class—will be distributed in WEEK 2. </w:t>
      </w:r>
    </w:p>
    <w:p w14:paraId="0BA391FF" w14:textId="77777777" w:rsidR="000D24DB" w:rsidRPr="003021BB" w:rsidRDefault="000D24DB">
      <w:pPr>
        <w:rPr>
          <w:rFonts w:ascii="Times New Roman" w:hAnsi="Times New Roman"/>
        </w:rPr>
      </w:pPr>
    </w:p>
    <w:p w14:paraId="1D249D42" w14:textId="77777777" w:rsidR="000D24DB" w:rsidRPr="003021BB" w:rsidRDefault="000D24DB" w:rsidP="000D24DB">
      <w:pPr>
        <w:rPr>
          <w:rFonts w:ascii="Times New Roman" w:hAnsi="Times New Roman"/>
        </w:rPr>
      </w:pPr>
      <w:r w:rsidRPr="003021BB">
        <w:rPr>
          <w:rFonts w:ascii="Times New Roman" w:hAnsi="Times New Roman"/>
          <w:i/>
        </w:rPr>
        <w:t>Final Seminar Paper:</w:t>
      </w:r>
      <w:r w:rsidRPr="003021BB">
        <w:rPr>
          <w:rFonts w:ascii="Times New Roman" w:hAnsi="Times New Roman"/>
        </w:rPr>
        <w:t xml:space="preserve">  This may, or may not, emerge out of materials you examined in your journal, or oral presentation.  You will have to come talk to me about it some time during the term, but no later than the week of </w:t>
      </w:r>
      <w:r w:rsidRPr="003021BB">
        <w:rPr>
          <w:rFonts w:ascii="Times New Roman" w:hAnsi="Times New Roman"/>
          <w:b/>
        </w:rPr>
        <w:t>November 30</w:t>
      </w:r>
      <w:r w:rsidRPr="003021BB">
        <w:rPr>
          <w:rFonts w:ascii="Times New Roman" w:hAnsi="Times New Roman"/>
          <w:b/>
          <w:vertAlign w:val="superscript"/>
        </w:rPr>
        <w:t>th</w:t>
      </w:r>
      <w:r w:rsidRPr="003021BB">
        <w:rPr>
          <w:rFonts w:ascii="Times New Roman" w:hAnsi="Times New Roman"/>
        </w:rPr>
        <w:t xml:space="preserve">.  It is up to you to come talk to me about your essay ideas.  The final paper is </w:t>
      </w:r>
      <w:r w:rsidRPr="003021BB">
        <w:rPr>
          <w:rFonts w:ascii="Times New Roman" w:hAnsi="Times New Roman"/>
          <w:b/>
          <w:u w:val="single"/>
        </w:rPr>
        <w:t>DUE 4PM, Thursday, December 15</w:t>
      </w:r>
      <w:proofErr w:type="gramStart"/>
      <w:r w:rsidRPr="003021BB">
        <w:rPr>
          <w:rFonts w:ascii="Times New Roman" w:hAnsi="Times New Roman"/>
          <w:b/>
          <w:u w:val="single"/>
          <w:vertAlign w:val="superscript"/>
        </w:rPr>
        <w:t>th</w:t>
      </w:r>
      <w:r w:rsidRPr="003021BB">
        <w:rPr>
          <w:rFonts w:ascii="Times New Roman" w:hAnsi="Times New Roman"/>
        </w:rPr>
        <w:t xml:space="preserve"> .</w:t>
      </w:r>
      <w:proofErr w:type="gramEnd"/>
      <w:r w:rsidRPr="003021BB">
        <w:rPr>
          <w:rFonts w:ascii="Times New Roman" w:hAnsi="Times New Roman"/>
        </w:rPr>
        <w:t xml:space="preserve">  I will not grant “In Progress” grades, so be sure to get your work in on time.</w:t>
      </w:r>
    </w:p>
    <w:p w14:paraId="20B1BA9B" w14:textId="77777777" w:rsidR="000D24DB" w:rsidRPr="003021BB" w:rsidRDefault="000D24DB">
      <w:pPr>
        <w:jc w:val="center"/>
        <w:rPr>
          <w:rFonts w:ascii="Times New Roman" w:hAnsi="Times New Roman"/>
          <w:sz w:val="20"/>
        </w:rPr>
      </w:pPr>
      <w:r w:rsidRPr="003021BB">
        <w:rPr>
          <w:rFonts w:ascii="Times New Roman" w:hAnsi="Times New Roman"/>
        </w:rPr>
        <w:br w:type="page"/>
      </w:r>
      <w:r w:rsidRPr="003021BB">
        <w:rPr>
          <w:rFonts w:ascii="Times New Roman" w:hAnsi="Times New Roman"/>
          <w:b/>
          <w:sz w:val="20"/>
        </w:rPr>
        <w:lastRenderedPageBreak/>
        <w:t>The Critical Listening Journal</w:t>
      </w:r>
    </w:p>
    <w:p w14:paraId="5D5086AD" w14:textId="77777777" w:rsidR="000D24DB" w:rsidRPr="003021BB" w:rsidRDefault="000D24DB">
      <w:pPr>
        <w:rPr>
          <w:rFonts w:ascii="Times New Roman" w:hAnsi="Times New Roman"/>
          <w:sz w:val="20"/>
        </w:rPr>
      </w:pPr>
    </w:p>
    <w:p w14:paraId="754B87CA" w14:textId="77777777" w:rsidR="000D24DB" w:rsidRPr="003021BB" w:rsidRDefault="000D24DB">
      <w:pPr>
        <w:rPr>
          <w:rFonts w:ascii="Times New Roman" w:hAnsi="Times New Roman"/>
          <w:sz w:val="20"/>
        </w:rPr>
      </w:pPr>
      <w:r w:rsidRPr="003021BB">
        <w:rPr>
          <w:rFonts w:ascii="Times New Roman" w:hAnsi="Times New Roman"/>
          <w:sz w:val="20"/>
        </w:rPr>
        <w:t>A few ideas, possible questions that might be approached in your Critical Listening journal.  This list is by no means exhaustive.</w:t>
      </w:r>
    </w:p>
    <w:p w14:paraId="6DA554A1" w14:textId="77777777" w:rsidR="000D24DB" w:rsidRPr="003021BB" w:rsidRDefault="000D24DB">
      <w:pPr>
        <w:rPr>
          <w:rFonts w:ascii="Times New Roman" w:hAnsi="Times New Roman"/>
          <w:sz w:val="20"/>
        </w:rPr>
      </w:pPr>
    </w:p>
    <w:p w14:paraId="7AAC9541" w14:textId="77777777" w:rsidR="000D24DB" w:rsidRPr="003021BB" w:rsidRDefault="000D24DB">
      <w:pPr>
        <w:rPr>
          <w:rFonts w:ascii="Times New Roman" w:hAnsi="Times New Roman"/>
          <w:sz w:val="20"/>
        </w:rPr>
      </w:pPr>
      <w:r w:rsidRPr="003021BB">
        <w:rPr>
          <w:rFonts w:ascii="Times New Roman" w:hAnsi="Times New Roman"/>
          <w:sz w:val="20"/>
        </w:rPr>
        <w:t xml:space="preserve">--Is there a theoretical stance (concerning poetics, performance, etc.) implicit in the reading of the poem?  </w:t>
      </w:r>
    </w:p>
    <w:p w14:paraId="49E6C6B0" w14:textId="77777777" w:rsidR="000D24DB" w:rsidRPr="003021BB" w:rsidRDefault="000D24DB">
      <w:pPr>
        <w:rPr>
          <w:rFonts w:ascii="Times New Roman" w:hAnsi="Times New Roman"/>
          <w:sz w:val="20"/>
        </w:rPr>
      </w:pPr>
      <w:r w:rsidRPr="003021BB">
        <w:rPr>
          <w:rFonts w:ascii="Times New Roman" w:hAnsi="Times New Roman"/>
          <w:sz w:val="20"/>
        </w:rPr>
        <w:t xml:space="preserve">--Does the performance of the poem </w:t>
      </w:r>
      <w:proofErr w:type="gramStart"/>
      <w:r w:rsidRPr="003021BB">
        <w:rPr>
          <w:rFonts w:ascii="Times New Roman" w:hAnsi="Times New Roman"/>
          <w:sz w:val="20"/>
        </w:rPr>
        <w:t>corroborate</w:t>
      </w:r>
      <w:proofErr w:type="gramEnd"/>
      <w:r w:rsidRPr="003021BB">
        <w:rPr>
          <w:rFonts w:ascii="Times New Roman" w:hAnsi="Times New Roman"/>
          <w:sz w:val="20"/>
        </w:rPr>
        <w:t xml:space="preserve"> or challenge actual theories attributed to the poet (for example, is Eliot's theory of disinterestedness present in his delivery of </w:t>
      </w:r>
      <w:r w:rsidRPr="003021BB">
        <w:rPr>
          <w:rFonts w:ascii="Times New Roman" w:hAnsi="Times New Roman"/>
          <w:sz w:val="20"/>
          <w:u w:val="single"/>
        </w:rPr>
        <w:t>The Wasteland</w:t>
      </w:r>
      <w:r w:rsidRPr="003021BB">
        <w:rPr>
          <w:rFonts w:ascii="Times New Roman" w:hAnsi="Times New Roman"/>
          <w:sz w:val="20"/>
        </w:rPr>
        <w:t>)?</w:t>
      </w:r>
    </w:p>
    <w:p w14:paraId="35613351" w14:textId="77777777" w:rsidR="000D24DB" w:rsidRPr="003021BB" w:rsidRDefault="000D24DB">
      <w:pPr>
        <w:rPr>
          <w:rFonts w:ascii="Times New Roman" w:hAnsi="Times New Roman"/>
          <w:sz w:val="20"/>
        </w:rPr>
      </w:pPr>
      <w:r w:rsidRPr="003021BB">
        <w:rPr>
          <w:rFonts w:ascii="Times New Roman" w:hAnsi="Times New Roman"/>
          <w:sz w:val="20"/>
        </w:rPr>
        <w:t xml:space="preserve">--Are spoken word performances automatically dialogical (in a </w:t>
      </w:r>
      <w:proofErr w:type="gramStart"/>
      <w:r w:rsidRPr="003021BB">
        <w:rPr>
          <w:rFonts w:ascii="Times New Roman" w:hAnsi="Times New Roman"/>
          <w:sz w:val="20"/>
        </w:rPr>
        <w:t>Romantic</w:t>
      </w:r>
      <w:proofErr w:type="gramEnd"/>
      <w:r w:rsidRPr="003021BB">
        <w:rPr>
          <w:rFonts w:ascii="Times New Roman" w:hAnsi="Times New Roman"/>
          <w:sz w:val="20"/>
        </w:rPr>
        <w:t xml:space="preserve"> sense, then, antithetical to 'lyric' expression)?</w:t>
      </w:r>
    </w:p>
    <w:p w14:paraId="6CFA7B0C" w14:textId="77777777" w:rsidR="000D24DB" w:rsidRPr="003021BB" w:rsidRDefault="000D24DB">
      <w:pPr>
        <w:rPr>
          <w:rFonts w:ascii="Times New Roman" w:hAnsi="Times New Roman"/>
          <w:sz w:val="20"/>
        </w:rPr>
      </w:pPr>
      <w:r w:rsidRPr="003021BB">
        <w:rPr>
          <w:rFonts w:ascii="Times New Roman" w:hAnsi="Times New Roman"/>
          <w:sz w:val="20"/>
        </w:rPr>
        <w:t>--What is the context, situation of the performance, and how does that alter our interpretation of it?</w:t>
      </w:r>
    </w:p>
    <w:p w14:paraId="604F6648" w14:textId="77777777" w:rsidR="000D24DB" w:rsidRPr="003021BB" w:rsidRDefault="000D24DB">
      <w:pPr>
        <w:rPr>
          <w:rFonts w:ascii="Times New Roman" w:hAnsi="Times New Roman"/>
          <w:sz w:val="20"/>
        </w:rPr>
      </w:pPr>
      <w:r w:rsidRPr="003021BB">
        <w:rPr>
          <w:rFonts w:ascii="Times New Roman" w:hAnsi="Times New Roman"/>
          <w:sz w:val="20"/>
        </w:rPr>
        <w:t>--What are the important differences between the performed poem, and the poem on the page, as regards a critical interpretation?  How is the written work altered in the performance?</w:t>
      </w:r>
    </w:p>
    <w:p w14:paraId="6113B9C9" w14:textId="77777777" w:rsidR="000D24DB" w:rsidRPr="003021BB" w:rsidRDefault="000D24DB">
      <w:pPr>
        <w:rPr>
          <w:rFonts w:ascii="Times New Roman" w:hAnsi="Times New Roman"/>
          <w:sz w:val="20"/>
        </w:rPr>
      </w:pPr>
      <w:r w:rsidRPr="003021BB">
        <w:rPr>
          <w:rFonts w:ascii="Times New Roman" w:hAnsi="Times New Roman"/>
          <w:sz w:val="20"/>
        </w:rPr>
        <w:t>--In what ways does a listening audience differ from a reading audience?</w:t>
      </w:r>
    </w:p>
    <w:p w14:paraId="4CCB47DC" w14:textId="77777777" w:rsidR="000D24DB" w:rsidRPr="003021BB" w:rsidRDefault="000D24DB">
      <w:pPr>
        <w:rPr>
          <w:rFonts w:ascii="Times New Roman" w:hAnsi="Times New Roman"/>
          <w:sz w:val="20"/>
        </w:rPr>
      </w:pPr>
      <w:r w:rsidRPr="003021BB">
        <w:rPr>
          <w:rFonts w:ascii="Times New Roman" w:hAnsi="Times New Roman"/>
          <w:sz w:val="20"/>
        </w:rPr>
        <w:t>--In the case of a recorded live performance:  How do (visual and other) aspects of the performance alter out understanding of the sound recording (for instance, how does knowledge of gesture in a performance alter our interpretation of the audio-text)?</w:t>
      </w:r>
    </w:p>
    <w:p w14:paraId="2D9095B8" w14:textId="77777777" w:rsidR="000D24DB" w:rsidRPr="003021BB" w:rsidRDefault="000D24DB">
      <w:pPr>
        <w:rPr>
          <w:rFonts w:ascii="Times New Roman" w:hAnsi="Times New Roman"/>
          <w:sz w:val="20"/>
        </w:rPr>
      </w:pPr>
      <w:r w:rsidRPr="003021BB">
        <w:rPr>
          <w:rFonts w:ascii="Times New Roman" w:hAnsi="Times New Roman"/>
          <w:sz w:val="20"/>
        </w:rPr>
        <w:t>--How does the author's reading ironize or render more serious a text?</w:t>
      </w:r>
    </w:p>
    <w:p w14:paraId="1ECC82AC" w14:textId="77777777" w:rsidR="000D24DB" w:rsidRPr="003021BB" w:rsidRDefault="000D24DB">
      <w:pPr>
        <w:rPr>
          <w:rFonts w:ascii="Times New Roman" w:hAnsi="Times New Roman"/>
          <w:sz w:val="20"/>
        </w:rPr>
      </w:pPr>
      <w:r w:rsidRPr="003021BB">
        <w:rPr>
          <w:rFonts w:ascii="Times New Roman" w:hAnsi="Times New Roman"/>
          <w:sz w:val="20"/>
        </w:rPr>
        <w:t>--How does the appearance of a "serious" discourse (such as poetry) in a medium used mostly for popular entertainment alter each?</w:t>
      </w:r>
    </w:p>
    <w:p w14:paraId="26BDB742" w14:textId="77777777" w:rsidR="000D24DB" w:rsidRPr="003021BB" w:rsidRDefault="000D24DB">
      <w:pPr>
        <w:rPr>
          <w:rFonts w:ascii="Times New Roman" w:hAnsi="Times New Roman"/>
          <w:sz w:val="20"/>
        </w:rPr>
      </w:pPr>
      <w:r w:rsidRPr="003021BB">
        <w:rPr>
          <w:rFonts w:ascii="Times New Roman" w:hAnsi="Times New Roman"/>
          <w:sz w:val="20"/>
        </w:rPr>
        <w:t>--The impact of celebrity performance of literary works upon each.</w:t>
      </w:r>
    </w:p>
    <w:p w14:paraId="572C3059" w14:textId="77777777" w:rsidR="000D24DB" w:rsidRPr="003021BB" w:rsidRDefault="000D24DB">
      <w:pPr>
        <w:rPr>
          <w:rFonts w:ascii="Times New Roman" w:hAnsi="Times New Roman"/>
          <w:sz w:val="20"/>
        </w:rPr>
      </w:pPr>
      <w:r w:rsidRPr="003021BB">
        <w:rPr>
          <w:rFonts w:ascii="Times New Roman" w:hAnsi="Times New Roman"/>
          <w:sz w:val="20"/>
        </w:rPr>
        <w:t>--What kinds of historical/cultural contexts can we construct around a recording?</w:t>
      </w:r>
    </w:p>
    <w:p w14:paraId="5547AA36" w14:textId="77777777" w:rsidR="000D24DB" w:rsidRPr="003021BB" w:rsidRDefault="000D24DB">
      <w:pPr>
        <w:rPr>
          <w:rFonts w:ascii="Times New Roman" w:hAnsi="Times New Roman"/>
          <w:sz w:val="20"/>
        </w:rPr>
      </w:pPr>
      <w:r w:rsidRPr="003021BB">
        <w:rPr>
          <w:rFonts w:ascii="Times New Roman" w:hAnsi="Times New Roman"/>
          <w:sz w:val="20"/>
        </w:rPr>
        <w:t>--What is the difference between oration and acting?</w:t>
      </w:r>
    </w:p>
    <w:p w14:paraId="3959B854" w14:textId="77777777" w:rsidR="000D24DB" w:rsidRPr="003021BB" w:rsidRDefault="000D24DB">
      <w:pPr>
        <w:rPr>
          <w:rFonts w:ascii="Times New Roman" w:hAnsi="Times New Roman"/>
          <w:sz w:val="20"/>
        </w:rPr>
      </w:pPr>
      <w:r w:rsidRPr="003021BB">
        <w:rPr>
          <w:rFonts w:ascii="Times New Roman" w:hAnsi="Times New Roman"/>
          <w:sz w:val="20"/>
        </w:rPr>
        <w:t>--How does the performance impact upon what the audience absorbs?</w:t>
      </w:r>
    </w:p>
    <w:p w14:paraId="420138C5" w14:textId="77777777" w:rsidR="000D24DB" w:rsidRPr="003021BB" w:rsidRDefault="000D24DB">
      <w:pPr>
        <w:rPr>
          <w:rFonts w:ascii="Times New Roman" w:hAnsi="Times New Roman"/>
          <w:sz w:val="20"/>
        </w:rPr>
      </w:pPr>
      <w:r w:rsidRPr="003021BB">
        <w:rPr>
          <w:rFonts w:ascii="Times New Roman" w:hAnsi="Times New Roman"/>
          <w:sz w:val="20"/>
        </w:rPr>
        <w:t xml:space="preserve">--What is 'instinctively' learned by listening, as opposed to reading (for </w:t>
      </w:r>
      <w:proofErr w:type="gramStart"/>
      <w:r w:rsidRPr="003021BB">
        <w:rPr>
          <w:rFonts w:ascii="Times New Roman" w:hAnsi="Times New Roman"/>
          <w:sz w:val="20"/>
        </w:rPr>
        <w:t>instance,  what</w:t>
      </w:r>
      <w:proofErr w:type="gramEnd"/>
      <w:r w:rsidRPr="003021BB">
        <w:rPr>
          <w:rFonts w:ascii="Times New Roman" w:hAnsi="Times New Roman"/>
          <w:sz w:val="20"/>
        </w:rPr>
        <w:t xml:space="preserve"> do we simply assume when we are listening, that we can't when we are reading, and vice versa)?</w:t>
      </w:r>
    </w:p>
    <w:p w14:paraId="43EBB7A1" w14:textId="77777777" w:rsidR="000D24DB" w:rsidRPr="003021BB" w:rsidRDefault="000D24DB">
      <w:pPr>
        <w:rPr>
          <w:rFonts w:ascii="Times New Roman" w:hAnsi="Times New Roman"/>
          <w:sz w:val="20"/>
        </w:rPr>
      </w:pPr>
      <w:r w:rsidRPr="003021BB">
        <w:rPr>
          <w:rFonts w:ascii="Times New Roman" w:hAnsi="Times New Roman"/>
          <w:sz w:val="20"/>
        </w:rPr>
        <w:t xml:space="preserve">--When listening, do we still supply voice (shape it to our own ideas and inner hearings) or are we simply subject to the voice we hear.  </w:t>
      </w:r>
    </w:p>
    <w:p w14:paraId="44F08211" w14:textId="77777777" w:rsidR="000D24DB" w:rsidRPr="003021BB" w:rsidRDefault="000D24DB">
      <w:pPr>
        <w:rPr>
          <w:rFonts w:ascii="Times New Roman" w:hAnsi="Times New Roman"/>
          <w:sz w:val="20"/>
        </w:rPr>
      </w:pPr>
      <w:r w:rsidRPr="003021BB">
        <w:rPr>
          <w:rFonts w:ascii="Times New Roman" w:hAnsi="Times New Roman"/>
          <w:sz w:val="20"/>
        </w:rPr>
        <w:t>--Another way of asking this is:  does spoken performance simply replace our imagination during absorption of a literary work, or does it deflect our imagination to other tasks and areas?</w:t>
      </w:r>
    </w:p>
    <w:p w14:paraId="59BA9333" w14:textId="77777777" w:rsidR="000D24DB" w:rsidRPr="003021BB" w:rsidRDefault="000D24DB">
      <w:pPr>
        <w:rPr>
          <w:rFonts w:ascii="Times New Roman" w:hAnsi="Times New Roman"/>
          <w:sz w:val="20"/>
        </w:rPr>
      </w:pPr>
      <w:r w:rsidRPr="003021BB">
        <w:rPr>
          <w:rFonts w:ascii="Times New Roman" w:hAnsi="Times New Roman"/>
          <w:sz w:val="20"/>
        </w:rPr>
        <w:t>--How do we explain the absence of a critical heritage concerning literary recordings?</w:t>
      </w:r>
    </w:p>
    <w:p w14:paraId="65AE013D" w14:textId="77777777" w:rsidR="000D24DB" w:rsidRPr="003021BB" w:rsidRDefault="000D24DB">
      <w:pPr>
        <w:rPr>
          <w:rFonts w:ascii="Times New Roman" w:hAnsi="Times New Roman"/>
          <w:sz w:val="20"/>
        </w:rPr>
      </w:pPr>
      <w:r w:rsidRPr="003021BB">
        <w:rPr>
          <w:rFonts w:ascii="Times New Roman" w:hAnsi="Times New Roman"/>
          <w:sz w:val="20"/>
        </w:rPr>
        <w:t>--How do literary recordings alter our conception of the history of interpretation?</w:t>
      </w:r>
    </w:p>
    <w:p w14:paraId="5F7268B6" w14:textId="77777777" w:rsidR="000D24DB" w:rsidRPr="003021BB" w:rsidRDefault="000D24DB">
      <w:pPr>
        <w:rPr>
          <w:rFonts w:ascii="Times New Roman" w:hAnsi="Times New Roman"/>
          <w:sz w:val="20"/>
        </w:rPr>
      </w:pPr>
      <w:r w:rsidRPr="003021BB">
        <w:rPr>
          <w:rFonts w:ascii="Times New Roman" w:hAnsi="Times New Roman"/>
          <w:sz w:val="20"/>
        </w:rPr>
        <w:t>--How is (cultural) legitimacy played out in recorded poems versus published ones?</w:t>
      </w:r>
    </w:p>
    <w:p w14:paraId="4327E901" w14:textId="77777777" w:rsidR="000D24DB" w:rsidRPr="003021BB" w:rsidRDefault="000D24DB">
      <w:pPr>
        <w:rPr>
          <w:rFonts w:ascii="Times New Roman" w:hAnsi="Times New Roman"/>
          <w:sz w:val="20"/>
        </w:rPr>
      </w:pPr>
      <w:r w:rsidRPr="003021BB">
        <w:rPr>
          <w:rFonts w:ascii="Times New Roman" w:hAnsi="Times New Roman"/>
          <w:sz w:val="20"/>
        </w:rPr>
        <w:t>--What is the relationship between the recording technology and performance?</w:t>
      </w:r>
    </w:p>
    <w:p w14:paraId="6D22B1DD" w14:textId="77777777" w:rsidR="000D24DB" w:rsidRPr="003021BB" w:rsidRDefault="000D24DB">
      <w:pPr>
        <w:rPr>
          <w:rFonts w:ascii="Times New Roman" w:hAnsi="Times New Roman"/>
          <w:sz w:val="20"/>
        </w:rPr>
      </w:pPr>
      <w:r w:rsidRPr="003021BB">
        <w:rPr>
          <w:rFonts w:ascii="Times New Roman" w:hAnsi="Times New Roman"/>
          <w:sz w:val="20"/>
        </w:rPr>
        <w:t>--How are temporal and rhythmic aspects of a work different in a recording than in a printed work?</w:t>
      </w:r>
    </w:p>
    <w:p w14:paraId="670E57B4" w14:textId="77777777" w:rsidR="000D24DB" w:rsidRPr="003021BB" w:rsidRDefault="000D24DB">
      <w:pPr>
        <w:rPr>
          <w:rFonts w:ascii="Times New Roman" w:hAnsi="Times New Roman"/>
          <w:sz w:val="20"/>
        </w:rPr>
      </w:pPr>
      <w:r w:rsidRPr="003021BB">
        <w:rPr>
          <w:rFonts w:ascii="Times New Roman" w:hAnsi="Times New Roman"/>
          <w:sz w:val="20"/>
        </w:rPr>
        <w:t xml:space="preserve">--What were the reasons for producing the recording?  </w:t>
      </w:r>
    </w:p>
    <w:p w14:paraId="2C478E4D" w14:textId="77777777" w:rsidR="000D24DB" w:rsidRPr="003021BB" w:rsidRDefault="000D24DB">
      <w:pPr>
        <w:rPr>
          <w:rFonts w:ascii="Times New Roman" w:hAnsi="Times New Roman"/>
          <w:sz w:val="20"/>
        </w:rPr>
      </w:pPr>
      <w:r w:rsidRPr="003021BB">
        <w:rPr>
          <w:rFonts w:ascii="Times New Roman" w:hAnsi="Times New Roman"/>
          <w:sz w:val="20"/>
        </w:rPr>
        <w:t>--What are the differences between reading and listening in terms of aesthetic absorption?</w:t>
      </w:r>
    </w:p>
    <w:p w14:paraId="502AE7C1" w14:textId="77777777" w:rsidR="000D24DB" w:rsidRPr="003021BB" w:rsidRDefault="000D24DB">
      <w:pPr>
        <w:rPr>
          <w:rFonts w:ascii="Times New Roman" w:hAnsi="Times New Roman"/>
          <w:sz w:val="20"/>
        </w:rPr>
      </w:pPr>
      <w:r w:rsidRPr="003021BB">
        <w:rPr>
          <w:rFonts w:ascii="Times New Roman" w:hAnsi="Times New Roman"/>
          <w:sz w:val="20"/>
        </w:rPr>
        <w:t xml:space="preserve">--What about the recall of literary works:  what are the differences in how a work resides within us after listening as opposed to hearing?  </w:t>
      </w:r>
    </w:p>
    <w:p w14:paraId="1909B168" w14:textId="77777777" w:rsidR="000D24DB" w:rsidRPr="003021BB" w:rsidRDefault="000D24DB">
      <w:pPr>
        <w:rPr>
          <w:rFonts w:ascii="Times New Roman" w:hAnsi="Times New Roman"/>
          <w:sz w:val="20"/>
        </w:rPr>
      </w:pPr>
      <w:r w:rsidRPr="003021BB">
        <w:rPr>
          <w:rFonts w:ascii="Times New Roman" w:hAnsi="Times New Roman"/>
          <w:sz w:val="20"/>
        </w:rPr>
        <w:t>--How is our conceptual (critical) and emotional relationship to the work different in reading as compared to hearing?</w:t>
      </w:r>
    </w:p>
    <w:p w14:paraId="23E7918A" w14:textId="77777777" w:rsidR="000D24DB" w:rsidRPr="003021BB" w:rsidRDefault="000D24DB">
      <w:pPr>
        <w:rPr>
          <w:rFonts w:ascii="Times New Roman" w:hAnsi="Times New Roman"/>
          <w:sz w:val="20"/>
        </w:rPr>
      </w:pPr>
      <w:r w:rsidRPr="003021BB">
        <w:rPr>
          <w:rFonts w:ascii="Times New Roman" w:hAnsi="Times New Roman"/>
          <w:sz w:val="20"/>
        </w:rPr>
        <w:t>--What might we learn from comparing different performances of the same text (whether contemporary or of different periods)?  And comparing these to the performance recorded by the author him/herself?</w:t>
      </w:r>
    </w:p>
    <w:p w14:paraId="05C71BCD" w14:textId="77777777" w:rsidR="000D24DB" w:rsidRPr="003021BB" w:rsidRDefault="000D24DB">
      <w:pPr>
        <w:rPr>
          <w:rFonts w:ascii="Times New Roman" w:hAnsi="Times New Roman"/>
          <w:sz w:val="20"/>
        </w:rPr>
      </w:pPr>
      <w:r w:rsidRPr="003021BB">
        <w:rPr>
          <w:rFonts w:ascii="Times New Roman" w:hAnsi="Times New Roman"/>
          <w:sz w:val="20"/>
        </w:rPr>
        <w:t>--To what uses have specific recordings been put (i.e. relaxation tapes, self-esteem tapes, language learning, etc.) and to what critical effect do we interpret these differences?</w:t>
      </w:r>
    </w:p>
    <w:p w14:paraId="42823195" w14:textId="77777777" w:rsidR="000D24DB" w:rsidRPr="003021BB" w:rsidRDefault="000D24DB">
      <w:pPr>
        <w:rPr>
          <w:rFonts w:ascii="Times New Roman" w:hAnsi="Times New Roman"/>
          <w:sz w:val="20"/>
        </w:rPr>
      </w:pPr>
      <w:r w:rsidRPr="003021BB">
        <w:rPr>
          <w:rFonts w:ascii="Times New Roman" w:hAnsi="Times New Roman"/>
          <w:sz w:val="20"/>
        </w:rPr>
        <w:t>--How does a performance of a poem serve as evidence of an 'elocutionary' culture?</w:t>
      </w:r>
    </w:p>
    <w:p w14:paraId="17B4FE1E" w14:textId="77777777" w:rsidR="000D24DB" w:rsidRPr="003021BB" w:rsidRDefault="000D24DB">
      <w:pPr>
        <w:rPr>
          <w:rFonts w:ascii="Times New Roman" w:hAnsi="Times New Roman"/>
          <w:sz w:val="20"/>
        </w:rPr>
      </w:pPr>
      <w:r w:rsidRPr="003021BB">
        <w:rPr>
          <w:rFonts w:ascii="Times New Roman" w:hAnsi="Times New Roman"/>
          <w:sz w:val="20"/>
        </w:rPr>
        <w:t>--Are written texts always meant to be read aloud?  What kinds of literature resist effective reading aloud?</w:t>
      </w:r>
    </w:p>
    <w:p w14:paraId="15858856" w14:textId="77777777" w:rsidR="000D24DB" w:rsidRPr="003021BB" w:rsidRDefault="000D24DB">
      <w:pPr>
        <w:rPr>
          <w:rFonts w:ascii="Times New Roman" w:hAnsi="Times New Roman"/>
          <w:sz w:val="20"/>
        </w:rPr>
      </w:pPr>
      <w:r w:rsidRPr="003021BB">
        <w:rPr>
          <w:rFonts w:ascii="Times New Roman" w:hAnsi="Times New Roman"/>
          <w:sz w:val="20"/>
        </w:rPr>
        <w:t xml:space="preserve">--What effects might we propose sound recording technologies have (have had) upon literary production?  </w:t>
      </w:r>
      <w:proofErr w:type="gramStart"/>
      <w:r w:rsidRPr="003021BB">
        <w:rPr>
          <w:rFonts w:ascii="Times New Roman" w:hAnsi="Times New Roman"/>
          <w:sz w:val="20"/>
        </w:rPr>
        <w:t>And,</w:t>
      </w:r>
      <w:proofErr w:type="gramEnd"/>
      <w:r w:rsidRPr="003021BB">
        <w:rPr>
          <w:rFonts w:ascii="Times New Roman" w:hAnsi="Times New Roman"/>
          <w:sz w:val="20"/>
        </w:rPr>
        <w:t xml:space="preserve"> how do we go about describing and 'proving' these effects (i.e. what can we use as evidence for such arguments)?</w:t>
      </w:r>
    </w:p>
    <w:p w14:paraId="3ECC1100" w14:textId="77777777" w:rsidR="000D24DB" w:rsidRPr="003021BB" w:rsidRDefault="000D24DB">
      <w:pPr>
        <w:rPr>
          <w:rFonts w:ascii="Times New Roman" w:hAnsi="Times New Roman"/>
          <w:sz w:val="20"/>
        </w:rPr>
      </w:pPr>
      <w:r w:rsidRPr="003021BB">
        <w:rPr>
          <w:rFonts w:ascii="Times New Roman" w:hAnsi="Times New Roman"/>
          <w:sz w:val="20"/>
        </w:rPr>
        <w:t>--What effects have recorded literature had on subsequent written literature (or subsequent literary recordings)?</w:t>
      </w:r>
    </w:p>
    <w:p w14:paraId="35B50AF6" w14:textId="77777777" w:rsidR="000D24DB" w:rsidRPr="003021BB" w:rsidRDefault="000D24DB">
      <w:pPr>
        <w:rPr>
          <w:rFonts w:ascii="Times New Roman" w:hAnsi="Times New Roman"/>
          <w:sz w:val="20"/>
        </w:rPr>
      </w:pPr>
      <w:r w:rsidRPr="003021BB">
        <w:rPr>
          <w:rFonts w:ascii="Times New Roman" w:hAnsi="Times New Roman"/>
          <w:sz w:val="20"/>
        </w:rPr>
        <w:t>--What issued concerning 'authenticity' are raised by a work recorded by its author?</w:t>
      </w:r>
    </w:p>
    <w:p w14:paraId="7D7250A9" w14:textId="77777777" w:rsidR="000D24DB" w:rsidRPr="003021BB" w:rsidRDefault="000D24DB">
      <w:pPr>
        <w:rPr>
          <w:rFonts w:ascii="Times New Roman" w:hAnsi="Times New Roman"/>
          <w:sz w:val="20"/>
        </w:rPr>
      </w:pPr>
      <w:r w:rsidRPr="003021BB">
        <w:rPr>
          <w:rFonts w:ascii="Times New Roman" w:hAnsi="Times New Roman"/>
          <w:sz w:val="20"/>
        </w:rPr>
        <w:t>--What are the difficulties of listening as opposed to reading?</w:t>
      </w:r>
    </w:p>
    <w:p w14:paraId="258D66AC" w14:textId="77777777" w:rsidR="000D24DB" w:rsidRPr="003021BB" w:rsidRDefault="000D24DB">
      <w:pPr>
        <w:rPr>
          <w:rFonts w:ascii="Times New Roman" w:hAnsi="Times New Roman"/>
          <w:sz w:val="20"/>
        </w:rPr>
      </w:pPr>
      <w:r w:rsidRPr="003021BB">
        <w:rPr>
          <w:rFonts w:ascii="Times New Roman" w:hAnsi="Times New Roman"/>
          <w:sz w:val="20"/>
        </w:rPr>
        <w:t xml:space="preserve">--Is there a </w:t>
      </w:r>
      <w:proofErr w:type="gramStart"/>
      <w:r w:rsidRPr="003021BB">
        <w:rPr>
          <w:rFonts w:ascii="Times New Roman" w:hAnsi="Times New Roman"/>
          <w:sz w:val="20"/>
        </w:rPr>
        <w:t>mode  or</w:t>
      </w:r>
      <w:proofErr w:type="gramEnd"/>
      <w:r w:rsidRPr="003021BB">
        <w:rPr>
          <w:rFonts w:ascii="Times New Roman" w:hAnsi="Times New Roman"/>
          <w:sz w:val="20"/>
        </w:rPr>
        <w:t xml:space="preserve"> mode of allusion or intertextuality that is specific to recorded literature, as opposed to written?  (i.e. in print we use quotation marks, in performance we can allude to a voice or attitude with change of tone, but not change of content?)</w:t>
      </w:r>
    </w:p>
    <w:p w14:paraId="3CA890F4" w14:textId="77777777" w:rsidR="000D24DB" w:rsidRPr="003021BB" w:rsidRDefault="000D24DB">
      <w:pPr>
        <w:rPr>
          <w:rFonts w:ascii="Times New Roman" w:hAnsi="Times New Roman"/>
          <w:sz w:val="20"/>
        </w:rPr>
      </w:pPr>
      <w:r w:rsidRPr="003021BB">
        <w:rPr>
          <w:rFonts w:ascii="Times New Roman" w:hAnsi="Times New Roman"/>
          <w:sz w:val="20"/>
        </w:rPr>
        <w:t xml:space="preserve">--What is the history of recorded literature as it pertains to accessibility, disability, </w:t>
      </w:r>
      <w:proofErr w:type="gramStart"/>
      <w:r w:rsidRPr="003021BB">
        <w:rPr>
          <w:rFonts w:ascii="Times New Roman" w:hAnsi="Times New Roman"/>
          <w:sz w:val="20"/>
        </w:rPr>
        <w:t>etc. ?</w:t>
      </w:r>
      <w:proofErr w:type="gramEnd"/>
      <w:r w:rsidRPr="003021BB">
        <w:rPr>
          <w:rFonts w:ascii="Times New Roman" w:hAnsi="Times New Roman"/>
          <w:sz w:val="20"/>
        </w:rPr>
        <w:t xml:space="preserve">  (Talking Books for the blind, for the illiterate...)</w:t>
      </w:r>
    </w:p>
    <w:p w14:paraId="29CDAA86" w14:textId="77777777" w:rsidR="000D24DB" w:rsidRPr="003021BB" w:rsidRDefault="000D24DB">
      <w:pPr>
        <w:rPr>
          <w:rFonts w:ascii="Times New Roman" w:hAnsi="Times New Roman"/>
          <w:sz w:val="20"/>
        </w:rPr>
      </w:pPr>
      <w:r w:rsidRPr="003021BB">
        <w:rPr>
          <w:rFonts w:ascii="Times New Roman" w:hAnsi="Times New Roman"/>
          <w:sz w:val="20"/>
        </w:rPr>
        <w:t>--Distinctions in "navigation" (how we work through a text or audiotext) between listening and reading.</w:t>
      </w:r>
    </w:p>
    <w:p w14:paraId="52138DE7" w14:textId="77777777" w:rsidR="000D24DB" w:rsidRPr="003021BB" w:rsidRDefault="000D24DB">
      <w:pPr>
        <w:rPr>
          <w:rFonts w:ascii="Times New Roman" w:hAnsi="Times New Roman"/>
          <w:sz w:val="20"/>
        </w:rPr>
      </w:pPr>
      <w:r w:rsidRPr="003021BB">
        <w:rPr>
          <w:rFonts w:ascii="Times New Roman" w:hAnsi="Times New Roman"/>
          <w:sz w:val="20"/>
        </w:rPr>
        <w:t>--Relationship/influence of recorded music upon recorded literature?</w:t>
      </w:r>
    </w:p>
    <w:p w14:paraId="5337ABBC" w14:textId="77777777" w:rsidR="000D24DB" w:rsidRPr="003021BB" w:rsidRDefault="000D24DB">
      <w:pPr>
        <w:rPr>
          <w:rFonts w:ascii="Times New Roman" w:hAnsi="Times New Roman"/>
          <w:sz w:val="20"/>
        </w:rPr>
      </w:pPr>
      <w:r w:rsidRPr="003021BB">
        <w:rPr>
          <w:rFonts w:ascii="Times New Roman" w:hAnsi="Times New Roman"/>
          <w:sz w:val="20"/>
        </w:rPr>
        <w:t>--Who is the audience of spoken word recordings?</w:t>
      </w:r>
    </w:p>
    <w:p w14:paraId="19C43CD1" w14:textId="77777777" w:rsidR="000D24DB" w:rsidRPr="003021BB" w:rsidRDefault="000D24DB">
      <w:pPr>
        <w:rPr>
          <w:rFonts w:ascii="Times New Roman" w:hAnsi="Times New Roman"/>
          <w:sz w:val="20"/>
        </w:rPr>
      </w:pPr>
      <w:r w:rsidRPr="003021BB">
        <w:rPr>
          <w:rFonts w:ascii="Times New Roman" w:hAnsi="Times New Roman"/>
          <w:sz w:val="20"/>
        </w:rPr>
        <w:t>--What cultural changes have allowed for recent ascendancy of talking books within publishing industry?</w:t>
      </w:r>
    </w:p>
    <w:p w14:paraId="185DD886" w14:textId="77777777" w:rsidR="000D24DB" w:rsidRPr="003021BB" w:rsidRDefault="000D24DB">
      <w:pPr>
        <w:rPr>
          <w:rFonts w:ascii="Times New Roman" w:hAnsi="Times New Roman"/>
          <w:sz w:val="20"/>
        </w:rPr>
      </w:pPr>
      <w:r w:rsidRPr="003021BB">
        <w:rPr>
          <w:rFonts w:ascii="Times New Roman" w:hAnsi="Times New Roman"/>
          <w:sz w:val="20"/>
        </w:rPr>
        <w:t>--What is the significance of distinct sound media?</w:t>
      </w:r>
    </w:p>
    <w:p w14:paraId="634841CD" w14:textId="77777777" w:rsidR="000D24DB" w:rsidRPr="003021BB" w:rsidRDefault="000D24DB">
      <w:pPr>
        <w:rPr>
          <w:rFonts w:ascii="Times New Roman" w:hAnsi="Times New Roman"/>
          <w:sz w:val="20"/>
        </w:rPr>
      </w:pPr>
      <w:r w:rsidRPr="003021BB">
        <w:rPr>
          <w:rFonts w:ascii="Times New Roman" w:hAnsi="Times New Roman"/>
          <w:sz w:val="20"/>
        </w:rPr>
        <w:t>--Develop ideas towards a psychology of listening/voice, a phenomenology, a materialist history, an aesthetics, etc.</w:t>
      </w:r>
    </w:p>
    <w:p w14:paraId="66114D5B" w14:textId="77777777" w:rsidR="000D24DB" w:rsidRPr="003021BB" w:rsidRDefault="000D24DB" w:rsidP="000D24DB">
      <w:pPr>
        <w:rPr>
          <w:rFonts w:ascii="Times New Roman" w:hAnsi="Times New Roman"/>
        </w:rPr>
      </w:pPr>
    </w:p>
    <w:p w14:paraId="40D18DE0" w14:textId="77777777" w:rsidR="000D24DB" w:rsidRPr="003021BB" w:rsidRDefault="000D24DB" w:rsidP="000D24DB">
      <w:pPr>
        <w:jc w:val="center"/>
        <w:rPr>
          <w:rFonts w:ascii="Times New Roman" w:hAnsi="Times New Roman"/>
          <w:b/>
          <w:i/>
        </w:rPr>
      </w:pPr>
      <w:r w:rsidRPr="003021BB">
        <w:rPr>
          <w:rFonts w:ascii="Times New Roman" w:hAnsi="Times New Roman"/>
          <w:b/>
          <w:u w:val="single"/>
        </w:rPr>
        <w:br w:type="page"/>
      </w:r>
      <w:r w:rsidRPr="003021BB">
        <w:rPr>
          <w:rFonts w:ascii="Times New Roman" w:hAnsi="Times New Roman"/>
          <w:b/>
          <w:i/>
        </w:rPr>
        <w:lastRenderedPageBreak/>
        <w:t>ENGL 603/2—Literary Soundings</w:t>
      </w:r>
    </w:p>
    <w:p w14:paraId="423CA0D8" w14:textId="77777777" w:rsidR="000D24DB" w:rsidRPr="003021BB" w:rsidRDefault="000D24DB" w:rsidP="000D24DB">
      <w:pPr>
        <w:jc w:val="center"/>
        <w:rPr>
          <w:rFonts w:ascii="Times New Roman" w:hAnsi="Times New Roman"/>
        </w:rPr>
      </w:pPr>
      <w:r w:rsidRPr="003021BB">
        <w:rPr>
          <w:rFonts w:ascii="Times New Roman" w:hAnsi="Times New Roman"/>
          <w:b/>
          <w:i/>
        </w:rPr>
        <w:t>WEEKLY SCHEDULE</w:t>
      </w:r>
    </w:p>
    <w:p w14:paraId="2AF34979" w14:textId="77777777" w:rsidR="000D24DB" w:rsidRPr="003021BB" w:rsidRDefault="000D24DB">
      <w:pPr>
        <w:rPr>
          <w:rFonts w:ascii="Times New Roman" w:hAnsi="Times New Roman"/>
        </w:rPr>
      </w:pPr>
    </w:p>
    <w:p w14:paraId="525679FA" w14:textId="77777777" w:rsidR="000D24DB" w:rsidRPr="003021BB" w:rsidRDefault="000D24DB">
      <w:pPr>
        <w:rPr>
          <w:rFonts w:ascii="Times New Roman" w:hAnsi="Times New Roman"/>
        </w:rPr>
      </w:pPr>
      <w:r w:rsidRPr="003021BB">
        <w:rPr>
          <w:rFonts w:ascii="Times New Roman" w:hAnsi="Times New Roman"/>
        </w:rPr>
        <w:t xml:space="preserve">WEEK 1 (SEPT 7): </w:t>
      </w:r>
      <w:r w:rsidRPr="003021BB">
        <w:rPr>
          <w:rFonts w:ascii="Times New Roman" w:hAnsi="Times New Roman"/>
          <w:i/>
        </w:rPr>
        <w:t>Introduction.  First Listening</w:t>
      </w:r>
      <w:r w:rsidRPr="003021BB">
        <w:rPr>
          <w:rFonts w:ascii="Times New Roman" w:hAnsi="Times New Roman"/>
        </w:rPr>
        <w:t xml:space="preserve">.  </w:t>
      </w:r>
    </w:p>
    <w:p w14:paraId="5A924F8C" w14:textId="77777777" w:rsidR="000D24DB" w:rsidRPr="003021BB" w:rsidRDefault="000D24DB">
      <w:pPr>
        <w:rPr>
          <w:rFonts w:ascii="Times New Roman" w:hAnsi="Times New Roman"/>
        </w:rPr>
      </w:pPr>
      <w:r w:rsidRPr="003021BB">
        <w:rPr>
          <w:rFonts w:ascii="Times New Roman" w:hAnsi="Times New Roman"/>
          <w:i/>
          <w:u w:val="single"/>
        </w:rPr>
        <w:t>Readings</w:t>
      </w:r>
      <w:r w:rsidRPr="003021BB">
        <w:rPr>
          <w:rFonts w:ascii="Times New Roman" w:hAnsi="Times New Roman"/>
          <w:i/>
        </w:rPr>
        <w:t>:</w:t>
      </w:r>
      <w:r w:rsidRPr="003021BB">
        <w:rPr>
          <w:rFonts w:ascii="Times New Roman" w:hAnsi="Times New Roman"/>
        </w:rPr>
        <w:t xml:space="preserve"> Handout—</w:t>
      </w:r>
      <w:r w:rsidRPr="003021BB">
        <w:rPr>
          <w:rFonts w:ascii="Times New Roman" w:hAnsi="Times New Roman"/>
          <w:b/>
        </w:rPr>
        <w:t>Alfred Tennyson,</w:t>
      </w:r>
      <w:r w:rsidRPr="003021BB">
        <w:rPr>
          <w:rFonts w:ascii="Times New Roman" w:hAnsi="Times New Roman"/>
        </w:rPr>
        <w:t xml:space="preserve"> “The Charge of the Light Brigade”, and selected quotes on voice.</w:t>
      </w:r>
    </w:p>
    <w:p w14:paraId="3A02A4FF" w14:textId="77777777" w:rsidR="000D24DB" w:rsidRPr="003021BB" w:rsidRDefault="000D24DB">
      <w:pPr>
        <w:rPr>
          <w:rFonts w:ascii="Times New Roman" w:hAnsi="Times New Roman"/>
        </w:rPr>
      </w:pPr>
      <w:r w:rsidRPr="003021BB">
        <w:rPr>
          <w:rFonts w:ascii="Times New Roman" w:hAnsi="Times New Roman"/>
          <w:i/>
          <w:u w:val="single"/>
        </w:rPr>
        <w:t>Recordings</w:t>
      </w:r>
      <w:r w:rsidRPr="003021BB">
        <w:rPr>
          <w:rFonts w:ascii="Times New Roman" w:hAnsi="Times New Roman"/>
        </w:rPr>
        <w:t xml:space="preserve">: “The Charge of the Light Brigade” as read by </w:t>
      </w:r>
      <w:r w:rsidRPr="003021BB">
        <w:rPr>
          <w:rFonts w:ascii="Times New Roman" w:hAnsi="Times New Roman"/>
          <w:b/>
        </w:rPr>
        <w:t>Alfred Tennyson, Lewis Waller, Canon Fleming, and Henry Ainley.</w:t>
      </w:r>
    </w:p>
    <w:p w14:paraId="12809D23" w14:textId="77777777" w:rsidR="000D24DB" w:rsidRPr="003021BB" w:rsidRDefault="000D24DB">
      <w:pPr>
        <w:rPr>
          <w:rFonts w:ascii="Times New Roman" w:hAnsi="Times New Roman"/>
        </w:rPr>
      </w:pPr>
    </w:p>
    <w:p w14:paraId="6B18FAAA" w14:textId="77777777" w:rsidR="000D24DB" w:rsidRPr="003021BB" w:rsidRDefault="000D24DB">
      <w:pPr>
        <w:rPr>
          <w:rFonts w:ascii="Times New Roman" w:hAnsi="Times New Roman"/>
        </w:rPr>
      </w:pPr>
      <w:r w:rsidRPr="003021BB">
        <w:rPr>
          <w:rFonts w:ascii="Times New Roman" w:hAnsi="Times New Roman"/>
        </w:rPr>
        <w:t xml:space="preserve">WEEK 2 (SEPT 14): </w:t>
      </w:r>
      <w:r w:rsidRPr="003021BB">
        <w:rPr>
          <w:rFonts w:ascii="Times New Roman" w:hAnsi="Times New Roman"/>
          <w:i/>
        </w:rPr>
        <w:t>Theorizing Technology: Sound, Print, and Other Media</w:t>
      </w:r>
    </w:p>
    <w:p w14:paraId="38553961" w14:textId="77777777" w:rsidR="000D24DB" w:rsidRPr="003021BB" w:rsidRDefault="000D24DB">
      <w:pPr>
        <w:rPr>
          <w:rFonts w:ascii="Times New Roman" w:hAnsi="Times New Roman"/>
          <w:u w:val="single"/>
        </w:rPr>
      </w:pPr>
      <w:r w:rsidRPr="003021BB">
        <w:rPr>
          <w:rFonts w:ascii="Times New Roman" w:hAnsi="Times New Roman"/>
          <w:i/>
          <w:u w:val="single"/>
        </w:rPr>
        <w:t>Readings</w:t>
      </w:r>
      <w:r w:rsidRPr="003021BB">
        <w:rPr>
          <w:rFonts w:ascii="Times New Roman" w:hAnsi="Times New Roman"/>
        </w:rPr>
        <w:t>:</w:t>
      </w:r>
      <w:r w:rsidRPr="003021BB">
        <w:rPr>
          <w:rFonts w:ascii="Times New Roman" w:hAnsi="Times New Roman"/>
          <w:b/>
        </w:rPr>
        <w:t xml:space="preserve">  Walter J. Ong, </w:t>
      </w:r>
      <w:r w:rsidRPr="003021BB">
        <w:rPr>
          <w:rFonts w:ascii="Times New Roman" w:hAnsi="Times New Roman"/>
        </w:rPr>
        <w:t xml:space="preserve"> "Introduction" and "Writing Restructures Consciousness" from</w:t>
      </w:r>
      <w:r w:rsidRPr="003021BB">
        <w:rPr>
          <w:rFonts w:ascii="Times New Roman" w:hAnsi="Times New Roman"/>
          <w:i/>
        </w:rPr>
        <w:t xml:space="preserve"> Orality and Literacy</w:t>
      </w:r>
      <w:r w:rsidRPr="003021BB">
        <w:rPr>
          <w:rFonts w:ascii="Times New Roman" w:hAnsi="Times New Roman"/>
        </w:rPr>
        <w:t xml:space="preserve"> (CR); </w:t>
      </w:r>
      <w:r w:rsidRPr="003021BB">
        <w:rPr>
          <w:rFonts w:ascii="Times New Roman" w:hAnsi="Times New Roman"/>
          <w:b/>
        </w:rPr>
        <w:t>Christian Metz,</w:t>
      </w:r>
      <w:r w:rsidRPr="003021BB">
        <w:rPr>
          <w:rFonts w:ascii="Times New Roman" w:hAnsi="Times New Roman"/>
        </w:rPr>
        <w:t xml:space="preserve"> “Aural Objects” (CR); </w:t>
      </w:r>
      <w:r w:rsidRPr="003021BB">
        <w:rPr>
          <w:rFonts w:ascii="Times New Roman" w:hAnsi="Times New Roman"/>
          <w:b/>
        </w:rPr>
        <w:t>Friedrich Kittler,</w:t>
      </w:r>
      <w:r w:rsidRPr="003021BB">
        <w:rPr>
          <w:rFonts w:ascii="Times New Roman" w:hAnsi="Times New Roman"/>
        </w:rPr>
        <w:t xml:space="preserve"> "Introduction", from</w:t>
      </w:r>
      <w:r w:rsidRPr="003021BB">
        <w:rPr>
          <w:rFonts w:ascii="Times New Roman" w:hAnsi="Times New Roman"/>
          <w:i/>
        </w:rPr>
        <w:t xml:space="preserve"> </w:t>
      </w:r>
      <w:r w:rsidRPr="003021BB">
        <w:rPr>
          <w:rFonts w:ascii="Times New Roman" w:hAnsi="Times New Roman"/>
        </w:rPr>
        <w:t xml:space="preserve"> </w:t>
      </w:r>
      <w:r w:rsidRPr="003021BB">
        <w:rPr>
          <w:rFonts w:ascii="Times New Roman" w:hAnsi="Times New Roman"/>
          <w:i/>
        </w:rPr>
        <w:t>Gramophone, Film Typewriter</w:t>
      </w:r>
      <w:r w:rsidRPr="003021BB">
        <w:rPr>
          <w:rFonts w:ascii="Times New Roman" w:hAnsi="Times New Roman"/>
        </w:rPr>
        <w:t xml:space="preserve"> (CR); </w:t>
      </w:r>
      <w:r w:rsidRPr="003021BB">
        <w:rPr>
          <w:rFonts w:ascii="Times New Roman" w:hAnsi="Times New Roman"/>
          <w:b/>
        </w:rPr>
        <w:t>Sven Birkerts,</w:t>
      </w:r>
      <w:r w:rsidRPr="003021BB">
        <w:rPr>
          <w:rFonts w:ascii="Times New Roman" w:hAnsi="Times New Roman"/>
        </w:rPr>
        <w:t xml:space="preserve"> "Close Listening:  The Metaphysics of Reading an Audio Book” (CR); </w:t>
      </w:r>
      <w:r w:rsidRPr="003021BB">
        <w:rPr>
          <w:rFonts w:ascii="Times New Roman" w:hAnsi="Times New Roman"/>
          <w:b/>
        </w:rPr>
        <w:t>Steve Connor,</w:t>
      </w:r>
      <w:r w:rsidRPr="003021BB">
        <w:rPr>
          <w:rFonts w:ascii="Times New Roman" w:hAnsi="Times New Roman"/>
        </w:rPr>
        <w:t xml:space="preserve">  “What I Say Goes” from</w:t>
      </w:r>
      <w:r w:rsidRPr="003021BB">
        <w:rPr>
          <w:rFonts w:ascii="Times New Roman" w:hAnsi="Times New Roman"/>
          <w:i/>
        </w:rPr>
        <w:t xml:space="preserve"> Dumbstruck:  A Cultural History of Ventriloquism</w:t>
      </w:r>
      <w:r w:rsidRPr="003021BB">
        <w:rPr>
          <w:rFonts w:ascii="Times New Roman" w:hAnsi="Times New Roman"/>
        </w:rPr>
        <w:t xml:space="preserve"> (CR); </w:t>
      </w:r>
      <w:r w:rsidRPr="003021BB">
        <w:rPr>
          <w:rFonts w:ascii="Times New Roman" w:hAnsi="Times New Roman"/>
          <w:b/>
        </w:rPr>
        <w:t>Charles Bernstein,</w:t>
      </w:r>
      <w:r w:rsidRPr="003021BB">
        <w:rPr>
          <w:rFonts w:ascii="Times New Roman" w:hAnsi="Times New Roman"/>
        </w:rPr>
        <w:t xml:space="preserve"> "Introduction", from </w:t>
      </w:r>
      <w:r w:rsidRPr="003021BB">
        <w:rPr>
          <w:rFonts w:ascii="Times New Roman" w:hAnsi="Times New Roman"/>
          <w:i/>
        </w:rPr>
        <w:t>Close Listening: Poetry and the Performed Word</w:t>
      </w:r>
      <w:r w:rsidRPr="003021BB">
        <w:rPr>
          <w:rFonts w:ascii="Times New Roman" w:hAnsi="Times New Roman"/>
        </w:rPr>
        <w:t xml:space="preserve">; </w:t>
      </w:r>
      <w:r w:rsidRPr="003021BB">
        <w:rPr>
          <w:rFonts w:ascii="Times New Roman" w:hAnsi="Times New Roman"/>
          <w:b/>
        </w:rPr>
        <w:t>R. Murray Schafer,</w:t>
      </w:r>
      <w:r w:rsidRPr="003021BB">
        <w:rPr>
          <w:rFonts w:ascii="Times New Roman" w:hAnsi="Times New Roman"/>
        </w:rPr>
        <w:t xml:space="preserve"> “Listening” from </w:t>
      </w:r>
      <w:r w:rsidRPr="003021BB">
        <w:rPr>
          <w:rFonts w:ascii="Times New Roman" w:hAnsi="Times New Roman"/>
          <w:i/>
        </w:rPr>
        <w:t>The Soundscape: Our Sonic Environment and the Tuning of the World</w:t>
      </w:r>
      <w:r w:rsidRPr="003021BB">
        <w:rPr>
          <w:rFonts w:ascii="Times New Roman" w:hAnsi="Times New Roman"/>
        </w:rPr>
        <w:t xml:space="preserve"> (CR)</w:t>
      </w:r>
    </w:p>
    <w:p w14:paraId="38870E30" w14:textId="77777777" w:rsidR="000D24DB" w:rsidRPr="003021BB" w:rsidRDefault="000D24DB">
      <w:pPr>
        <w:rPr>
          <w:rFonts w:ascii="Times New Roman" w:hAnsi="Times New Roman"/>
        </w:rPr>
      </w:pPr>
    </w:p>
    <w:p w14:paraId="30381A03" w14:textId="77777777" w:rsidR="000D24DB" w:rsidRPr="003021BB" w:rsidRDefault="000D24DB">
      <w:pPr>
        <w:rPr>
          <w:rFonts w:ascii="Times New Roman" w:hAnsi="Times New Roman"/>
        </w:rPr>
      </w:pPr>
      <w:r w:rsidRPr="003021BB">
        <w:rPr>
          <w:rFonts w:ascii="Times New Roman" w:hAnsi="Times New Roman"/>
        </w:rPr>
        <w:t xml:space="preserve">WEEK 3 (SEPT 21): </w:t>
      </w:r>
      <w:r w:rsidRPr="003021BB">
        <w:rPr>
          <w:rFonts w:ascii="Times New Roman" w:hAnsi="Times New Roman"/>
          <w:i/>
        </w:rPr>
        <w:t xml:space="preserve">Reading Technology </w:t>
      </w:r>
      <w:proofErr w:type="gramStart"/>
      <w:r w:rsidRPr="003021BB">
        <w:rPr>
          <w:rFonts w:ascii="Times New Roman" w:hAnsi="Times New Roman"/>
          <w:i/>
        </w:rPr>
        <w:t>Into</w:t>
      </w:r>
      <w:proofErr w:type="gramEnd"/>
      <w:r w:rsidRPr="003021BB">
        <w:rPr>
          <w:rFonts w:ascii="Times New Roman" w:hAnsi="Times New Roman"/>
          <w:i/>
        </w:rPr>
        <w:t xml:space="preserve"> Things: Sometimes A Voice Without a Body is Just a…</w:t>
      </w:r>
    </w:p>
    <w:p w14:paraId="734A9F02" w14:textId="77777777" w:rsidR="000D24DB" w:rsidRPr="003021BB" w:rsidRDefault="000D24DB">
      <w:pPr>
        <w:rPr>
          <w:rFonts w:ascii="Times New Roman" w:hAnsi="Times New Roman"/>
        </w:rPr>
      </w:pPr>
      <w:r w:rsidRPr="003021BB">
        <w:rPr>
          <w:rFonts w:ascii="Times New Roman" w:hAnsi="Times New Roman"/>
          <w:i/>
          <w:u w:val="single"/>
        </w:rPr>
        <w:t>Readings</w:t>
      </w:r>
      <w:r w:rsidRPr="003021BB">
        <w:rPr>
          <w:rFonts w:ascii="Times New Roman" w:hAnsi="Times New Roman"/>
        </w:rPr>
        <w:t xml:space="preserve">:  Week 2 readings, continued; PLUS:  </w:t>
      </w:r>
      <w:r w:rsidRPr="003021BB">
        <w:rPr>
          <w:rFonts w:ascii="Times New Roman" w:hAnsi="Times New Roman"/>
          <w:b/>
        </w:rPr>
        <w:t>Joseph Conrad,</w:t>
      </w:r>
      <w:r w:rsidRPr="003021BB">
        <w:rPr>
          <w:rFonts w:ascii="Times New Roman" w:hAnsi="Times New Roman"/>
        </w:rPr>
        <w:t xml:space="preserve"> </w:t>
      </w:r>
      <w:r w:rsidRPr="003021BB">
        <w:rPr>
          <w:rFonts w:ascii="Times New Roman" w:hAnsi="Times New Roman"/>
          <w:i/>
        </w:rPr>
        <w:t>Heart of Darkness</w:t>
      </w:r>
      <w:r w:rsidRPr="003021BB">
        <w:rPr>
          <w:rFonts w:ascii="Times New Roman" w:hAnsi="Times New Roman"/>
        </w:rPr>
        <w:t xml:space="preserve">; </w:t>
      </w:r>
      <w:r w:rsidRPr="003021BB">
        <w:rPr>
          <w:rFonts w:ascii="Times New Roman" w:hAnsi="Times New Roman"/>
          <w:b/>
        </w:rPr>
        <w:t xml:space="preserve">Ivan </w:t>
      </w:r>
      <w:proofErr w:type="spellStart"/>
      <w:r w:rsidRPr="003021BB">
        <w:rPr>
          <w:rFonts w:ascii="Times New Roman" w:hAnsi="Times New Roman"/>
          <w:b/>
        </w:rPr>
        <w:t>Kreilcamp</w:t>
      </w:r>
      <w:proofErr w:type="spellEnd"/>
      <w:r w:rsidRPr="003021BB">
        <w:rPr>
          <w:rFonts w:ascii="Times New Roman" w:hAnsi="Times New Roman"/>
          <w:b/>
        </w:rPr>
        <w:t>,</w:t>
      </w:r>
      <w:r w:rsidRPr="003021BB">
        <w:rPr>
          <w:rFonts w:ascii="Times New Roman" w:hAnsi="Times New Roman"/>
        </w:rPr>
        <w:t xml:space="preserve"> “A Voice Without </w:t>
      </w:r>
      <w:proofErr w:type="gramStart"/>
      <w:r w:rsidRPr="003021BB">
        <w:rPr>
          <w:rFonts w:ascii="Times New Roman" w:hAnsi="Times New Roman"/>
        </w:rPr>
        <w:t>A</w:t>
      </w:r>
      <w:proofErr w:type="gramEnd"/>
      <w:r w:rsidRPr="003021BB">
        <w:rPr>
          <w:rFonts w:ascii="Times New Roman" w:hAnsi="Times New Roman"/>
        </w:rPr>
        <w:t xml:space="preserve"> Body:  The Phonographic Logic of </w:t>
      </w:r>
      <w:r w:rsidRPr="003021BB">
        <w:rPr>
          <w:rFonts w:ascii="Times New Roman" w:hAnsi="Times New Roman"/>
          <w:i/>
        </w:rPr>
        <w:t>Heart of Darkness</w:t>
      </w:r>
      <w:r w:rsidRPr="003021BB">
        <w:rPr>
          <w:rFonts w:ascii="Times New Roman" w:hAnsi="Times New Roman"/>
        </w:rPr>
        <w:t xml:space="preserve">” (CR); </w:t>
      </w:r>
      <w:r w:rsidRPr="003021BB">
        <w:rPr>
          <w:rFonts w:ascii="Times New Roman" w:hAnsi="Times New Roman"/>
          <w:b/>
        </w:rPr>
        <w:t>Jonathan Sterne</w:t>
      </w:r>
      <w:r w:rsidRPr="003021BB">
        <w:rPr>
          <w:rFonts w:ascii="Times New Roman" w:hAnsi="Times New Roman"/>
        </w:rPr>
        <w:t>, “</w:t>
      </w:r>
      <w:r w:rsidRPr="003021BB">
        <w:rPr>
          <w:rFonts w:ascii="Times New Roman" w:hAnsi="Times New Roman"/>
          <w:i/>
        </w:rPr>
        <w:t>HELLO!”</w:t>
      </w:r>
      <w:r w:rsidRPr="003021BB">
        <w:rPr>
          <w:rFonts w:ascii="Times New Roman" w:hAnsi="Times New Roman"/>
        </w:rPr>
        <w:t xml:space="preserve"> from </w:t>
      </w:r>
      <w:r w:rsidRPr="003021BB">
        <w:rPr>
          <w:rFonts w:ascii="Times New Roman" w:hAnsi="Times New Roman"/>
          <w:i/>
        </w:rPr>
        <w:t>The Audible Past: Cultural Origins of Sound Reproduction</w:t>
      </w:r>
      <w:r w:rsidRPr="003021BB">
        <w:rPr>
          <w:rFonts w:ascii="Times New Roman" w:hAnsi="Times New Roman"/>
        </w:rPr>
        <w:t xml:space="preserve"> (CR)</w:t>
      </w:r>
    </w:p>
    <w:p w14:paraId="10C2F93B" w14:textId="77777777" w:rsidR="000D24DB" w:rsidRPr="003021BB" w:rsidRDefault="000D24DB">
      <w:pPr>
        <w:rPr>
          <w:rFonts w:ascii="Times New Roman" w:hAnsi="Times New Roman"/>
        </w:rPr>
      </w:pPr>
    </w:p>
    <w:p w14:paraId="22DFF652" w14:textId="77777777" w:rsidR="000D24DB" w:rsidRPr="003021BB" w:rsidRDefault="000D24DB">
      <w:pPr>
        <w:rPr>
          <w:rFonts w:ascii="Times New Roman" w:hAnsi="Times New Roman"/>
        </w:rPr>
      </w:pPr>
      <w:r w:rsidRPr="003021BB">
        <w:rPr>
          <w:rFonts w:ascii="Times New Roman" w:hAnsi="Times New Roman"/>
        </w:rPr>
        <w:t xml:space="preserve">WEEK 4 (SEPT 28): </w:t>
      </w:r>
      <w:r w:rsidRPr="003021BB">
        <w:rPr>
          <w:rFonts w:ascii="Times New Roman" w:hAnsi="Times New Roman"/>
          <w:i/>
        </w:rPr>
        <w:t xml:space="preserve"> The Voice of the Phonograph, circa 1900.</w:t>
      </w:r>
    </w:p>
    <w:p w14:paraId="04F96FE0" w14:textId="77777777" w:rsidR="000D24DB" w:rsidRPr="003021BB" w:rsidRDefault="000D24DB">
      <w:pPr>
        <w:rPr>
          <w:rFonts w:ascii="Times New Roman" w:hAnsi="Times New Roman"/>
        </w:rPr>
      </w:pPr>
      <w:r w:rsidRPr="003021BB">
        <w:rPr>
          <w:rFonts w:ascii="Times New Roman" w:hAnsi="Times New Roman"/>
          <w:i/>
          <w:u w:val="single"/>
        </w:rPr>
        <w:t>Recordings</w:t>
      </w:r>
      <w:r w:rsidRPr="003021BB">
        <w:rPr>
          <w:rFonts w:ascii="Times New Roman" w:hAnsi="Times New Roman"/>
          <w:i/>
        </w:rPr>
        <w:t>:</w:t>
      </w:r>
      <w:r w:rsidRPr="003021BB">
        <w:rPr>
          <w:rFonts w:ascii="Times New Roman" w:hAnsi="Times New Roman"/>
        </w:rPr>
        <w:t xml:space="preserve"> Incunabula of recorded sound: </w:t>
      </w:r>
      <w:r w:rsidRPr="003021BB">
        <w:rPr>
          <w:rFonts w:ascii="Times New Roman" w:hAnsi="Times New Roman"/>
          <w:b/>
        </w:rPr>
        <w:t>Alfred Tennyson</w:t>
      </w:r>
      <w:r w:rsidRPr="003021BB">
        <w:rPr>
          <w:rFonts w:ascii="Times New Roman" w:hAnsi="Times New Roman"/>
        </w:rPr>
        <w:t xml:space="preserve">, </w:t>
      </w:r>
      <w:r w:rsidRPr="003021BB">
        <w:rPr>
          <w:rFonts w:ascii="Times New Roman" w:hAnsi="Times New Roman"/>
          <w:b/>
        </w:rPr>
        <w:t>Lewis Waller, Canon Fleming, Henry Ainley</w:t>
      </w:r>
      <w:r w:rsidRPr="003021BB">
        <w:rPr>
          <w:rFonts w:ascii="Times New Roman" w:hAnsi="Times New Roman"/>
        </w:rPr>
        <w:t xml:space="preserve">, "Charge of the Light Brigade"; </w:t>
      </w:r>
      <w:r w:rsidRPr="003021BB">
        <w:rPr>
          <w:rFonts w:ascii="Times New Roman" w:hAnsi="Times New Roman"/>
          <w:b/>
        </w:rPr>
        <w:t xml:space="preserve">Florence </w:t>
      </w:r>
      <w:proofErr w:type="spellStart"/>
      <w:r w:rsidRPr="003021BB">
        <w:rPr>
          <w:rFonts w:ascii="Times New Roman" w:hAnsi="Times New Roman"/>
          <w:b/>
        </w:rPr>
        <w:t>Nightingle</w:t>
      </w:r>
      <w:proofErr w:type="spellEnd"/>
      <w:r w:rsidRPr="003021BB">
        <w:rPr>
          <w:rFonts w:ascii="Times New Roman" w:hAnsi="Times New Roman"/>
        </w:rPr>
        <w:t xml:space="preserve">, "Speech";  </w:t>
      </w:r>
      <w:r w:rsidRPr="003021BB">
        <w:rPr>
          <w:rFonts w:ascii="Times New Roman" w:hAnsi="Times New Roman"/>
          <w:b/>
        </w:rPr>
        <w:t>Trumpeter</w:t>
      </w:r>
      <w:r w:rsidRPr="003021BB">
        <w:rPr>
          <w:rFonts w:ascii="Times New Roman" w:hAnsi="Times New Roman"/>
        </w:rPr>
        <w:t xml:space="preserve"> </w:t>
      </w:r>
      <w:proofErr w:type="spellStart"/>
      <w:r w:rsidRPr="003021BB">
        <w:rPr>
          <w:rFonts w:ascii="Times New Roman" w:hAnsi="Times New Roman"/>
          <w:b/>
        </w:rPr>
        <w:t>Landfry</w:t>
      </w:r>
      <w:proofErr w:type="spellEnd"/>
      <w:r w:rsidRPr="003021BB">
        <w:rPr>
          <w:rFonts w:ascii="Times New Roman" w:hAnsi="Times New Roman"/>
        </w:rPr>
        <w:t xml:space="preserve">, "Bugle Call";  </w:t>
      </w:r>
      <w:r w:rsidRPr="003021BB">
        <w:rPr>
          <w:rFonts w:ascii="Times New Roman" w:hAnsi="Times New Roman"/>
          <w:b/>
        </w:rPr>
        <w:t>Sir Arthur Sullivan</w:t>
      </w:r>
      <w:r w:rsidRPr="003021BB">
        <w:rPr>
          <w:rFonts w:ascii="Times New Roman" w:hAnsi="Times New Roman"/>
        </w:rPr>
        <w:t xml:space="preserve">, "After Dinner Speech";  </w:t>
      </w:r>
      <w:r w:rsidRPr="003021BB">
        <w:rPr>
          <w:rFonts w:ascii="Times New Roman" w:hAnsi="Times New Roman"/>
          <w:b/>
        </w:rPr>
        <w:t>P.T. Barnham,</w:t>
      </w:r>
      <w:r w:rsidRPr="003021BB">
        <w:rPr>
          <w:rFonts w:ascii="Times New Roman" w:hAnsi="Times New Roman"/>
        </w:rPr>
        <w:t xml:space="preserve"> "Speech", </w:t>
      </w:r>
      <w:r w:rsidRPr="003021BB">
        <w:rPr>
          <w:rFonts w:ascii="Times New Roman" w:hAnsi="Times New Roman"/>
          <w:b/>
        </w:rPr>
        <w:t>O Henry</w:t>
      </w:r>
      <w:r w:rsidRPr="003021BB">
        <w:rPr>
          <w:rFonts w:ascii="Times New Roman" w:hAnsi="Times New Roman"/>
        </w:rPr>
        <w:t xml:space="preserve"> "Speech"; Edison House: "Big Ben", Berliner's First German Recording: "Martial Band", </w:t>
      </w:r>
      <w:r w:rsidRPr="003021BB">
        <w:rPr>
          <w:rFonts w:ascii="Times New Roman" w:hAnsi="Times New Roman"/>
          <w:b/>
        </w:rPr>
        <w:t>Len Spencer,</w:t>
      </w:r>
      <w:r w:rsidRPr="003021BB">
        <w:rPr>
          <w:rFonts w:ascii="Times New Roman" w:hAnsi="Times New Roman"/>
        </w:rPr>
        <w:t xml:space="preserve"> “I Am The Edison Phonograph”; </w:t>
      </w:r>
      <w:r w:rsidRPr="003021BB">
        <w:rPr>
          <w:rFonts w:ascii="Times New Roman" w:hAnsi="Times New Roman"/>
          <w:b/>
        </w:rPr>
        <w:t>Horatio Nelson Powers,</w:t>
      </w:r>
      <w:r w:rsidRPr="003021BB">
        <w:rPr>
          <w:rFonts w:ascii="Times New Roman" w:hAnsi="Times New Roman"/>
        </w:rPr>
        <w:t xml:space="preserve"> “The Phonograph’s Salutation”.  Commercial Recitations: </w:t>
      </w:r>
      <w:r w:rsidRPr="003021BB">
        <w:rPr>
          <w:rFonts w:ascii="Times New Roman" w:hAnsi="Times New Roman"/>
          <w:b/>
        </w:rPr>
        <w:t>Russell Hunting,</w:t>
      </w:r>
      <w:r w:rsidRPr="003021BB">
        <w:rPr>
          <w:rFonts w:ascii="Times New Roman" w:hAnsi="Times New Roman"/>
        </w:rPr>
        <w:t xml:space="preserve"> “Casey at the Telephone”; </w:t>
      </w:r>
      <w:r w:rsidRPr="003021BB">
        <w:rPr>
          <w:rFonts w:ascii="Times New Roman" w:hAnsi="Times New Roman"/>
          <w:b/>
        </w:rPr>
        <w:t>Joe Hayman</w:t>
      </w:r>
      <w:r w:rsidRPr="003021BB">
        <w:rPr>
          <w:rFonts w:ascii="Times New Roman" w:hAnsi="Times New Roman"/>
        </w:rPr>
        <w:t xml:space="preserve">, “Cohen on the Telephone”.  </w:t>
      </w:r>
      <w:r w:rsidRPr="003021BB">
        <w:rPr>
          <w:rFonts w:ascii="Times New Roman" w:hAnsi="Times New Roman"/>
          <w:i/>
          <w:u w:val="single"/>
        </w:rPr>
        <w:t>Readings</w:t>
      </w:r>
      <w:r w:rsidRPr="003021BB">
        <w:rPr>
          <w:rFonts w:ascii="Times New Roman" w:hAnsi="Times New Roman"/>
          <w:i/>
        </w:rPr>
        <w:t>:</w:t>
      </w:r>
      <w:r w:rsidRPr="003021BB">
        <w:rPr>
          <w:rFonts w:ascii="Times New Roman" w:hAnsi="Times New Roman"/>
        </w:rPr>
        <w:t xml:space="preserve">  </w:t>
      </w:r>
      <w:r w:rsidRPr="003021BB">
        <w:rPr>
          <w:rFonts w:ascii="Times New Roman" w:hAnsi="Times New Roman"/>
          <w:b/>
        </w:rPr>
        <w:t>Thomas Edison,</w:t>
      </w:r>
      <w:r w:rsidRPr="003021BB">
        <w:rPr>
          <w:rFonts w:ascii="Times New Roman" w:hAnsi="Times New Roman"/>
        </w:rPr>
        <w:t xml:space="preserve"> "The Phonograph and its Future" (1878) (CR); </w:t>
      </w:r>
      <w:r w:rsidRPr="003021BB">
        <w:rPr>
          <w:rFonts w:ascii="Times New Roman" w:hAnsi="Times New Roman"/>
          <w:b/>
        </w:rPr>
        <w:t>J. Mount Bleyer,</w:t>
      </w:r>
      <w:r w:rsidRPr="003021BB">
        <w:rPr>
          <w:rFonts w:ascii="Times New Roman" w:hAnsi="Times New Roman"/>
        </w:rPr>
        <w:t xml:space="preserve"> "Living </w:t>
      </w:r>
      <w:proofErr w:type="spellStart"/>
      <w:r w:rsidRPr="003021BB">
        <w:rPr>
          <w:rFonts w:ascii="Times New Roman" w:hAnsi="Times New Roman"/>
        </w:rPr>
        <w:t>Autograms</w:t>
      </w:r>
      <w:proofErr w:type="spellEnd"/>
      <w:r w:rsidRPr="003021BB">
        <w:rPr>
          <w:rFonts w:ascii="Times New Roman" w:hAnsi="Times New Roman"/>
        </w:rPr>
        <w:t xml:space="preserve">" (CR); </w:t>
      </w:r>
      <w:r w:rsidRPr="003021BB">
        <w:rPr>
          <w:rFonts w:ascii="Times New Roman" w:hAnsi="Times New Roman"/>
          <w:b/>
        </w:rPr>
        <w:t>Edward Bellamy,</w:t>
      </w:r>
      <w:r w:rsidRPr="003021BB">
        <w:rPr>
          <w:rFonts w:ascii="Times New Roman" w:hAnsi="Times New Roman"/>
        </w:rPr>
        <w:t xml:space="preserve"> "With the Eyes Shut" (1889) (CR); Selections from Recitation Scrap-Books: from </w:t>
      </w:r>
      <w:r w:rsidRPr="003021BB">
        <w:rPr>
          <w:rFonts w:ascii="Times New Roman" w:hAnsi="Times New Roman"/>
          <w:b/>
        </w:rPr>
        <w:t>H.M. Soper</w:t>
      </w:r>
      <w:r w:rsidRPr="003021BB">
        <w:rPr>
          <w:rFonts w:ascii="Times New Roman" w:hAnsi="Times New Roman"/>
          <w:b/>
          <w:i/>
        </w:rPr>
        <w:t xml:space="preserve">, </w:t>
      </w:r>
      <w:r w:rsidRPr="003021BB">
        <w:rPr>
          <w:rFonts w:ascii="Times New Roman" w:hAnsi="Times New Roman"/>
          <w:i/>
        </w:rPr>
        <w:t>Scrap Book Recitation Series</w:t>
      </w:r>
      <w:r w:rsidRPr="003021BB">
        <w:rPr>
          <w:rFonts w:ascii="Times New Roman" w:hAnsi="Times New Roman"/>
        </w:rPr>
        <w:t xml:space="preserve"> 1 &amp; 3, </w:t>
      </w:r>
      <w:r w:rsidRPr="003021BB">
        <w:rPr>
          <w:rFonts w:ascii="Times New Roman" w:hAnsi="Times New Roman"/>
          <w:b/>
        </w:rPr>
        <w:t>J.E. Frobisher,</w:t>
      </w:r>
      <w:r w:rsidRPr="003021BB">
        <w:rPr>
          <w:rFonts w:ascii="Times New Roman" w:hAnsi="Times New Roman"/>
        </w:rPr>
        <w:t xml:space="preserve"> </w:t>
      </w:r>
      <w:r w:rsidRPr="003021BB">
        <w:rPr>
          <w:rFonts w:ascii="Times New Roman" w:hAnsi="Times New Roman"/>
          <w:i/>
        </w:rPr>
        <w:t>Good Selections</w:t>
      </w:r>
      <w:r w:rsidRPr="003021BB">
        <w:rPr>
          <w:rFonts w:ascii="Times New Roman" w:hAnsi="Times New Roman"/>
        </w:rPr>
        <w:t xml:space="preserve"> 2 (CR); </w:t>
      </w:r>
      <w:r w:rsidRPr="003021BB">
        <w:rPr>
          <w:rFonts w:ascii="Times New Roman" w:hAnsi="Times New Roman"/>
          <w:b/>
        </w:rPr>
        <w:t>Lisa Gitelman</w:t>
      </w:r>
      <w:r w:rsidRPr="003021BB">
        <w:rPr>
          <w:rFonts w:ascii="Times New Roman" w:hAnsi="Times New Roman"/>
        </w:rPr>
        <w:t xml:space="preserve">, “Souvenir Foils: On the Status of Print at the Origin of Recorded Sound” (CR); </w:t>
      </w:r>
      <w:r w:rsidRPr="003021BB">
        <w:rPr>
          <w:rFonts w:ascii="Times New Roman" w:hAnsi="Times New Roman"/>
          <w:b/>
        </w:rPr>
        <w:t>Jason Camlot, “</w:t>
      </w:r>
      <w:r w:rsidRPr="003021BB">
        <w:rPr>
          <w:rFonts w:ascii="Times New Roman" w:hAnsi="Times New Roman"/>
        </w:rPr>
        <w:t>Early Talking Books: Spoken Recordings and Recitation Anthologies, 1880-1920” (CR).</w:t>
      </w:r>
    </w:p>
    <w:p w14:paraId="70458DCF" w14:textId="77777777" w:rsidR="000D24DB" w:rsidRPr="003021BB" w:rsidRDefault="000D24DB">
      <w:pPr>
        <w:rPr>
          <w:rFonts w:ascii="Times New Roman" w:hAnsi="Times New Roman"/>
          <w:i/>
        </w:rPr>
      </w:pPr>
    </w:p>
    <w:p w14:paraId="375E2933" w14:textId="77777777" w:rsidR="000D24DB" w:rsidRPr="003021BB" w:rsidRDefault="000D24DB">
      <w:pPr>
        <w:rPr>
          <w:rFonts w:ascii="Times New Roman" w:hAnsi="Times New Roman"/>
        </w:rPr>
      </w:pPr>
      <w:r w:rsidRPr="003021BB">
        <w:rPr>
          <w:rFonts w:ascii="Times New Roman" w:hAnsi="Times New Roman"/>
        </w:rPr>
        <w:t xml:space="preserve">WEEK 5 (OCT 5):  </w:t>
      </w:r>
      <w:r w:rsidRPr="003021BB">
        <w:rPr>
          <w:rFonts w:ascii="Times New Roman" w:hAnsi="Times New Roman"/>
          <w:i/>
        </w:rPr>
        <w:t>Sound Adaptations</w:t>
      </w:r>
    </w:p>
    <w:p w14:paraId="325F4BB1" w14:textId="77777777" w:rsidR="000D24DB" w:rsidRPr="003021BB" w:rsidRDefault="000D24DB">
      <w:pPr>
        <w:rPr>
          <w:rFonts w:ascii="Times New Roman" w:hAnsi="Times New Roman"/>
        </w:rPr>
      </w:pPr>
      <w:r w:rsidRPr="003021BB">
        <w:rPr>
          <w:rFonts w:ascii="Times New Roman" w:hAnsi="Times New Roman"/>
          <w:i/>
          <w:u w:val="single"/>
        </w:rPr>
        <w:t>Recordings</w:t>
      </w:r>
      <w:r w:rsidRPr="003021BB">
        <w:rPr>
          <w:rFonts w:ascii="Times New Roman" w:hAnsi="Times New Roman"/>
          <w:i/>
        </w:rPr>
        <w:t>:</w:t>
      </w:r>
      <w:r w:rsidRPr="003021BB">
        <w:rPr>
          <w:rFonts w:ascii="Times New Roman" w:hAnsi="Times New Roman"/>
        </w:rPr>
        <w:t xml:space="preserve">  </w:t>
      </w:r>
      <w:r w:rsidRPr="003021BB">
        <w:rPr>
          <w:rFonts w:ascii="Times New Roman" w:hAnsi="Times New Roman"/>
          <w:b/>
        </w:rPr>
        <w:t>Herbert Beerbohm Tree</w:t>
      </w:r>
      <w:r w:rsidRPr="003021BB">
        <w:rPr>
          <w:rFonts w:ascii="Times New Roman" w:hAnsi="Times New Roman"/>
        </w:rPr>
        <w:t xml:space="preserve">, “Svengali”; </w:t>
      </w:r>
      <w:r w:rsidRPr="003021BB">
        <w:rPr>
          <w:rFonts w:ascii="Times New Roman" w:hAnsi="Times New Roman"/>
          <w:b/>
        </w:rPr>
        <w:t>Len Spencer</w:t>
      </w:r>
      <w:r w:rsidRPr="003021BB">
        <w:rPr>
          <w:rFonts w:ascii="Times New Roman" w:hAnsi="Times New Roman"/>
        </w:rPr>
        <w:t>, “</w:t>
      </w:r>
      <w:proofErr w:type="spellStart"/>
      <w:r w:rsidRPr="003021BB">
        <w:rPr>
          <w:rFonts w:ascii="Times New Roman" w:hAnsi="Times New Roman"/>
        </w:rPr>
        <w:t>Jeckyll</w:t>
      </w:r>
      <w:proofErr w:type="spellEnd"/>
      <w:r w:rsidRPr="003021BB">
        <w:rPr>
          <w:rFonts w:ascii="Times New Roman" w:hAnsi="Times New Roman"/>
        </w:rPr>
        <w:t xml:space="preserve"> &amp; Hyde</w:t>
      </w:r>
      <w:proofErr w:type="gramStart"/>
      <w:r w:rsidRPr="003021BB">
        <w:rPr>
          <w:rFonts w:ascii="Times New Roman" w:hAnsi="Times New Roman"/>
        </w:rPr>
        <w:t xml:space="preserve">”;  </w:t>
      </w:r>
      <w:r w:rsidRPr="003021BB">
        <w:rPr>
          <w:rFonts w:ascii="Times New Roman" w:hAnsi="Times New Roman"/>
          <w:b/>
        </w:rPr>
        <w:t>Bransby</w:t>
      </w:r>
      <w:proofErr w:type="gramEnd"/>
      <w:r w:rsidRPr="003021BB">
        <w:rPr>
          <w:rFonts w:ascii="Times New Roman" w:hAnsi="Times New Roman"/>
          <w:b/>
        </w:rPr>
        <w:t xml:space="preserve"> Williams</w:t>
      </w:r>
      <w:r w:rsidRPr="003021BB">
        <w:rPr>
          <w:rFonts w:ascii="Times New Roman" w:hAnsi="Times New Roman"/>
        </w:rPr>
        <w:t xml:space="preserve">, “Dream Scene from </w:t>
      </w:r>
      <w:r w:rsidRPr="003021BB">
        <w:rPr>
          <w:rFonts w:ascii="Times New Roman" w:hAnsi="Times New Roman"/>
          <w:i/>
        </w:rPr>
        <w:t>The Bells</w:t>
      </w:r>
      <w:r w:rsidRPr="003021BB">
        <w:rPr>
          <w:rFonts w:ascii="Times New Roman" w:hAnsi="Times New Roman"/>
        </w:rPr>
        <w:t xml:space="preserve">” (Take 1), “Dream Scene from </w:t>
      </w:r>
      <w:r w:rsidRPr="003021BB">
        <w:rPr>
          <w:rFonts w:ascii="Times New Roman" w:hAnsi="Times New Roman"/>
          <w:i/>
        </w:rPr>
        <w:t>The Bells</w:t>
      </w:r>
      <w:r w:rsidRPr="003021BB">
        <w:rPr>
          <w:rFonts w:ascii="Times New Roman" w:hAnsi="Times New Roman"/>
        </w:rPr>
        <w:t xml:space="preserve">” (Alternate Take).  </w:t>
      </w:r>
      <w:r w:rsidRPr="003021BB">
        <w:rPr>
          <w:rFonts w:ascii="Times New Roman" w:hAnsi="Times New Roman"/>
          <w:i/>
          <w:u w:val="single"/>
        </w:rPr>
        <w:t>Readings</w:t>
      </w:r>
      <w:r w:rsidRPr="003021BB">
        <w:rPr>
          <w:rFonts w:ascii="Times New Roman" w:hAnsi="Times New Roman"/>
          <w:i/>
        </w:rPr>
        <w:t xml:space="preserve">: </w:t>
      </w:r>
      <w:r w:rsidRPr="003021BB">
        <w:rPr>
          <w:rFonts w:ascii="Times New Roman" w:hAnsi="Times New Roman"/>
        </w:rPr>
        <w:t xml:space="preserve"> </w:t>
      </w:r>
      <w:r w:rsidRPr="003021BB">
        <w:rPr>
          <w:rFonts w:ascii="Times New Roman" w:hAnsi="Times New Roman"/>
          <w:b/>
        </w:rPr>
        <w:t>George Du Maurier,</w:t>
      </w:r>
      <w:r w:rsidRPr="003021BB">
        <w:rPr>
          <w:rFonts w:ascii="Times New Roman" w:hAnsi="Times New Roman"/>
        </w:rPr>
        <w:t xml:space="preserve"> </w:t>
      </w:r>
      <w:r w:rsidRPr="003021BB">
        <w:rPr>
          <w:rFonts w:ascii="Times New Roman" w:hAnsi="Times New Roman"/>
          <w:i/>
        </w:rPr>
        <w:t>Trilby</w:t>
      </w:r>
    </w:p>
    <w:p w14:paraId="0CE787B1" w14:textId="77777777" w:rsidR="000D24DB" w:rsidRPr="003021BB" w:rsidRDefault="000D24DB">
      <w:pPr>
        <w:rPr>
          <w:rFonts w:ascii="Times New Roman" w:hAnsi="Times New Roman"/>
        </w:rPr>
      </w:pPr>
    </w:p>
    <w:p w14:paraId="294D423B" w14:textId="77777777" w:rsidR="000D24DB" w:rsidRPr="003021BB" w:rsidRDefault="000D24DB">
      <w:pPr>
        <w:rPr>
          <w:rFonts w:ascii="Times New Roman" w:hAnsi="Times New Roman"/>
        </w:rPr>
      </w:pPr>
      <w:r w:rsidRPr="003021BB">
        <w:rPr>
          <w:rFonts w:ascii="Times New Roman" w:hAnsi="Times New Roman"/>
        </w:rPr>
        <w:t xml:space="preserve">WEEK 6 (OCT 12): </w:t>
      </w:r>
      <w:r w:rsidRPr="003021BB">
        <w:rPr>
          <w:rFonts w:ascii="Times New Roman" w:hAnsi="Times New Roman"/>
          <w:i/>
        </w:rPr>
        <w:t>Late Victorian Phonography &amp; The Phonograph</w:t>
      </w:r>
    </w:p>
    <w:p w14:paraId="13F29C5D" w14:textId="77777777" w:rsidR="000D24DB" w:rsidRPr="003021BB" w:rsidRDefault="000D24DB">
      <w:pPr>
        <w:rPr>
          <w:rFonts w:ascii="Times New Roman" w:hAnsi="Times New Roman"/>
        </w:rPr>
      </w:pPr>
      <w:r w:rsidRPr="003021BB">
        <w:rPr>
          <w:rFonts w:ascii="Times New Roman" w:hAnsi="Times New Roman"/>
          <w:i/>
          <w:u w:val="single"/>
        </w:rPr>
        <w:t>Recordings</w:t>
      </w:r>
      <w:r w:rsidRPr="003021BB">
        <w:rPr>
          <w:rFonts w:ascii="Times New Roman" w:hAnsi="Times New Roman"/>
          <w:i/>
        </w:rPr>
        <w:t xml:space="preserve">:  </w:t>
      </w:r>
      <w:r w:rsidRPr="003021BB">
        <w:rPr>
          <w:rFonts w:ascii="Times New Roman" w:hAnsi="Times New Roman"/>
          <w:b/>
        </w:rPr>
        <w:t>George Bernard Shaw,</w:t>
      </w:r>
      <w:r w:rsidRPr="003021BB">
        <w:rPr>
          <w:rFonts w:ascii="Times New Roman" w:hAnsi="Times New Roman"/>
        </w:rPr>
        <w:t xml:space="preserve"> Spoken and Broken English (Sound Recording). </w:t>
      </w:r>
      <w:r w:rsidRPr="003021BB">
        <w:rPr>
          <w:rFonts w:ascii="Times New Roman" w:hAnsi="Times New Roman"/>
          <w:i/>
          <w:u w:val="single"/>
        </w:rPr>
        <w:t>Readings</w:t>
      </w:r>
      <w:r w:rsidRPr="003021BB">
        <w:rPr>
          <w:rFonts w:ascii="Times New Roman" w:hAnsi="Times New Roman"/>
          <w:i/>
        </w:rPr>
        <w:t xml:space="preserve">:  </w:t>
      </w:r>
      <w:r w:rsidRPr="003021BB">
        <w:rPr>
          <w:rFonts w:ascii="Times New Roman" w:hAnsi="Times New Roman"/>
          <w:b/>
        </w:rPr>
        <w:t>George Bernard Shaw,</w:t>
      </w:r>
      <w:r w:rsidRPr="003021BB">
        <w:rPr>
          <w:rFonts w:ascii="Times New Roman" w:hAnsi="Times New Roman"/>
        </w:rPr>
        <w:t xml:space="preserve"> </w:t>
      </w:r>
      <w:r w:rsidRPr="003021BB">
        <w:rPr>
          <w:rFonts w:ascii="Times New Roman" w:hAnsi="Times New Roman"/>
          <w:i/>
        </w:rPr>
        <w:t>Pygmalion</w:t>
      </w:r>
    </w:p>
    <w:p w14:paraId="5D6567D6" w14:textId="77777777" w:rsidR="000D24DB" w:rsidRPr="003021BB" w:rsidRDefault="000D24DB">
      <w:pPr>
        <w:rPr>
          <w:rFonts w:ascii="Times New Roman" w:hAnsi="Times New Roman"/>
        </w:rPr>
      </w:pPr>
    </w:p>
    <w:p w14:paraId="164D6498" w14:textId="77777777" w:rsidR="000D24DB" w:rsidRPr="003021BB" w:rsidRDefault="000D24DB">
      <w:pPr>
        <w:rPr>
          <w:rFonts w:ascii="Times New Roman" w:hAnsi="Times New Roman"/>
        </w:rPr>
      </w:pPr>
      <w:r w:rsidRPr="003021BB">
        <w:rPr>
          <w:rFonts w:ascii="Times New Roman" w:hAnsi="Times New Roman"/>
        </w:rPr>
        <w:t xml:space="preserve">WEEK 7 (OCT 19): </w:t>
      </w:r>
      <w:r w:rsidRPr="003021BB">
        <w:rPr>
          <w:rFonts w:ascii="Times New Roman" w:hAnsi="Times New Roman"/>
          <w:i/>
        </w:rPr>
        <w:t>Recorded Modernism and the New Criticism</w:t>
      </w:r>
    </w:p>
    <w:p w14:paraId="3218EB9E" w14:textId="77777777" w:rsidR="000D24DB" w:rsidRPr="003021BB" w:rsidRDefault="000D24DB">
      <w:pPr>
        <w:rPr>
          <w:rFonts w:ascii="Times New Roman" w:hAnsi="Times New Roman"/>
        </w:rPr>
      </w:pPr>
      <w:r w:rsidRPr="003021BB">
        <w:rPr>
          <w:rFonts w:ascii="Times New Roman" w:hAnsi="Times New Roman"/>
          <w:i/>
          <w:u w:val="single"/>
        </w:rPr>
        <w:t>Recordings</w:t>
      </w:r>
      <w:r w:rsidRPr="003021BB">
        <w:rPr>
          <w:rFonts w:ascii="Times New Roman" w:hAnsi="Times New Roman"/>
          <w:i/>
        </w:rPr>
        <w:t xml:space="preserve">:  </w:t>
      </w:r>
      <w:r w:rsidRPr="003021BB">
        <w:rPr>
          <w:rFonts w:ascii="Times New Roman" w:hAnsi="Times New Roman"/>
          <w:b/>
        </w:rPr>
        <w:t>T.S. Eliot,</w:t>
      </w:r>
      <w:r w:rsidRPr="003021BB">
        <w:rPr>
          <w:rFonts w:ascii="Times New Roman" w:hAnsi="Times New Roman"/>
        </w:rPr>
        <w:t xml:space="preserve"> </w:t>
      </w:r>
      <w:r w:rsidRPr="003021BB">
        <w:rPr>
          <w:rFonts w:ascii="Times New Roman" w:hAnsi="Times New Roman"/>
          <w:i/>
        </w:rPr>
        <w:t xml:space="preserve">The Waste Land </w:t>
      </w:r>
      <w:r w:rsidRPr="003021BB">
        <w:rPr>
          <w:rFonts w:ascii="Times New Roman" w:hAnsi="Times New Roman"/>
        </w:rPr>
        <w:t xml:space="preserve">(1946).  </w:t>
      </w:r>
      <w:r w:rsidRPr="003021BB">
        <w:rPr>
          <w:rFonts w:ascii="Times New Roman" w:hAnsi="Times New Roman"/>
          <w:i/>
          <w:u w:val="single"/>
        </w:rPr>
        <w:t>Readings</w:t>
      </w:r>
      <w:r w:rsidRPr="003021BB">
        <w:rPr>
          <w:rFonts w:ascii="Times New Roman" w:hAnsi="Times New Roman"/>
          <w:i/>
        </w:rPr>
        <w:t xml:space="preserve">:   </w:t>
      </w:r>
      <w:r w:rsidRPr="003021BB">
        <w:rPr>
          <w:rFonts w:ascii="Times New Roman" w:hAnsi="Times New Roman"/>
          <w:b/>
        </w:rPr>
        <w:t>T.S. Eliot,</w:t>
      </w:r>
      <w:r w:rsidRPr="003021BB">
        <w:rPr>
          <w:rFonts w:ascii="Times New Roman" w:hAnsi="Times New Roman"/>
        </w:rPr>
        <w:t xml:space="preserve"> </w:t>
      </w:r>
      <w:r w:rsidRPr="003021BB">
        <w:rPr>
          <w:rFonts w:ascii="Times New Roman" w:hAnsi="Times New Roman"/>
          <w:i/>
        </w:rPr>
        <w:t>The Waste Land</w:t>
      </w:r>
      <w:r w:rsidRPr="003021BB">
        <w:rPr>
          <w:rFonts w:ascii="Times New Roman" w:hAnsi="Times New Roman"/>
        </w:rPr>
        <w:t xml:space="preserve">; </w:t>
      </w:r>
      <w:r w:rsidRPr="003021BB">
        <w:rPr>
          <w:rFonts w:ascii="Times New Roman" w:hAnsi="Times New Roman"/>
          <w:b/>
        </w:rPr>
        <w:t xml:space="preserve">I.A. Richards, </w:t>
      </w:r>
      <w:r w:rsidRPr="003021BB">
        <w:rPr>
          <w:rFonts w:ascii="Times New Roman" w:hAnsi="Times New Roman"/>
          <w:i/>
        </w:rPr>
        <w:t>from Principles of Literary Criticism</w:t>
      </w:r>
      <w:r w:rsidRPr="003021BB">
        <w:rPr>
          <w:rFonts w:ascii="Times New Roman" w:hAnsi="Times New Roman"/>
        </w:rPr>
        <w:t xml:space="preserve"> (CR), </w:t>
      </w:r>
      <w:r w:rsidRPr="003021BB">
        <w:rPr>
          <w:rFonts w:ascii="Times New Roman" w:hAnsi="Times New Roman"/>
          <w:b/>
        </w:rPr>
        <w:t xml:space="preserve">William Empson, </w:t>
      </w:r>
      <w:r w:rsidRPr="003021BB">
        <w:rPr>
          <w:rFonts w:ascii="Times New Roman" w:hAnsi="Times New Roman"/>
          <w:i/>
        </w:rPr>
        <w:t>from</w:t>
      </w:r>
      <w:r w:rsidRPr="003021BB">
        <w:rPr>
          <w:rFonts w:ascii="Times New Roman" w:hAnsi="Times New Roman"/>
        </w:rPr>
        <w:t xml:space="preserve"> </w:t>
      </w:r>
      <w:r w:rsidRPr="003021BB">
        <w:rPr>
          <w:rFonts w:ascii="Times New Roman" w:hAnsi="Times New Roman"/>
          <w:i/>
        </w:rPr>
        <w:t>Seven Types of Ambiguity</w:t>
      </w:r>
      <w:r w:rsidRPr="003021BB">
        <w:rPr>
          <w:rFonts w:ascii="Times New Roman" w:hAnsi="Times New Roman"/>
        </w:rPr>
        <w:t xml:space="preserve"> (CR), </w:t>
      </w:r>
      <w:r w:rsidRPr="003021BB">
        <w:rPr>
          <w:rFonts w:ascii="Times New Roman" w:hAnsi="Times New Roman"/>
          <w:b/>
        </w:rPr>
        <w:t xml:space="preserve">Cleanth Brooks, </w:t>
      </w:r>
      <w:r w:rsidRPr="003021BB">
        <w:rPr>
          <w:rFonts w:ascii="Times New Roman" w:hAnsi="Times New Roman"/>
        </w:rPr>
        <w:t>"</w:t>
      </w:r>
      <w:r w:rsidRPr="003021BB">
        <w:rPr>
          <w:rFonts w:ascii="Times New Roman" w:hAnsi="Times New Roman"/>
          <w:i/>
        </w:rPr>
        <w:t>The Waste Land</w:t>
      </w:r>
      <w:r w:rsidRPr="003021BB">
        <w:rPr>
          <w:rFonts w:ascii="Times New Roman" w:hAnsi="Times New Roman"/>
        </w:rPr>
        <w:t xml:space="preserve">:  Critique of the Myth" (CR); </w:t>
      </w:r>
      <w:r w:rsidRPr="003021BB">
        <w:rPr>
          <w:rFonts w:ascii="Times New Roman" w:hAnsi="Times New Roman"/>
          <w:b/>
        </w:rPr>
        <w:t>Juan A. Suárez,</w:t>
      </w:r>
      <w:r w:rsidRPr="003021BB">
        <w:rPr>
          <w:rFonts w:ascii="Times New Roman" w:hAnsi="Times New Roman"/>
        </w:rPr>
        <w:t xml:space="preserve"> “T. S. Eliot’s The Waste Land, the Gramophone, and the Modernist Discourse Network” (CR)</w:t>
      </w:r>
    </w:p>
    <w:p w14:paraId="0113E26C" w14:textId="77777777" w:rsidR="000D24DB" w:rsidRPr="003021BB" w:rsidRDefault="000D24DB">
      <w:pPr>
        <w:rPr>
          <w:rFonts w:ascii="Times New Roman" w:hAnsi="Times New Roman"/>
        </w:rPr>
      </w:pPr>
      <w:r w:rsidRPr="003021BB">
        <w:rPr>
          <w:rFonts w:ascii="Times New Roman" w:hAnsi="Times New Roman"/>
        </w:rPr>
        <w:lastRenderedPageBreak/>
        <w:t>WEEK 8 (OCT 26): NO CLASS.</w:t>
      </w:r>
    </w:p>
    <w:p w14:paraId="72E1EA6D" w14:textId="77777777" w:rsidR="000D24DB" w:rsidRPr="003021BB" w:rsidRDefault="000D24DB">
      <w:pPr>
        <w:rPr>
          <w:rFonts w:ascii="Times New Roman" w:hAnsi="Times New Roman"/>
        </w:rPr>
      </w:pPr>
    </w:p>
    <w:p w14:paraId="5FEB4358" w14:textId="77777777" w:rsidR="000D24DB" w:rsidRPr="003021BB" w:rsidRDefault="000D24DB">
      <w:pPr>
        <w:rPr>
          <w:rFonts w:ascii="Times New Roman" w:hAnsi="Times New Roman"/>
          <w:i/>
        </w:rPr>
      </w:pPr>
      <w:r w:rsidRPr="003021BB">
        <w:rPr>
          <w:rFonts w:ascii="Times New Roman" w:hAnsi="Times New Roman"/>
        </w:rPr>
        <w:t xml:space="preserve">WEEK 9 (NOV 2): </w:t>
      </w:r>
      <w:r w:rsidRPr="003021BB">
        <w:rPr>
          <w:rFonts w:ascii="Times New Roman" w:hAnsi="Times New Roman"/>
          <w:i/>
        </w:rPr>
        <w:t>Speaking Verse</w:t>
      </w:r>
    </w:p>
    <w:p w14:paraId="5F8373FD" w14:textId="77777777" w:rsidR="000D24DB" w:rsidRPr="003021BB" w:rsidRDefault="000D24DB">
      <w:pPr>
        <w:rPr>
          <w:rFonts w:ascii="Times New Roman" w:hAnsi="Times New Roman"/>
        </w:rPr>
      </w:pPr>
      <w:r w:rsidRPr="003021BB">
        <w:rPr>
          <w:rFonts w:ascii="Times New Roman" w:hAnsi="Times New Roman"/>
          <w:i/>
          <w:u w:val="single"/>
        </w:rPr>
        <w:t>Recordings</w:t>
      </w:r>
      <w:r w:rsidRPr="003021BB">
        <w:rPr>
          <w:rFonts w:ascii="Times New Roman" w:hAnsi="Times New Roman"/>
          <w:i/>
        </w:rPr>
        <w:t xml:space="preserve">:  </w:t>
      </w:r>
      <w:r w:rsidRPr="003021BB">
        <w:rPr>
          <w:rFonts w:ascii="Times New Roman" w:hAnsi="Times New Roman"/>
          <w:b/>
        </w:rPr>
        <w:t>T.S. Eliot,</w:t>
      </w:r>
      <w:r w:rsidRPr="003021BB">
        <w:rPr>
          <w:rFonts w:ascii="Times New Roman" w:hAnsi="Times New Roman"/>
        </w:rPr>
        <w:t xml:space="preserve"> </w:t>
      </w:r>
      <w:r w:rsidRPr="003021BB">
        <w:rPr>
          <w:rFonts w:ascii="Times New Roman" w:hAnsi="Times New Roman"/>
          <w:i/>
        </w:rPr>
        <w:t>The Waste Land</w:t>
      </w:r>
      <w:r w:rsidRPr="003021BB">
        <w:rPr>
          <w:rFonts w:ascii="Times New Roman" w:hAnsi="Times New Roman"/>
        </w:rPr>
        <w:t xml:space="preserve"> (1946), “A Game of Chess” (various takes, 1935); </w:t>
      </w:r>
      <w:r w:rsidRPr="003021BB">
        <w:rPr>
          <w:rFonts w:ascii="Times New Roman" w:hAnsi="Times New Roman"/>
          <w:b/>
        </w:rPr>
        <w:t xml:space="preserve">Robert </w:t>
      </w:r>
      <w:proofErr w:type="spellStart"/>
      <w:r w:rsidRPr="003021BB">
        <w:rPr>
          <w:rFonts w:ascii="Times New Roman" w:hAnsi="Times New Roman"/>
          <w:b/>
        </w:rPr>
        <w:t>Spaeight</w:t>
      </w:r>
      <w:proofErr w:type="spellEnd"/>
      <w:r w:rsidRPr="003021BB">
        <w:rPr>
          <w:rFonts w:ascii="Times New Roman" w:hAnsi="Times New Roman"/>
          <w:b/>
        </w:rPr>
        <w:t>,</w:t>
      </w:r>
      <w:r w:rsidRPr="003021BB">
        <w:rPr>
          <w:rFonts w:ascii="Times New Roman" w:hAnsi="Times New Roman"/>
        </w:rPr>
        <w:t xml:space="preserve"> “A Game of Chess” (19--).  </w:t>
      </w:r>
      <w:r w:rsidRPr="003021BB">
        <w:rPr>
          <w:rFonts w:ascii="Times New Roman" w:hAnsi="Times New Roman"/>
          <w:i/>
          <w:u w:val="single"/>
        </w:rPr>
        <w:t>Readings</w:t>
      </w:r>
      <w:r w:rsidRPr="003021BB">
        <w:rPr>
          <w:rFonts w:ascii="Times New Roman" w:hAnsi="Times New Roman"/>
          <w:i/>
        </w:rPr>
        <w:t xml:space="preserve">:   </w:t>
      </w:r>
      <w:r w:rsidRPr="003021BB">
        <w:rPr>
          <w:rFonts w:ascii="Times New Roman" w:hAnsi="Times New Roman"/>
          <w:b/>
        </w:rPr>
        <w:t>T.S. Eliot,</w:t>
      </w:r>
      <w:r w:rsidRPr="003021BB">
        <w:rPr>
          <w:rFonts w:ascii="Times New Roman" w:hAnsi="Times New Roman"/>
        </w:rPr>
        <w:t xml:space="preserve"> </w:t>
      </w:r>
      <w:r w:rsidRPr="003021BB">
        <w:rPr>
          <w:rFonts w:ascii="Times New Roman" w:hAnsi="Times New Roman"/>
          <w:i/>
        </w:rPr>
        <w:t>The Waste Land</w:t>
      </w:r>
      <w:r w:rsidRPr="003021BB">
        <w:rPr>
          <w:rFonts w:ascii="Times New Roman" w:hAnsi="Times New Roman"/>
        </w:rPr>
        <w:t xml:space="preserve">; </w:t>
      </w:r>
      <w:r w:rsidRPr="003021BB">
        <w:rPr>
          <w:rFonts w:ascii="Times New Roman" w:hAnsi="Times New Roman"/>
          <w:b/>
        </w:rPr>
        <w:t>James Stephens,</w:t>
      </w:r>
      <w:r w:rsidRPr="003021BB">
        <w:rPr>
          <w:rFonts w:ascii="Times New Roman" w:hAnsi="Times New Roman"/>
        </w:rPr>
        <w:t xml:space="preserve"> “On Speaking Verse” (1937) (CR); </w:t>
      </w:r>
      <w:r w:rsidRPr="003021BB">
        <w:rPr>
          <w:rFonts w:ascii="Times New Roman" w:hAnsi="Times New Roman"/>
          <w:b/>
        </w:rPr>
        <w:t xml:space="preserve">Selections from </w:t>
      </w:r>
      <w:r w:rsidRPr="003021BB">
        <w:rPr>
          <w:rFonts w:ascii="Times New Roman" w:hAnsi="Times New Roman"/>
          <w:b/>
          <w:i/>
        </w:rPr>
        <w:t>The Listener</w:t>
      </w:r>
      <w:r w:rsidRPr="003021BB">
        <w:rPr>
          <w:rFonts w:ascii="Times New Roman" w:hAnsi="Times New Roman"/>
        </w:rPr>
        <w:t xml:space="preserve"> [print transcripts of a BBC roundtable discussion titled “Well Versed” that aired in 1941]: “How Should Poetry be Read?”, “Must Poetry Make Sense?”, “Is Verse-Speaking a Lost Art?”, “Does it Stick in the Throat?” (CR); </w:t>
      </w:r>
      <w:r w:rsidRPr="003021BB">
        <w:rPr>
          <w:rFonts w:ascii="Times New Roman" w:hAnsi="Times New Roman"/>
          <w:b/>
        </w:rPr>
        <w:t>Austin Clarke,</w:t>
      </w:r>
      <w:r w:rsidRPr="003021BB">
        <w:rPr>
          <w:rFonts w:ascii="Times New Roman" w:hAnsi="Times New Roman"/>
        </w:rPr>
        <w:t xml:space="preserve"> “Verse Speaking” (1947);</w:t>
      </w:r>
      <w:r w:rsidRPr="003021BB">
        <w:rPr>
          <w:rFonts w:ascii="Times New Roman" w:hAnsi="Times New Roman"/>
          <w:b/>
        </w:rPr>
        <w:t xml:space="preserve"> Yvor Winters,</w:t>
      </w:r>
      <w:r w:rsidRPr="003021BB">
        <w:rPr>
          <w:rFonts w:ascii="Times New Roman" w:hAnsi="Times New Roman"/>
        </w:rPr>
        <w:t xml:space="preserve"> “The Audible Reading of Poetry” (CR</w:t>
      </w:r>
      <w:proofErr w:type="gramStart"/>
      <w:r w:rsidRPr="003021BB">
        <w:rPr>
          <w:rFonts w:ascii="Times New Roman" w:hAnsi="Times New Roman"/>
        </w:rPr>
        <w:t xml:space="preserve">); </w:t>
      </w:r>
      <w:r w:rsidRPr="003021BB">
        <w:rPr>
          <w:rFonts w:ascii="Times New Roman" w:hAnsi="Times New Roman"/>
          <w:b/>
        </w:rPr>
        <w:t xml:space="preserve"> Seamus</w:t>
      </w:r>
      <w:proofErr w:type="gramEnd"/>
      <w:r w:rsidRPr="003021BB">
        <w:rPr>
          <w:rFonts w:ascii="Times New Roman" w:hAnsi="Times New Roman"/>
          <w:b/>
        </w:rPr>
        <w:t xml:space="preserve"> Heaney,</w:t>
      </w:r>
      <w:r w:rsidRPr="003021BB">
        <w:rPr>
          <w:rFonts w:ascii="Times New Roman" w:hAnsi="Times New Roman"/>
        </w:rPr>
        <w:t xml:space="preserve"> “The Power of T.S. Eliot” (CR); </w:t>
      </w:r>
      <w:r w:rsidRPr="003021BB">
        <w:rPr>
          <w:rFonts w:ascii="Times New Roman" w:hAnsi="Times New Roman"/>
          <w:b/>
        </w:rPr>
        <w:t>Mark Morrisson,</w:t>
      </w:r>
      <w:r w:rsidRPr="003021BB">
        <w:rPr>
          <w:rFonts w:ascii="Times New Roman" w:hAnsi="Times New Roman"/>
        </w:rPr>
        <w:t xml:space="preserve"> “Performing the Pure Voice” (CR)</w:t>
      </w:r>
    </w:p>
    <w:p w14:paraId="510595C3" w14:textId="77777777" w:rsidR="000D24DB" w:rsidRPr="003021BB" w:rsidRDefault="000D24DB">
      <w:pPr>
        <w:rPr>
          <w:rFonts w:ascii="Times New Roman" w:hAnsi="Times New Roman"/>
          <w:b/>
          <w:i/>
          <w:u w:val="single"/>
        </w:rPr>
      </w:pPr>
    </w:p>
    <w:p w14:paraId="5E4F4669" w14:textId="77777777" w:rsidR="000D24DB" w:rsidRPr="003021BB" w:rsidRDefault="000D24DB">
      <w:pPr>
        <w:rPr>
          <w:rFonts w:ascii="Times New Roman" w:hAnsi="Times New Roman"/>
          <w:b/>
          <w:i/>
          <w:sz w:val="20"/>
        </w:rPr>
      </w:pPr>
      <w:r w:rsidRPr="003021BB">
        <w:rPr>
          <w:rFonts w:ascii="Times New Roman" w:hAnsi="Times New Roman"/>
          <w:b/>
          <w:i/>
          <w:sz w:val="20"/>
          <w:u w:val="single"/>
        </w:rPr>
        <w:t>CRITICAL LISTENING JOURNALS DUE</w:t>
      </w:r>
      <w:r w:rsidRPr="003021BB">
        <w:rPr>
          <w:rFonts w:ascii="Times New Roman" w:hAnsi="Times New Roman"/>
          <w:b/>
          <w:i/>
          <w:sz w:val="20"/>
        </w:rPr>
        <w:t>, Wednesday November 9</w:t>
      </w:r>
      <w:r w:rsidRPr="003021BB">
        <w:rPr>
          <w:rFonts w:ascii="Times New Roman" w:hAnsi="Times New Roman"/>
          <w:b/>
          <w:i/>
          <w:sz w:val="20"/>
          <w:vertAlign w:val="superscript"/>
        </w:rPr>
        <w:t>th</w:t>
      </w:r>
      <w:r w:rsidRPr="003021BB">
        <w:rPr>
          <w:rFonts w:ascii="Times New Roman" w:hAnsi="Times New Roman"/>
          <w:b/>
          <w:i/>
          <w:sz w:val="20"/>
        </w:rPr>
        <w:t>, In Class.</w:t>
      </w:r>
    </w:p>
    <w:p w14:paraId="224D0B8E" w14:textId="77777777" w:rsidR="000D24DB" w:rsidRPr="003021BB" w:rsidRDefault="000D24DB">
      <w:pPr>
        <w:rPr>
          <w:rFonts w:ascii="Times New Roman" w:hAnsi="Times New Roman"/>
        </w:rPr>
      </w:pPr>
    </w:p>
    <w:p w14:paraId="00C0FF29" w14:textId="77777777" w:rsidR="000D24DB" w:rsidRPr="003021BB" w:rsidRDefault="000D24DB">
      <w:pPr>
        <w:rPr>
          <w:rFonts w:ascii="Times New Roman" w:hAnsi="Times New Roman"/>
        </w:rPr>
      </w:pPr>
      <w:r w:rsidRPr="003021BB">
        <w:rPr>
          <w:rFonts w:ascii="Times New Roman" w:hAnsi="Times New Roman"/>
        </w:rPr>
        <w:t xml:space="preserve">WEEK 10 (NOV 9): </w:t>
      </w:r>
      <w:r w:rsidRPr="003021BB">
        <w:rPr>
          <w:rFonts w:ascii="Times New Roman" w:hAnsi="Times New Roman"/>
          <w:i/>
        </w:rPr>
        <w:t xml:space="preserve">Close </w:t>
      </w:r>
      <w:proofErr w:type="gramStart"/>
      <w:r w:rsidRPr="003021BB">
        <w:rPr>
          <w:rFonts w:ascii="Times New Roman" w:hAnsi="Times New Roman"/>
          <w:i/>
        </w:rPr>
        <w:t>Listening</w:t>
      </w:r>
      <w:r w:rsidRPr="003021BB">
        <w:rPr>
          <w:rFonts w:ascii="Times New Roman" w:hAnsi="Times New Roman"/>
        </w:rPr>
        <w:t xml:space="preserve">  [</w:t>
      </w:r>
      <w:proofErr w:type="gramEnd"/>
      <w:r w:rsidRPr="003021BB">
        <w:rPr>
          <w:rFonts w:ascii="Times New Roman" w:hAnsi="Times New Roman"/>
        </w:rPr>
        <w:t xml:space="preserve">For this class, everyone should have prepared notes towards a ‘close listening’ of one recordings listed below to share in class]  </w:t>
      </w:r>
    </w:p>
    <w:p w14:paraId="070980B2" w14:textId="77777777" w:rsidR="000D24DB" w:rsidRPr="003021BB" w:rsidRDefault="000D24DB">
      <w:pPr>
        <w:rPr>
          <w:rFonts w:ascii="Times New Roman" w:hAnsi="Times New Roman"/>
          <w:u w:val="single"/>
        </w:rPr>
      </w:pPr>
      <w:r w:rsidRPr="003021BB">
        <w:rPr>
          <w:rFonts w:ascii="Times New Roman" w:hAnsi="Times New Roman"/>
          <w:i/>
          <w:u w:val="single"/>
        </w:rPr>
        <w:t>Recordings</w:t>
      </w:r>
      <w:r w:rsidRPr="003021BB">
        <w:rPr>
          <w:rFonts w:ascii="Times New Roman" w:hAnsi="Times New Roman"/>
          <w:i/>
        </w:rPr>
        <w:t>:</w:t>
      </w:r>
      <w:r w:rsidRPr="003021BB">
        <w:rPr>
          <w:rFonts w:ascii="Times New Roman" w:hAnsi="Times New Roman"/>
        </w:rPr>
        <w:t xml:space="preserve">  </w:t>
      </w:r>
      <w:r w:rsidRPr="003021BB">
        <w:rPr>
          <w:rFonts w:ascii="Times New Roman" w:hAnsi="Times New Roman"/>
          <w:b/>
        </w:rPr>
        <w:t>William Butler Yeats,</w:t>
      </w:r>
      <w:r w:rsidRPr="003021BB">
        <w:rPr>
          <w:rFonts w:ascii="Times New Roman" w:hAnsi="Times New Roman"/>
        </w:rPr>
        <w:t xml:space="preserve"> "Innisfree"; </w:t>
      </w:r>
      <w:r w:rsidRPr="003021BB">
        <w:rPr>
          <w:rFonts w:ascii="Times New Roman" w:hAnsi="Times New Roman"/>
          <w:b/>
        </w:rPr>
        <w:t>Gertrude Stein,</w:t>
      </w:r>
      <w:r w:rsidRPr="003021BB">
        <w:rPr>
          <w:rFonts w:ascii="Times New Roman" w:hAnsi="Times New Roman"/>
        </w:rPr>
        <w:t xml:space="preserve"> "If I Told Him (A Completed Portrait of Picasso)</w:t>
      </w:r>
      <w:proofErr w:type="gramStart"/>
      <w:r w:rsidRPr="003021BB">
        <w:rPr>
          <w:rFonts w:ascii="Times New Roman" w:hAnsi="Times New Roman"/>
        </w:rPr>
        <w:t xml:space="preserve">";  </w:t>
      </w:r>
      <w:r w:rsidRPr="003021BB">
        <w:rPr>
          <w:rFonts w:ascii="Times New Roman" w:hAnsi="Times New Roman"/>
          <w:b/>
        </w:rPr>
        <w:t>Ezra</w:t>
      </w:r>
      <w:proofErr w:type="gramEnd"/>
      <w:r w:rsidRPr="003021BB">
        <w:rPr>
          <w:rFonts w:ascii="Times New Roman" w:hAnsi="Times New Roman"/>
          <w:b/>
        </w:rPr>
        <w:t xml:space="preserve"> Pound,</w:t>
      </w:r>
      <w:r w:rsidRPr="003021BB">
        <w:rPr>
          <w:rFonts w:ascii="Times New Roman" w:hAnsi="Times New Roman"/>
        </w:rPr>
        <w:t xml:space="preserve"> "</w:t>
      </w:r>
      <w:proofErr w:type="spellStart"/>
      <w:r w:rsidRPr="003021BB">
        <w:rPr>
          <w:rFonts w:ascii="Times New Roman" w:hAnsi="Times New Roman"/>
        </w:rPr>
        <w:t>Moeurs</w:t>
      </w:r>
      <w:proofErr w:type="spellEnd"/>
      <w:r w:rsidRPr="003021BB">
        <w:rPr>
          <w:rFonts w:ascii="Times New Roman" w:hAnsi="Times New Roman"/>
        </w:rPr>
        <w:t xml:space="preserve"> </w:t>
      </w:r>
      <w:proofErr w:type="spellStart"/>
      <w:r w:rsidRPr="003021BB">
        <w:rPr>
          <w:rFonts w:ascii="Times New Roman" w:hAnsi="Times New Roman"/>
        </w:rPr>
        <w:t>Contemporaines</w:t>
      </w:r>
      <w:proofErr w:type="spellEnd"/>
      <w:r w:rsidRPr="003021BB">
        <w:rPr>
          <w:rFonts w:ascii="Times New Roman" w:hAnsi="Times New Roman"/>
        </w:rPr>
        <w:t xml:space="preserve">";  </w:t>
      </w:r>
      <w:r w:rsidRPr="003021BB">
        <w:rPr>
          <w:rFonts w:ascii="Times New Roman" w:hAnsi="Times New Roman"/>
          <w:b/>
        </w:rPr>
        <w:t>Dylan Thomas,</w:t>
      </w:r>
      <w:r w:rsidRPr="003021BB">
        <w:rPr>
          <w:rFonts w:ascii="Times New Roman" w:hAnsi="Times New Roman"/>
        </w:rPr>
        <w:t xml:space="preserve"> "Fern Hill"; </w:t>
      </w:r>
      <w:r w:rsidRPr="003021BB">
        <w:rPr>
          <w:rFonts w:ascii="Times New Roman" w:hAnsi="Times New Roman"/>
          <w:b/>
        </w:rPr>
        <w:t xml:space="preserve">W.C. Williams, </w:t>
      </w:r>
      <w:r w:rsidRPr="003021BB">
        <w:rPr>
          <w:rFonts w:ascii="Times New Roman" w:hAnsi="Times New Roman"/>
        </w:rPr>
        <w:t xml:space="preserve">"The Red Wheelbarrow";  </w:t>
      </w:r>
      <w:r w:rsidRPr="003021BB">
        <w:rPr>
          <w:rFonts w:ascii="Times New Roman" w:hAnsi="Times New Roman"/>
          <w:b/>
        </w:rPr>
        <w:t>Lanston Hughes,</w:t>
      </w:r>
      <w:r w:rsidRPr="003021BB">
        <w:rPr>
          <w:rFonts w:ascii="Times New Roman" w:hAnsi="Times New Roman"/>
        </w:rPr>
        <w:t xml:space="preserve"> "The Ballad of a Gipsy";  </w:t>
      </w:r>
      <w:r w:rsidRPr="003021BB">
        <w:rPr>
          <w:rFonts w:ascii="Times New Roman" w:hAnsi="Times New Roman"/>
          <w:b/>
        </w:rPr>
        <w:t>Sylvia Plath,</w:t>
      </w:r>
      <w:r w:rsidRPr="003021BB">
        <w:rPr>
          <w:rFonts w:ascii="Times New Roman" w:hAnsi="Times New Roman"/>
        </w:rPr>
        <w:t xml:space="preserve"> "Daddy"; </w:t>
      </w:r>
      <w:r w:rsidRPr="003021BB">
        <w:rPr>
          <w:rFonts w:ascii="Times New Roman" w:hAnsi="Times New Roman"/>
          <w:b/>
        </w:rPr>
        <w:t>Amiri Baraka,</w:t>
      </w:r>
      <w:r w:rsidRPr="003021BB">
        <w:rPr>
          <w:rFonts w:ascii="Times New Roman" w:hAnsi="Times New Roman"/>
        </w:rPr>
        <w:t xml:space="preserve"> "Bang, Bang </w:t>
      </w:r>
      <w:proofErr w:type="spellStart"/>
      <w:r w:rsidRPr="003021BB">
        <w:rPr>
          <w:rFonts w:ascii="Times New Roman" w:hAnsi="Times New Roman"/>
        </w:rPr>
        <w:t>Outishly</w:t>
      </w:r>
      <w:proofErr w:type="spellEnd"/>
      <w:r w:rsidRPr="003021BB">
        <w:rPr>
          <w:rFonts w:ascii="Times New Roman" w:hAnsi="Times New Roman"/>
        </w:rPr>
        <w:t xml:space="preserve">".  </w:t>
      </w:r>
      <w:r w:rsidRPr="003021BB">
        <w:rPr>
          <w:rFonts w:ascii="Times New Roman" w:hAnsi="Times New Roman"/>
          <w:i/>
          <w:u w:val="single"/>
        </w:rPr>
        <w:t>Readings</w:t>
      </w:r>
      <w:r w:rsidRPr="003021BB">
        <w:rPr>
          <w:rFonts w:ascii="Times New Roman" w:hAnsi="Times New Roman"/>
          <w:i/>
        </w:rPr>
        <w:t>:</w:t>
      </w:r>
      <w:r w:rsidRPr="003021BB">
        <w:rPr>
          <w:rFonts w:ascii="Times New Roman" w:hAnsi="Times New Roman"/>
        </w:rPr>
        <w:t xml:space="preserve">  Print versions of poems above (CR), plus:  </w:t>
      </w:r>
      <w:r w:rsidRPr="003021BB">
        <w:rPr>
          <w:rFonts w:ascii="Times New Roman" w:hAnsi="Times New Roman"/>
          <w:b/>
        </w:rPr>
        <w:t>Charles Bernstein,</w:t>
      </w:r>
      <w:r w:rsidRPr="003021BB">
        <w:rPr>
          <w:rFonts w:ascii="Times New Roman" w:hAnsi="Times New Roman"/>
        </w:rPr>
        <w:t xml:space="preserve"> "Introduction", from </w:t>
      </w:r>
      <w:r w:rsidRPr="003021BB">
        <w:rPr>
          <w:rFonts w:ascii="Times New Roman" w:hAnsi="Times New Roman"/>
          <w:i/>
        </w:rPr>
        <w:t>Close Listening: Poetry and the Performed Word</w:t>
      </w:r>
      <w:r w:rsidRPr="003021BB">
        <w:rPr>
          <w:rFonts w:ascii="Times New Roman" w:hAnsi="Times New Roman"/>
        </w:rPr>
        <w:t xml:space="preserve">; </w:t>
      </w:r>
      <w:r w:rsidRPr="003021BB">
        <w:rPr>
          <w:rFonts w:ascii="Times New Roman" w:hAnsi="Times New Roman"/>
          <w:b/>
        </w:rPr>
        <w:t xml:space="preserve">Donald G. </w:t>
      </w:r>
      <w:proofErr w:type="gramStart"/>
      <w:r w:rsidRPr="003021BB">
        <w:rPr>
          <w:rFonts w:ascii="Times New Roman" w:hAnsi="Times New Roman"/>
          <w:b/>
        </w:rPr>
        <w:t>Godfrey,</w:t>
      </w:r>
      <w:r w:rsidRPr="003021BB">
        <w:rPr>
          <w:rFonts w:ascii="Times New Roman" w:hAnsi="Times New Roman"/>
        </w:rPr>
        <w:t xml:space="preserve">  "</w:t>
      </w:r>
      <w:proofErr w:type="gramEnd"/>
      <w:r w:rsidRPr="003021BB">
        <w:rPr>
          <w:rFonts w:ascii="Times New Roman" w:hAnsi="Times New Roman"/>
        </w:rPr>
        <w:t xml:space="preserve">The Critical Analysis of Spoken Word Broadcasts" (CR); </w:t>
      </w:r>
      <w:r w:rsidRPr="003021BB">
        <w:rPr>
          <w:rFonts w:ascii="Times New Roman" w:hAnsi="Times New Roman"/>
          <w:b/>
        </w:rPr>
        <w:t xml:space="preserve">J.C. La </w:t>
      </w:r>
      <w:proofErr w:type="spellStart"/>
      <w:r w:rsidRPr="003021BB">
        <w:rPr>
          <w:rFonts w:ascii="Times New Roman" w:hAnsi="Times New Roman"/>
          <w:b/>
        </w:rPr>
        <w:t>Drière</w:t>
      </w:r>
      <w:proofErr w:type="spellEnd"/>
      <w:r w:rsidRPr="003021BB">
        <w:rPr>
          <w:rFonts w:ascii="Times New Roman" w:hAnsi="Times New Roman"/>
        </w:rPr>
        <w:t xml:space="preserve">, “Prosody” from </w:t>
      </w:r>
      <w:r w:rsidRPr="003021BB">
        <w:rPr>
          <w:rFonts w:ascii="Times New Roman" w:hAnsi="Times New Roman"/>
          <w:i/>
        </w:rPr>
        <w:t>Princeton Encyclopedia of Poetry and Poetics</w:t>
      </w:r>
      <w:r w:rsidRPr="003021BB">
        <w:rPr>
          <w:rFonts w:ascii="Times New Roman" w:hAnsi="Times New Roman"/>
        </w:rPr>
        <w:t xml:space="preserve"> (CR); </w:t>
      </w:r>
      <w:r w:rsidRPr="003021BB">
        <w:rPr>
          <w:rFonts w:ascii="Times New Roman" w:hAnsi="Times New Roman"/>
          <w:b/>
        </w:rPr>
        <w:t>R. Murray Schafer,</w:t>
      </w:r>
      <w:r w:rsidRPr="003021BB">
        <w:rPr>
          <w:rFonts w:ascii="Times New Roman" w:hAnsi="Times New Roman"/>
        </w:rPr>
        <w:t xml:space="preserve"> “Notation”, “Classification”, from </w:t>
      </w:r>
      <w:r w:rsidRPr="003021BB">
        <w:rPr>
          <w:rFonts w:ascii="Times New Roman" w:hAnsi="Times New Roman"/>
          <w:i/>
        </w:rPr>
        <w:t>The Soundscape</w:t>
      </w:r>
      <w:r w:rsidRPr="003021BB">
        <w:rPr>
          <w:rFonts w:ascii="Times New Roman" w:hAnsi="Times New Roman"/>
        </w:rPr>
        <w:t xml:space="preserve"> (CR)</w:t>
      </w:r>
    </w:p>
    <w:p w14:paraId="129AD401" w14:textId="77777777" w:rsidR="000D24DB" w:rsidRPr="003021BB" w:rsidRDefault="000D24DB">
      <w:pPr>
        <w:rPr>
          <w:rFonts w:ascii="Times New Roman" w:hAnsi="Times New Roman"/>
        </w:rPr>
      </w:pPr>
    </w:p>
    <w:p w14:paraId="58C3F733" w14:textId="77777777" w:rsidR="000D24DB" w:rsidRPr="003021BB" w:rsidRDefault="000D24DB">
      <w:pPr>
        <w:rPr>
          <w:rFonts w:ascii="Times New Roman" w:hAnsi="Times New Roman"/>
        </w:rPr>
      </w:pPr>
      <w:r w:rsidRPr="003021BB">
        <w:rPr>
          <w:rFonts w:ascii="Times New Roman" w:hAnsi="Times New Roman"/>
        </w:rPr>
        <w:t xml:space="preserve">WEEK 11 (NOV 16): </w:t>
      </w:r>
      <w:r w:rsidRPr="003021BB">
        <w:rPr>
          <w:rFonts w:ascii="Times New Roman" w:hAnsi="Times New Roman"/>
          <w:i/>
        </w:rPr>
        <w:t>Memory Tape Subjectivity</w:t>
      </w:r>
    </w:p>
    <w:p w14:paraId="70EF56FF" w14:textId="77777777" w:rsidR="000D24DB" w:rsidRPr="003021BB" w:rsidRDefault="000D24DB">
      <w:pPr>
        <w:rPr>
          <w:rFonts w:ascii="Times New Roman" w:hAnsi="Times New Roman"/>
        </w:rPr>
      </w:pPr>
      <w:r w:rsidRPr="003021BB">
        <w:rPr>
          <w:rFonts w:ascii="Times New Roman" w:hAnsi="Times New Roman"/>
          <w:i/>
        </w:rPr>
        <w:t xml:space="preserve">Readings: </w:t>
      </w:r>
      <w:r w:rsidRPr="003021BB">
        <w:rPr>
          <w:rFonts w:ascii="Times New Roman" w:hAnsi="Times New Roman"/>
        </w:rPr>
        <w:t xml:space="preserve"> </w:t>
      </w:r>
      <w:r w:rsidRPr="003021BB">
        <w:rPr>
          <w:rFonts w:ascii="Times New Roman" w:hAnsi="Times New Roman"/>
          <w:b/>
        </w:rPr>
        <w:t>Samuel Beckett,</w:t>
      </w:r>
      <w:r w:rsidRPr="003021BB">
        <w:rPr>
          <w:rFonts w:ascii="Times New Roman" w:hAnsi="Times New Roman"/>
        </w:rPr>
        <w:t xml:space="preserve"> </w:t>
      </w:r>
      <w:r w:rsidRPr="003021BB">
        <w:rPr>
          <w:rFonts w:ascii="Times New Roman" w:hAnsi="Times New Roman"/>
          <w:i/>
        </w:rPr>
        <w:t>Krapp's Last Tape</w:t>
      </w:r>
    </w:p>
    <w:p w14:paraId="28E979B6" w14:textId="77777777" w:rsidR="000D24DB" w:rsidRPr="003021BB" w:rsidRDefault="000D24DB">
      <w:pPr>
        <w:rPr>
          <w:rFonts w:ascii="Times New Roman" w:hAnsi="Times New Roman"/>
          <w:i/>
        </w:rPr>
      </w:pPr>
      <w:r w:rsidRPr="003021BB">
        <w:rPr>
          <w:rFonts w:ascii="Times New Roman" w:hAnsi="Times New Roman"/>
          <w:b/>
        </w:rPr>
        <w:t>David Morton,</w:t>
      </w:r>
      <w:r w:rsidRPr="003021BB">
        <w:rPr>
          <w:rFonts w:ascii="Times New Roman" w:hAnsi="Times New Roman"/>
        </w:rPr>
        <w:t xml:space="preserve"> "The Tape Recorder, Home Entertainment, and the Roots of American Rerecording Culture</w:t>
      </w:r>
      <w:proofErr w:type="gramStart"/>
      <w:r w:rsidRPr="003021BB">
        <w:rPr>
          <w:rFonts w:ascii="Times New Roman" w:hAnsi="Times New Roman"/>
        </w:rPr>
        <w:t>"  from</w:t>
      </w:r>
      <w:proofErr w:type="gramEnd"/>
      <w:r w:rsidRPr="003021BB">
        <w:rPr>
          <w:rFonts w:ascii="Times New Roman" w:hAnsi="Times New Roman"/>
        </w:rPr>
        <w:t xml:space="preserve"> </w:t>
      </w:r>
      <w:r w:rsidRPr="003021BB">
        <w:rPr>
          <w:rFonts w:ascii="Times New Roman" w:hAnsi="Times New Roman"/>
          <w:i/>
        </w:rPr>
        <w:t>Off the Record:  The Technology and Culture of Sound Recording in America</w:t>
      </w:r>
      <w:r w:rsidRPr="003021BB">
        <w:rPr>
          <w:rFonts w:ascii="Times New Roman" w:hAnsi="Times New Roman"/>
        </w:rPr>
        <w:t xml:space="preserve"> (CR);  </w:t>
      </w:r>
      <w:r w:rsidRPr="003021BB">
        <w:rPr>
          <w:rFonts w:ascii="Times New Roman" w:hAnsi="Times New Roman"/>
          <w:b/>
        </w:rPr>
        <w:t>N. Katherine Hayles,</w:t>
      </w:r>
      <w:r w:rsidRPr="003021BB">
        <w:rPr>
          <w:rFonts w:ascii="Times New Roman" w:hAnsi="Times New Roman"/>
        </w:rPr>
        <w:t xml:space="preserve"> "Voices Out of Bodies, Bodies Out of Voices: Audiotape and the Production of Subjectivity."  from Adelaide Morris (Ed.), </w:t>
      </w:r>
      <w:r w:rsidRPr="003021BB">
        <w:rPr>
          <w:rFonts w:ascii="Times New Roman" w:hAnsi="Times New Roman"/>
          <w:i/>
        </w:rPr>
        <w:t>Sound States: Innovative Poetics and Acoustical Technologies</w:t>
      </w:r>
      <w:r w:rsidRPr="003021BB">
        <w:rPr>
          <w:rFonts w:ascii="Times New Roman" w:hAnsi="Times New Roman"/>
        </w:rPr>
        <w:t xml:space="preserve"> (CR).</w:t>
      </w:r>
    </w:p>
    <w:p w14:paraId="1FEF0560" w14:textId="77777777" w:rsidR="000D24DB" w:rsidRPr="003021BB" w:rsidRDefault="000D24DB">
      <w:pPr>
        <w:rPr>
          <w:rFonts w:ascii="Times New Roman" w:hAnsi="Times New Roman"/>
        </w:rPr>
      </w:pPr>
    </w:p>
    <w:p w14:paraId="2FADE794" w14:textId="77777777" w:rsidR="000D24DB" w:rsidRPr="003021BB" w:rsidRDefault="000D24DB">
      <w:pPr>
        <w:rPr>
          <w:rFonts w:ascii="Times New Roman" w:hAnsi="Times New Roman"/>
        </w:rPr>
      </w:pPr>
      <w:r w:rsidRPr="003021BB">
        <w:rPr>
          <w:rFonts w:ascii="Times New Roman" w:hAnsi="Times New Roman"/>
        </w:rPr>
        <w:t xml:space="preserve">WEEK 12 (NOV 23): </w:t>
      </w:r>
      <w:r w:rsidRPr="003021BB">
        <w:rPr>
          <w:rFonts w:ascii="Times New Roman" w:hAnsi="Times New Roman"/>
          <w:i/>
        </w:rPr>
        <w:t>The Beats Breath &amp; The Bea(s)</w:t>
      </w:r>
      <w:proofErr w:type="spellStart"/>
      <w:r w:rsidRPr="003021BB">
        <w:rPr>
          <w:rFonts w:ascii="Times New Roman" w:hAnsi="Times New Roman"/>
          <w:i/>
        </w:rPr>
        <w:t>ts</w:t>
      </w:r>
      <w:proofErr w:type="spellEnd"/>
      <w:r w:rsidRPr="003021BB">
        <w:rPr>
          <w:rFonts w:ascii="Times New Roman" w:hAnsi="Times New Roman"/>
          <w:i/>
        </w:rPr>
        <w:t xml:space="preserve"> Speak</w:t>
      </w:r>
    </w:p>
    <w:p w14:paraId="3D99D8FB" w14:textId="77777777" w:rsidR="000D24DB" w:rsidRPr="003021BB" w:rsidRDefault="000D24DB">
      <w:pPr>
        <w:rPr>
          <w:rFonts w:ascii="Times New Roman" w:hAnsi="Times New Roman"/>
        </w:rPr>
      </w:pPr>
      <w:r w:rsidRPr="003021BB">
        <w:rPr>
          <w:rFonts w:ascii="Times New Roman" w:hAnsi="Times New Roman"/>
          <w:i/>
          <w:u w:val="single"/>
        </w:rPr>
        <w:t>Recordings</w:t>
      </w:r>
      <w:r w:rsidRPr="003021BB">
        <w:rPr>
          <w:rFonts w:ascii="Times New Roman" w:hAnsi="Times New Roman"/>
        </w:rPr>
        <w:t xml:space="preserve">: </w:t>
      </w:r>
      <w:r w:rsidRPr="003021BB">
        <w:rPr>
          <w:rFonts w:ascii="Times New Roman" w:hAnsi="Times New Roman"/>
          <w:b/>
        </w:rPr>
        <w:t>Allen Ginsberg</w:t>
      </w:r>
      <w:r w:rsidRPr="003021BB">
        <w:rPr>
          <w:rFonts w:ascii="Times New Roman" w:hAnsi="Times New Roman"/>
        </w:rPr>
        <w:t>, "A Mad Gleam", "A Supermarket in California", "Howl (For Carl Solomon)", “Footnote to Howl”, "America";</w:t>
      </w:r>
      <w:r w:rsidRPr="003021BB">
        <w:rPr>
          <w:rFonts w:ascii="Times New Roman" w:hAnsi="Times New Roman"/>
          <w:b/>
        </w:rPr>
        <w:t xml:space="preserve"> Michael McClure</w:t>
      </w:r>
      <w:r w:rsidRPr="003021BB">
        <w:rPr>
          <w:rFonts w:ascii="Times New Roman" w:hAnsi="Times New Roman"/>
        </w:rPr>
        <w:t xml:space="preserve">, </w:t>
      </w:r>
      <w:r w:rsidRPr="003021BB">
        <w:rPr>
          <w:rFonts w:ascii="Times New Roman" w:hAnsi="Times New Roman"/>
          <w:i/>
        </w:rPr>
        <w:t>from Ghost Tantras</w:t>
      </w:r>
      <w:r w:rsidRPr="003021BB">
        <w:rPr>
          <w:rFonts w:ascii="Times New Roman" w:hAnsi="Times New Roman"/>
        </w:rPr>
        <w:t xml:space="preserve">.  </w:t>
      </w:r>
      <w:r w:rsidRPr="003021BB">
        <w:rPr>
          <w:rFonts w:ascii="Times New Roman" w:hAnsi="Times New Roman"/>
          <w:i/>
          <w:u w:val="single"/>
        </w:rPr>
        <w:t>Readings</w:t>
      </w:r>
      <w:r w:rsidRPr="003021BB">
        <w:rPr>
          <w:rFonts w:ascii="Times New Roman" w:hAnsi="Times New Roman"/>
          <w:i/>
        </w:rPr>
        <w:t>:</w:t>
      </w:r>
      <w:r w:rsidRPr="003021BB">
        <w:rPr>
          <w:rFonts w:ascii="Times New Roman" w:hAnsi="Times New Roman"/>
        </w:rPr>
        <w:t xml:space="preserve"> </w:t>
      </w:r>
      <w:r w:rsidRPr="003021BB">
        <w:rPr>
          <w:rFonts w:ascii="Times New Roman" w:hAnsi="Times New Roman"/>
          <w:b/>
        </w:rPr>
        <w:t>Michael McClure</w:t>
      </w:r>
      <w:r w:rsidRPr="003021BB">
        <w:rPr>
          <w:rFonts w:ascii="Times New Roman" w:hAnsi="Times New Roman"/>
        </w:rPr>
        <w:t>, from</w:t>
      </w:r>
      <w:r w:rsidRPr="003021BB">
        <w:rPr>
          <w:rFonts w:ascii="Times New Roman" w:hAnsi="Times New Roman"/>
          <w:i/>
        </w:rPr>
        <w:t xml:space="preserve"> Ghost Tantras</w:t>
      </w:r>
      <w:r w:rsidRPr="003021BB">
        <w:rPr>
          <w:rFonts w:ascii="Times New Roman" w:hAnsi="Times New Roman"/>
        </w:rPr>
        <w:t xml:space="preserve"> (CR); </w:t>
      </w:r>
      <w:r w:rsidRPr="003021BB">
        <w:rPr>
          <w:rFonts w:ascii="Times New Roman" w:hAnsi="Times New Roman"/>
          <w:b/>
        </w:rPr>
        <w:t>Charles Olson,</w:t>
      </w:r>
      <w:r w:rsidRPr="003021BB">
        <w:rPr>
          <w:rFonts w:ascii="Times New Roman" w:hAnsi="Times New Roman"/>
        </w:rPr>
        <w:t xml:space="preserve"> "</w:t>
      </w:r>
      <w:proofErr w:type="gramStart"/>
      <w:r w:rsidRPr="003021BB">
        <w:rPr>
          <w:rFonts w:ascii="Times New Roman" w:hAnsi="Times New Roman"/>
        </w:rPr>
        <w:t>PROJECTIVE  VERSE</w:t>
      </w:r>
      <w:proofErr w:type="gramEnd"/>
      <w:r w:rsidRPr="003021BB">
        <w:rPr>
          <w:rFonts w:ascii="Times New Roman" w:hAnsi="Times New Roman"/>
        </w:rPr>
        <w:t xml:space="preserve">" (CR); </w:t>
      </w:r>
      <w:r w:rsidRPr="003021BB">
        <w:rPr>
          <w:rFonts w:ascii="Times New Roman" w:hAnsi="Times New Roman"/>
          <w:b/>
        </w:rPr>
        <w:t>Allen Ginsberg,</w:t>
      </w:r>
      <w:r w:rsidRPr="003021BB">
        <w:rPr>
          <w:rFonts w:ascii="Times New Roman" w:hAnsi="Times New Roman"/>
        </w:rPr>
        <w:t xml:space="preserve"> “Meditation and Poetics”; </w:t>
      </w:r>
      <w:r w:rsidRPr="003021BB">
        <w:rPr>
          <w:rFonts w:ascii="Times New Roman" w:hAnsi="Times New Roman"/>
          <w:b/>
        </w:rPr>
        <w:t>Douglas Kahn</w:t>
      </w:r>
      <w:r w:rsidRPr="003021BB">
        <w:rPr>
          <w:rFonts w:ascii="Times New Roman" w:hAnsi="Times New Roman"/>
        </w:rPr>
        <w:t>, "Cruelty and the Beast: Antonin Artaud and Michael McClure" (CR).</w:t>
      </w:r>
    </w:p>
    <w:p w14:paraId="5225E236" w14:textId="77777777" w:rsidR="000D24DB" w:rsidRPr="003021BB" w:rsidRDefault="000D24DB">
      <w:pPr>
        <w:rPr>
          <w:rFonts w:ascii="Times New Roman" w:hAnsi="Times New Roman"/>
        </w:rPr>
      </w:pPr>
    </w:p>
    <w:p w14:paraId="126400F8" w14:textId="77777777" w:rsidR="000D24DB" w:rsidRPr="003021BB" w:rsidRDefault="000D24DB">
      <w:pPr>
        <w:rPr>
          <w:rFonts w:ascii="Times New Roman" w:hAnsi="Times New Roman"/>
        </w:rPr>
      </w:pPr>
      <w:r w:rsidRPr="003021BB">
        <w:rPr>
          <w:rFonts w:ascii="Times New Roman" w:hAnsi="Times New Roman"/>
        </w:rPr>
        <w:t xml:space="preserve">WEEK 13 (NOV 30) </w:t>
      </w:r>
    </w:p>
    <w:p w14:paraId="2185EB49" w14:textId="77777777" w:rsidR="000D24DB" w:rsidRPr="003021BB" w:rsidRDefault="000D24DB">
      <w:pPr>
        <w:rPr>
          <w:rFonts w:ascii="Times New Roman" w:hAnsi="Times New Roman"/>
        </w:rPr>
      </w:pPr>
      <w:r w:rsidRPr="003021BB">
        <w:rPr>
          <w:rFonts w:ascii="Times New Roman" w:hAnsi="Times New Roman"/>
        </w:rPr>
        <w:t xml:space="preserve">Class A- 6:00-8:15pm:  </w:t>
      </w:r>
      <w:r w:rsidRPr="003021BB">
        <w:rPr>
          <w:rFonts w:ascii="Times New Roman" w:hAnsi="Times New Roman"/>
          <w:i/>
        </w:rPr>
        <w:t>Talking the Talk</w:t>
      </w:r>
    </w:p>
    <w:p w14:paraId="29A0040C" w14:textId="77777777" w:rsidR="000D24DB" w:rsidRPr="003021BB" w:rsidRDefault="000D24DB">
      <w:pPr>
        <w:rPr>
          <w:rFonts w:ascii="Times New Roman" w:hAnsi="Times New Roman"/>
        </w:rPr>
      </w:pPr>
      <w:r w:rsidRPr="003021BB">
        <w:rPr>
          <w:rFonts w:ascii="Times New Roman" w:hAnsi="Times New Roman"/>
          <w:i/>
          <w:u w:val="single"/>
        </w:rPr>
        <w:t>Recordings</w:t>
      </w:r>
      <w:r w:rsidRPr="003021BB">
        <w:rPr>
          <w:rFonts w:ascii="Times New Roman" w:hAnsi="Times New Roman"/>
          <w:i/>
        </w:rPr>
        <w:t xml:space="preserve">:  </w:t>
      </w:r>
      <w:r w:rsidRPr="003021BB">
        <w:rPr>
          <w:rFonts w:ascii="Times New Roman" w:hAnsi="Times New Roman"/>
          <w:b/>
        </w:rPr>
        <w:t>David Antin</w:t>
      </w:r>
      <w:r w:rsidRPr="003021BB">
        <w:rPr>
          <w:rFonts w:ascii="Times New Roman" w:hAnsi="Times New Roman"/>
        </w:rPr>
        <w:t xml:space="preserve">, "The Principle of Fit II".  </w:t>
      </w:r>
      <w:proofErr w:type="gramStart"/>
      <w:r w:rsidRPr="003021BB">
        <w:rPr>
          <w:rFonts w:ascii="Times New Roman" w:hAnsi="Times New Roman"/>
          <w:i/>
          <w:u w:val="single"/>
        </w:rPr>
        <w:t>Readings</w:t>
      </w:r>
      <w:r w:rsidRPr="003021BB">
        <w:rPr>
          <w:rFonts w:ascii="Times New Roman" w:hAnsi="Times New Roman"/>
          <w:i/>
        </w:rPr>
        <w:t xml:space="preserve">  </w:t>
      </w:r>
      <w:r w:rsidRPr="003021BB">
        <w:rPr>
          <w:rFonts w:ascii="Times New Roman" w:hAnsi="Times New Roman"/>
          <w:b/>
        </w:rPr>
        <w:t>Bob</w:t>
      </w:r>
      <w:proofErr w:type="gramEnd"/>
      <w:r w:rsidRPr="003021BB">
        <w:rPr>
          <w:rFonts w:ascii="Times New Roman" w:hAnsi="Times New Roman"/>
          <w:b/>
        </w:rPr>
        <w:t xml:space="preserve"> Perelman,</w:t>
      </w:r>
      <w:r w:rsidRPr="003021BB">
        <w:rPr>
          <w:rFonts w:ascii="Times New Roman" w:hAnsi="Times New Roman"/>
        </w:rPr>
        <w:t xml:space="preserve"> "Speech Effects: The Talk as a Genre" from</w:t>
      </w:r>
      <w:r w:rsidRPr="003021BB">
        <w:rPr>
          <w:rFonts w:ascii="Times New Roman" w:hAnsi="Times New Roman"/>
          <w:i/>
        </w:rPr>
        <w:t xml:space="preserve"> Close Listening</w:t>
      </w:r>
      <w:r w:rsidRPr="003021BB">
        <w:rPr>
          <w:rFonts w:ascii="Times New Roman" w:hAnsi="Times New Roman"/>
        </w:rPr>
        <w:t xml:space="preserve">; </w:t>
      </w:r>
      <w:r w:rsidRPr="003021BB">
        <w:rPr>
          <w:rFonts w:ascii="Times New Roman" w:hAnsi="Times New Roman"/>
          <w:b/>
        </w:rPr>
        <w:t>David Antin,</w:t>
      </w:r>
      <w:r w:rsidRPr="003021BB">
        <w:rPr>
          <w:rFonts w:ascii="Times New Roman" w:hAnsi="Times New Roman"/>
        </w:rPr>
        <w:t xml:space="preserve"> "a private occasion in a public place" (CR)</w:t>
      </w:r>
    </w:p>
    <w:p w14:paraId="7AC8007F" w14:textId="77777777" w:rsidR="000D24DB" w:rsidRPr="003021BB" w:rsidRDefault="000D24DB">
      <w:pPr>
        <w:rPr>
          <w:rFonts w:ascii="Times New Roman" w:hAnsi="Times New Roman"/>
        </w:rPr>
      </w:pPr>
      <w:r w:rsidRPr="003021BB">
        <w:rPr>
          <w:rFonts w:ascii="Times New Roman" w:hAnsi="Times New Roman"/>
        </w:rPr>
        <w:t xml:space="preserve">Class B- 8:30-10:00pm:  </w:t>
      </w:r>
      <w:r w:rsidRPr="003021BB">
        <w:rPr>
          <w:rFonts w:ascii="Times New Roman" w:hAnsi="Times New Roman"/>
          <w:i/>
        </w:rPr>
        <w:t>Poetry Readings &amp;"Spoken Word"</w:t>
      </w:r>
      <w:r w:rsidRPr="003021BB">
        <w:rPr>
          <w:rFonts w:ascii="Times New Roman" w:hAnsi="Times New Roman"/>
        </w:rPr>
        <w:t xml:space="preserve">  </w:t>
      </w:r>
    </w:p>
    <w:p w14:paraId="65C7F48E" w14:textId="77777777" w:rsidR="000D24DB" w:rsidRPr="003021BB" w:rsidRDefault="000D24DB">
      <w:pPr>
        <w:rPr>
          <w:rFonts w:ascii="Times New Roman" w:hAnsi="Times New Roman"/>
        </w:rPr>
      </w:pPr>
      <w:r w:rsidRPr="003021BB">
        <w:rPr>
          <w:rFonts w:ascii="Times New Roman" w:hAnsi="Times New Roman"/>
          <w:i/>
          <w:u w:val="single"/>
        </w:rPr>
        <w:t>Live Readings</w:t>
      </w:r>
      <w:r w:rsidRPr="003021BB">
        <w:rPr>
          <w:rFonts w:ascii="Times New Roman" w:hAnsi="Times New Roman"/>
          <w:i/>
        </w:rPr>
        <w:t xml:space="preserve">:  </w:t>
      </w:r>
      <w:r w:rsidRPr="003021BB">
        <w:rPr>
          <w:rFonts w:ascii="Times New Roman" w:hAnsi="Times New Roman"/>
        </w:rPr>
        <w:t xml:space="preserve">Catherine Kidd.  </w:t>
      </w:r>
      <w:r w:rsidRPr="003021BB">
        <w:rPr>
          <w:rFonts w:ascii="Times New Roman" w:hAnsi="Times New Roman"/>
          <w:i/>
          <w:u w:val="single"/>
        </w:rPr>
        <w:t>Print Readings</w:t>
      </w:r>
      <w:r w:rsidRPr="003021BB">
        <w:rPr>
          <w:rFonts w:ascii="Times New Roman" w:hAnsi="Times New Roman"/>
          <w:i/>
        </w:rPr>
        <w:t>:</w:t>
      </w:r>
      <w:r w:rsidRPr="003021BB">
        <w:rPr>
          <w:rFonts w:ascii="Times New Roman" w:hAnsi="Times New Roman"/>
        </w:rPr>
        <w:t xml:space="preserve">  </w:t>
      </w:r>
      <w:r w:rsidRPr="003021BB">
        <w:rPr>
          <w:rFonts w:ascii="Times New Roman" w:hAnsi="Times New Roman"/>
          <w:b/>
        </w:rPr>
        <w:t>Peter Middleton</w:t>
      </w:r>
      <w:r w:rsidRPr="003021BB">
        <w:rPr>
          <w:rFonts w:ascii="Times New Roman" w:hAnsi="Times New Roman"/>
        </w:rPr>
        <w:t xml:space="preserve">, "The Contemporary Poetry Reading" from </w:t>
      </w:r>
      <w:r w:rsidRPr="003021BB">
        <w:rPr>
          <w:rFonts w:ascii="Times New Roman" w:hAnsi="Times New Roman"/>
          <w:i/>
        </w:rPr>
        <w:t>Close Listening</w:t>
      </w:r>
      <w:r w:rsidRPr="003021BB">
        <w:rPr>
          <w:rFonts w:ascii="Times New Roman" w:hAnsi="Times New Roman"/>
        </w:rPr>
        <w:t xml:space="preserve">, </w:t>
      </w:r>
      <w:r w:rsidRPr="003021BB">
        <w:rPr>
          <w:rFonts w:ascii="Times New Roman" w:hAnsi="Times New Roman"/>
          <w:b/>
        </w:rPr>
        <w:t>Maria Damon,</w:t>
      </w:r>
      <w:r w:rsidRPr="003021BB">
        <w:rPr>
          <w:rFonts w:ascii="Times New Roman" w:hAnsi="Times New Roman"/>
        </w:rPr>
        <w:t xml:space="preserve"> "Was That 'Different,' 'Dissident' or 'Dissonant'?  Poetry (n) the Public Spear: Slams, Open Readings, and Dissident Traditions."  from </w:t>
      </w:r>
      <w:r w:rsidRPr="003021BB">
        <w:rPr>
          <w:rFonts w:ascii="Times New Roman" w:hAnsi="Times New Roman"/>
          <w:i/>
        </w:rPr>
        <w:t>Close Listening</w:t>
      </w:r>
    </w:p>
    <w:p w14:paraId="42FDE57F" w14:textId="77777777" w:rsidR="000D24DB" w:rsidRPr="003021BB" w:rsidRDefault="000D24DB">
      <w:pPr>
        <w:rPr>
          <w:rFonts w:ascii="Times New Roman" w:hAnsi="Times New Roman"/>
        </w:rPr>
      </w:pPr>
    </w:p>
    <w:p w14:paraId="215A00EC" w14:textId="77777777" w:rsidR="000D24DB" w:rsidRPr="003021BB" w:rsidRDefault="000D24DB">
      <w:pPr>
        <w:rPr>
          <w:rFonts w:ascii="Times New Roman" w:hAnsi="Times New Roman"/>
        </w:rPr>
      </w:pPr>
      <w:r w:rsidRPr="003021BB">
        <w:rPr>
          <w:rFonts w:ascii="Times New Roman" w:hAnsi="Times New Roman"/>
        </w:rPr>
        <w:t>Week 15 (</w:t>
      </w:r>
      <w:r w:rsidRPr="003021BB">
        <w:rPr>
          <w:rFonts w:ascii="Times New Roman" w:hAnsi="Times New Roman"/>
          <w:b/>
        </w:rPr>
        <w:t>Tuesday</w:t>
      </w:r>
      <w:r w:rsidRPr="003021BB">
        <w:rPr>
          <w:rFonts w:ascii="Times New Roman" w:hAnsi="Times New Roman"/>
        </w:rPr>
        <w:t xml:space="preserve"> DEC 6</w:t>
      </w:r>
      <w:proofErr w:type="gramStart"/>
      <w:r w:rsidRPr="003021BB">
        <w:rPr>
          <w:rFonts w:ascii="Times New Roman" w:hAnsi="Times New Roman"/>
        </w:rPr>
        <w:t xml:space="preserve">)  </w:t>
      </w:r>
      <w:r w:rsidRPr="003021BB">
        <w:rPr>
          <w:rFonts w:ascii="Times New Roman" w:hAnsi="Times New Roman"/>
          <w:i/>
        </w:rPr>
        <w:t>Just</w:t>
      </w:r>
      <w:proofErr w:type="gramEnd"/>
      <w:r w:rsidRPr="003021BB">
        <w:rPr>
          <w:rFonts w:ascii="Times New Roman" w:hAnsi="Times New Roman"/>
          <w:i/>
        </w:rPr>
        <w:t xml:space="preserve"> Listen to Yourself!</w:t>
      </w:r>
      <w:r w:rsidRPr="003021BB">
        <w:rPr>
          <w:rFonts w:ascii="Times New Roman" w:hAnsi="Times New Roman"/>
        </w:rPr>
        <w:t xml:space="preserve">  </w:t>
      </w:r>
      <w:r w:rsidRPr="003021BB">
        <w:rPr>
          <w:rFonts w:ascii="Times New Roman" w:hAnsi="Times New Roman"/>
          <w:i/>
        </w:rPr>
        <w:t>A Round Table of Power Papers on the Sound of Literature</w:t>
      </w:r>
      <w:r w:rsidRPr="003021BB">
        <w:rPr>
          <w:rFonts w:ascii="Times New Roman" w:hAnsi="Times New Roman"/>
        </w:rPr>
        <w:t>.  I will try to secure a larger classroom for this day.  Location TBA.</w:t>
      </w:r>
    </w:p>
    <w:p w14:paraId="14E211AA" w14:textId="77777777" w:rsidR="000D24DB" w:rsidRPr="003021BB" w:rsidRDefault="000D24DB">
      <w:pPr>
        <w:rPr>
          <w:rFonts w:ascii="Times New Roman" w:hAnsi="Times New Roman"/>
          <w:b/>
          <w:i/>
          <w:sz w:val="20"/>
          <w:u w:val="single"/>
        </w:rPr>
      </w:pPr>
    </w:p>
    <w:p w14:paraId="3FCC5583" w14:textId="77777777" w:rsidR="000D24DB" w:rsidRPr="003021BB" w:rsidRDefault="000D24DB" w:rsidP="000D24DB">
      <w:pPr>
        <w:rPr>
          <w:rFonts w:ascii="Times New Roman" w:hAnsi="Times New Roman"/>
        </w:rPr>
      </w:pPr>
      <w:r w:rsidRPr="003021BB">
        <w:rPr>
          <w:rFonts w:ascii="Times New Roman" w:hAnsi="Times New Roman"/>
          <w:b/>
          <w:i/>
          <w:sz w:val="20"/>
          <w:u w:val="single"/>
        </w:rPr>
        <w:t>FINAL PAPERS DUE: Thursday, DECEMBER 15, 4pm, LB 501</w:t>
      </w:r>
      <w:r w:rsidRPr="003021BB">
        <w:rPr>
          <w:rFonts w:ascii="Times New Roman" w:hAnsi="Times New Roman"/>
          <w:b/>
          <w:sz w:val="20"/>
        </w:rPr>
        <w:t>.</w:t>
      </w:r>
    </w:p>
    <w:sectPr w:rsidR="000D24DB" w:rsidRPr="003021BB" w:rsidSect="000D24DB">
      <w:footerReference w:type="default" r:id="rId7"/>
      <w:pgSz w:w="12240" w:h="15840"/>
      <w:pgMar w:top="1080" w:right="792" w:bottom="1080" w:left="792"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0E0C858" w14:textId="77777777" w:rsidR="00B43415" w:rsidRDefault="00B43415">
      <w:r>
        <w:separator/>
      </w:r>
    </w:p>
  </w:endnote>
  <w:endnote w:type="continuationSeparator" w:id="0">
    <w:p w14:paraId="6E21B81A" w14:textId="77777777" w:rsidR="00B43415" w:rsidRDefault="00B4341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alatino">
    <w:altName w:val="Segoe UI Historic"/>
    <w:charset w:val="4D"/>
    <w:family w:val="auto"/>
    <w:pitch w:val="variable"/>
    <w:sig w:usb0="A00002FF" w:usb1="7800205A" w:usb2="14600000" w:usb3="00000000" w:csb0="00000193"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85A0F" w14:textId="77777777" w:rsidR="000D24DB" w:rsidRDefault="000D24DB">
    <w:pPr>
      <w:pStyle w:val="Footer"/>
      <w:tabs>
        <w:tab w:val="center" w:pos="5300"/>
      </w:tabs>
      <w:ind w:right="10"/>
    </w:pPr>
    <w:r>
      <w:tab/>
    </w:r>
  </w:p>
  <w:p w14:paraId="6843CF08" w14:textId="77777777" w:rsidR="000D24DB" w:rsidRDefault="000D24DB">
    <w:pPr>
      <w:pStyle w:val="Footer"/>
      <w:tabs>
        <w:tab w:val="center" w:pos="5300"/>
      </w:tabs>
      <w:ind w:right="10"/>
    </w:pPr>
    <w:r>
      <w:tab/>
    </w:r>
    <w:r>
      <w:fldChar w:fldCharType="begin"/>
    </w:r>
    <w:r>
      <w:instrText xml:space="preserve"> PAGE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DB4759" w14:textId="77777777" w:rsidR="00B43415" w:rsidRDefault="00B43415">
      <w:r>
        <w:separator/>
      </w:r>
    </w:p>
  </w:footnote>
  <w:footnote w:type="continuationSeparator" w:id="0">
    <w:p w14:paraId="2174AB56" w14:textId="77777777" w:rsidR="00B43415" w:rsidRDefault="00B4341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E0B97"/>
    <w:multiLevelType w:val="hybridMultilevel"/>
    <w:tmpl w:val="B20E50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316D34"/>
    <w:multiLevelType w:val="hybridMultilevel"/>
    <w:tmpl w:val="6914C116"/>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num w:numId="1" w16cid:durableId="706612849">
    <w:abstractNumId w:val="0"/>
  </w:num>
  <w:num w:numId="2" w16cid:durableId="88769095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F6DB1"/>
    <w:rsid w:val="000D24DB"/>
    <w:rsid w:val="003021BB"/>
    <w:rsid w:val="007E3348"/>
    <w:rsid w:val="00A5525C"/>
    <w:rsid w:val="00B43415"/>
    <w:rsid w:val="00C5264F"/>
    <w:rsid w:val="00E27FC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50221C90"/>
  <w15:chartTrackingRefBased/>
  <w15:docId w15:val="{C3359E39-0760-4824-94D6-C043619B5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74E6"/>
    <w:rPr>
      <w:rFonts w:ascii="Palatino" w:hAnsi="Palatino"/>
      <w:sz w:val="24"/>
      <w:lang w:val="en-US" w:eastAsia="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B74E6"/>
    <w:pPr>
      <w:tabs>
        <w:tab w:val="center" w:pos="4252"/>
        <w:tab w:val="right" w:pos="8504"/>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2995</Words>
  <Characters>17073</Characters>
  <Application>Microsoft Office Word</Application>
  <DocSecurity>0</DocSecurity>
  <Lines>142</Lines>
  <Paragraphs>40</Paragraphs>
  <ScaleCrop>false</ScaleCrop>
  <HeadingPairs>
    <vt:vector size="2" baseType="variant">
      <vt:variant>
        <vt:lpstr>Title</vt:lpstr>
      </vt:variant>
      <vt:variant>
        <vt:i4>1</vt:i4>
      </vt:variant>
    </vt:vector>
  </HeadingPairs>
  <TitlesOfParts>
    <vt:vector size="1" baseType="lpstr">
      <vt:lpstr>Literature Soundings (ENGL 603/2)</vt:lpstr>
    </vt:vector>
  </TitlesOfParts>
  <Company>Concordia University</Company>
  <LinksUpToDate>false</LinksUpToDate>
  <CharactersWithSpaces>20028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 Soundings (ENGL 603/2)</dc:title>
  <dc:subject/>
  <dc:creator>Jason Camlot</dc:creator>
  <cp:keywords/>
  <cp:lastModifiedBy>Callum Carroll-Ireton</cp:lastModifiedBy>
  <cp:revision>2</cp:revision>
  <cp:lastPrinted>2021-08-24T18:43:00Z</cp:lastPrinted>
  <dcterms:created xsi:type="dcterms:W3CDTF">2025-01-27T20:36:00Z</dcterms:created>
  <dcterms:modified xsi:type="dcterms:W3CDTF">2025-01-27T20:36:00Z</dcterms:modified>
</cp:coreProperties>
</file>