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PEMBERIAN REMOTE AKSES KE SERVER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SOP-LPSE-BLK-10-002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pemberian akses jarak jauh (remote access) ke server LPSE Kabupaten Bulukumba agar keamanan sistem tetap terjaga.</w:t>
      </w:r>
    </w:p>
    <w:p/>
    <w:p>
      <w:pPr>
        <w:pStyle w:val="Heading2"/>
      </w:pPr>
      <w:r>
        <w:t>2. RUANG LINGKUP</w:t>
      </w:r>
    </w:p>
    <w:p>
      <w:r>
        <w:t>SOP ini berlaku untuk seluruh akses jarak jauh ke server LPSE Kabupaten Bulukumba, baik oleh personil internal maupun pihak ketiga (LKPP, vendor, dll).</w:t>
      </w:r>
    </w:p>
    <w:p/>
    <w:p>
      <w:pPr>
        <w:pStyle w:val="Heading2"/>
      </w:pPr>
      <w:r>
        <w:t>3. PROSEDUR</w:t>
      </w:r>
    </w:p>
    <w:p/>
    <w:p>
      <w:pPr>
        <w:pStyle w:val="Heading3"/>
      </w:pPr>
      <w:r>
        <w:t>3.1 Permohonan Remote Akses</w:t>
      </w:r>
    </w:p>
    <w:p>
      <w:r>
        <w:t>1. Pemohon mengajukan permohonan remote akses secara tertulis kepada Kepala LPSE</w:t>
      </w:r>
    </w:p>
    <w:p>
      <w:r>
        <w:t>2. Permohonan mencantumkan: nama pemohon, instansi, tujuan akses, waktu akses, dan sistem yang akan diakses</w:t>
      </w:r>
    </w:p>
    <w:p>
      <w:r>
        <w:t>3. Kepala LPSE mengevaluasi dan memberikan persetujuan/penolakan</w:t>
      </w:r>
    </w:p>
    <w:p/>
    <w:p>
      <w:pPr>
        <w:pStyle w:val="Heading3"/>
      </w:pPr>
      <w:r>
        <w:t>3.2 Pemberian Akses</w:t>
      </w:r>
    </w:p>
    <w:p>
      <w:r>
        <w:t>1. Admin sistem membuat akun sementara dengan hak akses terbatas sesuai kebutuhan</w:t>
      </w:r>
    </w:p>
    <w:p>
      <w:r>
        <w:t>2. Akun dan password diberikan kepada pemohon melalui saluran yang aman</w:t>
      </w:r>
    </w:p>
    <w:p>
      <w:r>
        <w:t>3. Akses hanya diberikan pada waktu yang telah ditentukan</w:t>
      </w:r>
    </w:p>
    <w:p/>
    <w:p>
      <w:pPr>
        <w:pStyle w:val="Heading3"/>
      </w:pPr>
      <w:r>
        <w:t>3.3 Pemantauan Akses</w:t>
      </w:r>
    </w:p>
    <w:p>
      <w:r>
        <w:t>1. Admin sistem memantau aktivitas remote akses secara real-time</w:t>
      </w:r>
    </w:p>
    <w:p>
      <w:r>
        <w:t>2. Seluruh aktivitas remote akses dicatat dalam log sistem</w:t>
      </w:r>
    </w:p>
    <w:p>
      <w:r>
        <w:t>3. Jika ditemukan aktivitas mencurigakan, akses segera dicabut</w:t>
      </w:r>
    </w:p>
    <w:p/>
    <w:p>
      <w:pPr>
        <w:pStyle w:val="Heading3"/>
      </w:pPr>
      <w:r>
        <w:t>3.4 Pencabutan Akses</w:t>
      </w:r>
    </w:p>
    <w:p>
      <w:r>
        <w:t>1. Setelah pekerjaan selesai, akun sementara segera dinonaktifkan</w:t>
      </w:r>
    </w:p>
    <w:p>
      <w:r>
        <w:t>2. Admin sistem memverifikasi bahwa akses telah dicabut</w:t>
      </w:r>
    </w:p>
    <w:p>
      <w:r>
        <w:t>3. Pemohon mengkonfirmasi bahwa pekerjaan telah selesai</w:t>
      </w:r>
    </w:p>
    <w:p/>
    <w:p>
      <w:pPr>
        <w:pStyle w:val="Heading3"/>
      </w:pPr>
      <w:r>
        <w:t>3.5 Pencatatan</w:t>
      </w:r>
    </w:p>
    <w:p>
      <w:r>
        <w:t>Setiap pemberian remote akses wajib dicatat dalam **Form Pencatatan Data Akses (F-LPSE-BLK-10-002)**</w:t>
      </w:r>
    </w:p>
    <w:p/>
    <w:p>
      <w:pPr>
        <w:pStyle w:val="Heading2"/>
      </w:pPr>
      <w:r>
        <w:t>4. TOPOLOGI JARINGAN</w:t>
      </w:r>
    </w:p>
    <w:p>
      <w:r>
        <w:t>*(Terlampir dalam dokumen terpisah: Topologi_Jaringan_LPSE_Bulukumba)*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