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STANDAR OPERASIONAL PROSEDUR</w:t>
      </w:r>
    </w:p>
    <w:p>
      <w:pPr>
        <w:pStyle w:val="Heading2"/>
      </w:pPr>
      <w:r>
        <w:t>PENGELOLAAN KELANGSUNGAN LAYANAN</w:t>
      </w:r>
    </w:p>
    <w:p>
      <w:pPr>
        <w:pStyle w:val="Heading3"/>
      </w:pPr>
      <w:r>
        <w:t>LPSE KABUPATEN BULUKUMBA</w:t>
      </w:r>
    </w:p>
    <w:p/>
    <w:p>
      <w:r>
        <w:t>---</w:t>
      </w:r>
    </w:p>
    <w:p/>
    <w:p>
      <w:r>
        <w:t>**Nomor SOP :** SOP-LPSE-BLK-12-001</w:t>
      </w:r>
    </w:p>
    <w:p>
      <w:r>
        <w:t>**Tanggal Pembuatan :** April 2025</w:t>
      </w:r>
    </w:p>
    <w:p>
      <w:r>
        <w:t>**Tanggal Revisi :** -</w:t>
      </w:r>
    </w:p>
    <w:p>
      <w:r>
        <w:t>**Tanggal Efektif :** April 2025</w:t>
      </w:r>
    </w:p>
    <w:p>
      <w:r>
        <w:t>**Disahkan oleh :** Kepala LPSE Kabupaten Bulukumba</w:t>
      </w:r>
    </w:p>
    <w:p/>
    <w:p>
      <w:r>
        <w:t>---</w:t>
      </w:r>
    </w:p>
    <w:p/>
    <w:p>
      <w:pPr>
        <w:pStyle w:val="Heading2"/>
      </w:pPr>
      <w:r>
        <w:t>1. TUJUAN</w:t>
      </w:r>
    </w:p>
    <w:p>
      <w:r>
        <w:t>Mengatur tata cara pengelolaan kelangsungan layanan LPSE Kabupaten Bulukumba agar layanan pengadaan elektronik tetap dapat berjalan meskipun terjadi gangguan atau bencana.</w:t>
      </w:r>
    </w:p>
    <w:p/>
    <w:p>
      <w:pPr>
        <w:pStyle w:val="Heading2"/>
      </w:pPr>
      <w:r>
        <w:t>2. RUANG LINGKUP</w:t>
      </w:r>
    </w:p>
    <w:p>
      <w:r>
        <w:t>SOP ini berlaku untuk seluruh layanan yang dikelola oleh LPSE Kabupaten Bulukumba, meliputi:</w:t>
      </w:r>
    </w:p>
    <w:p>
      <w:pPr>
        <w:pStyle w:val="ListBullet"/>
      </w:pPr>
      <w:r>
        <w:t>Layanan aplikasi SPSE</w:t>
      </w:r>
    </w:p>
    <w:p>
      <w:pPr>
        <w:pStyle w:val="ListBullet"/>
      </w:pPr>
      <w:r>
        <w:t>Layanan helpdesk</w:t>
      </w:r>
    </w:p>
    <w:p>
      <w:pPr>
        <w:pStyle w:val="ListBullet"/>
      </w:pPr>
      <w:r>
        <w:t>Layanan registrasi dan verifikasi pengguna</w:t>
      </w:r>
    </w:p>
    <w:p>
      <w:pPr>
        <w:pStyle w:val="ListBullet"/>
      </w:pPr>
      <w:r>
        <w:t>Infrastruktur pendukung</w:t>
      </w:r>
    </w:p>
    <w:p/>
    <w:p>
      <w:pPr>
        <w:pStyle w:val="Heading2"/>
      </w:pPr>
      <w:r>
        <w:t>3. TIM KELANGSUNGAN LAYANAN</w:t>
      </w:r>
    </w:p>
    <w:p>
      <w:r>
        <w:t>*(Mengacu pada Surat Penunjukan Tim Kelangsungan Layanan)*</w:t>
      </w:r>
    </w:p>
    <w:p/>
    <w:p>
      <w:r>
        <w:t>| Peran | Nama | Kontak |</w:t>
      </w:r>
    </w:p>
    <w:p>
      <w:r>
        <w:t>|-------|------|--------|</w:t>
      </w:r>
    </w:p>
    <w:p>
      <w:r>
        <w:t>| Ketua Tim | [Nama Kepala LPSE] | [Nomor HP] |</w:t>
      </w:r>
    </w:p>
    <w:p>
      <w:r>
        <w:t>| Koordinator Teknis | [Nama Admin Sistem] | [Nomor HP] |</w:t>
      </w:r>
    </w:p>
    <w:p>
      <w:r>
        <w:t>| Koordinator Layanan | [Nama Petugas Helpdesk] | [Nomor HP] |</w:t>
      </w:r>
    </w:p>
    <w:p>
      <w:r>
        <w:t>| Anggota | [Nama Personil] | [Nomor HP] |</w:t>
      </w:r>
    </w:p>
    <w:p/>
    <w:p>
      <w:pPr>
        <w:pStyle w:val="Heading2"/>
      </w:pPr>
      <w:r>
        <w:t>4. PROSEDUR PENANGANAN GANGGUAN</w:t>
      </w:r>
    </w:p>
    <w:p/>
    <w:p>
      <w:pPr>
        <w:pStyle w:val="Heading3"/>
      </w:pPr>
      <w:r>
        <w:t>4.1 Identifikasi Gangguan</w:t>
      </w:r>
    </w:p>
    <w:p>
      <w:r>
        <w:t>1. Personil LPSE atau pengguna melaporkan gangguan layanan</w:t>
      </w:r>
    </w:p>
    <w:p>
      <w:r>
        <w:t>2. Admin sistem mengidentifikasi jenis dan tingkat keparahan gangguan</w:t>
      </w:r>
    </w:p>
    <w:p>
      <w:r>
        <w:t>3. Gangguan dikategorikan berdasarkan tingkat dampak:</w:t>
      </w:r>
    </w:p>
    <w:p>
      <w:pPr>
        <w:pStyle w:val="ListBullet"/>
      </w:pPr>
      <w:r>
        <w:t>**Kritis** : Layanan SPSE tidak dapat diakses sama sekali</w:t>
      </w:r>
    </w:p>
    <w:p>
      <w:pPr>
        <w:pStyle w:val="ListBullet"/>
      </w:pPr>
      <w:r>
        <w:t>**Tinggi** : Sebagian layanan terganggu</w:t>
      </w:r>
    </w:p>
    <w:p>
      <w:pPr>
        <w:pStyle w:val="ListBullet"/>
      </w:pPr>
      <w:r>
        <w:t>**Sedang** : Layanan lambat/tidak optimal</w:t>
      </w:r>
    </w:p>
    <w:p>
      <w:pPr>
        <w:pStyle w:val="ListBullet"/>
      </w:pPr>
      <w:r>
        <w:t>**Rendah** : Gangguan minor yang tidak mempengaruhi layanan utama</w:t>
      </w:r>
    </w:p>
    <w:p/>
    <w:p>
      <w:pPr>
        <w:pStyle w:val="Heading3"/>
      </w:pPr>
      <w:r>
        <w:t>4.2 Eskalasi dan Notifikasi</w:t>
      </w:r>
    </w:p>
    <w:p>
      <w:r>
        <w:t>1. Admin sistem melaporkan gangguan kepada Kepala LPSE</w:t>
      </w:r>
    </w:p>
    <w:p>
      <w:r>
        <w:t>2. Kepala LPSE mengaktifkan Tim Kelangsungan Layanan jika diperlukan</w:t>
      </w:r>
    </w:p>
    <w:p>
      <w:r>
        <w:t>3. Pengguna dinotifikasi melalui website LPSE dan media komunikasi resmi</w:t>
      </w:r>
    </w:p>
    <w:p>
      <w:r>
        <w:t>4. Jika gangguan bersifat kritis, LKPP dihubungi untuk bantuan teknis</w:t>
      </w:r>
    </w:p>
    <w:p/>
    <w:p>
      <w:pPr>
        <w:pStyle w:val="Heading3"/>
      </w:pPr>
      <w:r>
        <w:t>4.3 Pemulihan Layanan</w:t>
      </w:r>
    </w:p>
    <w:p>
      <w:r>
        <w:t>1. Tim Teknis melakukan diagnosa dan perbaikan</w:t>
      </w:r>
    </w:p>
    <w:p>
      <w:r>
        <w:t>2. Jika server utama tidak dapat dipulihkan dalam 2 jam, aktifkan server cadangan</w:t>
      </w:r>
    </w:p>
    <w:p>
      <w:r>
        <w:t>3. Lakukan restore data dari backup terakhir jika diperlukan</w:t>
      </w:r>
    </w:p>
    <w:p>
      <w:r>
        <w:t>4. Verifikasi layanan setelah pemulihan</w:t>
      </w:r>
    </w:p>
    <w:p>
      <w:r>
        <w:t>5. Dokumentasikan seluruh proses pemulihan</w:t>
      </w:r>
    </w:p>
    <w:p/>
    <w:p>
      <w:pPr>
        <w:pStyle w:val="Heading3"/>
      </w:pPr>
      <w:r>
        <w:t>4.4 Pasca Gangguan</w:t>
      </w:r>
    </w:p>
    <w:p>
      <w:r>
        <w:t>1. Buat laporan insiden lengkap</w:t>
      </w:r>
    </w:p>
    <w:p>
      <w:r>
        <w:t>2. Analisis penyebab gangguan (root cause analysis)</w:t>
      </w:r>
    </w:p>
    <w:p>
      <w:r>
        <w:t>3. Buat rencana perbaikan untuk mencegah gangguan serupa</w:t>
      </w:r>
    </w:p>
    <w:p>
      <w:r>
        <w:t>4. Sampaikan laporan kepada Kepala LPSE</w:t>
      </w:r>
    </w:p>
    <w:p/>
    <w:p>
      <w:pPr>
        <w:pStyle w:val="Heading2"/>
      </w:pPr>
      <w:r>
        <w:t>5. NOMOR DARURAT</w:t>
      </w:r>
    </w:p>
    <w:p/>
    <w:p>
      <w:pPr>
        <w:pStyle w:val="Heading3"/>
      </w:pPr>
      <w:r>
        <w:t>Internal LPSE Kabupaten Bulukumba:</w:t>
      </w:r>
    </w:p>
    <w:p>
      <w:r>
        <w:t>| Nama | Jabatan | Nomor Telepon |</w:t>
      </w:r>
    </w:p>
    <w:p>
      <w:r>
        <w:t>|------|---------|---------------|</w:t>
      </w:r>
    </w:p>
    <w:p>
      <w:r>
        <w:t>| [Nama] | Kepala LPSE | [Nomor] |</w:t>
      </w:r>
    </w:p>
    <w:p>
      <w:r>
        <w:t>| [Nama] | Admin Sistem | [Nomor] |</w:t>
      </w:r>
    </w:p>
    <w:p>
      <w:r>
        <w:t>| [Nama] | Petugas Helpdesk | [Nomor] |</w:t>
      </w:r>
    </w:p>
    <w:p/>
    <w:p>
      <w:pPr>
        <w:pStyle w:val="Heading3"/>
      </w:pPr>
      <w:r>
        <w:t>Eksternal:</w:t>
      </w:r>
    </w:p>
    <w:p>
      <w:r>
        <w:t>| Instansi | Kontak | Nomor Telepon |</w:t>
      </w:r>
    </w:p>
    <w:p>
      <w:r>
        <w:t>|----------|--------|---------------|</w:t>
      </w:r>
    </w:p>
    <w:p>
      <w:r>
        <w:t>| LKPP - Helpdesk SPSE | - | 144 |</w:t>
      </w:r>
    </w:p>
    <w:p>
      <w:r>
        <w:t>| PLN Bulukumba | - | [Nomor] |</w:t>
      </w:r>
    </w:p>
    <w:p>
      <w:r>
        <w:t>| Provider Internet | - | [Nomor] |</w:t>
      </w:r>
    </w:p>
    <w:p>
      <w:r>
        <w:t>| Vendor Server | - | [Nomor] |</w:t>
      </w:r>
    </w:p>
    <w:p/>
    <w:p>
      <w:r>
        <w:t>*Nomor darurat ini juga ditampilkan pada website resmi LPSE Kabupaten Bulukumba*</w:t>
      </w:r>
    </w:p>
    <w:p/>
    <w:p>
      <w:pPr>
        <w:pStyle w:val="Heading2"/>
      </w:pPr>
      <w:r>
        <w:t>6. FORMULIR PENANGANAN KEADAAN DARURAT</w:t>
      </w:r>
    </w:p>
    <w:p>
      <w:r>
        <w:t>*(Terlampir: Form-LPSE-BLK-12-001)*</w:t>
      </w:r>
    </w:p>
    <w:p/>
    <w:p>
      <w:r>
        <w:t>---</w:t>
      </w:r>
    </w:p>
    <w:p/>
    <w:p>
      <w:r>
        <w:t>**Ditetapkan di :** Bulukumba</w:t>
      </w:r>
    </w:p>
    <w:p>
      <w:r>
        <w:t>**Pada tanggal :** April 2025</w:t>
      </w:r>
    </w:p>
    <w:p/>
    <w:p>
      <w:r>
        <w:t>**Kepala LPSE Kabupaten Bulukumba**</w:t>
      </w:r>
    </w:p>
    <w:p/>
    <w:p>
      <w:r>
        <w:t>**[NAMA KEPALA LPSE]**</w:t>
      </w:r>
    </w:p>
    <w:p>
      <w:r>
        <w:t>NIP. [NIP]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