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EVALUASI PENDUKUNG LAYANAN</w:t>
      </w:r>
    </w:p>
    <w:p>
      <w:pPr>
        <w:pStyle w:val="Heading2"/>
      </w:pPr>
      <w:r>
        <w:t>LPSE KABUPATEN BULUKUMBA</w:t>
      </w:r>
    </w:p>
    <w:p/>
    <w:p>
      <w:r>
        <w:t>**Nomor Form :** F-LPSE-BLK-14-002</w:t>
      </w:r>
    </w:p>
    <w:p>
      <w:r>
        <w:t>**Periode Evaluasi :** Tahun 2025</w:t>
      </w:r>
    </w:p>
    <w:p/>
    <w:p>
      <w:r>
        <w:t>---</w:t>
      </w:r>
    </w:p>
    <w:p/>
    <w:p>
      <w:pPr>
        <w:pStyle w:val="Heading2"/>
      </w:pPr>
      <w:r>
        <w:t>DATA PENYEDIA</w:t>
      </w:r>
    </w:p>
    <w:p>
      <w:pPr>
        <w:pStyle w:val="ListBullet"/>
      </w:pPr>
      <w:r>
        <w:t>Nama Penyedia : ___________________________________</w:t>
      </w:r>
    </w:p>
    <w:p>
      <w:pPr>
        <w:pStyle w:val="ListBullet"/>
      </w:pPr>
      <w:r>
        <w:t>Jenis Layanan : ___________________________________</w:t>
      </w:r>
    </w:p>
    <w:p>
      <w:pPr>
        <w:pStyle w:val="ListBullet"/>
      </w:pPr>
      <w:r>
        <w:t>Nomor Kontrak : ___________________________________</w:t>
      </w:r>
    </w:p>
    <w:p>
      <w:pPr>
        <w:pStyle w:val="ListBullet"/>
      </w:pPr>
      <w:r>
        <w:t>Periode Kontrak : ___________________________________</w:t>
      </w:r>
    </w:p>
    <w:p/>
    <w:p>
      <w:r>
        <w:t>---</w:t>
      </w:r>
    </w:p>
    <w:p/>
    <w:p>
      <w:pPr>
        <w:pStyle w:val="Heading2"/>
      </w:pPr>
      <w:r>
        <w:t>PENILAIAN KINERJA</w:t>
      </w:r>
    </w:p>
    <w:p/>
    <w:p>
      <w:r>
        <w:t>| No | Kriteria Penilaian | Bobot | Nilai (1-5) | Skor | Keterangan |</w:t>
      </w:r>
    </w:p>
    <w:p>
      <w:r>
        <w:t>|----|-------------------|-------|-------------|------|------------|</w:t>
      </w:r>
    </w:p>
    <w:p>
      <w:r>
        <w:t>| 1  | Ketersediaan layanan (uptime) | 30% | | | Target: ≥99% |</w:t>
      </w:r>
    </w:p>
    <w:p>
      <w:r>
        <w:t>| 2  | Waktu respons terhadap gangguan | 25% | | | Target: ≤4 jam |</w:t>
      </w:r>
    </w:p>
    <w:p>
      <w:r>
        <w:t>| 3  | Kualitas layanan sesuai SLA | 25% | | | |</w:t>
      </w:r>
    </w:p>
    <w:p>
      <w:r>
        <w:t>| 4  | Kepatuhan keamanan informasi | 10% | | | |</w:t>
      </w:r>
    </w:p>
    <w:p>
      <w:r>
        <w:t>| 5  | Komunikasi dan koordinasi | 10% | | | |</w:t>
      </w:r>
    </w:p>
    <w:p>
      <w:r>
        <w:t>| | **TOTAL** | **100%** | | | |</w:t>
      </w:r>
    </w:p>
    <w:p/>
    <w:p>
      <w:r>
        <w:t>**Keterangan Nilai:**</w:t>
      </w:r>
    </w:p>
    <w:p>
      <w:pPr>
        <w:pStyle w:val="ListBullet"/>
      </w:pPr>
      <w:r>
        <w:t>5 = Sangat Baik (melebihi target)</w:t>
      </w:r>
    </w:p>
    <w:p>
      <w:pPr>
        <w:pStyle w:val="ListBullet"/>
      </w:pPr>
      <w:r>
        <w:t>4 = Baik (memenuhi target)</w:t>
      </w:r>
    </w:p>
    <w:p>
      <w:pPr>
        <w:pStyle w:val="ListBullet"/>
      </w:pPr>
      <w:r>
        <w:t>3 = Cukup (mendekati target)</w:t>
      </w:r>
    </w:p>
    <w:p>
      <w:pPr>
        <w:pStyle w:val="ListBullet"/>
      </w:pPr>
      <w:r>
        <w:t>2 = Kurang (di bawah target)</w:t>
      </w:r>
    </w:p>
    <w:p>
      <w:pPr>
        <w:pStyle w:val="ListBullet"/>
      </w:pPr>
      <w:r>
        <w:t>1 = Sangat Kurang (jauh di bawah target)</w:t>
      </w:r>
    </w:p>
    <w:p/>
    <w:p>
      <w:r>
        <w:t>---</w:t>
      </w:r>
    </w:p>
    <w:p/>
    <w:p>
      <w:pPr>
        <w:pStyle w:val="Heading2"/>
      </w:pPr>
      <w:r>
        <w:t>REKAPITULASI INSIDEN</w:t>
      </w:r>
    </w:p>
    <w:p/>
    <w:p>
      <w:r>
        <w:t>| Bulan | Jumlah Insiden | Diselesaikan Tepat Waktu | Keterangan |</w:t>
      </w:r>
    </w:p>
    <w:p>
      <w:r>
        <w:t>|-------|---------------|--------------------------|------------|</w:t>
      </w:r>
    </w:p>
    <w:p>
      <w:r>
        <w:t>| Januari | | | |</w:t>
      </w:r>
    </w:p>
    <w:p>
      <w:r>
        <w:t>| Februari | | | |</w:t>
      </w:r>
    </w:p>
    <w:p>
      <w:r>
        <w:t>| Maret | | | |</w:t>
      </w:r>
    </w:p>
    <w:p>
      <w:r>
        <w:t>| April | | | |</w:t>
      </w:r>
    </w:p>
    <w:p>
      <w:r>
        <w:t>| Mei | | | |</w:t>
      </w:r>
    </w:p>
    <w:p>
      <w:r>
        <w:t>| Juni | | | |</w:t>
      </w:r>
    </w:p>
    <w:p>
      <w:r>
        <w:t>| Juli | | | |</w:t>
      </w:r>
    </w:p>
    <w:p>
      <w:r>
        <w:t>| Agustus | | | |</w:t>
      </w:r>
    </w:p>
    <w:p>
      <w:r>
        <w:t>| September | | | |</w:t>
      </w:r>
    </w:p>
    <w:p>
      <w:r>
        <w:t>| Oktober | | | |</w:t>
      </w:r>
    </w:p>
    <w:p>
      <w:r>
        <w:t>| November | | | |</w:t>
      </w:r>
    </w:p>
    <w:p>
      <w:r>
        <w:t>| Desember | | | |</w:t>
      </w:r>
    </w:p>
    <w:p>
      <w:r>
        <w:t>| **Total** | | | |</w:t>
      </w:r>
    </w:p>
    <w:p/>
    <w:p>
      <w:r>
        <w:t>---</w:t>
      </w:r>
    </w:p>
    <w:p/>
    <w:p>
      <w:pPr>
        <w:pStyle w:val="Heading2"/>
      </w:pPr>
      <w:r>
        <w:t>KESIMPULAN DAN REKOMENDASI</w:t>
      </w:r>
    </w:p>
    <w:p/>
    <w:p>
      <w:r>
        <w:t>**Kesimpulan :**</w:t>
      </w:r>
    </w:p>
    <w:p>
      <w:r>
        <w:t>_______________________________________________</w:t>
      </w:r>
    </w:p>
    <w:p/>
    <w:p>
      <w:r>
        <w:t>**Rekomendasi :**</w:t>
      </w:r>
    </w:p>
    <w:p>
      <w:r>
        <w:t>☐ Lanjutkan kontrak</w:t>
      </w:r>
    </w:p>
    <w:p>
      <w:r>
        <w:t>☐ Renegosiasi kontrak</w:t>
      </w:r>
    </w:p>
    <w:p>
      <w:r>
        <w:t>☐ Ganti penyedia</w:t>
      </w:r>
    </w:p>
    <w:p/>
    <w:p>
      <w:r>
        <w:t>---</w:t>
      </w:r>
    </w:p>
    <w:p/>
    <w:p>
      <w:r>
        <w:t>Bulukumba, _____________ 2025</w:t>
      </w:r>
    </w:p>
    <w:p/>
    <w:p>
      <w:r>
        <w:t>Dievaluasi oleh,</w:t>
      </w:r>
    </w:p>
    <w:p>
      <w:r>
        <w:t>Kepala LPSE Kabupaten Bulukumba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