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STANDAR OPERASIONAL PROSEDUR</w:t>
      </w:r>
    </w:p>
    <w:p>
      <w:pPr>
        <w:pStyle w:val="Heading2"/>
      </w:pPr>
      <w:r>
        <w:t>PENGGUNAAN FASILITAS LPSE</w:t>
      </w:r>
    </w:p>
    <w:p>
      <w:pPr>
        <w:pStyle w:val="Heading3"/>
      </w:pPr>
      <w:r>
        <w:t>LPSE KABUPATEN BULUKUMBA</w:t>
      </w:r>
    </w:p>
    <w:p/>
    <w:p>
      <w:r>
        <w:t>---</w:t>
      </w:r>
    </w:p>
    <w:p/>
    <w:p>
      <w:r>
        <w:t>**Nomor SOP :** SOP-LPSE-BLK-09-001</w:t>
      </w:r>
    </w:p>
    <w:p>
      <w:r>
        <w:t>**Tanggal Pembuatan :** April 2025</w:t>
      </w:r>
    </w:p>
    <w:p>
      <w:r>
        <w:t>**Tanggal Revisi :** -</w:t>
      </w:r>
    </w:p>
    <w:p>
      <w:r>
        <w:t>**Tanggal Efektif :** April 2025</w:t>
      </w:r>
    </w:p>
    <w:p>
      <w:r>
        <w:t>**Disahkan oleh :** Kepala LPSE Kabupaten Bulukumba</w:t>
      </w:r>
    </w:p>
    <w:p/>
    <w:p>
      <w:r>
        <w:t>---</w:t>
      </w:r>
    </w:p>
    <w:p/>
    <w:p>
      <w:pPr>
        <w:pStyle w:val="Heading2"/>
      </w:pPr>
      <w:r>
        <w:t>1. TUJUAN</w:t>
      </w:r>
    </w:p>
    <w:p>
      <w:r>
        <w:t>SOP ini bertujuan untuk mengatur tata cara penggunaan fasilitas LPSE Kabupaten Bulukumba agar keamanan perangkat dan informasi tetap terjaga.</w:t>
      </w:r>
    </w:p>
    <w:p/>
    <w:p>
      <w:pPr>
        <w:pStyle w:val="Heading2"/>
      </w:pPr>
      <w:r>
        <w:t>2. RUANG LINGKUP</w:t>
      </w:r>
    </w:p>
    <w:p>
      <w:r>
        <w:t>SOP ini berlaku untuk seluruh personil LPSE, tamu, dan pihak ketiga yang menggunakan fasilitas LPSE Kabupaten Bulukumba, meliputi:</w:t>
      </w:r>
    </w:p>
    <w:p>
      <w:pPr>
        <w:pStyle w:val="ListBullet"/>
      </w:pPr>
      <w:r>
        <w:t>Ruang kantor LPSE</w:t>
      </w:r>
    </w:p>
    <w:p>
      <w:pPr>
        <w:pStyle w:val="ListBullet"/>
      </w:pPr>
      <w:r>
        <w:t>Ruang server / Data Center</w:t>
      </w:r>
    </w:p>
    <w:p>
      <w:pPr>
        <w:pStyle w:val="ListBullet"/>
      </w:pPr>
      <w:r>
        <w:t>Bidding room</w:t>
      </w:r>
    </w:p>
    <w:p>
      <w:pPr>
        <w:pStyle w:val="ListBullet"/>
      </w:pPr>
      <w:r>
        <w:t>Ruang pelatihan</w:t>
      </w:r>
    </w:p>
    <w:p>
      <w:pPr>
        <w:pStyle w:val="ListBullet"/>
      </w:pPr>
      <w:r>
        <w:t>Perangkat keras dan lunak milik LPSE</w:t>
      </w:r>
    </w:p>
    <w:p/>
    <w:p>
      <w:pPr>
        <w:pStyle w:val="Heading2"/>
      </w:pPr>
      <w:r>
        <w:t>3. REFERENSI</w:t>
      </w:r>
    </w:p>
    <w:p>
      <w:pPr>
        <w:pStyle w:val="ListBullet"/>
      </w:pPr>
      <w:r>
        <w:t>Peraturan LKPP Nomor 10 Tahun 2021 tentang UKPBJ</w:t>
      </w:r>
    </w:p>
    <w:p>
      <w:pPr>
        <w:pStyle w:val="ListBullet"/>
      </w:pPr>
      <w:r>
        <w:t>Keputusan Deputi Nomor 153 Tahun 2022 tentang Standar Layanan LPSE</w:t>
      </w:r>
    </w:p>
    <w:p>
      <w:pPr>
        <w:pStyle w:val="ListBullet"/>
      </w:pPr>
      <w:r>
        <w:t>Kebijakan Keamanan Informasi LPSE Kabupaten Bulukumba</w:t>
      </w:r>
    </w:p>
    <w:p/>
    <w:p>
      <w:pPr>
        <w:pStyle w:val="Heading2"/>
      </w:pPr>
      <w:r>
        <w:t>4. DEFINISI</w:t>
      </w:r>
    </w:p>
    <w:p>
      <w:pPr>
        <w:pStyle w:val="ListBullet"/>
      </w:pPr>
      <w:r>
        <w:t>**Fasilitas LPSE** : Seluruh sarana dan prasarana yang dimiliki dan dikelola oleh LPSE Kabupaten Bulukumba</w:t>
      </w:r>
    </w:p>
    <w:p>
      <w:pPr>
        <w:pStyle w:val="ListBullet"/>
      </w:pPr>
      <w:r>
        <w:t>**Pengguna Fasilitas** : Personil LPSE, tamu resmi, dan pihak ketiga yang mendapat izin menggunakan fasilitas</w:t>
      </w:r>
    </w:p>
    <w:p>
      <w:pPr>
        <w:pStyle w:val="ListBullet"/>
      </w:pPr>
      <w:r>
        <w:t>**Petugas Keamanan Informasi** : Personil yang ditunjuk untuk memantau keamanan perangkat dan fasilitas</w:t>
      </w:r>
    </w:p>
    <w:p/>
    <w:p>
      <w:pPr>
        <w:pStyle w:val="Heading2"/>
      </w:pPr>
      <w:r>
        <w:t>5. PROSEDUR</w:t>
      </w:r>
    </w:p>
    <w:p/>
    <w:p>
      <w:pPr>
        <w:pStyle w:val="Heading3"/>
      </w:pPr>
      <w:r>
        <w:t>5.1 Penggunaan Ruang Kantor</w:t>
      </w:r>
    </w:p>
    <w:p>
      <w:r>
        <w:t>1. Seluruh personil LPSE wajib menggunakan tanda pengenal saat berada di lingkungan LPSE</w:t>
      </w:r>
    </w:p>
    <w:p>
      <w:r>
        <w:t>2. Tamu yang berkunjung wajib melapor ke petugas piket dan mengisi buku tamu</w:t>
      </w:r>
    </w:p>
    <w:p>
      <w:r>
        <w:t>3. Dilarang membawa makanan dan minuman ke area perangkat komputer</w:t>
      </w:r>
    </w:p>
    <w:p>
      <w:r>
        <w:t>4. Perangkat komputer hanya boleh digunakan untuk keperluan dinas</w:t>
      </w:r>
    </w:p>
    <w:p>
      <w:r>
        <w:t>5. Wajib mengunci komputer (lock screen) saat meninggalkan meja kerja</w:t>
      </w:r>
    </w:p>
    <w:p>
      <w:r>
        <w:t>6. Dilarang menyimpan data sensitif di media penyimpanan portable tanpa izin</w:t>
      </w:r>
    </w:p>
    <w:p>
      <w:r>
        <w:t>7. Media penyimpanan portable yang digunakan wajib melalui scanning antivirus terlebih dahulu</w:t>
      </w:r>
    </w:p>
    <w:p>
      <w:r>
        <w:t>8. Dokumen yang bersifat sensitif wajib dihapus/dimusnahkan sesuai prosedur sebelum dibuang</w:t>
      </w:r>
    </w:p>
    <w:p/>
    <w:p>
      <w:pPr>
        <w:pStyle w:val="Heading3"/>
      </w:pPr>
      <w:r>
        <w:t>5.2 Penggunaan Ruang Server / Data Center</w:t>
      </w:r>
    </w:p>
    <w:p>
      <w:r>
        <w:t>1. Akses ke ruang server hanya diperbolehkan bagi personil yang berwenang</w:t>
      </w:r>
    </w:p>
    <w:p>
      <w:r>
        <w:t>2. Setiap akses ke ruang server wajib dicatat dalam Form Pencatatan Penggunaan Fasilitas</w:t>
      </w:r>
    </w:p>
    <w:p>
      <w:r>
        <w:t>3. Dilarang membawa makanan, minuman, dan merokok di dalam ruang server</w:t>
      </w:r>
    </w:p>
    <w:p>
      <w:r>
        <w:t>4. Kondisi suhu ruang server harus dijaga sesuai standar pabrikan (18-27°C)</w:t>
      </w:r>
    </w:p>
    <w:p>
      <w:r>
        <w:t>5. Dilarang membawa perangkat yang tidak diperlukan ke dalam ruang server</w:t>
      </w:r>
    </w:p>
    <w:p>
      <w:r>
        <w:t>6. Pintu ruang server wajib dikunci setelah selesai digunakan</w:t>
      </w:r>
    </w:p>
    <w:p/>
    <w:p>
      <w:pPr>
        <w:pStyle w:val="Heading3"/>
      </w:pPr>
      <w:r>
        <w:t>5.3 Penggunaan Bidding Room</w:t>
      </w:r>
    </w:p>
    <w:p>
      <w:r>
        <w:t>1. Bidding room hanya digunakan untuk keperluan pengadaan secara elektronik</w:t>
      </w:r>
    </w:p>
    <w:p>
      <w:r>
        <w:t>2. Peserta lelang wajib melapor ke petugas LPSE sebelum menggunakan bidding room</w:t>
      </w:r>
    </w:p>
    <w:p>
      <w:r>
        <w:t>3. Petugas LPSE mendampingi peserta selama penggunaan bidding room</w:t>
      </w:r>
    </w:p>
    <w:p>
      <w:r>
        <w:t>4. Setelah selesai, petugas memastikan tidak ada data yang tertinggal di komputer</w:t>
      </w:r>
    </w:p>
    <w:p/>
    <w:p>
      <w:pPr>
        <w:pStyle w:val="Heading3"/>
      </w:pPr>
      <w:r>
        <w:t>5.4 Penggunaan Ruang Pelatihan</w:t>
      </w:r>
    </w:p>
    <w:p>
      <w:r>
        <w:t>1. Penggunaan ruang pelatihan harus mendapat persetujuan Kepala LPSE</w:t>
      </w:r>
    </w:p>
    <w:p>
      <w:r>
        <w:t>2. Petugas LPSE bertanggung jawab atas kondisi perangkat selama pelatihan</w:t>
      </w:r>
    </w:p>
    <w:p>
      <w:r>
        <w:t>3. Peserta pelatihan dilarang menginstal perangkat lunak tanpa izin</w:t>
      </w:r>
    </w:p>
    <w:p>
      <w:r>
        <w:t>4. Setelah pelatihan, petugas memastikan semua perangkat dalam kondisi baik</w:t>
      </w:r>
    </w:p>
    <w:p/>
    <w:p>
      <w:pPr>
        <w:pStyle w:val="Heading2"/>
      </w:pPr>
      <w:r>
        <w:t>6. HIMBAUAN KEAMANAN PERANGKAT</w:t>
      </w:r>
    </w:p>
    <w:p/>
    <w:p>
      <w:pPr>
        <w:pStyle w:val="Heading3"/>
      </w:pPr>
      <w:r>
        <w:t>Di Ruang Publik LPSE:</w:t>
      </w:r>
    </w:p>
    <w:p>
      <w:pPr>
        <w:pStyle w:val="ListBullet"/>
      </w:pPr>
      <w:r>
        <w:t>Hapus informasi yang bersifat sensitif sebelum membuang dokumen</w:t>
      </w:r>
    </w:p>
    <w:p>
      <w:pPr>
        <w:pStyle w:val="ListBullet"/>
      </w:pPr>
      <w:r>
        <w:t>Pastikan media penyimpanan portable yang digunakan telah melalui scanning antivirus</w:t>
      </w:r>
    </w:p>
    <w:p>
      <w:pPr>
        <w:pStyle w:val="ListBullet"/>
      </w:pPr>
      <w:r>
        <w:t>Jangan meninggalkan dokumen sensitif di atas meja tanpa pengawasan</w:t>
      </w:r>
    </w:p>
    <w:p>
      <w:pPr>
        <w:pStyle w:val="ListBullet"/>
      </w:pPr>
      <w:r>
        <w:t>Gunakan password yang kuat dan jangan berbagi password dengan siapapun</w:t>
      </w:r>
    </w:p>
    <w:p/>
    <w:p>
      <w:pPr>
        <w:pStyle w:val="Heading3"/>
      </w:pPr>
      <w:r>
        <w:t>Di Ruang Server:</w:t>
      </w:r>
    </w:p>
    <w:p>
      <w:pPr>
        <w:pStyle w:val="ListBullet"/>
      </w:pPr>
      <w:r>
        <w:t>Dilarang membawa makanan, minuman, dan merokok</w:t>
      </w:r>
    </w:p>
    <w:p>
      <w:pPr>
        <w:pStyle w:val="ListBullet"/>
      </w:pPr>
      <w:r>
        <w:t>Pastikan kondisi standar ruang server terpenuhi (suhu, kelembaban, kebersihan)</w:t>
      </w:r>
    </w:p>
    <w:p>
      <w:pPr>
        <w:pStyle w:val="ListBullet"/>
      </w:pPr>
      <w:r>
        <w:t>Laporkan segera jika ada kondisi tidak normal pada perangkat server</w:t>
      </w:r>
    </w:p>
    <w:p/>
    <w:p>
      <w:pPr>
        <w:pStyle w:val="Heading2"/>
      </w:pPr>
      <w:r>
        <w:t>7. PENCATATAN</w:t>
      </w:r>
    </w:p>
    <w:p>
      <w:r>
        <w:t>Setiap penggunaan fasilitas LPSE wajib dicatat dalam **Form Pencatatan Penggunaan Fasilitas (F-LPSE-BLK-09-001)**</w:t>
      </w:r>
    </w:p>
    <w:p/>
    <w:p>
      <w:pPr>
        <w:pStyle w:val="Heading2"/>
      </w:pPr>
      <w:r>
        <w:t>8. PELAPORAN</w:t>
      </w:r>
    </w:p>
    <w:p>
      <w:r>
        <w:t>Petugas Keamanan Informasi membuat laporan pengelolaan keamanan perangkat setiap **3 (tiga) bulan sekali** kepada Kepala LPSE.</w:t>
      </w:r>
    </w:p>
    <w:p/>
    <w:p>
      <w:r>
        <w:t>---</w:t>
      </w:r>
    </w:p>
    <w:p/>
    <w:p>
      <w:r>
        <w:t>**Ditetapkan di :** Bulukumba</w:t>
      </w:r>
    </w:p>
    <w:p>
      <w:r>
        <w:t>**Pada tanggal :** April 2025</w:t>
      </w:r>
    </w:p>
    <w:p/>
    <w:p>
      <w:r>
        <w:t>**Kepala LPSE Kabupaten Bulukumba**</w:t>
      </w:r>
    </w:p>
    <w:p/>
    <w:p>
      <w:r>
        <w:t>*(tanda tangan dan cap)*</w:t>
      </w:r>
    </w:p>
    <w:p/>
    <w:p>
      <w:r>
        <w:t>**[NAMA KEPALA LPSE]**</w:t>
      </w:r>
    </w:p>
    <w:p>
      <w:r>
        <w:t>NIP. [NIP]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