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9B" w:rsidRDefault="007E139B">
      <w:pPr>
        <w:rPr>
          <w:rFonts w:ascii="Batang" w:eastAsia="Batang" w:hAnsi="Batang" w:hint="eastAsia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-</w:t>
      </w:r>
      <w:r>
        <w:rPr>
          <w:rFonts w:ascii="Batang" w:eastAsia="Batang" w:hAnsi="Batang" w:hint="eastAsia"/>
          <w:sz w:val="24"/>
          <w:szCs w:val="24"/>
        </w:rPr>
        <w:t>알리쪽에서 해야 할 일</w:t>
      </w:r>
    </w:p>
    <w:p w:rsidR="00C86272" w:rsidRPr="00EF058D" w:rsidRDefault="00EF058D">
      <w:pPr>
        <w:rPr>
          <w:rFonts w:ascii="Batang" w:eastAsia="Batang" w:hAnsi="Batang"/>
          <w:sz w:val="24"/>
          <w:szCs w:val="24"/>
        </w:rPr>
      </w:pPr>
      <w:r w:rsidRPr="00EF058D">
        <w:rPr>
          <w:rFonts w:ascii="Batang" w:eastAsia="Batang" w:hAnsi="Batang" w:hint="eastAsia"/>
          <w:sz w:val="24"/>
          <w:szCs w:val="24"/>
        </w:rPr>
        <w:t>현재mobile쪽에서 토큰으로부터 사용자권한을 구별하기 위하여</w:t>
      </w:r>
    </w:p>
    <w:p w:rsidR="00EF058D" w:rsidRDefault="007E139B">
      <w:pPr>
        <w:rPr>
          <w:rFonts w:ascii="Batang" w:eastAsia="Batang" w:hAnsi="Batang" w:cs="Helvetica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588382</wp:posOffset>
            </wp:positionV>
            <wp:extent cx="5524500" cy="4203065"/>
            <wp:effectExtent l="152400" t="152400" r="361950" b="3689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03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F058D" w:rsidRPr="00EF058D">
        <w:rPr>
          <w:rFonts w:ascii="Batang" w:eastAsia="Batang" w:hAnsi="Batang" w:cs="Helvetica" w:hint="eastAsia"/>
          <w:color w:val="000000" w:themeColor="text1"/>
          <w:sz w:val="24"/>
          <w:szCs w:val="24"/>
          <w:shd w:val="clear" w:color="auto" w:fill="FFFFFF"/>
        </w:rPr>
        <w:t xml:space="preserve">알리쪽 </w:t>
      </w:r>
      <w:r w:rsidR="00EF058D" w:rsidRPr="00EF058D">
        <w:rPr>
          <w:rFonts w:ascii="Batang" w:eastAsia="Batang" w:hAnsi="Batang" w:cs="Helvetica"/>
          <w:color w:val="000000" w:themeColor="text1"/>
          <w:sz w:val="24"/>
          <w:szCs w:val="24"/>
          <w:shd w:val="clear" w:color="auto" w:fill="FFFFFF"/>
        </w:rPr>
        <w:t>API (</w:t>
      </w:r>
      <w:hyperlink r:id="rId5" w:history="1">
        <w:r w:rsidR="00EF058D" w:rsidRPr="00EF058D">
          <w:rPr>
            <w:rStyle w:val="Hyperlink"/>
            <w:rFonts w:ascii="Batang" w:eastAsia="Batang" w:hAnsi="Batang" w:cs="Helvetica"/>
            <w:color w:val="000000" w:themeColor="text1"/>
            <w:sz w:val="24"/>
            <w:szCs w:val="24"/>
            <w:shd w:val="clear" w:color="auto" w:fill="FFFFFF"/>
          </w:rPr>
          <w:t>http://47.94.151.103:39999/api/userAuthList</w:t>
        </w:r>
      </w:hyperlink>
      <w:r w:rsidR="00EF058D" w:rsidRPr="00EF058D">
        <w:rPr>
          <w:rFonts w:ascii="Batang" w:eastAsia="Batang" w:hAnsi="Batang" w:cs="Helvetica"/>
          <w:color w:val="000000" w:themeColor="text1"/>
          <w:sz w:val="24"/>
          <w:szCs w:val="24"/>
          <w:shd w:val="clear" w:color="auto" w:fill="FFFFFF"/>
        </w:rPr>
        <w:t>)</w:t>
      </w:r>
      <w:r w:rsidR="00EF058D" w:rsidRPr="00EF058D">
        <w:rPr>
          <w:rFonts w:ascii="Batang" w:eastAsia="Batang" w:hAnsi="Batang" w:cs="Helvetica" w:hint="eastAsia"/>
          <w:color w:val="000000" w:themeColor="text1"/>
          <w:sz w:val="24"/>
          <w:szCs w:val="24"/>
          <w:shd w:val="clear" w:color="auto" w:fill="FFFFFF"/>
        </w:rPr>
        <w:t xml:space="preserve">를 호출하였을 때 얻어지는 결과에서 </w:t>
      </w:r>
      <w:proofErr w:type="spellStart"/>
      <w:r w:rsidR="00EF058D" w:rsidRPr="00EF058D">
        <w:rPr>
          <w:rFonts w:ascii="Batang" w:eastAsia="Batang" w:hAnsi="Batang" w:cs="Helvetica"/>
          <w:color w:val="000000" w:themeColor="text1"/>
          <w:sz w:val="24"/>
          <w:szCs w:val="24"/>
          <w:shd w:val="clear" w:color="auto" w:fill="FFFFFF"/>
        </w:rPr>
        <w:t>roleCode</w:t>
      </w:r>
      <w:proofErr w:type="spellEnd"/>
      <w:r w:rsidR="00EF058D" w:rsidRPr="00EF058D">
        <w:rPr>
          <w:rFonts w:ascii="Batang" w:eastAsia="Batang" w:hAnsi="Batang" w:cs="Helvetica" w:hint="eastAsia"/>
          <w:color w:val="000000" w:themeColor="text1"/>
          <w:sz w:val="24"/>
          <w:szCs w:val="24"/>
          <w:shd w:val="clear" w:color="auto" w:fill="FFFFFF"/>
        </w:rPr>
        <w:t>마당을 리용하였습니다,</w:t>
      </w:r>
    </w:p>
    <w:p w:rsidR="00EF058D" w:rsidRPr="00EF058D" w:rsidRDefault="00EF058D" w:rsidP="00EF058D">
      <w:pPr>
        <w:rPr>
          <w:rFonts w:ascii="Batang" w:eastAsia="Batang" w:hAnsi="Batang"/>
          <w:color w:val="000000" w:themeColor="text1"/>
          <w:sz w:val="24"/>
          <w:szCs w:val="24"/>
        </w:rPr>
      </w:pPr>
      <w:proofErr w:type="spellStart"/>
      <w:r w:rsidRPr="00EF058D">
        <w:rPr>
          <w:rFonts w:ascii="Batang" w:eastAsia="Batang" w:hAnsi="Batang"/>
          <w:color w:val="000000" w:themeColor="text1"/>
          <w:sz w:val="24"/>
          <w:szCs w:val="24"/>
        </w:rPr>
        <w:t>cityThird</w:t>
      </w:r>
      <w:proofErr w:type="spellEnd"/>
      <w:r>
        <w:rPr>
          <w:rFonts w:ascii="Batang" w:eastAsia="Batang" w:hAnsi="Batang"/>
          <w:color w:val="000000" w:themeColor="text1"/>
          <w:sz w:val="24"/>
          <w:szCs w:val="24"/>
        </w:rPr>
        <w:t xml:space="preserve"> : </w:t>
      </w:r>
      <w:r>
        <w:rPr>
          <w:rFonts w:ascii="Batang" w:eastAsia="Batang" w:hAnsi="Batang" w:hint="eastAsia"/>
          <w:color w:val="000000" w:themeColor="text1"/>
          <w:sz w:val="24"/>
          <w:szCs w:val="24"/>
        </w:rPr>
        <w:t>시급사용자</w:t>
      </w:r>
    </w:p>
    <w:p w:rsidR="00EF058D" w:rsidRPr="00EF058D" w:rsidRDefault="00EF058D" w:rsidP="00EF058D">
      <w:pPr>
        <w:rPr>
          <w:rFonts w:ascii="Batang" w:eastAsia="Batang" w:hAnsi="Batang"/>
          <w:color w:val="000000" w:themeColor="text1"/>
          <w:sz w:val="24"/>
          <w:szCs w:val="24"/>
        </w:rPr>
      </w:pPr>
      <w:proofErr w:type="spellStart"/>
      <w:r w:rsidRPr="00EF058D">
        <w:rPr>
          <w:rFonts w:ascii="Batang" w:eastAsia="Batang" w:hAnsi="Batang"/>
          <w:color w:val="000000" w:themeColor="text1"/>
          <w:sz w:val="24"/>
          <w:szCs w:val="24"/>
        </w:rPr>
        <w:t>townThird</w:t>
      </w:r>
      <w:proofErr w:type="spellEnd"/>
      <w:r>
        <w:rPr>
          <w:rFonts w:ascii="Batang" w:eastAsia="Batang" w:hAnsi="Batang"/>
          <w:color w:val="000000" w:themeColor="text1"/>
          <w:sz w:val="24"/>
          <w:szCs w:val="24"/>
        </w:rPr>
        <w:t xml:space="preserve"> :  </w:t>
      </w:r>
      <w:r>
        <w:rPr>
          <w:rFonts w:ascii="Batang" w:eastAsia="Batang" w:hAnsi="Batang" w:hint="eastAsia"/>
          <w:color w:val="000000" w:themeColor="text1"/>
          <w:sz w:val="24"/>
          <w:szCs w:val="24"/>
        </w:rPr>
        <w:t>향진사용자</w:t>
      </w:r>
    </w:p>
    <w:p w:rsidR="00EF058D" w:rsidRDefault="00EF058D" w:rsidP="00EF058D">
      <w:pPr>
        <w:rPr>
          <w:rFonts w:ascii="Batang" w:eastAsia="Batang" w:hAnsi="Batang"/>
          <w:color w:val="000000" w:themeColor="text1"/>
          <w:sz w:val="24"/>
          <w:szCs w:val="24"/>
        </w:rPr>
      </w:pPr>
      <w:proofErr w:type="spellStart"/>
      <w:r w:rsidRPr="00EF058D">
        <w:rPr>
          <w:rFonts w:ascii="Batang" w:eastAsia="Batang" w:hAnsi="Batang"/>
          <w:color w:val="000000" w:themeColor="text1"/>
          <w:sz w:val="24"/>
          <w:szCs w:val="24"/>
        </w:rPr>
        <w:t>entThird</w:t>
      </w:r>
      <w:proofErr w:type="spellEnd"/>
      <w:r>
        <w:rPr>
          <w:rFonts w:ascii="Batang" w:eastAsia="Batang" w:hAnsi="Batang"/>
          <w:color w:val="000000" w:themeColor="text1"/>
          <w:sz w:val="24"/>
          <w:szCs w:val="24"/>
        </w:rPr>
        <w:t xml:space="preserve"> : </w:t>
      </w:r>
      <w:r>
        <w:rPr>
          <w:rFonts w:ascii="Batang" w:eastAsia="Batang" w:hAnsi="Batang" w:hint="eastAsia"/>
          <w:color w:val="000000" w:themeColor="text1"/>
          <w:sz w:val="24"/>
          <w:szCs w:val="24"/>
        </w:rPr>
        <w:t>기업사용자.</w:t>
      </w:r>
    </w:p>
    <w:p w:rsidR="00EF058D" w:rsidRDefault="00EF058D" w:rsidP="00EF058D">
      <w:pPr>
        <w:rPr>
          <w:rFonts w:ascii="Batang" w:eastAsia="Batang" w:hAnsi="Batang"/>
          <w:color w:val="000000" w:themeColor="text1"/>
          <w:sz w:val="24"/>
          <w:szCs w:val="24"/>
        </w:rPr>
      </w:pPr>
      <w:r>
        <w:rPr>
          <w:rFonts w:ascii="Batang" w:eastAsia="Batang" w:hAnsi="Batang" w:hint="eastAsia"/>
          <w:color w:val="000000" w:themeColor="text1"/>
          <w:sz w:val="24"/>
          <w:szCs w:val="24"/>
        </w:rPr>
        <w:t>앞으로도 새로 추가되는 사용자에 대해서도 우와 같이 일치시켜주어야 합니다.</w:t>
      </w:r>
    </w:p>
    <w:p w:rsidR="00EF058D" w:rsidRDefault="008056BD" w:rsidP="00EF058D">
      <w:pPr>
        <w:rPr>
          <w:rFonts w:ascii="Batang" w:eastAsia="Batang" w:hAnsi="Batang"/>
          <w:color w:val="000000" w:themeColor="text1"/>
          <w:sz w:val="24"/>
          <w:szCs w:val="24"/>
        </w:rPr>
      </w:pPr>
      <w:r>
        <w:rPr>
          <w:rFonts w:ascii="Batang" w:eastAsia="Batang" w:hAnsi="Batang" w:hint="eastAsia"/>
          <w:color w:val="000000" w:themeColor="text1"/>
          <w:sz w:val="24"/>
          <w:szCs w:val="24"/>
        </w:rPr>
        <w:t>*</w:t>
      </w:r>
      <w:r w:rsidR="00270915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EF058D">
        <w:rPr>
          <w:rFonts w:ascii="Batang" w:eastAsia="Batang" w:hAnsi="Batang" w:hint="eastAsia"/>
          <w:color w:val="000000" w:themeColor="text1"/>
          <w:sz w:val="24"/>
          <w:szCs w:val="24"/>
        </w:rPr>
        <w:t>편향:</w:t>
      </w:r>
      <w:r w:rsidR="00EF058D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EF058D" w:rsidRPr="00EF058D">
        <w:rPr>
          <w:rFonts w:ascii="Batang" w:eastAsia="Batang" w:hAnsi="Batang"/>
          <w:color w:val="000000" w:themeColor="text1"/>
          <w:sz w:val="24"/>
          <w:szCs w:val="24"/>
        </w:rPr>
        <w:t>13111111114</w:t>
      </w:r>
      <w:r w:rsidR="00EF058D">
        <w:rPr>
          <w:rFonts w:ascii="Batang" w:eastAsia="Batang" w:hAnsi="Batang"/>
          <w:color w:val="000000" w:themeColor="text1"/>
          <w:sz w:val="24"/>
          <w:szCs w:val="24"/>
        </w:rPr>
        <w:t xml:space="preserve"> </w:t>
      </w:r>
      <w:r w:rsidR="00EF058D">
        <w:rPr>
          <w:rFonts w:ascii="Batang" w:eastAsia="Batang" w:hAnsi="Batang" w:hint="eastAsia"/>
          <w:color w:val="000000" w:themeColor="text1"/>
          <w:sz w:val="24"/>
          <w:szCs w:val="24"/>
        </w:rPr>
        <w:t xml:space="preserve">사용자는 </w:t>
      </w:r>
      <w:proofErr w:type="spellStart"/>
      <w:r w:rsidR="00EF058D">
        <w:rPr>
          <w:rFonts w:ascii="Batang" w:eastAsia="Batang" w:hAnsi="Batang"/>
          <w:color w:val="000000" w:themeColor="text1"/>
          <w:sz w:val="24"/>
          <w:szCs w:val="24"/>
        </w:rPr>
        <w:t>roleCode</w:t>
      </w:r>
      <w:proofErr w:type="spellEnd"/>
      <w:r w:rsidR="00EF058D">
        <w:rPr>
          <w:rFonts w:ascii="Batang" w:eastAsia="Batang" w:hAnsi="Batang" w:hint="eastAsia"/>
          <w:color w:val="000000" w:themeColor="text1"/>
          <w:sz w:val="24"/>
          <w:szCs w:val="24"/>
        </w:rPr>
        <w:t xml:space="preserve">가 </w:t>
      </w:r>
      <w:r w:rsidR="00EF058D">
        <w:rPr>
          <w:rFonts w:ascii="Batang" w:eastAsia="Batang" w:hAnsi="Batang"/>
          <w:color w:val="000000" w:themeColor="text1"/>
          <w:sz w:val="24"/>
          <w:szCs w:val="24"/>
        </w:rPr>
        <w:t xml:space="preserve">222 </w:t>
      </w:r>
      <w:r w:rsidR="00EF058D">
        <w:rPr>
          <w:rFonts w:ascii="Batang" w:eastAsia="Batang" w:hAnsi="Batang" w:hint="eastAsia"/>
          <w:color w:val="000000" w:themeColor="text1"/>
          <w:sz w:val="24"/>
          <w:szCs w:val="24"/>
        </w:rPr>
        <w:t>인데 이런 경우에 대하여 사용자를 구분할수 없습니다.</w:t>
      </w:r>
    </w:p>
    <w:p w:rsidR="00EF058D" w:rsidRPr="00EF058D" w:rsidRDefault="00CC786E" w:rsidP="00EF058D">
      <w:pPr>
        <w:rPr>
          <w:rFonts w:ascii="Batang" w:eastAsia="Batang" w:hAnsi="Batang"/>
          <w:color w:val="000000" w:themeColor="text1"/>
          <w:sz w:val="24"/>
          <w:szCs w:val="24"/>
        </w:rPr>
      </w:pPr>
      <w:r>
        <w:rPr>
          <w:rFonts w:ascii="Batang" w:eastAsia="Batang" w:hAnsi="Batang" w:hint="eastAsia"/>
          <w:color w:val="000000" w:themeColor="text1"/>
          <w:sz w:val="24"/>
          <w:szCs w:val="24"/>
        </w:rPr>
        <w:t>만일 사용자를 구분할수 있는 마당을 따로 정의한것이 있다면 우리가 알게 해주어야 합니다.</w:t>
      </w:r>
    </w:p>
    <w:p w:rsidR="00EF058D" w:rsidRDefault="00EF058D"/>
    <w:sectPr w:rsidR="00EF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B9"/>
    <w:rsid w:val="00234CE8"/>
    <w:rsid w:val="00270915"/>
    <w:rsid w:val="0064467A"/>
    <w:rsid w:val="007E139B"/>
    <w:rsid w:val="007F13B6"/>
    <w:rsid w:val="008056BD"/>
    <w:rsid w:val="00A51FB9"/>
    <w:rsid w:val="00CC786E"/>
    <w:rsid w:val="00EF058D"/>
    <w:rsid w:val="00F835E3"/>
    <w:rsid w:val="00FE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1D2F7-7F81-48C4-BF3B-6069FAD2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5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47.94.151.103:39999/api/userAuthLis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heracules modern</dc:creator>
  <cp:keywords/>
  <dc:description/>
  <cp:lastModifiedBy>heracules modern</cp:lastModifiedBy>
  <cp:revision>8</cp:revision>
  <dcterms:created xsi:type="dcterms:W3CDTF">2019-12-20T09:29:00Z</dcterms:created>
  <dcterms:modified xsi:type="dcterms:W3CDTF">2019-12-20T10:39:00Z</dcterms:modified>
</cp:coreProperties>
</file>