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①参加团的有关会议和团组织开展的各类活动，接受团组织的教育和培训。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在团内有选举权、被选举权和表决权。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</w:rPr>
        <w:t>③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在团的会议和团的报刊上，参加关于团的工作和青年关心的问题的讨论，对团的工作提出建议，监督、批评团的领导机关和团的工作人员。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</w:rPr>
        <w:t>④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对团的决议如有不同意见，在坚决执行的前提下，可以保留，并且可以向团的上级组织提出。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</w:rPr>
        <w:t>⑤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参加团的组织讨论对自己的处分的会议，并且可以申辩，其他团员可以为其作证和辨护。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</w:rPr>
        <w:t>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向团的任何一级组织直至中央委员会提出请求、申诉和控告，并要求有关组织给予负责的答复。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“三会两制一课”是指支部大会、支部委员会、团小组会、团员教育评议制度、团员年度团籍注册制度和团课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3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“四进”即进支部、进社团、进网络、进团课”，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“四信”即牢固树立对党的科学理论的信仰、坚定走中国特色社会主义道路实现“中国梦”的信念、增强对党和政府的信任、增进对以习近平同志为总书记的党中央的信赖。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40" w:lineRule="auto"/>
        <w:jc w:val="left"/>
        <w:textAlignment w:val="auto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中国共产党始终代表中国先进生产力的发展要求；代表中国先进文化的前进方向；代表中国最广大人民的根本利益。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马克思列宁主义、毛泽东思想、邓小平理论、三个代表、科学发展观、习近平新时代中国特色社会主义思想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6、</w:t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始终坚持党的全面领导。始终坚持育人为本。</w:t>
      </w:r>
      <w:r>
        <w:rPr>
          <w:rStyle w:val="5"/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4"/>
          <w:szCs w:val="24"/>
          <w:u w:val="none"/>
        </w:rPr>
        <w:t>始终坚持价值引领。</w:t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始终坚持人才强校。始终坚持高标准严要求办学。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ascii="Microsoft YaHei UI" w:hAnsi="Microsoft YaHei UI" w:eastAsia="Microsoft YaHei UI" w:cs="Microsoft YaHei UI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7、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四个意识：政治意识、大局意识、核心意识、看齐意识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80" w:firstLineChars="200"/>
        <w:textAlignment w:val="auto"/>
        <w:rPr>
          <w:rFonts w:ascii="Microsoft YaHei UI" w:hAnsi="Microsoft YaHei UI" w:eastAsia="Microsoft YaHei UI" w:cs="Microsoft YaHei UI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四个自信：道路自信、理论自信、制度自信、文化自信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textAlignment w:val="auto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191919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191919"/>
          <w:spacing w:val="0"/>
          <w:sz w:val="24"/>
          <w:szCs w:val="24"/>
          <w:u w:val="none"/>
          <w:shd w:val="clear" w:fill="FFFFFF"/>
          <w:lang w:val="en-US" w:eastAsia="zh-CN"/>
        </w:rPr>
        <w:t>①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191919"/>
          <w:spacing w:val="0"/>
          <w:sz w:val="24"/>
          <w:szCs w:val="24"/>
          <w:u w:val="none"/>
          <w:shd w:val="clear" w:fill="FFFFFF"/>
        </w:rPr>
        <w:t>新时代中国青年要树立远大理想。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191919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191919"/>
          <w:spacing w:val="0"/>
          <w:sz w:val="24"/>
          <w:szCs w:val="24"/>
          <w:u w:val="none"/>
          <w:shd w:val="clear" w:fill="FFFFFF"/>
        </w:rPr>
        <w:t>②新时代中国青年要热爱伟大祖国。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textAlignment w:val="auto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191919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191919"/>
          <w:spacing w:val="0"/>
          <w:sz w:val="24"/>
          <w:szCs w:val="24"/>
          <w:u w:val="none"/>
          <w:shd w:val="clear" w:fill="FFFFFF"/>
        </w:rPr>
        <w:t>③新时代中国青年要担当时代责任。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textAlignment w:val="auto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191919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191919"/>
          <w:spacing w:val="0"/>
          <w:sz w:val="24"/>
          <w:szCs w:val="24"/>
          <w:u w:val="none"/>
          <w:shd w:val="clear" w:fill="FFFFFF"/>
        </w:rPr>
        <w:t>④新时代中国青年要勇于砥砺奋斗。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textAlignment w:val="auto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191919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191919"/>
          <w:spacing w:val="0"/>
          <w:sz w:val="24"/>
          <w:szCs w:val="24"/>
          <w:u w:val="none"/>
          <w:shd w:val="clear" w:fill="FFFFFF"/>
        </w:rPr>
        <w:t>⑤新时代中国青年要练就过硬本领。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textAlignment w:val="auto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191919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191919"/>
          <w:spacing w:val="0"/>
          <w:sz w:val="24"/>
          <w:szCs w:val="24"/>
          <w:u w:val="none"/>
          <w:shd w:val="clear" w:fill="FFFFFF"/>
        </w:rPr>
        <w:t>⑥新时代中国青年要锤炼品德修为。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191919"/>
          <w:spacing w:val="0"/>
          <w:sz w:val="24"/>
          <w:szCs w:val="24"/>
          <w:u w:val="none"/>
          <w:shd w:val="clear" w:fill="FFFFFF"/>
          <w:lang w:val="en-US" w:eastAsia="zh-CN"/>
        </w:rPr>
        <w:t>9、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191919"/>
          <w:spacing w:val="0"/>
          <w:sz w:val="24"/>
          <w:szCs w:val="24"/>
          <w:u w:val="none"/>
          <w:shd w:val="clear" w:fill="FFFFFF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坚持党的领导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②.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坚持把帮助青年确立正确的理想和坚定的信念作为首要任务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③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坚持服务青年的工作生命线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④.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坚持民主集中制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⑤坚持改革创新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⑥坚持从严治团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191919"/>
          <w:spacing w:val="0"/>
          <w:sz w:val="24"/>
          <w:szCs w:val="24"/>
          <w:u w:val="none"/>
          <w:shd w:val="clear" w:fill="FFFFFF"/>
          <w:lang w:val="en-US" w:eastAsia="zh-CN"/>
        </w:rPr>
        <w:t>10、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191919"/>
          <w:spacing w:val="0"/>
          <w:sz w:val="24"/>
          <w:szCs w:val="24"/>
          <w:u w:val="none"/>
          <w:shd w:val="clear" w:fill="FFFFFF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牢记习近平总书记关于“革命理想高于天”的教导，始终坚定理想信念。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②牢记习近平总书记关于“扣好人生第一粒扣子”的教导，着力锤炼高尚品格。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③牢记习近平总书记关于“事业靠本领成就”的教导，不断增长能力才干。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④牢记习近平总书记关于“青春是用来奋斗的”的教导，永远保持奋斗精神。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⑤牢记习近平总书记关于“创新是第一动力”的教导，勇于投身创新创造。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11、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坚持社会主义道路、坚持无产阶级专政、坚持共产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党的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领导、坚持马列主义毛泽东思想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12、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领导和团结全国各族人民，以经济建设为中心，坚持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"https://baike.baidu.com/item/%E5%9B%9B%E9%A1%B9%E5%9F%BA%E6%9C%AC%E5%8E%9F%E5%88%99" \t "https://baike.baidu.com/item/%E7%A4%BE%E4%BC%9A%E4%B8%BB%E4%B9%89%E5%88%9D%E7%BA%A7%E9%98%B6%E6%AE%B5%E7%9A%84%E5%9F%BA%E6%9C%AC%E8%B7%AF%E7%BA%BF/_blank"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四项基本原则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，坚持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"https://baike.baidu.com/item/%E6%94%B9%E9%9D%A9%E5%BC%80%E6%94%BE" \t "https://baike.baidu.com/item/%E7%A4%BE%E4%BC%9A%E4%B8%BB%E4%B9%89%E5%88%9D%E7%BA%A7%E9%98%B6%E6%AE%B5%E7%9A%84%E5%9F%BA%E6%9C%AC%E8%B7%AF%E7%BA%BF/_blank"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改革开放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，自力更生，艰苦创业，为把我国建设成为富强、民主、文明、和谐、美丽的社会主义现代化强国而奋斗。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13、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严以修身、严以用权、严以律己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谋事要实、创业要实、做人要实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14、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"https://www.baidu.com/s?wd=%E7%BB%8F%E6%B5%8E%E5%BB%BA%E8%AE%BE&amp;tn=SE_PcZhidaonwhc_ngpagmjz&amp;rsv_dl=gh_pc_zhidao" \t "https://zhidao.baidu.com/question/_blank"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经济建设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"https://www.baidu.com/s?wd=%E6%94%BF%E6%B2%BB%E5%BB%BA%E8%AE%BE&amp;tn=SE_PcZhidaonwhc_ngpagmjz&amp;rsv_dl=gh_pc_zhidao" \t "https://zhidao.baidu.com/question/_blank"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政治建设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、文化建设、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"https://www.baidu.com/s?wd=%E7%A4%BE%E4%BC%9A%E5%BB%BA%E8%AE%BE&amp;tn=SE_PcZhidaonwhc_ngpagmjz&amp;rsv_dl=gh_pc_zhidao" \t "https://zhidao.baidu.com/question/_blank"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社会建设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、生态文明建设“五位一体”。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15、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shd w:val="clear" w:color="auto" w:fill="auto"/>
        </w:rPr>
        <w:t>全面建成小康社会、全面深化改革的总目标、全面依法治国、全面从严治党标定路径。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color="auto" w:fill="auto"/>
          <w:lang w:val="en-US" w:eastAsia="zh-CN"/>
        </w:rPr>
        <w:t>16、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警告,严重警告,撤销团内职务,留团察看,开除团籍。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17、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富强、民主、文明、和谐、自由、平等、公正、法治、爱国、敬业、诚信、友善。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18、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团旗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齿轮：表示中国共青团是一步一步踏踏实实的努力发展，成长到今天的。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"https://www.baidu.com/s?wd=%E9%BA%A6%E7%A9%97&amp;tn=SE_PcZhidaonwhc_ngpagmjz&amp;rsv_dl=gh_pc_zhidao" \t "https://zhidao.baidu.com/question/_blank"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麦穗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：象征着劳动和收获。表示中国共青团付出了很多劳动财收获了今天的硕果。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升的太阳：象征的清晨，开始和希望。共青团的未来发展有着无限可能。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19、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①努力学习马克思列宁主义、毛泽东思想和邓小平理论，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"https://www.baidu.com/s?wd=%E5%AD%A6%E4%B9%A0%E7%A7%91%E5%AD%A6&amp;tn=SE_PcZhidaonwhc_ngpagmjz&amp;rsv_dl=gh_pc_zhidao" \t "https://zhidao.baidu.com/question/_blank"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学习科学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、文化和业务知识，不断提高为人民服务的本领。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②宣传、执行党的路线、方针和政策，积极参加改革开放和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"https://www.baidu.com/s?wd=%E7%A4%BE%E4%BC%9A%E4%B8%BB%E4%B9%89%E7%8E%B0%E4%BB%A3%E5%8C%96%E5%BB%BA%E8%AE%BE&amp;tn=SE_PcZhidaonwhc_ngpagmjz&amp;rsv_dl=gh_pc_zhidao" \t "https://zhidao.baidu.com/question/_blank"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社会主义现代化建设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，努力完成团组织交给的任务，在学习、劳动、工作及其他社会活动中起模范作用。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③自觉遵守国家的法律和团的纪律，执行团的决议，发扬社会主义新风尚，提倡共产主义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"https://www.baidu.com/s?wd=%E9%81%93%E5%BE%B7%E9%A3%8E%E5%B0%9A&amp;tn=SE_PcZhidaonwhc_ngpagmjz&amp;rsv_dl=gh_pc_zhidao" \t "https://zhidao.baidu.com/question/_blank"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道德风尚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，维护国家和人民的利益，为保护国家财产和人民群众的安全挺身而出，英勇斗争。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④接受国防教育，增强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"https://www.baidu.com/s?wd=%E5%9B%BD%E9%98%B2%E6%84%8F%E8%AF%86&amp;tn=SE_PcZhidaonwhc_ngpagmjz&amp;rsv_dl=gh_pc_zhidao" \t "https://zhidao.baidu.com/question/_blank"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国防意识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，积极履行保卫祖国的职责。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⑤虚心向人民群众学习，热心帮助青年进步，及时反映青年的意见和要求。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⑥开展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"https://www.baidu.com/s?wd=%E6%89%B9%E8%AF%84%E4%B8%8E%E8%87%AA%E6%88%91%E6%89%B9%E8%AF%84&amp;tn=SE_PcZhidaonwhc_ngpagmjz&amp;rsv_dl=gh_pc_zhidao" \t "https://zhidao.baidu.com/question/_blank"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批评与自我批评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，勇于改正缺点和错误，自觉维护团结。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20、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中国特色社会主义理论体系，就是包括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"https://baike.baidu.com/item/%E9%82%93%E5%B0%8F%E5%B9%B3%E7%90%86%E8%AE%BA/1478104" \t "https://baike.baidu.com/item/%E4%B8%AD%E5%9B%BD%E7%89%B9%E8%89%B2%E7%A4%BE%E4%BC%9A%E4%B8%BB%E4%B9%89%E7%90%86%E8%AE%BA%E4%BD%93%E7%B3%BB/_blank"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邓小平理论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、‘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"https://baike.baidu.com/item/%E4%B8%89%E4%B8%AA%E4%BB%A3%E8%A1%A8/104156" \t "https://baike.baidu.com/item/%E4%B8%AD%E5%9B%BD%E7%89%B9%E8%89%B2%E7%A4%BE%E4%BC%9A%E4%B8%BB%E4%B9%89%E7%90%86%E8%AE%BA%E4%BD%93%E7%B3%BB/_blank"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三个代表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’重要思想以及科学发展观等重大战略思想在内的科学理论体系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21、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  <w:t>由数量型向品质型转变。由展示型向参与型转变。由娱乐型向涵育型转变。由品牌型向常态型转变。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B4B4B"/>
          <w:spacing w:val="0"/>
          <w:sz w:val="24"/>
          <w:szCs w:val="24"/>
          <w:u w:val="none"/>
          <w:shd w:val="clear" w:fill="FFFFFF"/>
          <w:lang w:val="en-US" w:eastAsia="zh-CN"/>
        </w:rPr>
        <w:t>22、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到建党一百年时，使国民经济更加发展，各项制度更加完善；到建国一百年时，基本实现现代化，建成富强民主文明的社会主义国家。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23、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进一步解放生产力，发展生产力，逐步实现社会主义现代化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24、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维护习近平总书记党中央的核心、全党的核心地位，维护党中央权威和集中统一领导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25、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中国共产党领导的先进青年的群众组织,是广大青年在实践中学习中国特色社会主义和共产主义的学校,是中国共产党的助手和后备军。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26、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人民日益增长的美好生活需要和不平衡不充分的发展之间的矛盾。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27、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在一个中国的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"https://baike.baidu.com/item/%E5%89%8D%E6%8F%90/10836999" \t "https://baike.baidu.com/item/%E4%B8%80%E5%9B%BD%E4%B8%A4%E5%88%B6/_blank"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前提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下，国家的主体坚持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"https://baike.baidu.com/item/%E7%A4%BE%E4%BC%9A%E4%B8%BB%E4%B9%89%E5%88%B6%E5%BA%A6/4169976" \t "https://baike.baidu.com/item/%E4%B8%80%E5%9B%BD%E4%B8%A4%E5%88%B6/_blank"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社会主义制度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"https://baike.baidu.com/item/%E9%A6%99%E6%B8%AF/128775" \t "https://baike.baidu.com/item/%E4%B8%80%E5%9B%BD%E4%B8%A4%E5%88%B6/_blank"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香港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"https://baike.baidu.com/item/%E6%BE%B3%E9%97%A8/24335" \t "https://baike.baidu.com/item/%E4%B8%80%E5%9B%BD%E4%B8%A4%E5%88%B6/_blank"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澳门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"https://baike.baidu.com/item/%E5%8F%B0%E6%B9%BE/122340" \t "https://baike.baidu.com/item/%E4%B8%80%E5%9B%BD%E4%B8%A4%E5%88%B6/_blank"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台湾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保持原有的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"https://baike.baidu.com/item/%E8%B5%84%E6%9C%AC%E4%B8%BB%E4%B9%89%E5%88%B6%E5%BA%A6/7659254" \t "https://baike.baidu.com/item/%E4%B8%80%E5%9B%BD%E4%B8%A4%E5%88%B6/_blank"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资本主义制度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长期不变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28、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旨在追求本国利益时兼顾他国合理关切，在谋求本国发展中促进各国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"https://baike.baidu.com/item/%E5%85%B1%E5%90%8C%E5%8F%91%E5%B1%95" \t "https://baike.baidu.com/item/%E4%BA%BA%E7%B1%BB%E5%91%BD%E8%BF%90%E5%85%B1%E5%90%8C%E4%BD%93/_blank"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共同发展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29、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"https://baike.baidu.com/item/%E4%B8%9D%E7%BB%B8%E4%B9%8B%E8%B7%AF%E7%BB%8F%E6%B5%8E%E5%B8%A6" \t "https://baike.baidu.com/item/%E4%B8%80%E5%B8%A6%E4%B8%80%E8%B7%AF/_blank"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丝绸之路经济带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"https://baike.baidu.com/item/21%E4%B8%96%E7%BA%AA%E6%B5%B7%E4%B8%8A%E4%B8%9D%E7%BB%B8%E4%B9%8B%E8%B7%AF" \t "https://baike.baidu.com/item/%E4%B8%80%E5%B8%A6%E4%B8%80%E8%B7%AF/_blank"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21世纪海上丝绸之路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30、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我志愿加入中国公产主义青年团,坚决拥护中国共产党的领导,遵守团的章程,执行团的决议,履行团员义务,严守团的纪律,勤奋学习,积极工作,吃苦在前,享受在后,为共产主义事业而奋斗。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33B52"/>
    <w:multiLevelType w:val="singleLevel"/>
    <w:tmpl w:val="92A33B52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2B9951F8"/>
    <w:multiLevelType w:val="singleLevel"/>
    <w:tmpl w:val="2B9951F8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F11E4"/>
    <w:rsid w:val="037A4DBE"/>
    <w:rsid w:val="07AE4B24"/>
    <w:rsid w:val="58C80BD3"/>
    <w:rsid w:val="705F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2019-12-03T10:07:00Z</dcterms:created>
  <dc:creator>廴䇖</dc:creator>
  <cp:lastModifiedBy>廴䇖</cp:lastModifiedBy>
  <dcterms:modified xsi:type="dcterms:W3CDTF">2019-12-06T15:03:13Z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