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Helvetica" w:hAnsi="Helvetica"/>
          <w:b/>
          <w:sz w:val="40"/>
        </w:rPr>
        <w:t>ALEX CHEN</w:t>
      </w:r>
    </w:p>
    <w:p>
      <w:pPr>
        <w:spacing w:after="200"/>
        <w:jc w:val="center"/>
      </w:pPr>
      <w:r>
        <w:rPr>
          <w:color w:val="5A5A5A"/>
          <w:sz w:val="19"/>
        </w:rPr>
        <w:t>alex.chen@example.com  •  +1 (555) 234-5678  •  github.com/alexchen  •  linkedin.com/in/alexchen-dev</w:t>
      </w:r>
    </w:p>
    <w:p>
      <w:pPr>
        <w:spacing w:before="160" w:after="60"/>
      </w:pPr>
      <w:r>
        <w:rPr>
          <w:b/>
          <w:color w:val="141414"/>
          <w:sz w:val="22"/>
        </w:rPr>
        <w:t>EDUCATION</w:t>
      </w:r>
    </w:p>
    <w:p>
      <w:pPr>
        <w:spacing w:after="20"/>
      </w:pPr>
      <w:r>
        <w:rPr>
          <w:b/>
          <w:sz w:val="20"/>
        </w:rPr>
        <w:t>Bachelor of Technology in Computer Science and Engineering</w:t>
        <w:br/>
      </w:r>
      <w:r>
        <w:rPr>
          <w:color w:val="505050"/>
          <w:sz w:val="19"/>
        </w:rPr>
        <w:t>Chitkara University  |  CGPA: 9.2 / 10.0  |  Expected Graduation: June 2027</w:t>
      </w:r>
    </w:p>
    <w:p>
      <w:pPr>
        <w:spacing w:before="160" w:after="60"/>
      </w:pPr>
      <w:r>
        <w:rPr>
          <w:b/>
          <w:color w:val="141414"/>
          <w:sz w:val="22"/>
        </w:rPr>
        <w:t>TECHNICAL SKILLS</w:t>
      </w:r>
    </w:p>
    <w:p>
      <w:pPr>
        <w:spacing w:after="40"/>
      </w:pPr>
    </w:p>
    <w:p>
      <w:pPr>
        <w:spacing w:before="20" w:after="20"/>
      </w:pPr>
      <w:r>
        <w:rPr>
          <w:b/>
          <w:sz w:val="19"/>
        </w:rPr>
        <w:t xml:space="preserve">Languages: </w:t>
      </w:r>
      <w:r>
        <w:rPr>
          <w:sz w:val="19"/>
        </w:rPr>
        <w:t>TypeScript, JavaScript (ES6+), Python, Go, SQL (PostgreSQL, MySQL)</w:t>
      </w:r>
    </w:p>
    <w:p>
      <w:pPr>
        <w:spacing w:before="20" w:after="20"/>
      </w:pPr>
      <w:r>
        <w:rPr>
          <w:b/>
          <w:sz w:val="19"/>
        </w:rPr>
        <w:t xml:space="preserve">Backend &amp; Systems: </w:t>
      </w:r>
      <w:r>
        <w:rPr>
          <w:sz w:val="19"/>
        </w:rPr>
        <w:t>Node.js, Express, REST APIs, GraphQL, Redis, Distributed Systems, Microservices</w:t>
      </w:r>
    </w:p>
    <w:p>
      <w:pPr>
        <w:spacing w:before="20" w:after="20"/>
      </w:pPr>
      <w:r>
        <w:rPr>
          <w:b/>
          <w:sz w:val="19"/>
        </w:rPr>
        <w:t xml:space="preserve">Frontend: </w:t>
      </w:r>
      <w:r>
        <w:rPr>
          <w:sz w:val="19"/>
        </w:rPr>
        <w:t>React.js, Next.js (App Router), Tailwind CSS, Framer Motion, HTML5/CSS3</w:t>
      </w:r>
    </w:p>
    <w:p>
      <w:pPr>
        <w:spacing w:before="20" w:after="20"/>
      </w:pPr>
      <w:r>
        <w:rPr>
          <w:b/>
          <w:sz w:val="19"/>
        </w:rPr>
        <w:t xml:space="preserve">Cloud &amp; DevOps: </w:t>
      </w:r>
      <w:r>
        <w:rPr>
          <w:sz w:val="19"/>
        </w:rPr>
        <w:t>Microsoft Azure, Docker, Kubernetes, Git, CI/CD (GitHub Actions), Vitest, Jest</w:t>
      </w:r>
    </w:p>
    <w:p>
      <w:pPr>
        <w:spacing w:before="160" w:after="60"/>
      </w:pPr>
      <w:r>
        <w:rPr>
          <w:b/>
          <w:color w:val="141414"/>
          <w:sz w:val="22"/>
        </w:rPr>
        <w:t>ENGINEERING PROJECTS</w:t>
      </w:r>
    </w:p>
    <w:p>
      <w:pPr>
        <w:spacing w:before="60" w:after="20"/>
      </w:pPr>
      <w:r>
        <w:rPr>
          <w:b/>
          <w:sz w:val="20"/>
        </w:rPr>
        <w:t>Distributed Order &amp; Inventory Processing Platform</w:t>
      </w:r>
      <w:r>
        <w:rPr>
          <w:color w:val="646464"/>
          <w:sz w:val="18"/>
        </w:rPr>
        <w:t xml:space="preserve">  |  Node.js, Express, TypeScript, PostgreSQL, Redis, Docker</w:t>
      </w:r>
    </w:p>
    <w:p>
      <w:pPr>
        <w:pStyle w:val="ListBullet"/>
        <w:spacing w:before="20" w:after="40"/>
      </w:pPr>
      <w:r>
        <w:rPr>
          <w:b/>
          <w:sz w:val="19"/>
        </w:rPr>
        <w:t xml:space="preserve">Database Schema &amp; Integrity: </w:t>
      </w:r>
      <w:r>
        <w:rPr>
          <w:sz w:val="19"/>
        </w:rPr>
        <w:t>Architected relational transaction schema in PostgreSQL with strict ACID guarantees, utilizing row-level locking (SELECT ... FOR UPDATE) to prevent double-booking during flash-sale concurrency spikes.</w:t>
      </w:r>
    </w:p>
    <w:p>
      <w:pPr>
        <w:pStyle w:val="ListBullet"/>
        <w:spacing w:before="20" w:after="40"/>
      </w:pPr>
      <w:r>
        <w:rPr>
          <w:b/>
          <w:sz w:val="19"/>
        </w:rPr>
        <w:t xml:space="preserve">Caching &amp; Invalidation: </w:t>
      </w:r>
      <w:r>
        <w:rPr>
          <w:sz w:val="19"/>
        </w:rPr>
        <w:t>Integrated Redis read-through caching for high-traffic inventory endpoints, slashing average query response latency by 68% (from 145ms to 46ms) with atomic write-through invalidation.</w:t>
      </w:r>
    </w:p>
    <w:p>
      <w:pPr>
        <w:pStyle w:val="ListBullet"/>
        <w:spacing w:before="20" w:after="40"/>
      </w:pPr>
      <w:r>
        <w:rPr>
          <w:b/>
          <w:sz w:val="19"/>
        </w:rPr>
        <w:t xml:space="preserve">Fault Tolerance &amp; Queues: </w:t>
      </w:r>
      <w:r>
        <w:rPr>
          <w:sz w:val="19"/>
        </w:rPr>
        <w:t>Implemented asynchronous order fulfillment pipeline with dead-letter queue retries, processing 3,500+ simulated concurrent orders with zero data loss.</w:t>
      </w:r>
    </w:p>
    <w:p>
      <w:pPr>
        <w:spacing w:before="80" w:after="20"/>
      </w:pPr>
      <w:r>
        <w:rPr>
          <w:b/>
          <w:sz w:val="20"/>
        </w:rPr>
        <w:t>Real-Time High-Throughput Metrics Dashboard</w:t>
      </w:r>
      <w:r>
        <w:rPr>
          <w:color w:val="646464"/>
          <w:sz w:val="18"/>
        </w:rPr>
        <w:t xml:space="preserve">  |  Next.js, React, WebSockets, Apache Kafka, InfluxDB</w:t>
      </w:r>
    </w:p>
    <w:p>
      <w:pPr>
        <w:pStyle w:val="ListBullet"/>
        <w:spacing w:before="20" w:after="40"/>
      </w:pPr>
      <w:r>
        <w:rPr>
          <w:b/>
          <w:sz w:val="19"/>
        </w:rPr>
        <w:t xml:space="preserve">Streaming Telemetry: </w:t>
      </w:r>
      <w:r>
        <w:rPr>
          <w:sz w:val="19"/>
        </w:rPr>
        <w:t>Engineered real-time browser visualizer handling 8,000+ incoming metric events/second over duplex WebSockets without DOM frame dropping (60 FPS).</w:t>
      </w:r>
    </w:p>
    <w:p>
      <w:pPr>
        <w:pStyle w:val="ListBullet"/>
        <w:spacing w:before="20" w:after="40"/>
      </w:pPr>
      <w:r>
        <w:rPr>
          <w:b/>
          <w:sz w:val="19"/>
        </w:rPr>
        <w:t xml:space="preserve">State &amp; Aggregation: </w:t>
      </w:r>
      <w:r>
        <w:rPr>
          <w:sz w:val="19"/>
        </w:rPr>
        <w:t>Designed windowed client-side buffering and decimation algorithms to render time-series plots without memory leaks across prolonged sessions.</w:t>
      </w:r>
    </w:p>
    <w:p>
      <w:pPr>
        <w:spacing w:before="80" w:after="20"/>
      </w:pPr>
      <w:r>
        <w:rPr>
          <w:b/>
          <w:sz w:val="20"/>
        </w:rPr>
        <w:t>Rehearse — Voice-Driven AI Interview Coach</w:t>
      </w:r>
      <w:r>
        <w:rPr>
          <w:color w:val="646464"/>
          <w:sz w:val="18"/>
        </w:rPr>
        <w:t xml:space="preserve">  |  Next.js 14, TypeScript, Azure Cognitive Speech, Azure OpenAI (GPT-4o)</w:t>
      </w:r>
    </w:p>
    <w:p>
      <w:pPr>
        <w:pStyle w:val="ListBullet"/>
        <w:spacing w:before="20" w:after="40"/>
      </w:pPr>
      <w:r>
        <w:rPr>
          <w:b/>
          <w:sz w:val="19"/>
        </w:rPr>
        <w:t xml:space="preserve">Speech &amp; Reasoning Loop: </w:t>
      </w:r>
      <w:r>
        <w:rPr>
          <w:sz w:val="19"/>
        </w:rPr>
        <w:t>Integrated continuous Azure Speech-to-Text streaming and 24kHz Neural TTS with SSML prosody; connected to GPT-4o for contextual multi-turn technical trade-off probing.</w:t>
      </w:r>
    </w:p>
    <w:p>
      <w:pPr>
        <w:pStyle w:val="ListBullet"/>
        <w:spacing w:before="20" w:after="40"/>
      </w:pPr>
      <w:r>
        <w:rPr>
          <w:b/>
          <w:sz w:val="19"/>
        </w:rPr>
        <w:t xml:space="preserve">Responsible AI Architecture: </w:t>
      </w:r>
      <w:r>
        <w:rPr>
          <w:sz w:val="19"/>
        </w:rPr>
        <w:t>Architected zero-cloud local WebRTC camera stream for 100% video privacy and serverless ephemeral STS token authentication.</w:t>
      </w:r>
    </w:p>
    <w:p>
      <w:pPr>
        <w:spacing w:before="160" w:after="60"/>
      </w:pPr>
      <w:r>
        <w:rPr>
          <w:b/>
          <w:color w:val="141414"/>
          <w:sz w:val="22"/>
        </w:rPr>
        <w:t>EXPERIENCE</w:t>
      </w:r>
    </w:p>
    <w:p>
      <w:pPr>
        <w:spacing w:before="60" w:after="20"/>
      </w:pPr>
      <w:r>
        <w:rPr>
          <w:b/>
          <w:sz w:val="20"/>
        </w:rPr>
        <w:t>Software Engineering Intern  |  CloudTech Innovations</w:t>
      </w:r>
      <w:r>
        <w:rPr>
          <w:color w:val="646464"/>
          <w:sz w:val="18"/>
        </w:rPr>
        <w:br/>
        <w:t>May 2025 – August 2025  |  Remote / Bangalore</w:t>
      </w:r>
    </w:p>
    <w:p>
      <w:pPr>
        <w:pStyle w:val="ListBullet"/>
        <w:spacing w:before="20" w:after="40"/>
      </w:pPr>
      <w:r>
        <w:rPr>
          <w:b/>
          <w:sz w:val="19"/>
        </w:rPr>
        <w:t xml:space="preserve">API Optimization: </w:t>
      </w:r>
      <w:r>
        <w:rPr>
          <w:sz w:val="19"/>
        </w:rPr>
        <w:t>Refactored 14 core REST endpoints, implementing query pagination and Redis caching that cut P95 latency from 320ms to 95ms.</w:t>
      </w:r>
    </w:p>
    <w:p>
      <w:pPr>
        <w:pStyle w:val="ListBullet"/>
        <w:spacing w:before="20" w:after="40"/>
      </w:pPr>
      <w:r>
        <w:rPr>
          <w:b/>
          <w:sz w:val="19"/>
        </w:rPr>
        <w:t xml:space="preserve">CI/CD &amp; Testing: </w:t>
      </w:r>
      <w:r>
        <w:rPr>
          <w:sz w:val="19"/>
        </w:rPr>
        <w:t>Authored automated unit and integration test suites achieving 88% branch coverage, reducing production hotfix releases by 40%.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