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82A" w:rsidRPr="00B737C7" w:rsidRDefault="002F782A" w:rsidP="002F782A">
      <w:pPr>
        <w:jc w:val="center"/>
        <w:rPr>
          <w:rFonts w:ascii="宋体" w:hAnsi="宋体"/>
          <w:b/>
          <w:sz w:val="28"/>
          <w:szCs w:val="28"/>
        </w:rPr>
      </w:pPr>
      <w:r w:rsidRPr="00B737C7">
        <w:rPr>
          <w:rFonts w:ascii="宋体" w:hAnsi="宋体" w:hint="eastAsia"/>
          <w:b/>
          <w:sz w:val="28"/>
          <w:szCs w:val="28"/>
        </w:rPr>
        <w:t>《</w:t>
      </w:r>
      <w:r w:rsidR="00556AAA" w:rsidRPr="00556AAA">
        <w:rPr>
          <w:rFonts w:ascii="宋体" w:hAnsi="宋体" w:hint="eastAsia"/>
          <w:b/>
          <w:sz w:val="28"/>
          <w:szCs w:val="28"/>
        </w:rPr>
        <w:t>项目管理与案例分析</w:t>
      </w:r>
      <w:r>
        <w:rPr>
          <w:rFonts w:ascii="宋体" w:hAnsi="宋体" w:hint="eastAsia"/>
          <w:b/>
          <w:sz w:val="28"/>
          <w:szCs w:val="28"/>
        </w:rPr>
        <w:t>*》</w:t>
      </w:r>
      <w:r w:rsidR="00305B64">
        <w:rPr>
          <w:rFonts w:ascii="宋体" w:hAnsi="宋体" w:hint="eastAsia"/>
          <w:b/>
          <w:sz w:val="28"/>
          <w:szCs w:val="28"/>
        </w:rPr>
        <w:t>大作业题目</w:t>
      </w:r>
    </w:p>
    <w:p w:rsidR="002F782A" w:rsidRPr="00556AAA" w:rsidRDefault="002F782A" w:rsidP="002F782A">
      <w:pPr>
        <w:jc w:val="center"/>
        <w:rPr>
          <w:rFonts w:ascii="宋体" w:hAnsi="宋体"/>
          <w:b/>
        </w:rPr>
      </w:pPr>
    </w:p>
    <w:p w:rsidR="00556AAA" w:rsidRDefault="00556AAA" w:rsidP="00556AAA">
      <w:pPr>
        <w:spacing w:line="360" w:lineRule="exact"/>
        <w:ind w:firstLineChars="200" w:firstLine="420"/>
        <w:rPr>
          <w:rFonts w:ascii="黑体" w:eastAsia="黑体"/>
          <w:color w:val="000000"/>
        </w:rPr>
      </w:pPr>
      <w:r>
        <w:rPr>
          <w:rFonts w:ascii="黑体" w:eastAsia="黑体" w:hAnsi="黑体" w:hint="eastAsia"/>
          <w:color w:val="000000"/>
        </w:rPr>
        <w:t>课程中文名称</w:t>
      </w:r>
      <w:r>
        <w:rPr>
          <w:rFonts w:ascii="宋体" w:hAnsi="宋体" w:hint="eastAsia"/>
          <w:color w:val="000000"/>
        </w:rPr>
        <w:t>：</w:t>
      </w:r>
      <w:r w:rsidRPr="006A2156">
        <w:rPr>
          <w:rFonts w:ascii="宋体" w:hAnsi="宋体" w:hint="eastAsia"/>
          <w:kern w:val="0"/>
        </w:rPr>
        <w:t>项目管理与案例分析</w:t>
      </w:r>
      <w:r>
        <w:rPr>
          <w:rFonts w:ascii="宋体" w:hint="eastAsia"/>
          <w:kern w:val="0"/>
        </w:rPr>
        <w:t>*</w:t>
      </w:r>
    </w:p>
    <w:p w:rsidR="00556AAA" w:rsidRDefault="00556AAA" w:rsidP="00556AAA">
      <w:pPr>
        <w:spacing w:line="360" w:lineRule="exact"/>
        <w:ind w:firstLineChars="200" w:firstLine="420"/>
        <w:rPr>
          <w:color w:val="000000"/>
        </w:rPr>
      </w:pPr>
      <w:r>
        <w:rPr>
          <w:rFonts w:ascii="黑体" w:eastAsia="黑体" w:hAnsi="黑体" w:hint="eastAsia"/>
          <w:color w:val="000000"/>
        </w:rPr>
        <w:t>课程英文名称</w:t>
      </w:r>
      <w:r>
        <w:rPr>
          <w:rFonts w:ascii="宋体" w:hAnsi="宋体" w:hint="eastAsia"/>
          <w:color w:val="000000"/>
        </w:rPr>
        <w:t>：</w:t>
      </w:r>
      <w:r w:rsidRPr="006A2156">
        <w:rPr>
          <w:color w:val="000000"/>
        </w:rPr>
        <w:t>Project Management</w:t>
      </w:r>
      <w:r w:rsidR="00540BC0">
        <w:rPr>
          <w:rFonts w:hint="eastAsia"/>
          <w:color w:val="000000"/>
        </w:rPr>
        <w:t xml:space="preserve"> and C</w:t>
      </w:r>
      <w:r w:rsidR="00200DB3">
        <w:rPr>
          <w:rFonts w:hint="eastAsia"/>
          <w:color w:val="000000"/>
        </w:rPr>
        <w:t xml:space="preserve">ase </w:t>
      </w:r>
      <w:r w:rsidR="00540BC0">
        <w:rPr>
          <w:rFonts w:hint="eastAsia"/>
          <w:color w:val="000000"/>
        </w:rPr>
        <w:t>S</w:t>
      </w:r>
      <w:r w:rsidR="00200DB3">
        <w:rPr>
          <w:rFonts w:hint="eastAsia"/>
          <w:color w:val="000000"/>
        </w:rPr>
        <w:t>tudy</w:t>
      </w:r>
    </w:p>
    <w:p w:rsidR="00556AAA" w:rsidRDefault="00556AAA" w:rsidP="00556AAA">
      <w:pPr>
        <w:spacing w:line="360" w:lineRule="exact"/>
        <w:ind w:firstLineChars="200" w:firstLine="420"/>
        <w:rPr>
          <w:color w:val="000000"/>
        </w:rPr>
      </w:pPr>
      <w:r>
        <w:rPr>
          <w:rFonts w:ascii="黑体" w:eastAsia="黑体" w:hAnsi="黑体" w:hint="eastAsia"/>
          <w:color w:val="000000"/>
        </w:rPr>
        <w:t>课程性质与类别</w:t>
      </w:r>
      <w:r>
        <w:rPr>
          <w:rFonts w:ascii="宋体" w:hAnsi="宋体" w:hint="eastAsia"/>
          <w:color w:val="000000"/>
        </w:rPr>
        <w:t>：</w:t>
      </w:r>
      <w:r w:rsidRPr="006A2156">
        <w:rPr>
          <w:rFonts w:ascii="宋体" w:hAnsi="宋体" w:hint="eastAsia"/>
          <w:color w:val="000000"/>
        </w:rPr>
        <w:t>专业课，选修课</w:t>
      </w:r>
    </w:p>
    <w:p w:rsidR="00556AAA" w:rsidRDefault="00556AAA" w:rsidP="00556AAA">
      <w:pPr>
        <w:spacing w:line="360" w:lineRule="exact"/>
        <w:ind w:firstLineChars="200" w:firstLine="420"/>
        <w:rPr>
          <w:rFonts w:ascii="宋体"/>
          <w:color w:val="000000"/>
        </w:rPr>
      </w:pPr>
      <w:r>
        <w:rPr>
          <w:rFonts w:ascii="黑体" w:eastAsia="黑体" w:hAnsi="黑体" w:hint="eastAsia"/>
          <w:color w:val="000000"/>
        </w:rPr>
        <w:t>总学时：</w:t>
      </w:r>
      <w:r>
        <w:rPr>
          <w:color w:val="000000"/>
        </w:rPr>
        <w:t xml:space="preserve"> </w:t>
      </w:r>
      <w:r>
        <w:rPr>
          <w:rFonts w:ascii="宋体"/>
          <w:color w:val="000000"/>
        </w:rPr>
        <w:t>32</w:t>
      </w:r>
      <w:r>
        <w:rPr>
          <w:rFonts w:ascii="宋体" w:hint="eastAsia"/>
          <w:color w:val="000000"/>
        </w:rPr>
        <w:t xml:space="preserve">学时 </w:t>
      </w:r>
      <w:r>
        <w:rPr>
          <w:color w:val="000000"/>
        </w:rPr>
        <w:t xml:space="preserve"> </w:t>
      </w:r>
      <w:r>
        <w:rPr>
          <w:rFonts w:ascii="宋体" w:hAnsi="宋体" w:hint="eastAsia"/>
          <w:color w:val="000000"/>
        </w:rPr>
        <w:t>（其中讲课：</w:t>
      </w:r>
      <w:r>
        <w:rPr>
          <w:rFonts w:ascii="宋体"/>
          <w:color w:val="000000"/>
        </w:rPr>
        <w:t>32</w:t>
      </w:r>
      <w:r>
        <w:rPr>
          <w:rFonts w:ascii="宋体" w:hint="eastAsia"/>
          <w:color w:val="000000"/>
        </w:rPr>
        <w:t>学时</w:t>
      </w:r>
      <w:r>
        <w:rPr>
          <w:rFonts w:ascii="宋体" w:hAnsi="宋体" w:hint="eastAsia"/>
          <w:color w:val="000000"/>
        </w:rPr>
        <w:t>）</w:t>
      </w:r>
    </w:p>
    <w:p w:rsidR="00556AAA" w:rsidRDefault="00556AAA" w:rsidP="00556AAA">
      <w:pPr>
        <w:spacing w:line="360" w:lineRule="exact"/>
        <w:ind w:firstLineChars="200" w:firstLine="420"/>
        <w:rPr>
          <w:rFonts w:ascii="黑体" w:eastAsia="黑体"/>
          <w:color w:val="000000"/>
        </w:rPr>
      </w:pPr>
      <w:r>
        <w:rPr>
          <w:rFonts w:ascii="黑体" w:eastAsia="黑体" w:hAnsi="黑体" w:hint="eastAsia"/>
          <w:color w:val="000000"/>
        </w:rPr>
        <w:t xml:space="preserve">学  分： </w:t>
      </w:r>
      <w:r>
        <w:rPr>
          <w:rFonts w:ascii="宋体" w:hAnsi="宋体"/>
          <w:color w:val="000000"/>
        </w:rPr>
        <w:t>2</w:t>
      </w:r>
    </w:p>
    <w:p w:rsidR="00556AAA" w:rsidRDefault="00556AAA" w:rsidP="00556AAA">
      <w:pPr>
        <w:spacing w:line="360" w:lineRule="exact"/>
        <w:ind w:firstLineChars="200" w:firstLine="420"/>
        <w:rPr>
          <w:color w:val="000000"/>
        </w:rPr>
      </w:pPr>
      <w:r>
        <w:rPr>
          <w:rFonts w:ascii="黑体" w:eastAsia="黑体" w:hAnsi="黑体" w:hint="eastAsia"/>
          <w:color w:val="000000"/>
        </w:rPr>
        <w:t>先修课程：</w:t>
      </w:r>
      <w:r w:rsidRPr="006A2156">
        <w:rPr>
          <w:rFonts w:ascii="宋体" w:hAnsi="宋体" w:hint="eastAsia"/>
        </w:rPr>
        <w:t>面向对象程序设计、软件工程</w:t>
      </w:r>
    </w:p>
    <w:p w:rsidR="00556AAA" w:rsidRDefault="00556AAA" w:rsidP="00556AAA">
      <w:pPr>
        <w:spacing w:line="360" w:lineRule="exact"/>
        <w:ind w:firstLineChars="200" w:firstLine="420"/>
        <w:rPr>
          <w:rFonts w:eastAsia="楷体_GB2312"/>
          <w:color w:val="000000"/>
        </w:rPr>
      </w:pPr>
      <w:r>
        <w:rPr>
          <w:rFonts w:ascii="黑体" w:eastAsia="黑体" w:hAnsi="黑体" w:hint="eastAsia"/>
          <w:color w:val="000000"/>
        </w:rPr>
        <w:t>面向对象</w:t>
      </w:r>
      <w:r>
        <w:rPr>
          <w:rFonts w:ascii="宋体" w:hAnsi="宋体" w:hint="eastAsia"/>
          <w:color w:val="000000"/>
        </w:rPr>
        <w:t>：</w:t>
      </w:r>
      <w:r>
        <w:rPr>
          <w:rFonts w:ascii="宋体" w:hAnsi="宋体" w:hint="eastAsia"/>
        </w:rPr>
        <w:t>计算机科学与技术专业</w:t>
      </w:r>
    </w:p>
    <w:p w:rsidR="00556AAA" w:rsidRDefault="00556AAA" w:rsidP="00556AAA">
      <w:pPr>
        <w:spacing w:line="360" w:lineRule="exact"/>
        <w:ind w:firstLineChars="200" w:firstLine="420"/>
        <w:rPr>
          <w:color w:val="000000"/>
        </w:rPr>
      </w:pPr>
      <w:r>
        <w:rPr>
          <w:rFonts w:ascii="黑体" w:eastAsia="黑体" w:hAnsi="黑体" w:hint="eastAsia"/>
          <w:color w:val="000000"/>
        </w:rPr>
        <w:t>开课系</w:t>
      </w:r>
      <w:r>
        <w:rPr>
          <w:rFonts w:eastAsia="黑体"/>
          <w:color w:val="000000"/>
        </w:rPr>
        <w:t>(</w:t>
      </w:r>
      <w:r>
        <w:rPr>
          <w:rFonts w:ascii="黑体" w:eastAsia="黑体" w:hAnsi="黑体" w:hint="eastAsia"/>
          <w:color w:val="000000"/>
        </w:rPr>
        <w:t>室</w:t>
      </w:r>
      <w:r>
        <w:rPr>
          <w:rFonts w:eastAsia="黑体"/>
          <w:color w:val="000000"/>
        </w:rPr>
        <w:t>)</w:t>
      </w:r>
      <w:r>
        <w:rPr>
          <w:rFonts w:ascii="黑体" w:eastAsia="黑体" w:hAnsi="黑体" w:hint="eastAsia"/>
          <w:color w:val="000000"/>
        </w:rPr>
        <w:t>：</w:t>
      </w:r>
      <w:r>
        <w:rPr>
          <w:rFonts w:ascii="宋体" w:hAnsi="宋体" w:hint="eastAsia"/>
        </w:rPr>
        <w:t>计算机科学与技术系</w:t>
      </w:r>
      <w:r w:rsidR="009F4D69">
        <w:rPr>
          <w:rFonts w:hint="eastAsia"/>
          <w:color w:val="000000"/>
        </w:rPr>
        <w:t xml:space="preserve"> </w:t>
      </w:r>
    </w:p>
    <w:p w:rsidR="00556AAA" w:rsidRDefault="00556AAA" w:rsidP="00556AAA">
      <w:pPr>
        <w:spacing w:line="360" w:lineRule="exact"/>
        <w:rPr>
          <w:rFonts w:ascii="宋体"/>
          <w:color w:val="000000"/>
        </w:rPr>
      </w:pPr>
      <w:r>
        <w:rPr>
          <w:rFonts w:ascii="宋体" w:hint="eastAsia"/>
          <w:color w:val="000000"/>
        </w:rPr>
        <w:t xml:space="preserve"> </w:t>
      </w:r>
    </w:p>
    <w:p w:rsidR="00556AAA" w:rsidRPr="009F4D69" w:rsidRDefault="00556AAA" w:rsidP="009F4D69">
      <w:pPr>
        <w:pStyle w:val="a8"/>
        <w:spacing w:line="360" w:lineRule="exact"/>
        <w:ind w:leftChars="0" w:left="0"/>
        <w:rPr>
          <w:rFonts w:ascii="黑体" w:eastAsia="黑体"/>
          <w:b/>
          <w:color w:val="000000"/>
          <w:sz w:val="24"/>
        </w:rPr>
      </w:pPr>
      <w:r w:rsidRPr="009F4D69">
        <w:rPr>
          <w:rFonts w:ascii="黑体" w:eastAsia="黑体" w:hAnsi="黑体" w:hint="eastAsia"/>
          <w:b/>
          <w:kern w:val="0"/>
          <w:sz w:val="24"/>
        </w:rPr>
        <w:t>一、课程教学目标</w:t>
      </w:r>
      <w:r w:rsidRPr="009F4D69">
        <w:rPr>
          <w:rFonts w:ascii="黑体" w:eastAsia="黑体" w:hAnsi="黑体" w:hint="eastAsia"/>
          <w:b/>
          <w:color w:val="000000"/>
          <w:sz w:val="24"/>
        </w:rPr>
        <w:t>：</w:t>
      </w:r>
    </w:p>
    <w:p w:rsidR="00556AAA" w:rsidRDefault="00556AAA" w:rsidP="009F4D69">
      <w:pPr>
        <w:pStyle w:val="a6"/>
        <w:spacing w:line="300" w:lineRule="auto"/>
        <w:ind w:firstLine="420"/>
        <w:rPr>
          <w:rFonts w:ascii="宋体" w:hAnsi="宋体"/>
        </w:rPr>
      </w:pPr>
      <w:r>
        <w:rPr>
          <w:rFonts w:ascii="宋体" w:hAnsi="宋体" w:hint="eastAsia"/>
        </w:rPr>
        <w:t>《</w:t>
      </w:r>
      <w:r w:rsidRPr="006A2156">
        <w:rPr>
          <w:rFonts w:ascii="宋体" w:hAnsi="宋体" w:hint="eastAsia"/>
        </w:rPr>
        <w:t>项目管理与案例分析》课程是计算机科学与技术专业学生选修的专业课。软件项目管理是研究以工程化的理论、方法和技术为指导，管理较大规模软件研发项目的学科，在软件工程领域占有十分重要的地位。本课程系统地讲述了软件项目管理的基本概念、基本原理及基本方法，同时包含了相关知识领域当前的最新发展。</w:t>
      </w:r>
    </w:p>
    <w:p w:rsidR="00556AAA" w:rsidRDefault="00556AAA" w:rsidP="009F4D69">
      <w:pPr>
        <w:pStyle w:val="a6"/>
        <w:spacing w:line="300" w:lineRule="auto"/>
        <w:ind w:firstLine="420"/>
      </w:pPr>
      <w:r w:rsidRPr="006A2156">
        <w:rPr>
          <w:rFonts w:ascii="宋体" w:hAnsi="宋体" w:hint="eastAsia"/>
        </w:rPr>
        <w:t>为了理论结合实践，本课程采用大量分散案例来解释和验证软件项目管理领域的基本概念、基本原理及基本方法，同时采用综合案例将整个知识内容有机地结合在一起。</w:t>
      </w:r>
    </w:p>
    <w:p w:rsidR="00556AAA" w:rsidRDefault="00556AAA" w:rsidP="009F4D69">
      <w:pPr>
        <w:pStyle w:val="a6"/>
        <w:spacing w:line="300" w:lineRule="auto"/>
        <w:ind w:firstLine="422"/>
        <w:rPr>
          <w:rFonts w:ascii="宋体" w:hAnsi="宋体"/>
        </w:rPr>
      </w:pPr>
      <w:r>
        <w:rPr>
          <w:rFonts w:ascii="宋体" w:hAnsi="宋体" w:cs="宋体" w:hint="eastAsia"/>
          <w:b/>
          <w:kern w:val="0"/>
        </w:rPr>
        <w:t>课程目标1：</w:t>
      </w:r>
      <w:r>
        <w:rPr>
          <w:rFonts w:ascii="宋体" w:hAnsi="宋体" w:hint="eastAsia"/>
        </w:rPr>
        <w:t>了解项目和项目管理的基本概念，</w:t>
      </w:r>
      <w:r>
        <w:rPr>
          <w:rFonts w:ascii="宋体" w:hAnsi="宋体"/>
        </w:rPr>
        <w:t>体会</w:t>
      </w:r>
      <w:r>
        <w:rPr>
          <w:rFonts w:ascii="宋体" w:hAnsi="宋体" w:hint="eastAsia"/>
        </w:rPr>
        <w:t>IT项目管理的重要性。</w:t>
      </w:r>
    </w:p>
    <w:p w:rsidR="00556AAA" w:rsidRDefault="00556AAA" w:rsidP="009F4D69">
      <w:pPr>
        <w:pStyle w:val="a6"/>
        <w:spacing w:line="300" w:lineRule="auto"/>
        <w:ind w:firstLine="422"/>
        <w:rPr>
          <w:rFonts w:ascii="宋体" w:hAnsi="宋体"/>
        </w:rPr>
      </w:pPr>
      <w:r>
        <w:rPr>
          <w:rFonts w:ascii="宋体" w:hAnsi="宋体" w:cs="宋体" w:hint="eastAsia"/>
          <w:b/>
          <w:kern w:val="0"/>
        </w:rPr>
        <w:t>课程目标2：</w:t>
      </w:r>
      <w:r>
        <w:rPr>
          <w:rFonts w:ascii="宋体" w:hAnsi="宋体" w:hint="eastAsia"/>
        </w:rPr>
        <w:t>掌握项目管理的五个管理过程组和十个知识领域。</w:t>
      </w:r>
    </w:p>
    <w:p w:rsidR="00556AAA" w:rsidRDefault="00556AAA" w:rsidP="009F4D69">
      <w:pPr>
        <w:pStyle w:val="a6"/>
        <w:spacing w:line="300" w:lineRule="auto"/>
        <w:ind w:firstLine="422"/>
      </w:pPr>
      <w:r>
        <w:rPr>
          <w:rFonts w:ascii="宋体" w:hAnsi="宋体" w:cs="宋体" w:hint="eastAsia"/>
          <w:b/>
          <w:kern w:val="0"/>
        </w:rPr>
        <w:t>课程目标3：</w:t>
      </w:r>
      <w:r>
        <w:rPr>
          <w:rFonts w:ascii="宋体" w:hAnsi="宋体" w:hint="eastAsia"/>
        </w:rPr>
        <w:t>掌握包括项目综合、</w:t>
      </w:r>
      <w:r>
        <w:rPr>
          <w:rFonts w:ascii="宋体" w:hAnsi="宋体"/>
        </w:rPr>
        <w:t>范围</w:t>
      </w:r>
      <w:r>
        <w:rPr>
          <w:rFonts w:ascii="宋体" w:hAnsi="宋体" w:hint="eastAsia"/>
        </w:rPr>
        <w:t>、</w:t>
      </w:r>
      <w:r>
        <w:rPr>
          <w:rFonts w:ascii="宋体" w:hAnsi="宋体"/>
        </w:rPr>
        <w:t>时间</w:t>
      </w:r>
      <w:r>
        <w:rPr>
          <w:rFonts w:ascii="宋体" w:hAnsi="宋体" w:hint="eastAsia"/>
        </w:rPr>
        <w:t>、</w:t>
      </w:r>
      <w:r>
        <w:rPr>
          <w:rFonts w:ascii="宋体" w:hAnsi="宋体"/>
        </w:rPr>
        <w:t>成本</w:t>
      </w:r>
      <w:r>
        <w:rPr>
          <w:rFonts w:ascii="宋体" w:hAnsi="宋体" w:hint="eastAsia"/>
        </w:rPr>
        <w:t>、</w:t>
      </w:r>
      <w:r>
        <w:rPr>
          <w:rFonts w:ascii="宋体" w:hAnsi="宋体"/>
        </w:rPr>
        <w:t>质量</w:t>
      </w:r>
      <w:r>
        <w:rPr>
          <w:rFonts w:ascii="宋体" w:hAnsi="宋体" w:hint="eastAsia"/>
        </w:rPr>
        <w:t>、</w:t>
      </w:r>
      <w:r>
        <w:rPr>
          <w:rFonts w:ascii="宋体" w:hAnsi="宋体"/>
        </w:rPr>
        <w:t>人力</w:t>
      </w:r>
      <w:r>
        <w:rPr>
          <w:rFonts w:ascii="宋体" w:hAnsi="宋体" w:hint="eastAsia"/>
        </w:rPr>
        <w:t>资源、</w:t>
      </w:r>
      <w:r>
        <w:rPr>
          <w:rFonts w:ascii="宋体" w:hAnsi="宋体"/>
        </w:rPr>
        <w:t>沟通</w:t>
      </w:r>
      <w:r>
        <w:rPr>
          <w:rFonts w:ascii="宋体" w:hAnsi="宋体" w:hint="eastAsia"/>
        </w:rPr>
        <w:t>、风险、</w:t>
      </w:r>
      <w:r>
        <w:rPr>
          <w:rFonts w:ascii="宋体" w:hAnsi="宋体"/>
        </w:rPr>
        <w:t>采购</w:t>
      </w:r>
      <w:r>
        <w:rPr>
          <w:rFonts w:ascii="宋体" w:hAnsi="宋体" w:hint="eastAsia"/>
        </w:rPr>
        <w:t>、</w:t>
      </w:r>
      <w:r>
        <w:rPr>
          <w:rFonts w:ascii="宋体" w:hAnsi="宋体"/>
        </w:rPr>
        <w:t>干系人</w:t>
      </w:r>
      <w:r>
        <w:rPr>
          <w:rFonts w:ascii="宋体" w:hAnsi="宋体" w:hint="eastAsia"/>
        </w:rPr>
        <w:t>管理等十个项目管理知识领域的详细管理过程，</w:t>
      </w:r>
      <w:r>
        <w:rPr>
          <w:rFonts w:ascii="宋体" w:hAnsi="宋体"/>
        </w:rPr>
        <w:t>以及</w:t>
      </w:r>
      <w:r>
        <w:rPr>
          <w:rFonts w:ascii="宋体" w:hAnsi="宋体" w:hint="eastAsia"/>
        </w:rPr>
        <w:t>每个管理过程的输入、</w:t>
      </w:r>
      <w:r>
        <w:rPr>
          <w:rFonts w:ascii="宋体" w:hAnsi="宋体"/>
        </w:rPr>
        <w:t>输出</w:t>
      </w:r>
      <w:r>
        <w:rPr>
          <w:rFonts w:ascii="宋体" w:hAnsi="宋体" w:hint="eastAsia"/>
        </w:rPr>
        <w:t>和相关工具与技术。</w:t>
      </w:r>
    </w:p>
    <w:p w:rsidR="00556AAA" w:rsidRDefault="00556AAA" w:rsidP="009F4D69">
      <w:pPr>
        <w:widowControl/>
        <w:spacing w:line="300" w:lineRule="auto"/>
        <w:ind w:firstLineChars="206" w:firstLine="434"/>
        <w:jc w:val="left"/>
        <w:rPr>
          <w:kern w:val="0"/>
        </w:rPr>
      </w:pPr>
      <w:r>
        <w:rPr>
          <w:rFonts w:ascii="宋体" w:hAnsi="宋体" w:hint="eastAsia"/>
          <w:b/>
          <w:kern w:val="0"/>
        </w:rPr>
        <w:t>课程目标4：</w:t>
      </w:r>
      <w:r w:rsidRPr="002B3DCE">
        <w:rPr>
          <w:rFonts w:ascii="宋体" w:hAnsi="宋体" w:hint="eastAsia"/>
          <w:kern w:val="0"/>
        </w:rPr>
        <w:t>通过本课程的学习，帮助学生掌握软件项目管理</w:t>
      </w:r>
      <w:r>
        <w:rPr>
          <w:rFonts w:ascii="宋体" w:hAnsi="宋体" w:hint="eastAsia"/>
          <w:kern w:val="0"/>
        </w:rPr>
        <w:t>方法，</w:t>
      </w:r>
      <w:r w:rsidRPr="002B3DCE">
        <w:rPr>
          <w:rFonts w:ascii="宋体" w:hAnsi="宋体" w:hint="eastAsia"/>
          <w:kern w:val="0"/>
        </w:rPr>
        <w:t>引导学生将所学的软件项目管理基本知识，运用于具体的案例分析和实践中，帮助学生理解所学内容，提高实践能力。</w:t>
      </w:r>
    </w:p>
    <w:p w:rsidR="00931DC3" w:rsidRPr="00556AAA" w:rsidRDefault="00931DC3" w:rsidP="002F782A">
      <w:pPr>
        <w:jc w:val="center"/>
        <w:rPr>
          <w:rFonts w:ascii="宋体" w:hAnsi="宋体"/>
          <w:b/>
        </w:rPr>
      </w:pPr>
    </w:p>
    <w:p w:rsidR="002F782A" w:rsidRPr="009F4D69" w:rsidRDefault="00305B64" w:rsidP="00305B64">
      <w:pPr>
        <w:spacing w:afterLines="50" w:after="156" w:line="360" w:lineRule="exact"/>
        <w:rPr>
          <w:rFonts w:eastAsia="黑体"/>
          <w:b/>
          <w:sz w:val="24"/>
        </w:rPr>
      </w:pPr>
      <w:r w:rsidRPr="009F4D69">
        <w:rPr>
          <w:rFonts w:eastAsia="黑体" w:hint="eastAsia"/>
          <w:b/>
          <w:sz w:val="24"/>
        </w:rPr>
        <w:t>二、考核题目</w:t>
      </w:r>
    </w:p>
    <w:p w:rsidR="00305B64" w:rsidRPr="00305B64" w:rsidRDefault="00305B64" w:rsidP="00305B64">
      <w:pPr>
        <w:spacing w:line="360" w:lineRule="exact"/>
        <w:rPr>
          <w:b/>
          <w:bCs/>
          <w:szCs w:val="21"/>
        </w:rPr>
      </w:pPr>
      <w:r w:rsidRPr="00305B64">
        <w:rPr>
          <w:rFonts w:hint="eastAsia"/>
          <w:b/>
          <w:bCs/>
          <w:szCs w:val="21"/>
        </w:rPr>
        <w:t>（</w:t>
      </w:r>
      <w:r w:rsidRPr="00305B64">
        <w:rPr>
          <w:rFonts w:hint="eastAsia"/>
          <w:b/>
          <w:bCs/>
          <w:szCs w:val="21"/>
        </w:rPr>
        <w:t>1</w:t>
      </w:r>
      <w:r w:rsidRPr="00305B64">
        <w:rPr>
          <w:rFonts w:hint="eastAsia"/>
          <w:b/>
          <w:bCs/>
          <w:szCs w:val="21"/>
        </w:rPr>
        <w:t>）</w:t>
      </w:r>
      <w:r w:rsidR="002F1B68" w:rsidRPr="002F1B68">
        <w:rPr>
          <w:rFonts w:hint="eastAsia"/>
          <w:b/>
          <w:bCs/>
          <w:szCs w:val="21"/>
        </w:rPr>
        <w:t>热点项目案例分析</w:t>
      </w:r>
      <w:r w:rsidRPr="00305B64">
        <w:rPr>
          <w:rFonts w:hint="eastAsia"/>
          <w:b/>
          <w:bCs/>
          <w:szCs w:val="21"/>
        </w:rPr>
        <w:t>（占</w:t>
      </w:r>
      <w:r>
        <w:rPr>
          <w:rFonts w:hint="eastAsia"/>
          <w:b/>
          <w:bCs/>
          <w:szCs w:val="21"/>
        </w:rPr>
        <w:t>总分</w:t>
      </w:r>
      <w:r w:rsidR="002F1B68">
        <w:rPr>
          <w:rFonts w:hint="eastAsia"/>
          <w:b/>
          <w:bCs/>
          <w:szCs w:val="21"/>
        </w:rPr>
        <w:t>2</w:t>
      </w:r>
      <w:r w:rsidRPr="00305B64">
        <w:rPr>
          <w:rFonts w:hint="eastAsia"/>
          <w:b/>
          <w:bCs/>
          <w:szCs w:val="21"/>
        </w:rPr>
        <w:t>0%</w:t>
      </w:r>
      <w:r w:rsidRPr="00305B64">
        <w:rPr>
          <w:rFonts w:hint="eastAsia"/>
          <w:b/>
          <w:bCs/>
          <w:szCs w:val="21"/>
        </w:rPr>
        <w:t>）</w:t>
      </w:r>
    </w:p>
    <w:p w:rsidR="00305B64" w:rsidRPr="00305B64" w:rsidRDefault="006C6C70" w:rsidP="006C6C70">
      <w:pPr>
        <w:spacing w:line="360" w:lineRule="auto"/>
        <w:ind w:firstLine="420"/>
        <w:rPr>
          <w:rFonts w:ascii="宋体" w:hAnsi="宋体"/>
          <w:szCs w:val="21"/>
        </w:rPr>
      </w:pPr>
      <w:r>
        <w:rPr>
          <w:rFonts w:ascii="宋体" w:hAnsi="宋体" w:hint="eastAsia"/>
          <w:szCs w:val="21"/>
        </w:rPr>
        <w:t>可选</w:t>
      </w:r>
      <w:r w:rsidR="002F1B68">
        <w:rPr>
          <w:rFonts w:ascii="宋体" w:hAnsi="宋体" w:hint="eastAsia"/>
          <w:szCs w:val="21"/>
        </w:rPr>
        <w:t>题目：</w:t>
      </w:r>
      <w:r w:rsidR="00CB2637" w:rsidRPr="00CB2637">
        <w:rPr>
          <w:rFonts w:ascii="宋体" w:hAnsi="宋体" w:hint="eastAsia"/>
          <w:szCs w:val="21"/>
        </w:rPr>
        <w:t>ANNs-BNNs、华为鸿蒙、5G、大疆、微信、火箭回收、</w:t>
      </w:r>
      <w:proofErr w:type="spellStart"/>
      <w:r w:rsidR="00CB2637" w:rsidRPr="00CB2637">
        <w:rPr>
          <w:rFonts w:ascii="宋体" w:hAnsi="宋体" w:hint="eastAsia"/>
          <w:szCs w:val="21"/>
        </w:rPr>
        <w:t>openAI</w:t>
      </w:r>
      <w:proofErr w:type="spellEnd"/>
      <w:r w:rsidR="00CB2637" w:rsidRPr="00CB2637">
        <w:rPr>
          <w:rFonts w:ascii="宋体" w:hAnsi="宋体" w:hint="eastAsia"/>
          <w:szCs w:val="21"/>
        </w:rPr>
        <w:t>、波士顿动力、图灵奖等</w:t>
      </w:r>
      <w:r w:rsidR="00CB2637">
        <w:rPr>
          <w:rFonts w:ascii="宋体" w:hAnsi="宋体" w:hint="eastAsia"/>
          <w:szCs w:val="21"/>
        </w:rPr>
        <w:t>项目分析</w:t>
      </w:r>
    </w:p>
    <w:p w:rsidR="00BF5140" w:rsidRDefault="00305B64" w:rsidP="00BF5140">
      <w:pPr>
        <w:spacing w:line="360" w:lineRule="auto"/>
        <w:rPr>
          <w:b/>
          <w:bCs/>
          <w:szCs w:val="21"/>
        </w:rPr>
      </w:pPr>
      <w:r w:rsidRPr="00305B64">
        <w:rPr>
          <w:rFonts w:hint="eastAsia"/>
          <w:b/>
          <w:bCs/>
          <w:szCs w:val="21"/>
        </w:rPr>
        <w:t>（</w:t>
      </w:r>
      <w:r w:rsidRPr="00305B64">
        <w:rPr>
          <w:rFonts w:hint="eastAsia"/>
          <w:b/>
          <w:bCs/>
          <w:szCs w:val="21"/>
        </w:rPr>
        <w:t>2</w:t>
      </w:r>
      <w:r w:rsidRPr="00305B64">
        <w:rPr>
          <w:rFonts w:hint="eastAsia"/>
          <w:b/>
          <w:bCs/>
          <w:szCs w:val="21"/>
        </w:rPr>
        <w:t>）</w:t>
      </w:r>
      <w:r w:rsidR="00DA312B" w:rsidRPr="00DA312B">
        <w:rPr>
          <w:rFonts w:hint="eastAsia"/>
          <w:b/>
          <w:bCs/>
          <w:szCs w:val="21"/>
        </w:rPr>
        <w:t>课程项目管理与分析</w:t>
      </w:r>
      <w:r w:rsidRPr="00305B64">
        <w:rPr>
          <w:rFonts w:hint="eastAsia"/>
          <w:b/>
          <w:bCs/>
          <w:szCs w:val="21"/>
        </w:rPr>
        <w:t>（占</w:t>
      </w:r>
      <w:r w:rsidRPr="00305B64">
        <w:rPr>
          <w:rFonts w:hint="eastAsia"/>
          <w:b/>
          <w:bCs/>
          <w:szCs w:val="21"/>
        </w:rPr>
        <w:t>40%</w:t>
      </w:r>
      <w:r w:rsidRPr="00305B64">
        <w:rPr>
          <w:rFonts w:hint="eastAsia"/>
          <w:b/>
          <w:bCs/>
          <w:szCs w:val="21"/>
        </w:rPr>
        <w:t>）</w:t>
      </w:r>
    </w:p>
    <w:p w:rsidR="00DA312B" w:rsidRDefault="00DA312B" w:rsidP="00BF5140">
      <w:pPr>
        <w:spacing w:line="360" w:lineRule="auto"/>
        <w:ind w:firstLineChars="200" w:firstLine="420"/>
        <w:rPr>
          <w:rFonts w:hAnsi="宋体" w:hint="eastAsia"/>
          <w:szCs w:val="21"/>
        </w:rPr>
      </w:pPr>
      <w:r>
        <w:rPr>
          <w:rFonts w:hAnsi="宋体" w:hint="eastAsia"/>
          <w:szCs w:val="21"/>
        </w:rPr>
        <w:t>可选题目：</w:t>
      </w:r>
      <w:r w:rsidR="00F437E3" w:rsidRPr="00F437E3">
        <w:rPr>
          <w:rFonts w:hAnsi="宋体" w:hint="eastAsia"/>
          <w:szCs w:val="21"/>
        </w:rPr>
        <w:t>无人超市、慈善、无人驾驶系统、电动汽车工厂、海水淡化项目</w:t>
      </w:r>
      <w:r w:rsidR="00F437E3">
        <w:rPr>
          <w:rFonts w:hAnsi="宋体" w:hint="eastAsia"/>
          <w:szCs w:val="21"/>
        </w:rPr>
        <w:t>等项目分析与管理报告。</w:t>
      </w:r>
    </w:p>
    <w:p w:rsidR="00EE4080" w:rsidRDefault="00EE4080" w:rsidP="00EE4080">
      <w:pPr>
        <w:spacing w:line="360" w:lineRule="auto"/>
        <w:rPr>
          <w:b/>
          <w:bCs/>
          <w:szCs w:val="21"/>
        </w:rPr>
      </w:pPr>
      <w:r w:rsidRPr="00305B64">
        <w:rPr>
          <w:rFonts w:hint="eastAsia"/>
          <w:b/>
          <w:bCs/>
          <w:szCs w:val="21"/>
        </w:rPr>
        <w:t>（</w:t>
      </w:r>
      <w:r>
        <w:rPr>
          <w:rFonts w:hint="eastAsia"/>
          <w:b/>
          <w:bCs/>
          <w:szCs w:val="21"/>
        </w:rPr>
        <w:t>3</w:t>
      </w:r>
      <w:r w:rsidRPr="00305B64">
        <w:rPr>
          <w:rFonts w:hint="eastAsia"/>
          <w:b/>
          <w:bCs/>
          <w:szCs w:val="21"/>
        </w:rPr>
        <w:t>）</w:t>
      </w:r>
      <w:r w:rsidR="002C3CD8">
        <w:rPr>
          <w:rFonts w:hint="eastAsia"/>
          <w:b/>
          <w:bCs/>
          <w:szCs w:val="21"/>
        </w:rPr>
        <w:t>自主</w:t>
      </w:r>
      <w:r w:rsidRPr="00DA312B">
        <w:rPr>
          <w:rFonts w:hint="eastAsia"/>
          <w:b/>
          <w:bCs/>
          <w:szCs w:val="21"/>
        </w:rPr>
        <w:t>项目管理与分析</w:t>
      </w:r>
      <w:r w:rsidRPr="00305B64">
        <w:rPr>
          <w:rFonts w:hint="eastAsia"/>
          <w:b/>
          <w:bCs/>
          <w:szCs w:val="21"/>
        </w:rPr>
        <w:t>（占</w:t>
      </w:r>
      <w:r w:rsidRPr="00305B64">
        <w:rPr>
          <w:rFonts w:hint="eastAsia"/>
          <w:b/>
          <w:bCs/>
          <w:szCs w:val="21"/>
        </w:rPr>
        <w:t>40%</w:t>
      </w:r>
      <w:r w:rsidRPr="00305B64">
        <w:rPr>
          <w:rFonts w:hint="eastAsia"/>
          <w:b/>
          <w:bCs/>
          <w:szCs w:val="21"/>
        </w:rPr>
        <w:t>）</w:t>
      </w:r>
    </w:p>
    <w:p w:rsidR="00BF5140" w:rsidRPr="00BF5140" w:rsidRDefault="00BF5140" w:rsidP="00BF5140">
      <w:pPr>
        <w:spacing w:line="360" w:lineRule="auto"/>
        <w:ind w:firstLineChars="200" w:firstLine="420"/>
        <w:rPr>
          <w:rFonts w:hAnsi="宋体"/>
          <w:szCs w:val="21"/>
        </w:rPr>
      </w:pPr>
      <w:r w:rsidRPr="00BF5140">
        <w:rPr>
          <w:rFonts w:hAnsi="宋体" w:hint="eastAsia"/>
          <w:szCs w:val="21"/>
        </w:rPr>
        <w:t>建议题目：</w:t>
      </w:r>
      <w:r w:rsidR="00B73ACA" w:rsidRPr="00B73ACA">
        <w:rPr>
          <w:rFonts w:hAnsi="宋体" w:hint="eastAsia"/>
          <w:szCs w:val="21"/>
        </w:rPr>
        <w:t>Manage a city as a mayor</w:t>
      </w:r>
      <w:r w:rsidR="00B73ACA" w:rsidRPr="00B73ACA">
        <w:rPr>
          <w:rFonts w:hAnsi="宋体" w:hint="eastAsia"/>
          <w:szCs w:val="21"/>
        </w:rPr>
        <w:t>、</w:t>
      </w:r>
      <w:r w:rsidR="00B73ACA">
        <w:rPr>
          <w:rFonts w:hAnsi="宋体" w:hint="eastAsia"/>
          <w:szCs w:val="21"/>
        </w:rPr>
        <w:t xml:space="preserve"> </w:t>
      </w:r>
      <w:r w:rsidR="00B73ACA" w:rsidRPr="00B73ACA">
        <w:rPr>
          <w:rFonts w:hAnsi="宋体"/>
          <w:szCs w:val="21"/>
        </w:rPr>
        <w:t>Explore</w:t>
      </w:r>
      <w:r w:rsidR="00B73ACA">
        <w:rPr>
          <w:rFonts w:hAnsi="宋体"/>
          <w:szCs w:val="21"/>
        </w:rPr>
        <w:t>r</w:t>
      </w:r>
      <w:r w:rsidR="00B73ACA" w:rsidRPr="00B73ACA">
        <w:rPr>
          <w:rFonts w:hAnsi="宋体" w:hint="eastAsia"/>
          <w:szCs w:val="21"/>
        </w:rPr>
        <w:t xml:space="preserve"> brains</w:t>
      </w:r>
      <w:r w:rsidR="00B73ACA" w:rsidRPr="00B73ACA">
        <w:rPr>
          <w:rFonts w:hAnsi="宋体" w:hint="eastAsia"/>
          <w:szCs w:val="21"/>
        </w:rPr>
        <w:t>、</w:t>
      </w:r>
      <w:r w:rsidR="00B73ACA">
        <w:rPr>
          <w:rFonts w:hAnsi="宋体" w:hint="eastAsia"/>
          <w:szCs w:val="21"/>
        </w:rPr>
        <w:t xml:space="preserve"> </w:t>
      </w:r>
      <w:r w:rsidR="00B73ACA" w:rsidRPr="00B73ACA">
        <w:rPr>
          <w:rFonts w:hAnsi="宋体" w:hint="eastAsia"/>
          <w:szCs w:val="21"/>
        </w:rPr>
        <w:t>How to achieve financial freedom</w:t>
      </w:r>
      <w:r w:rsidR="00B73ACA" w:rsidRPr="00B73ACA">
        <w:rPr>
          <w:rFonts w:hAnsi="宋体" w:hint="eastAsia"/>
          <w:szCs w:val="21"/>
        </w:rPr>
        <w:t>、</w:t>
      </w:r>
      <w:r w:rsidR="00B73ACA" w:rsidRPr="00B73ACA">
        <w:rPr>
          <w:rFonts w:hAnsi="宋体" w:hint="eastAsia"/>
          <w:szCs w:val="21"/>
        </w:rPr>
        <w:t>Human gesture recognition</w:t>
      </w:r>
      <w:r w:rsidRPr="00BF5140">
        <w:rPr>
          <w:rFonts w:hAnsi="宋体" w:hint="eastAsia"/>
          <w:szCs w:val="21"/>
        </w:rPr>
        <w:t>等</w:t>
      </w:r>
      <w:r w:rsidR="00B73ACA">
        <w:rPr>
          <w:rFonts w:hAnsi="宋体" w:hint="eastAsia"/>
          <w:szCs w:val="21"/>
        </w:rPr>
        <w:t>项目分析与管理报告</w:t>
      </w:r>
      <w:r w:rsidR="00EB0B64">
        <w:rPr>
          <w:rFonts w:hAnsi="宋体" w:hint="eastAsia"/>
          <w:szCs w:val="21"/>
        </w:rPr>
        <w:t>。</w:t>
      </w:r>
      <w:bookmarkStart w:id="0" w:name="_GoBack"/>
      <w:bookmarkEnd w:id="0"/>
    </w:p>
    <w:sectPr w:rsidR="00BF5140" w:rsidRPr="00BF5140" w:rsidSect="00792263">
      <w:pgSz w:w="11906" w:h="16838"/>
      <w:pgMar w:top="737" w:right="1797" w:bottom="737"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1D9" w:rsidRDefault="00FA21D9" w:rsidP="002F782A">
      <w:r>
        <w:separator/>
      </w:r>
    </w:p>
  </w:endnote>
  <w:endnote w:type="continuationSeparator" w:id="0">
    <w:p w:rsidR="00FA21D9" w:rsidRDefault="00FA21D9" w:rsidP="002F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1D9" w:rsidRDefault="00FA21D9" w:rsidP="002F782A">
      <w:r>
        <w:separator/>
      </w:r>
    </w:p>
  </w:footnote>
  <w:footnote w:type="continuationSeparator" w:id="0">
    <w:p w:rsidR="00FA21D9" w:rsidRDefault="00FA21D9" w:rsidP="002F7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04CE"/>
    <w:multiLevelType w:val="hybridMultilevel"/>
    <w:tmpl w:val="CE10BFC0"/>
    <w:lvl w:ilvl="0" w:tplc="554A53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37529B7"/>
    <w:multiLevelType w:val="hybridMultilevel"/>
    <w:tmpl w:val="1436BFEC"/>
    <w:lvl w:ilvl="0" w:tplc="A5E6E6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6456DA6"/>
    <w:multiLevelType w:val="hybridMultilevel"/>
    <w:tmpl w:val="65DE5D32"/>
    <w:lvl w:ilvl="0" w:tplc="20F244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CE61E22"/>
    <w:multiLevelType w:val="hybridMultilevel"/>
    <w:tmpl w:val="20D29418"/>
    <w:lvl w:ilvl="0" w:tplc="99FE402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4C367C2"/>
    <w:multiLevelType w:val="hybridMultilevel"/>
    <w:tmpl w:val="80B624F0"/>
    <w:lvl w:ilvl="0" w:tplc="6D9203C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70F720E"/>
    <w:multiLevelType w:val="hybridMultilevel"/>
    <w:tmpl w:val="038A04FE"/>
    <w:lvl w:ilvl="0" w:tplc="BB460A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A854AD5"/>
    <w:multiLevelType w:val="hybridMultilevel"/>
    <w:tmpl w:val="7A08033A"/>
    <w:lvl w:ilvl="0" w:tplc="861EB0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BEC1183"/>
    <w:multiLevelType w:val="hybridMultilevel"/>
    <w:tmpl w:val="BDB41546"/>
    <w:lvl w:ilvl="0" w:tplc="4A9817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1731E03"/>
    <w:multiLevelType w:val="hybridMultilevel"/>
    <w:tmpl w:val="CF709EF0"/>
    <w:lvl w:ilvl="0" w:tplc="B1EC2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C9466E"/>
    <w:multiLevelType w:val="hybridMultilevel"/>
    <w:tmpl w:val="6C92C006"/>
    <w:lvl w:ilvl="0" w:tplc="F3606BC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5904CE4"/>
    <w:multiLevelType w:val="hybridMultilevel"/>
    <w:tmpl w:val="850216F8"/>
    <w:lvl w:ilvl="0" w:tplc="12800D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FA51058"/>
    <w:multiLevelType w:val="hybridMultilevel"/>
    <w:tmpl w:val="8B92CC82"/>
    <w:lvl w:ilvl="0" w:tplc="5CCA41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39F7520"/>
    <w:multiLevelType w:val="hybridMultilevel"/>
    <w:tmpl w:val="3CBA3930"/>
    <w:lvl w:ilvl="0" w:tplc="8E248AB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1"/>
  </w:num>
  <w:num w:numId="3">
    <w:abstractNumId w:val="4"/>
  </w:num>
  <w:num w:numId="4">
    <w:abstractNumId w:val="7"/>
  </w:num>
  <w:num w:numId="5">
    <w:abstractNumId w:val="8"/>
  </w:num>
  <w:num w:numId="6">
    <w:abstractNumId w:val="10"/>
  </w:num>
  <w:num w:numId="7">
    <w:abstractNumId w:val="3"/>
  </w:num>
  <w:num w:numId="8">
    <w:abstractNumId w:val="1"/>
  </w:num>
  <w:num w:numId="9">
    <w:abstractNumId w:val="6"/>
  </w:num>
  <w:num w:numId="10">
    <w:abstractNumId w:val="2"/>
  </w:num>
  <w:num w:numId="11">
    <w:abstractNumId w:val="5"/>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D72"/>
    <w:rsid w:val="000C67C1"/>
    <w:rsid w:val="00200DB3"/>
    <w:rsid w:val="002572F1"/>
    <w:rsid w:val="002C3CD8"/>
    <w:rsid w:val="002F1B68"/>
    <w:rsid w:val="002F782A"/>
    <w:rsid w:val="00305B64"/>
    <w:rsid w:val="00540BC0"/>
    <w:rsid w:val="00556AAA"/>
    <w:rsid w:val="00616DA8"/>
    <w:rsid w:val="006C6C70"/>
    <w:rsid w:val="00720D72"/>
    <w:rsid w:val="00931DC3"/>
    <w:rsid w:val="009F4D69"/>
    <w:rsid w:val="00B73ACA"/>
    <w:rsid w:val="00BC3466"/>
    <w:rsid w:val="00BE6E1A"/>
    <w:rsid w:val="00BF5140"/>
    <w:rsid w:val="00CB2637"/>
    <w:rsid w:val="00DA312B"/>
    <w:rsid w:val="00EB0B64"/>
    <w:rsid w:val="00EE3AE8"/>
    <w:rsid w:val="00EE4080"/>
    <w:rsid w:val="00EF54D8"/>
    <w:rsid w:val="00F437E3"/>
    <w:rsid w:val="00FA2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8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8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82A"/>
    <w:rPr>
      <w:sz w:val="18"/>
      <w:szCs w:val="18"/>
    </w:rPr>
  </w:style>
  <w:style w:type="paragraph" w:styleId="a4">
    <w:name w:val="footer"/>
    <w:basedOn w:val="a"/>
    <w:link w:val="Char0"/>
    <w:uiPriority w:val="99"/>
    <w:unhideWhenUsed/>
    <w:rsid w:val="002F782A"/>
    <w:pPr>
      <w:tabs>
        <w:tab w:val="center" w:pos="4153"/>
        <w:tab w:val="right" w:pos="8306"/>
      </w:tabs>
      <w:snapToGrid w:val="0"/>
      <w:jc w:val="left"/>
    </w:pPr>
    <w:rPr>
      <w:sz w:val="18"/>
      <w:szCs w:val="18"/>
    </w:rPr>
  </w:style>
  <w:style w:type="character" w:customStyle="1" w:styleId="Char0">
    <w:name w:val="页脚 Char"/>
    <w:basedOn w:val="a0"/>
    <w:link w:val="a4"/>
    <w:uiPriority w:val="99"/>
    <w:rsid w:val="002F782A"/>
    <w:rPr>
      <w:sz w:val="18"/>
      <w:szCs w:val="18"/>
    </w:rPr>
  </w:style>
  <w:style w:type="paragraph" w:styleId="a5">
    <w:name w:val="Body Text"/>
    <w:basedOn w:val="a"/>
    <w:link w:val="Char1"/>
    <w:uiPriority w:val="99"/>
    <w:semiHidden/>
    <w:unhideWhenUsed/>
    <w:rsid w:val="002F782A"/>
    <w:pPr>
      <w:spacing w:after="120"/>
    </w:pPr>
  </w:style>
  <w:style w:type="character" w:customStyle="1" w:styleId="Char1">
    <w:name w:val="正文文本 Char"/>
    <w:basedOn w:val="a0"/>
    <w:link w:val="a5"/>
    <w:uiPriority w:val="99"/>
    <w:semiHidden/>
    <w:rsid w:val="002F782A"/>
    <w:rPr>
      <w:rFonts w:ascii="Times New Roman" w:eastAsia="宋体" w:hAnsi="Times New Roman" w:cs="Times New Roman"/>
      <w:szCs w:val="24"/>
    </w:rPr>
  </w:style>
  <w:style w:type="paragraph" w:styleId="a6">
    <w:name w:val="Body Text First Indent"/>
    <w:basedOn w:val="a5"/>
    <w:link w:val="Char2"/>
    <w:rsid w:val="002F782A"/>
    <w:pPr>
      <w:spacing w:after="0" w:line="340" w:lineRule="exact"/>
      <w:ind w:firstLineChars="200" w:firstLine="200"/>
    </w:pPr>
    <w:rPr>
      <w:szCs w:val="21"/>
    </w:rPr>
  </w:style>
  <w:style w:type="character" w:customStyle="1" w:styleId="Char2">
    <w:name w:val="正文首行缩进 Char"/>
    <w:basedOn w:val="Char1"/>
    <w:link w:val="a6"/>
    <w:rsid w:val="002F782A"/>
    <w:rPr>
      <w:rFonts w:ascii="Times New Roman" w:eastAsia="宋体" w:hAnsi="Times New Roman" w:cs="Times New Roman"/>
      <w:szCs w:val="21"/>
    </w:rPr>
  </w:style>
  <w:style w:type="paragraph" w:styleId="a7">
    <w:name w:val="Normal (Web)"/>
    <w:basedOn w:val="a"/>
    <w:uiPriority w:val="99"/>
    <w:unhideWhenUsed/>
    <w:rsid w:val="00931DC3"/>
    <w:pPr>
      <w:widowControl/>
      <w:spacing w:before="100" w:beforeAutospacing="1" w:after="100" w:afterAutospacing="1"/>
      <w:jc w:val="left"/>
    </w:pPr>
    <w:rPr>
      <w:rFonts w:ascii="宋体" w:hAnsi="宋体" w:cs="宋体"/>
      <w:kern w:val="0"/>
      <w:sz w:val="24"/>
    </w:rPr>
  </w:style>
  <w:style w:type="paragraph" w:styleId="a8">
    <w:name w:val="Body Text Indent"/>
    <w:basedOn w:val="a"/>
    <w:link w:val="Char3"/>
    <w:uiPriority w:val="99"/>
    <w:semiHidden/>
    <w:unhideWhenUsed/>
    <w:rsid w:val="00556AAA"/>
    <w:pPr>
      <w:spacing w:after="120"/>
      <w:ind w:leftChars="200" w:left="420"/>
    </w:pPr>
  </w:style>
  <w:style w:type="character" w:customStyle="1" w:styleId="Char3">
    <w:name w:val="正文文本缩进 Char"/>
    <w:basedOn w:val="a0"/>
    <w:link w:val="a8"/>
    <w:uiPriority w:val="99"/>
    <w:semiHidden/>
    <w:rsid w:val="00556AAA"/>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8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8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82A"/>
    <w:rPr>
      <w:sz w:val="18"/>
      <w:szCs w:val="18"/>
    </w:rPr>
  </w:style>
  <w:style w:type="paragraph" w:styleId="a4">
    <w:name w:val="footer"/>
    <w:basedOn w:val="a"/>
    <w:link w:val="Char0"/>
    <w:uiPriority w:val="99"/>
    <w:unhideWhenUsed/>
    <w:rsid w:val="002F782A"/>
    <w:pPr>
      <w:tabs>
        <w:tab w:val="center" w:pos="4153"/>
        <w:tab w:val="right" w:pos="8306"/>
      </w:tabs>
      <w:snapToGrid w:val="0"/>
      <w:jc w:val="left"/>
    </w:pPr>
    <w:rPr>
      <w:sz w:val="18"/>
      <w:szCs w:val="18"/>
    </w:rPr>
  </w:style>
  <w:style w:type="character" w:customStyle="1" w:styleId="Char0">
    <w:name w:val="页脚 Char"/>
    <w:basedOn w:val="a0"/>
    <w:link w:val="a4"/>
    <w:uiPriority w:val="99"/>
    <w:rsid w:val="002F782A"/>
    <w:rPr>
      <w:sz w:val="18"/>
      <w:szCs w:val="18"/>
    </w:rPr>
  </w:style>
  <w:style w:type="paragraph" w:styleId="a5">
    <w:name w:val="Body Text"/>
    <w:basedOn w:val="a"/>
    <w:link w:val="Char1"/>
    <w:uiPriority w:val="99"/>
    <w:semiHidden/>
    <w:unhideWhenUsed/>
    <w:rsid w:val="002F782A"/>
    <w:pPr>
      <w:spacing w:after="120"/>
    </w:pPr>
  </w:style>
  <w:style w:type="character" w:customStyle="1" w:styleId="Char1">
    <w:name w:val="正文文本 Char"/>
    <w:basedOn w:val="a0"/>
    <w:link w:val="a5"/>
    <w:uiPriority w:val="99"/>
    <w:semiHidden/>
    <w:rsid w:val="002F782A"/>
    <w:rPr>
      <w:rFonts w:ascii="Times New Roman" w:eastAsia="宋体" w:hAnsi="Times New Roman" w:cs="Times New Roman"/>
      <w:szCs w:val="24"/>
    </w:rPr>
  </w:style>
  <w:style w:type="paragraph" w:styleId="a6">
    <w:name w:val="Body Text First Indent"/>
    <w:basedOn w:val="a5"/>
    <w:link w:val="Char2"/>
    <w:rsid w:val="002F782A"/>
    <w:pPr>
      <w:spacing w:after="0" w:line="340" w:lineRule="exact"/>
      <w:ind w:firstLineChars="200" w:firstLine="200"/>
    </w:pPr>
    <w:rPr>
      <w:szCs w:val="21"/>
    </w:rPr>
  </w:style>
  <w:style w:type="character" w:customStyle="1" w:styleId="Char2">
    <w:name w:val="正文首行缩进 Char"/>
    <w:basedOn w:val="Char1"/>
    <w:link w:val="a6"/>
    <w:rsid w:val="002F782A"/>
    <w:rPr>
      <w:rFonts w:ascii="Times New Roman" w:eastAsia="宋体" w:hAnsi="Times New Roman" w:cs="Times New Roman"/>
      <w:szCs w:val="21"/>
    </w:rPr>
  </w:style>
  <w:style w:type="paragraph" w:styleId="a7">
    <w:name w:val="Normal (Web)"/>
    <w:basedOn w:val="a"/>
    <w:uiPriority w:val="99"/>
    <w:unhideWhenUsed/>
    <w:rsid w:val="00931DC3"/>
    <w:pPr>
      <w:widowControl/>
      <w:spacing w:before="100" w:beforeAutospacing="1" w:after="100" w:afterAutospacing="1"/>
      <w:jc w:val="left"/>
    </w:pPr>
    <w:rPr>
      <w:rFonts w:ascii="宋体" w:hAnsi="宋体" w:cs="宋体"/>
      <w:kern w:val="0"/>
      <w:sz w:val="24"/>
    </w:rPr>
  </w:style>
  <w:style w:type="paragraph" w:styleId="a8">
    <w:name w:val="Body Text Indent"/>
    <w:basedOn w:val="a"/>
    <w:link w:val="Char3"/>
    <w:uiPriority w:val="99"/>
    <w:semiHidden/>
    <w:unhideWhenUsed/>
    <w:rsid w:val="00556AAA"/>
    <w:pPr>
      <w:spacing w:after="120"/>
      <w:ind w:leftChars="200" w:left="420"/>
    </w:pPr>
  </w:style>
  <w:style w:type="character" w:customStyle="1" w:styleId="Char3">
    <w:name w:val="正文文本缩进 Char"/>
    <w:basedOn w:val="a0"/>
    <w:link w:val="a8"/>
    <w:uiPriority w:val="99"/>
    <w:semiHidden/>
    <w:rsid w:val="00556AA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138</Words>
  <Characters>791</Characters>
  <Application>Microsoft Office Word</Application>
  <DocSecurity>0</DocSecurity>
  <Lines>6</Lines>
  <Paragraphs>1</Paragraphs>
  <ScaleCrop>false</ScaleCrop>
  <Company>nc</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xianchuang su</dc:creator>
  <cp:keywords/>
  <dc:description/>
  <cp:lastModifiedBy>xianchuang su</cp:lastModifiedBy>
  <cp:revision>23</cp:revision>
  <dcterms:created xsi:type="dcterms:W3CDTF">2019-11-20T05:52:00Z</dcterms:created>
  <dcterms:modified xsi:type="dcterms:W3CDTF">2019-11-20T06:31:00Z</dcterms:modified>
</cp:coreProperties>
</file>