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F1F4" w14:textId="2288A7CC" w:rsidR="003B10B9" w:rsidRDefault="00BA26A3" w:rsidP="00BA26A3">
      <w:pPr>
        <w:pStyle w:val="a3"/>
      </w:pPr>
      <w:r>
        <w:t>S</w:t>
      </w:r>
      <w:r>
        <w:rPr>
          <w:rFonts w:hint="eastAsia"/>
        </w:rPr>
        <w:t>oftware</w:t>
      </w:r>
      <w:r>
        <w:t xml:space="preserve"> </w:t>
      </w:r>
      <w:r>
        <w:rPr>
          <w:rFonts w:hint="eastAsia"/>
        </w:rPr>
        <w:t>testing</w:t>
      </w:r>
      <w:r>
        <w:t xml:space="preserve"> </w:t>
      </w:r>
      <w:r>
        <w:rPr>
          <w:rFonts w:hint="eastAsia"/>
        </w:rPr>
        <w:t>homework</w:t>
      </w:r>
    </w:p>
    <w:p w14:paraId="6F99F694" w14:textId="01BE61DD" w:rsidR="00BA26A3" w:rsidRDefault="00BA26A3" w:rsidP="00BA26A3">
      <w:pPr>
        <w:jc w:val="center"/>
      </w:pPr>
      <w:r>
        <w:rPr>
          <w:rFonts w:hint="eastAsia"/>
        </w:rPr>
        <w:t>name：</w:t>
      </w:r>
      <w:proofErr w:type="gramStart"/>
      <w:r>
        <w:rPr>
          <w:rFonts w:hint="eastAsia"/>
        </w:rPr>
        <w:t>徐政辉</w:t>
      </w:r>
      <w:proofErr w:type="gramEnd"/>
      <w:r>
        <w:tab/>
      </w:r>
      <w:r>
        <w:rPr>
          <w:rFonts w:hint="eastAsia"/>
        </w:rPr>
        <w:t>class：17</w:t>
      </w:r>
      <w:proofErr w:type="gramStart"/>
      <w:r>
        <w:rPr>
          <w:rFonts w:hint="eastAsia"/>
        </w:rPr>
        <w:t>计科全</w:t>
      </w:r>
      <w:proofErr w:type="gramEnd"/>
      <w:r>
        <w:rPr>
          <w:rFonts w:hint="eastAsia"/>
        </w:rPr>
        <w:t>英文</w:t>
      </w:r>
      <w:r>
        <w:tab/>
      </w:r>
      <w:r>
        <w:rPr>
          <w:rFonts w:hint="eastAsia"/>
        </w:rPr>
        <w:t>number：2017329621139</w:t>
      </w:r>
    </w:p>
    <w:p w14:paraId="7FBD1294" w14:textId="137EB9EC" w:rsidR="00BA26A3" w:rsidRDefault="00BA26A3" w:rsidP="00BA26A3"/>
    <w:p w14:paraId="7FAF4A67" w14:textId="20CA78D6" w:rsidR="00BA26A3" w:rsidRPr="00B90EE4" w:rsidRDefault="00BA26A3" w:rsidP="00BA26A3">
      <w:pPr>
        <w:rPr>
          <w:b/>
          <w:bCs/>
        </w:rPr>
      </w:pPr>
      <w:r w:rsidRPr="00B90EE4">
        <w:rPr>
          <w:rFonts w:hint="eastAsia"/>
          <w:b/>
          <w:bCs/>
        </w:rPr>
        <w:t>question</w:t>
      </w:r>
    </w:p>
    <w:p w14:paraId="128A677C" w14:textId="77777777" w:rsidR="00E51245" w:rsidRPr="00B90EE4" w:rsidRDefault="00E51245" w:rsidP="00BA26A3">
      <w:pPr>
        <w:rPr>
          <w:b/>
          <w:bCs/>
        </w:rPr>
      </w:pPr>
    </w:p>
    <w:p w14:paraId="2C8D276C" w14:textId="77777777" w:rsidR="00CD20BC" w:rsidRDefault="00BA26A3" w:rsidP="00CD20BC">
      <w:pPr>
        <w:pStyle w:val="a5"/>
        <w:numPr>
          <w:ilvl w:val="0"/>
          <w:numId w:val="4"/>
        </w:numPr>
        <w:ind w:firstLineChars="0"/>
        <w:rPr>
          <w:b/>
          <w:bCs/>
        </w:rPr>
      </w:pPr>
      <w:r w:rsidRPr="002E2234">
        <w:rPr>
          <w:b/>
          <w:bCs/>
        </w:rPr>
        <w:t>Use the class Queue in Figure 2.40 for questions (a)–(f) below. The queue is</w:t>
      </w:r>
      <w:r w:rsidR="001D0D44">
        <w:rPr>
          <w:b/>
          <w:bCs/>
        </w:rPr>
        <w:t xml:space="preserve"> </w:t>
      </w:r>
      <w:r w:rsidRPr="001D0D44">
        <w:rPr>
          <w:b/>
          <w:bCs/>
        </w:rPr>
        <w:t>managed in the usual circular fashion.</w:t>
      </w:r>
    </w:p>
    <w:p w14:paraId="53A1FED1" w14:textId="590B962D" w:rsidR="002E2234" w:rsidRPr="00CD20BC" w:rsidRDefault="00BA26A3" w:rsidP="00CD20BC">
      <w:pPr>
        <w:pStyle w:val="a5"/>
        <w:ind w:left="360" w:firstLineChars="0" w:firstLine="0"/>
        <w:rPr>
          <w:b/>
          <w:bCs/>
        </w:rPr>
      </w:pPr>
      <w:r w:rsidRPr="00CD20BC">
        <w:rPr>
          <w:b/>
          <w:bCs/>
        </w:rPr>
        <w:t xml:space="preserve">Suppose we build </w:t>
      </w:r>
      <w:proofErr w:type="gramStart"/>
      <w:r w:rsidRPr="00CD20BC">
        <w:rPr>
          <w:b/>
          <w:bCs/>
        </w:rPr>
        <w:t>a</w:t>
      </w:r>
      <w:proofErr w:type="gramEnd"/>
      <w:r w:rsidRPr="00CD20BC">
        <w:rPr>
          <w:b/>
          <w:bCs/>
        </w:rPr>
        <w:t xml:space="preserve"> FSM where states are defined by the representation variables of Queue. That is, a state is a 4-tuple defined by the values for [</w:t>
      </w:r>
      <w:proofErr w:type="spellStart"/>
      <w:proofErr w:type="gramStart"/>
      <w:r w:rsidRPr="00CD20BC">
        <w:rPr>
          <w:b/>
          <w:bCs/>
        </w:rPr>
        <w:t>elements,size</w:t>
      </w:r>
      <w:proofErr w:type="spellEnd"/>
      <w:proofErr w:type="gramEnd"/>
      <w:r w:rsidRPr="00CD20BC">
        <w:rPr>
          <w:b/>
          <w:bCs/>
        </w:rPr>
        <w:t>, front, back]. For example, the initial state has the value [[null, null], 0, 0,</w:t>
      </w:r>
      <w:r w:rsidRPr="00CD20BC">
        <w:rPr>
          <w:rFonts w:hint="eastAsia"/>
          <w:b/>
          <w:bCs/>
        </w:rPr>
        <w:t xml:space="preserve"> </w:t>
      </w:r>
      <w:r w:rsidRPr="00CD20BC">
        <w:rPr>
          <w:b/>
          <w:bCs/>
        </w:rPr>
        <w:t>0], and the state that results from pushing an object obj onto the queue in its</w:t>
      </w:r>
      <w:r w:rsidRPr="00CD20BC">
        <w:rPr>
          <w:rFonts w:hint="eastAsia"/>
          <w:b/>
          <w:bCs/>
        </w:rPr>
        <w:t xml:space="preserve"> </w:t>
      </w:r>
      <w:r w:rsidRPr="00CD20BC">
        <w:rPr>
          <w:b/>
          <w:bCs/>
        </w:rPr>
        <w:t>initial state is [[obj, null], 1, 0, 1].</w:t>
      </w:r>
    </w:p>
    <w:p w14:paraId="5297B635" w14:textId="77777777" w:rsidR="00074FF8" w:rsidRPr="00B90EE4" w:rsidRDefault="00074FF8" w:rsidP="002E2234">
      <w:pPr>
        <w:ind w:leftChars="100" w:left="210"/>
        <w:rPr>
          <w:b/>
          <w:bCs/>
        </w:rPr>
      </w:pPr>
    </w:p>
    <w:p w14:paraId="2F4F2E7A" w14:textId="10FEE869" w:rsidR="00BA26A3" w:rsidRPr="002E2234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2E2234">
        <w:rPr>
          <w:b/>
          <w:bCs/>
        </w:rPr>
        <w:t xml:space="preserve">We do not actually care which specific objects are in the queue. Consequently, there are really just four useful values for the variable </w:t>
      </w:r>
      <w:proofErr w:type="spellStart"/>
      <w:proofErr w:type="gramStart"/>
      <w:r w:rsidRPr="002E2234">
        <w:rPr>
          <w:b/>
          <w:bCs/>
        </w:rPr>
        <w:t>elements.Enumerate</w:t>
      </w:r>
      <w:proofErr w:type="spellEnd"/>
      <w:proofErr w:type="gramEnd"/>
      <w:r w:rsidRPr="002E2234">
        <w:rPr>
          <w:b/>
          <w:bCs/>
        </w:rPr>
        <w:t xml:space="preserve"> them.</w:t>
      </w:r>
    </w:p>
    <w:p w14:paraId="7767DDC7" w14:textId="0FBD5910" w:rsidR="001010A1" w:rsidRDefault="001010A1" w:rsidP="00BA26A3">
      <w:pPr>
        <w:pStyle w:val="a5"/>
        <w:ind w:leftChars="271" w:left="569" w:firstLineChars="0" w:firstLine="0"/>
      </w:pPr>
      <w:r>
        <w:rPr>
          <w:rFonts w:hint="eastAsia"/>
        </w:rPr>
        <w:t>[</w:t>
      </w:r>
      <w:r>
        <w:t>null, null], [obj, null], [null, obj], [obj, obj]</w:t>
      </w:r>
    </w:p>
    <w:p w14:paraId="6E0E7986" w14:textId="77777777" w:rsidR="00A41663" w:rsidRPr="001010A1" w:rsidRDefault="00A41663" w:rsidP="00BA26A3">
      <w:pPr>
        <w:pStyle w:val="a5"/>
        <w:ind w:leftChars="271" w:left="569" w:firstLineChars="0" w:firstLine="0"/>
      </w:pPr>
    </w:p>
    <w:p w14:paraId="3393F629" w14:textId="1E26BEAA" w:rsidR="002E2234" w:rsidRPr="007B0E84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7B0E84">
        <w:rPr>
          <w:b/>
          <w:bCs/>
        </w:rPr>
        <w:t>How many states are there?</w:t>
      </w:r>
    </w:p>
    <w:p w14:paraId="16C3F8F2" w14:textId="4CDD6A30" w:rsidR="002A1648" w:rsidRDefault="002E2234" w:rsidP="002E2234">
      <w:pPr>
        <w:pStyle w:val="a5"/>
        <w:ind w:left="360" w:firstLineChars="0" w:firstLine="0"/>
      </w:pPr>
      <w:r>
        <w:t>[[null, null], 0, 0, 0]</w:t>
      </w:r>
      <w:r w:rsidR="002D03CD">
        <w:t xml:space="preserve"> </w:t>
      </w:r>
      <w:r w:rsidR="002D03CD">
        <w:rPr>
          <w:rFonts w:hint="eastAsia"/>
        </w:rPr>
        <w:t>√</w:t>
      </w:r>
    </w:p>
    <w:p w14:paraId="653F899A" w14:textId="035F36C6" w:rsidR="002D03CD" w:rsidRDefault="002D03CD" w:rsidP="002E223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t>[null, null], 0, 1, 1]</w:t>
      </w:r>
      <w:r w:rsidR="00E962B1">
        <w:t xml:space="preserve"> </w:t>
      </w:r>
      <w:r w:rsidR="00E962B1">
        <w:rPr>
          <w:rFonts w:hint="eastAsia"/>
        </w:rPr>
        <w:t>√</w:t>
      </w:r>
    </w:p>
    <w:p w14:paraId="35209055" w14:textId="267B3BFA" w:rsidR="002A1648" w:rsidRDefault="002E2234" w:rsidP="002E2234">
      <w:pPr>
        <w:pStyle w:val="a5"/>
        <w:ind w:left="360" w:firstLineChars="0" w:firstLine="0"/>
      </w:pPr>
      <w:r>
        <w:t>[[obj</w:t>
      </w:r>
      <w:r w:rsidR="002A1648">
        <w:t>,</w:t>
      </w:r>
      <w:r>
        <w:t xml:space="preserve"> null],</w:t>
      </w:r>
      <w:r w:rsidR="002A1648">
        <w:t xml:space="preserve"> </w:t>
      </w:r>
      <w:r w:rsidR="00B93785">
        <w:t>1</w:t>
      </w:r>
      <w:r>
        <w:t>,</w:t>
      </w:r>
      <w:r w:rsidR="002A1648">
        <w:t xml:space="preserve"> </w:t>
      </w:r>
      <w:r w:rsidR="00B93785">
        <w:t>0</w:t>
      </w:r>
      <w:r>
        <w:t>,</w:t>
      </w:r>
      <w:r w:rsidR="002A1648">
        <w:t xml:space="preserve"> </w:t>
      </w:r>
      <w:r w:rsidR="00B93785">
        <w:t>1</w:t>
      </w:r>
      <w:r>
        <w:t>]</w:t>
      </w:r>
      <w:r w:rsidR="002D03CD">
        <w:t xml:space="preserve"> </w:t>
      </w:r>
      <w:r w:rsidR="002D03CD">
        <w:rPr>
          <w:rFonts w:hint="eastAsia"/>
        </w:rPr>
        <w:t>√</w:t>
      </w:r>
    </w:p>
    <w:p w14:paraId="1C74EB3B" w14:textId="60B8AF2C" w:rsidR="002A1648" w:rsidRDefault="002A1648" w:rsidP="002E2234">
      <w:pPr>
        <w:pStyle w:val="a5"/>
        <w:ind w:left="360" w:firstLineChars="0" w:firstLine="0"/>
      </w:pPr>
      <w:r>
        <w:t>[</w:t>
      </w:r>
      <w:r>
        <w:rPr>
          <w:rFonts w:hint="eastAsia"/>
        </w:rPr>
        <w:t>[</w:t>
      </w:r>
      <w:r>
        <w:t>obj, null], 1, 1, 0]</w:t>
      </w:r>
      <w:r w:rsidR="002D03CD">
        <w:t xml:space="preserve"> </w:t>
      </w:r>
    </w:p>
    <w:p w14:paraId="15786B77" w14:textId="33F6CD9F" w:rsidR="002A1648" w:rsidRDefault="002E2234" w:rsidP="002E2234">
      <w:pPr>
        <w:pStyle w:val="a5"/>
        <w:ind w:left="360" w:firstLineChars="0" w:firstLine="0"/>
      </w:pPr>
      <w:r>
        <w:t>[[</w:t>
      </w:r>
      <w:r w:rsidR="00B93785">
        <w:t>obj</w:t>
      </w:r>
      <w:r w:rsidR="00AA233C">
        <w:t>, obj</w:t>
      </w:r>
      <w:r>
        <w:t>],</w:t>
      </w:r>
      <w:r w:rsidR="002A1648">
        <w:t xml:space="preserve"> </w:t>
      </w:r>
      <w:r w:rsidR="00AA233C">
        <w:t>2</w:t>
      </w:r>
      <w:r>
        <w:t>,</w:t>
      </w:r>
      <w:r w:rsidR="002A1648">
        <w:t xml:space="preserve"> 1</w:t>
      </w:r>
      <w:r>
        <w:t>,</w:t>
      </w:r>
      <w:r w:rsidR="002A1648">
        <w:t xml:space="preserve"> </w:t>
      </w:r>
      <w:r w:rsidR="00AA233C">
        <w:t>1</w:t>
      </w:r>
      <w:r>
        <w:t>]</w:t>
      </w:r>
      <w:r w:rsidR="002D03CD">
        <w:t xml:space="preserve"> </w:t>
      </w:r>
      <w:r w:rsidR="002D03CD">
        <w:rPr>
          <w:rFonts w:hint="eastAsia"/>
        </w:rPr>
        <w:t>√</w:t>
      </w:r>
    </w:p>
    <w:p w14:paraId="4F6D5447" w14:textId="5BACB17D" w:rsidR="002E2234" w:rsidRDefault="002E2234" w:rsidP="002E2234">
      <w:pPr>
        <w:pStyle w:val="a5"/>
        <w:ind w:left="360" w:firstLineChars="0" w:firstLine="0"/>
      </w:pPr>
      <w:r>
        <w:t>[[</w:t>
      </w:r>
      <w:r w:rsidR="002A1648">
        <w:rPr>
          <w:rFonts w:hint="eastAsia"/>
        </w:rPr>
        <w:t>obj</w:t>
      </w:r>
      <w:r w:rsidR="002A1648">
        <w:t>, obj</w:t>
      </w:r>
      <w:r>
        <w:t>],</w:t>
      </w:r>
      <w:r w:rsidR="002A1648">
        <w:t xml:space="preserve"> 2</w:t>
      </w:r>
      <w:r>
        <w:t>,</w:t>
      </w:r>
      <w:r w:rsidR="002A1648">
        <w:t xml:space="preserve"> 0</w:t>
      </w:r>
      <w:r>
        <w:t>,</w:t>
      </w:r>
      <w:r w:rsidR="002A1648">
        <w:t xml:space="preserve"> 0</w:t>
      </w:r>
      <w:r>
        <w:t>]</w:t>
      </w:r>
      <w:r w:rsidR="002D03CD">
        <w:t xml:space="preserve"> </w:t>
      </w:r>
      <w:r w:rsidR="002D03CD">
        <w:rPr>
          <w:rFonts w:hint="eastAsia"/>
        </w:rPr>
        <w:t>√</w:t>
      </w:r>
    </w:p>
    <w:p w14:paraId="3CD89B80" w14:textId="0B22010C" w:rsidR="002A1648" w:rsidRDefault="002A1648" w:rsidP="002E2234">
      <w:pPr>
        <w:pStyle w:val="a5"/>
        <w:ind w:left="360" w:firstLineChars="0" w:firstLine="0"/>
      </w:pPr>
      <w:r>
        <w:rPr>
          <w:rFonts w:hint="eastAsia"/>
        </w:rPr>
        <w:t>[</w:t>
      </w:r>
      <w:r>
        <w:t>[null, obj], 1, 0, 1]</w:t>
      </w:r>
      <w:r w:rsidR="002D03CD">
        <w:t xml:space="preserve"> </w:t>
      </w:r>
    </w:p>
    <w:p w14:paraId="01186422" w14:textId="20C36A81" w:rsidR="002A1648" w:rsidRDefault="002A1648" w:rsidP="002E2234">
      <w:pPr>
        <w:pStyle w:val="a5"/>
        <w:ind w:left="360" w:firstLineChars="0" w:firstLine="0"/>
      </w:pPr>
      <w:r>
        <w:t>[[null, obj], 1, 1, 0]</w:t>
      </w:r>
      <w:r w:rsidR="002D03CD">
        <w:t xml:space="preserve"> </w:t>
      </w:r>
      <w:r w:rsidR="002D03CD">
        <w:rPr>
          <w:rFonts w:hint="eastAsia"/>
        </w:rPr>
        <w:t>√</w:t>
      </w:r>
    </w:p>
    <w:p w14:paraId="03D99030" w14:textId="05ED9B7C" w:rsidR="001131C5" w:rsidRDefault="001131C5" w:rsidP="002E2234">
      <w:pPr>
        <w:pStyle w:val="a5"/>
        <w:ind w:left="360" w:firstLineChars="0" w:firstLine="0"/>
      </w:pPr>
      <w:r>
        <w:t>There are eight states</w:t>
      </w:r>
    </w:p>
    <w:p w14:paraId="077284A5" w14:textId="77777777" w:rsidR="005408FA" w:rsidRPr="002A1648" w:rsidRDefault="005408FA" w:rsidP="002E2234">
      <w:pPr>
        <w:pStyle w:val="a5"/>
        <w:ind w:left="360" w:firstLineChars="0" w:firstLine="0"/>
        <w:rPr>
          <w:rFonts w:hint="eastAsia"/>
        </w:rPr>
      </w:pPr>
    </w:p>
    <w:p w14:paraId="7CE658B9" w14:textId="12A0D420" w:rsidR="00BA26A3" w:rsidRPr="007B0E84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7B0E84">
        <w:rPr>
          <w:b/>
          <w:bCs/>
        </w:rPr>
        <w:t>How many of these states are reachable?</w:t>
      </w:r>
    </w:p>
    <w:p w14:paraId="3EF68413" w14:textId="70080D5B" w:rsidR="00F642F2" w:rsidRDefault="00F642F2" w:rsidP="00F642F2">
      <w:pPr>
        <w:pStyle w:val="a5"/>
        <w:ind w:left="360" w:firstLineChars="0" w:firstLine="0"/>
        <w:rPr>
          <w:rFonts w:hint="eastAsia"/>
        </w:rPr>
      </w:pPr>
      <w:r>
        <w:t>Only six states are reachable.</w:t>
      </w:r>
      <w:r w:rsidR="00D52D5E">
        <w:t xml:space="preserve"> As showed in problem (b) which I use “</w:t>
      </w:r>
      <w:r w:rsidR="00D52D5E">
        <w:rPr>
          <w:rFonts w:hint="eastAsia"/>
        </w:rPr>
        <w:t>√</w:t>
      </w:r>
      <w:r w:rsidR="00D52D5E">
        <w:t>”</w:t>
      </w:r>
      <w:r w:rsidR="00D52D5E">
        <w:rPr>
          <w:rFonts w:hint="eastAsia"/>
        </w:rPr>
        <w:t xml:space="preserve"> </w:t>
      </w:r>
      <w:r w:rsidR="00D52D5E">
        <w:t>to mark.</w:t>
      </w:r>
    </w:p>
    <w:p w14:paraId="5724298A" w14:textId="77777777" w:rsidR="00843AFA" w:rsidRDefault="00843AF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BE6B1B6" w14:textId="4670240F" w:rsidR="00BA26A3" w:rsidRPr="00843AFA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843AFA">
        <w:rPr>
          <w:b/>
          <w:bCs/>
        </w:rPr>
        <w:lastRenderedPageBreak/>
        <w:t>Show the reachable states in a drawing.</w:t>
      </w:r>
    </w:p>
    <w:p w14:paraId="079F3EC3" w14:textId="4D17E3D9" w:rsidR="007B0E84" w:rsidRDefault="005945EB" w:rsidP="007B0E8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BCBBC87" wp14:editId="41794675">
            <wp:extent cx="5271770" cy="55975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CD885" w14:textId="77777777" w:rsidR="00580F0B" w:rsidRDefault="00580F0B" w:rsidP="007B0E84">
      <w:pPr>
        <w:pStyle w:val="a5"/>
        <w:ind w:left="360" w:firstLineChars="0" w:firstLine="0"/>
        <w:rPr>
          <w:rFonts w:hint="eastAsia"/>
        </w:rPr>
      </w:pPr>
    </w:p>
    <w:p w14:paraId="0D4B655B" w14:textId="09294C82" w:rsidR="00BA26A3" w:rsidRPr="000C6D53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0C6D53">
        <w:rPr>
          <w:b/>
          <w:bCs/>
        </w:rPr>
        <w:t xml:space="preserve">Add edges for the </w:t>
      </w:r>
      <w:proofErr w:type="gramStart"/>
      <w:r w:rsidRPr="000C6D53">
        <w:rPr>
          <w:b/>
          <w:bCs/>
        </w:rPr>
        <w:t>enqueue(</w:t>
      </w:r>
      <w:proofErr w:type="gramEnd"/>
      <w:r w:rsidRPr="000C6D53">
        <w:rPr>
          <w:b/>
          <w:bCs/>
        </w:rPr>
        <w:t>) and dequeue() methods. (For this assignment, ignore the exceptional returns, although you should observe that</w:t>
      </w:r>
      <w:r w:rsidRPr="000C6D53">
        <w:rPr>
          <w:rFonts w:hint="eastAsia"/>
          <w:b/>
          <w:bCs/>
        </w:rPr>
        <w:t xml:space="preserve"> </w:t>
      </w:r>
      <w:r w:rsidRPr="000C6D53">
        <w:rPr>
          <w:b/>
          <w:bCs/>
        </w:rPr>
        <w:t>when exceptional returns are taken, none of the instance variables are modified.)</w:t>
      </w:r>
    </w:p>
    <w:p w14:paraId="1068C550" w14:textId="08C4DC01" w:rsidR="00576AAF" w:rsidRDefault="00576AAF" w:rsidP="00576AAF">
      <w:pPr>
        <w:pStyle w:val="a5"/>
        <w:ind w:left="360" w:firstLineChars="0" w:firstLine="0"/>
      </w:pPr>
      <w:r>
        <w:t>The graph is just showed above</w:t>
      </w:r>
      <w:r w:rsidR="001A4111">
        <w:t xml:space="preserve"> as problem (d).</w:t>
      </w:r>
    </w:p>
    <w:p w14:paraId="0338B655" w14:textId="77777777" w:rsidR="006315F2" w:rsidRDefault="006315F2" w:rsidP="00576AAF">
      <w:pPr>
        <w:pStyle w:val="a5"/>
        <w:ind w:left="360" w:firstLineChars="0" w:firstLine="0"/>
        <w:rPr>
          <w:rFonts w:hint="eastAsia"/>
        </w:rPr>
      </w:pPr>
    </w:p>
    <w:p w14:paraId="1E8BB5DF" w14:textId="6C23E406" w:rsidR="00BA26A3" w:rsidRDefault="00BA26A3" w:rsidP="002E2234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876B39">
        <w:rPr>
          <w:b/>
          <w:bCs/>
        </w:rPr>
        <w:t>Define a small test set that achieves edge coverage. Implement and execute this test set. You might find it helpful to write a method that shows</w:t>
      </w:r>
      <w:r w:rsidRPr="00876B39">
        <w:rPr>
          <w:rFonts w:hint="eastAsia"/>
          <w:b/>
          <w:bCs/>
        </w:rPr>
        <w:t xml:space="preserve"> </w:t>
      </w:r>
      <w:r w:rsidRPr="00876B39">
        <w:rPr>
          <w:b/>
          <w:bCs/>
        </w:rPr>
        <w:t>the internal variables at each call.</w:t>
      </w:r>
    </w:p>
    <w:p w14:paraId="63C443F5" w14:textId="77777777" w:rsidR="008006C4" w:rsidRDefault="008006C4" w:rsidP="00071C86">
      <w:pPr>
        <w:pStyle w:val="a5"/>
        <w:ind w:left="360" w:firstLineChars="0" w:firstLine="0"/>
      </w:pPr>
    </w:p>
    <w:p w14:paraId="37EFA52E" w14:textId="2FC2EB29" w:rsidR="00071C86" w:rsidRPr="00BF71D2" w:rsidRDefault="00071C86" w:rsidP="00071C86">
      <w:pPr>
        <w:pStyle w:val="a5"/>
        <w:ind w:left="360" w:firstLineChars="0" w:firstLine="0"/>
        <w:rPr>
          <w:rFonts w:hint="eastAsia"/>
        </w:rPr>
      </w:pPr>
      <w:r w:rsidRPr="00BF71D2">
        <w:t>Test set:</w:t>
      </w:r>
    </w:p>
    <w:p w14:paraId="45895BA6" w14:textId="78BE0351" w:rsidR="00A562BC" w:rsidRDefault="00E710A5" w:rsidP="00A562BC">
      <w:pPr>
        <w:pStyle w:val="a5"/>
        <w:ind w:left="360" w:firstLineChars="0" w:firstLine="0"/>
      </w:pPr>
      <w:r>
        <w:t>Enqueue-&gt;dequeue-&gt;enqueue</w:t>
      </w:r>
      <w:r>
        <w:rPr>
          <w:rFonts w:hint="eastAsia"/>
        </w:rPr>
        <w:t>-&gt;</w:t>
      </w:r>
      <w:r>
        <w:t>dequeue-&gt;enqueue-&gt;enqueue-&gt;dequeue-&gt;enqueue-&gt;dequeue</w:t>
      </w:r>
    </w:p>
    <w:p w14:paraId="2C923B01" w14:textId="72EBFB8B" w:rsidR="00A562BC" w:rsidRDefault="00A562BC">
      <w:pPr>
        <w:widowControl/>
        <w:jc w:val="left"/>
      </w:pPr>
      <w:r>
        <w:br w:type="page"/>
      </w:r>
    </w:p>
    <w:p w14:paraId="621DF5D6" w14:textId="517BC828" w:rsidR="00A562BC" w:rsidRDefault="00A562BC">
      <w:pPr>
        <w:widowControl/>
        <w:jc w:val="left"/>
      </w:pPr>
      <w:r>
        <w:lastRenderedPageBreak/>
        <w:t>Test code:</w:t>
      </w:r>
    </w:p>
    <w:p w14:paraId="1A242C23" w14:textId="00769255" w:rsidR="00A562BC" w:rsidRDefault="00A562BC" w:rsidP="00A562BC">
      <w:pPr>
        <w:pStyle w:val="a5"/>
        <w:ind w:left="360" w:firstLineChars="0" w:firstLine="0"/>
      </w:pPr>
      <w:r w:rsidRPr="00A562BC">
        <w:drawing>
          <wp:inline distT="0" distB="0" distL="0" distR="0" wp14:anchorId="1368885B" wp14:editId="1745FC47">
            <wp:extent cx="5274310" cy="3514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6469" w14:textId="77777777" w:rsidR="002A175A" w:rsidRDefault="002A175A" w:rsidP="002A175A"/>
    <w:p w14:paraId="5FD86825" w14:textId="246B8D0C" w:rsidR="002A175A" w:rsidRDefault="002A175A" w:rsidP="002A175A">
      <w:r>
        <w:t>Output:</w:t>
      </w:r>
    </w:p>
    <w:p w14:paraId="4D0EC0C7" w14:textId="6E6F85F3" w:rsidR="002A175A" w:rsidRDefault="008A0AC3" w:rsidP="002A175A">
      <w:pPr>
        <w:rPr>
          <w:rFonts w:hint="eastAsia"/>
        </w:rPr>
      </w:pPr>
      <w:r w:rsidRPr="008A0AC3">
        <w:drawing>
          <wp:inline distT="0" distB="0" distL="0" distR="0" wp14:anchorId="4772A90C" wp14:editId="14CC0F3F">
            <wp:extent cx="1966130" cy="1981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A5C15" w14:textId="7442141F" w:rsidR="00500208" w:rsidRDefault="00500208">
      <w:pPr>
        <w:widowControl/>
        <w:jc w:val="left"/>
      </w:pPr>
      <w:r>
        <w:br w:type="page"/>
      </w:r>
    </w:p>
    <w:p w14:paraId="260AD097" w14:textId="432C297F" w:rsidR="009B4602" w:rsidRPr="00BA26A3" w:rsidRDefault="00500208" w:rsidP="00BA26A3">
      <w:pPr>
        <w:ind w:leftChars="100" w:left="210"/>
      </w:pPr>
      <w:r w:rsidRPr="009B4602">
        <w:rPr>
          <w:noProof/>
        </w:rPr>
        <w:lastRenderedPageBreak/>
        <w:drawing>
          <wp:inline distT="0" distB="0" distL="0" distR="0" wp14:anchorId="1040CB8D" wp14:editId="20CD8E9B">
            <wp:extent cx="3353091" cy="82303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602" w:rsidRPr="00BA2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707E"/>
    <w:multiLevelType w:val="hybridMultilevel"/>
    <w:tmpl w:val="8D24468E"/>
    <w:lvl w:ilvl="0" w:tplc="B93A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6D42"/>
    <w:multiLevelType w:val="hybridMultilevel"/>
    <w:tmpl w:val="61CE955A"/>
    <w:lvl w:ilvl="0" w:tplc="B93A8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3D63CC"/>
    <w:multiLevelType w:val="hybridMultilevel"/>
    <w:tmpl w:val="8AEAA78A"/>
    <w:lvl w:ilvl="0" w:tplc="BC185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02567"/>
    <w:multiLevelType w:val="hybridMultilevel"/>
    <w:tmpl w:val="91C49BC4"/>
    <w:lvl w:ilvl="0" w:tplc="BC1858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260468"/>
    <w:multiLevelType w:val="hybridMultilevel"/>
    <w:tmpl w:val="85B4F0F8"/>
    <w:lvl w:ilvl="0" w:tplc="A1A846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85"/>
    <w:rsid w:val="00071C86"/>
    <w:rsid w:val="00074FF8"/>
    <w:rsid w:val="000C6D53"/>
    <w:rsid w:val="001010A1"/>
    <w:rsid w:val="001131C5"/>
    <w:rsid w:val="001A4111"/>
    <w:rsid w:val="001D0D44"/>
    <w:rsid w:val="002A1648"/>
    <w:rsid w:val="002A175A"/>
    <w:rsid w:val="002D03CD"/>
    <w:rsid w:val="002E2234"/>
    <w:rsid w:val="002E6085"/>
    <w:rsid w:val="003B10B9"/>
    <w:rsid w:val="00500208"/>
    <w:rsid w:val="005408FA"/>
    <w:rsid w:val="00576AAF"/>
    <w:rsid w:val="00580F0B"/>
    <w:rsid w:val="005945EB"/>
    <w:rsid w:val="006315F2"/>
    <w:rsid w:val="007B0E84"/>
    <w:rsid w:val="008006C4"/>
    <w:rsid w:val="00843AFA"/>
    <w:rsid w:val="00876B39"/>
    <w:rsid w:val="008A0AC3"/>
    <w:rsid w:val="009B4602"/>
    <w:rsid w:val="009F3575"/>
    <w:rsid w:val="00A41663"/>
    <w:rsid w:val="00A562BC"/>
    <w:rsid w:val="00AA233C"/>
    <w:rsid w:val="00B90EE4"/>
    <w:rsid w:val="00B93785"/>
    <w:rsid w:val="00BA26A3"/>
    <w:rsid w:val="00BD669F"/>
    <w:rsid w:val="00BF71D2"/>
    <w:rsid w:val="00CD20BC"/>
    <w:rsid w:val="00D52D5E"/>
    <w:rsid w:val="00D773BC"/>
    <w:rsid w:val="00D94A0F"/>
    <w:rsid w:val="00E51245"/>
    <w:rsid w:val="00E710A5"/>
    <w:rsid w:val="00E962B1"/>
    <w:rsid w:val="00EA64C6"/>
    <w:rsid w:val="00F30CA6"/>
    <w:rsid w:val="00F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44A2"/>
  <w15:chartTrackingRefBased/>
  <w15:docId w15:val="{69D44CFF-1C1E-44EF-A6C6-F1F0FDCC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26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26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26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43</cp:revision>
  <dcterms:created xsi:type="dcterms:W3CDTF">2020-03-31T01:36:00Z</dcterms:created>
  <dcterms:modified xsi:type="dcterms:W3CDTF">2020-04-04T06:02:00Z</dcterms:modified>
</cp:coreProperties>
</file>