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Site Services — Project Milestones &amp; Subtasks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 Laith Projects Services LLC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Site Services Department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Version 1.0 | March 2026</w:t>
      </w:r>
    </w:p>
    <w:p/>
    <w:p>
      <w:pPr>
        <w:pStyle w:val="Heading1"/>
        <w:spacing w:after="12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Operations Profile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Site Services department operates at scale with integrated systems and strict quality control: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500+ tracked assets across all equipment categories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50+ active jobs running concurrently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Peak season: Q4 + Q1 (October–March, outdoor event season in UAE)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5-10 simultaneous app users (core Site Services team)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Devices: Company Android phones + tablets (yard and office use)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After-hours coordination via WhatsApp group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Internal-only deployment (login-protected, no public URL)</w:t>
      </w:r>
    </w:p>
    <w:p>
      <w:pPr>
        <w:pStyle w:val="Heading1"/>
        <w:spacing w:after="12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Document Centralization (Milestone 0)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Establish a centralized, organized 20-folder hierarchy for all Site Services documents. Manual migration done by the team across all locations.</w:t>
      </w:r>
    </w:p>
    <w:p>
      <w:pPr>
        <w:pStyle w:val="Heading3"/>
        <w:spacing w:after="80" w:before="120" w:lin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Subtasks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Manual migration of 500-1000 files (team-led by Calo, Ruby, Chantell, Yamili, Lumina, Janu)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Organize into new 20-folder hierarchy across Google Drive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 scripted migration — physical file movement during work hours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Drive permissions already configured for hire desk team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all files in correct locations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Archive old folder structure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on new folder system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Sign-off from team leads</w:t>
      </w:r>
    </w:p>
    <w:p>
      <w:pPr>
        <w:pStyle w:val="Heading1"/>
        <w:spacing w:after="12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Web Application (Milestones 1-13)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Build a modern web platform replacing manual spreadsheet processes. Each milestone represents one complete, self-contained engine. Sequential build order ensures stability before complexity.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1: Fleet Dashboard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asset visibility with real-time location tracking, availability calendar, and status management. Includes cross-hire flagging and AppSheet QC integration.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(check availability), Logistics (plan vehicles), Yard Team (confirm condition)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2: Quote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and manage quotes with flexible pricing: rate card management, client-specific overrides, multi-currency (AED/SAR/USD), seasonal adjustments, VAT configuration per line item. Supports supplementary quotes linked to original job. PDF generation and Drive filing.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(gather info, negotiate, quote creation)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3: Client Database (CRM)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Foundational: company profiles, contacts, addresses, payment terms, past job history, client-specific rate cards, special requirements (HSE/accreditation), notes and comms log.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(initial contact and ongoing client management)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4: Purchase Order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POs and invoices with configurable PO-first vs Quote-first workflow toggle. Automatic VAT calculation, company bank account management (from secure env), multi-currency support.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(PO creation and confirmation)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5: Delivery Note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delivery notes with dual verification: yard checks stock at loading, client signs at delivery. Dual-verification workflow with status tracking. Links to Fleet Dashboard for real-time deployment tracking.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Logistics (delivery note creation, confirmation), Yard Team (verify stock at loading)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6: Return Note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 asset returns with reconciliation. Client signs return note, yard independently checks against original DN. Flag missing/damaged items. Triggers QC assignment workflow.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(receive return), Yard Team (verify returns against original DN)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7: Maintenance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maintenance schedules per asset with manual period input (post-QC inspection). Boolean completion flags, maintenance history, AppSheet QC integration.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Yard Team (check condition, do maintenance checks)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8: Water Delivery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water deliveries by supplier and job location. Tracks consumption and supplier accountability.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Field operations (log deliveries)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9: Workshop Stock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spare parts and consumables inventory. Monitors stock levels and reorder needs.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Yard Team (inventory management)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10: Catalog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and browse product PDFs. Creates searchable catalog of available products and materials.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All team (product reference)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11: Presentation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Template-based Google Slides generation. User selects template, app creates copy and fills images/text. Auto-duplicates template pages if needed.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Hire Desk (client presentations)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12: MSRA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statements and risk assessments. Auto-fills from job data (site, dates, personnel, location) with all fields editable. Admin toggle for MSRA requirement per job type.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Logistics (MSRA approval)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2"/>
        <w:spacing w:after="10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Milestone 13: Process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workflow automation with admin-configurable toggles: PO-first vs Quote-first, MSRA requirements, manager approval gates. Per-client profile defaults + per-job override + global fallback.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All team (workflow automation)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1"/>
        </w:numPr>
        <w:spacing w:after="60" w:line="3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Heading1"/>
        <w:spacing w:after="12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Timeline Overview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weeks per milestone. Timeline is relative; adjust based on team velocity and priorities.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Milestone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 Name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Est. Weeks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Centralization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4-6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Fleet Dashboard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2-3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2-3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Database (CRM)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2-3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Purchase Order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Note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Note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Maintenance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 Delivery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Workshop Stock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MSRA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 Engine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3-4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 Name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Weeks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Centralization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Fleet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Database (CRM)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Purchase Order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Delivery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Maintenance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Delivery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Workshop Stock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Catalog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MSRA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2026-03-13T10:03:27.649Z</dcterms:created>
  <dcterms:modified xsi:type="dcterms:W3CDTF">2026-03-13T10:03:27.649Z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