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  <w:rFonts w:ascii="Calibri" w:cs="Calibri" w:eastAsia="Calibri" w:hAnsi="Calibri"/>
        </w:rPr>
        <w:t xml:space="preserve">Carwow Dealer Stock - Data Collection</w:t>
      </w:r>
    </w:p>
    <w:p>
      <w:pPr>
        <w:pBdr>
          <w:bottom w:val="single" w:color="1F4E79" w:sz="8" w:space="4"/>
        </w:pBdr>
        <w:spacing w:after="200"/>
      </w:pPr>
      <w:r>
        <w:rPr>
          <w:color w:val="595959"/>
          <w:sz w:val="22"/>
          <w:szCs w:val="22"/>
          <w:rFonts w:ascii="Calibri" w:cs="Calibri" w:eastAsia="Calibri" w:hAnsi="Calibri"/>
        </w:rPr>
        <w:t xml:space="preserve">How the Carwow dealer-auction stock is filtered, fetched and stored  |  carwow_login.py + carwow_scraper.py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1. Overview and access</w:t>
      </w:r>
    </w:p>
    <w:p>
      <w:pPr>
        <w:spacing w:after="10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Source:</w:t>
      </w:r>
      <w:r>
        <w:rPr>
          <w:sz w:val="21"/>
          <w:szCs w:val="21"/>
          <w:rFonts w:ascii="Calibri" w:cs="Calibri" w:eastAsia="Calibri" w:hAnsi="Calibri"/>
        </w:rPr>
        <w:t xml:space="preserve"> the Carwow dealer portal,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https://dealers.carwow.co.uk</w:t>
      </w:r>
      <w:r>
        <w:rPr>
          <w:sz w:val="21"/>
          <w:szCs w:val="21"/>
          <w:rFonts w:ascii="Calibri" w:cs="Calibri" w:eastAsia="Calibri" w:hAnsi="Calibri"/>
        </w:rPr>
        <w:t xml:space="preserve"> - the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Available Stock</w:t>
      </w:r>
      <w:r>
        <w:rPr>
          <w:sz w:val="21"/>
          <w:szCs w:val="21"/>
          <w:rFonts w:ascii="Calibri" w:cs="Calibri" w:eastAsia="Calibri" w:hAnsi="Calibri"/>
        </w:rPr>
        <w:t xml:space="preserve"> list of cars currently in Carwow's dealer auctions. The account is The Hart Group's dealer login. The scripts only read data; they never bid or contact sellers.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Login script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carwow_login.py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- opens a visible Chrome window (Playwright), goes to the Carwow partner page, clicks </w:t>
            </w: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Log In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waits for the sign-in page (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auth.carwow.co.uk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Auth0), waits 30 s, types email and password slowly, clicks Continue.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Session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Cookies are saved to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carwow_session.json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 The scraper reuses them, so no password is typed during scraping. If the session expires the scraper exits with code 2 and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run_all.py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logs in again and resumes.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Credentials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CARWOW_EMAIL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CARWOW_PASSWORD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in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.env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(template: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.env.example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CAPTCHA / 2FA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Never bypassed. If one appears, the login script waits for a person to complete it in the window.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Runtime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Python 3.11+,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requests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beautifulsoup4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playwright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(login only),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Pillow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2. How the data is fetched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Step 1 - filter first (search)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Carwow's own search filters are applied on the server, so only matching cars are listed: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/dealers/listings/filtered/stock?q[state]=auction&amp;q[mileage_lteq]=80000&amp;q[age_in_years_lteq]=10</w:t>
      </w:r>
      <w:r>
        <w:rPr>
          <w:sz w:val="21"/>
          <w:szCs w:val="21"/>
          <w:rFonts w:ascii="Calibri" w:cs="Calibri" w:eastAsia="Calibri" w:hAnsi="Calibri"/>
        </w:rPr>
        <w:t xml:space="preserve"> - first page of results (about 40 cars).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/dealers/listings/filtered/stock/next_page?offset=&lt;n&gt;&amp;&lt;same filters&gt;</w:t>
      </w:r>
      <w:r>
        <w:rPr>
          <w:sz w:val="21"/>
          <w:szCs w:val="21"/>
          <w:rFonts w:ascii="Calibri" w:cs="Calibri" w:eastAsia="Calibri" w:hAnsi="Calibri"/>
        </w:rPr>
        <w:t xml:space="preserve"> - the infinite-scroll endpoint (Turbo Stream HTML). Repeated with a growing offset until no new cars come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  <w:rFonts w:ascii="Calibri" w:cs="Calibri" w:eastAsia="Calibri" w:hAnsi="Calibri"/>
        </w:rPr>
        <w:t xml:space="preserve">Listing IDs are read from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id="listing-card-&lt;id&gt;"</w:t>
      </w:r>
      <w:r>
        <w:rPr>
          <w:sz w:val="21"/>
          <w:szCs w:val="21"/>
          <w:rFonts w:ascii="Calibri" w:cs="Calibri" w:eastAsia="Calibri" w:hAnsi="Calibri"/>
        </w:rPr>
        <w:t xml:space="preserve"> on each card.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Step 2 - vehicle details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For each listing three requests are made (the same ones the Carwow page makes):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/dealers/listings/&lt;id&gt;</w:t>
      </w:r>
      <w:r>
        <w:rPr>
          <w:sz w:val="21"/>
          <w:szCs w:val="21"/>
          <w:rFonts w:ascii="Calibri" w:cs="Calibri" w:eastAsia="Calibri" w:hAnsi="Calibri"/>
        </w:rPr>
        <w:t xml:space="preserve"> - main page: price, CAP values, gallery, auction timer.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/dealers/listings/provenance_sections/&lt;id&gt;</w:t>
      </w:r>
      <w:r>
        <w:rPr>
          <w:sz w:val="21"/>
          <w:szCs w:val="21"/>
          <w:rFonts w:ascii="Calibri" w:cs="Calibri" w:eastAsia="Calibri" w:hAnsi="Calibri"/>
        </w:rPr>
        <w:t xml:space="preserve"> - vehicle info, specification, service history, MOT, MotorCheck.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GET /dealers/listings/condition_reports/&lt;id&gt;</w:t>
      </w:r>
      <w:r>
        <w:rPr>
          <w:sz w:val="21"/>
          <w:szCs w:val="21"/>
          <w:rFonts w:ascii="Calibri" w:cs="Calibri" w:eastAsia="Calibri" w:hAnsi="Calibri"/>
        </w:rPr>
        <w:t xml:space="preserve"> - mechanical/electrical report, damage, tyres, alloys.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Most content is wrapped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&lt;template&gt;</w:t>
      </w:r>
      <w:r>
        <w:rPr>
          <w:sz w:val="21"/>
          <w:szCs w:val="21"/>
          <w:rFonts w:ascii="Calibri" w:cs="Calibri" w:eastAsia="Calibri" w:hAnsi="Calibri"/>
        </w:rPr>
        <w:t xml:space="preserve"> tags, which are stripped before parsing with BeautifulSoup. Every label/value row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.listing-data-list__item</w:t>
      </w:r>
      <w:r>
        <w:rPr>
          <w:sz w:val="21"/>
          <w:szCs w:val="21"/>
          <w:rFonts w:ascii="Calibri" w:cs="Calibri" w:eastAsia="Calibri" w:hAnsi="Calibri"/>
        </w:rPr>
        <w:t xml:space="preserve">) becomes a column automatically, so new fields Carwow adds are captured without code changes. Filters are re-checked on the parsed year and mileage.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Step 3 - photos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Gallery images are hosted on imgix: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https://carwow-sell-my-car.imgix.net/&lt;image-id&gt;</w:t>
      </w:r>
      <w:r>
        <w:rPr>
          <w:sz w:val="21"/>
          <w:szCs w:val="21"/>
          <w:rFonts w:ascii="Calibri" w:cs="Calibri" w:eastAsia="Calibri" w:hAnsi="Calibri"/>
        </w:rPr>
        <w:t xml:space="preserve">. Requesting the URL without size parameters returns the original photo. Photos are saved as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images/&lt;REG&gt;_&lt;listing id&gt;/NN_&lt;label&gt;.jpg</w:t>
      </w:r>
      <w:r>
        <w:rPr>
          <w:sz w:val="21"/>
          <w:szCs w:val="21"/>
          <w:rFonts w:ascii="Calibri" w:cs="Calibri" w:eastAsia="Calibri" w:hAnsi="Calibri"/>
        </w:rPr>
        <w:t xml:space="preserve"> (label e.g.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driver_front_side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dashboard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service_history</w:t>
      </w:r>
      <w:r>
        <w:rPr>
          <w:sz w:val="21"/>
          <w:szCs w:val="21"/>
          <w:rFonts w:ascii="Calibri" w:cs="Calibri" w:eastAsia="Calibri" w:hAnsi="Calibri"/>
        </w:rPr>
        <w:t xml:space="preserve">), 4 downloads in parallel.</w:t>
      </w:r>
    </w:p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Rate limiting and reliability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1-2.5 s random pause between cars; retries with back-off on HTTP 429/5xx and network errors.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  <w:rFonts w:ascii="Calibri" w:cs="Calibri" w:eastAsia="Calibri" w:hAnsi="Calibri"/>
        </w:rPr>
        <w:t xml:space="preserve">Progress is saved every 10 cars; re-running skips cars already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cars.json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3. Sale end time (confirmed collected)</w:t>
      </w:r>
    </w:p>
    <w:p>
      <w:pPr>
        <w:pBdr>
          <w:left w:val="single" w:color="E0A800" w:sz="18" w:space="6"/>
        </w:pBdr>
        <w:shd w:fill="FFF4CE" w:color="auto" w:val="clear"/>
        <w:spacing w:before="80" w:after="120"/>
      </w:pPr>
      <w:r>
        <w:rPr>
          <w:color w:val="7A2E0E"/>
          <w:sz w:val="19"/>
          <w:szCs w:val="19"/>
          <w:rFonts w:ascii="Consolas" w:cs="Consolas" w:eastAsia="Consolas" w:hAnsi="Consolas"/>
        </w:rPr>
        <w:t xml:space="preserve">auction_ends</w:t>
      </w:r>
      <w:r>
        <w:rPr>
          <w:sz w:val="21"/>
          <w:szCs w:val="21"/>
          <w:rFonts w:ascii="Calibri" w:cs="Calibri" w:eastAsia="Calibri" w:hAnsi="Calibri"/>
        </w:rPr>
        <w:t xml:space="preserve"> - the exact time the Carwow auction for that car closes, in UTC ISO-8601 (e.g.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2026-10-10T14:30:00Z</w:t>
      </w:r>
      <w:r>
        <w:rPr>
          <w:sz w:val="21"/>
          <w:szCs w:val="21"/>
          <w:rFonts w:ascii="Calibri" w:cs="Calibri" w:eastAsia="Calibri" w:hAnsi="Calibri"/>
        </w:rPr>
        <w:t xml:space="preserve">). Read from the listing's countdown timer attribute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data-floating-box-timer-component-end-time-value</w:t>
      </w:r>
      <w:r>
        <w:rPr>
          <w:sz w:val="21"/>
          <w:szCs w:val="21"/>
          <w:rFonts w:ascii="Calibri" w:cs="Calibri" w:eastAsia="Calibri" w:hAnsi="Calibri"/>
        </w:rPr>
        <w:t xml:space="preserve">. Present for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605 of 605</w:t>
      </w:r>
      <w:r>
        <w:rPr>
          <w:sz w:val="21"/>
          <w:szCs w:val="21"/>
          <w:rFonts w:ascii="Calibri" w:cs="Calibri" w:eastAsia="Calibri" w:hAnsi="Calibri"/>
        </w:rPr>
        <w:t xml:space="preserve"> cars in the last run.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4. Fields collected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6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Example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listing_id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url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14816473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Carwow listing ID and link (unique key).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registration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vin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WF22 PNV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From the plate and VIN pills.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make_model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derivative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Audi A5 Sportback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Plus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specs_summary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line.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year_of_manufacture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first_registered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2022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Vehicle info section.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mileage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48040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Integer miles.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autotrader_retail_valuation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17848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Headline retail price shown on the listing.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cap_clean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cap_below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cap_average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cap_retail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14450 ...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CAP live values +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cap_last_updated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auction_ends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2026-10-10T14:30:00Z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Sale end time (UTC).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grade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selling_timeframe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Carwow condition grade.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Spec columns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colour, fuel, transmission, engine_size, engine_power, doors, seats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Specifications section.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Ownership columns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former_keepers, start_of_current_keeper, v5c_status, vat_qualifying, private_plate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Vehicle info section.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features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Heated seats | Sat nav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Pipe-separated.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location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estimated_delivery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Portsmouth (161 m)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Seller area and delivery quote.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details_and_history_text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condition_report_text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(long text)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Full text of service history, MOT, MotorCheck, damage report.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photo_count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photo_urls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image_folder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26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Photo list and local folder.</w:t>
            </w:r>
          </w:p>
        </w:tc>
      </w:tr>
    </w:tbl>
    <w:p>
      <w:pPr>
        <w:spacing w:after="100"/>
      </w:pPr>
      <w:r>
        <w:rPr>
          <w:i/>
          <w:iCs/>
          <w:sz w:val="21"/>
          <w:szCs w:val="21"/>
          <w:rFonts w:ascii="Calibri" w:cs="Calibri" w:eastAsia="Calibri" w:hAnsi="Calibri"/>
        </w:rPr>
        <w:t xml:space="preserve">Output: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carwow_export/cars.csv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cars.json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images/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raw/&lt;id&gt;.html</w:t>
      </w:r>
      <w:r>
        <w:rPr>
          <w:i/>
          <w:iCs/>
          <w:sz w:val="21"/>
          <w:szCs w:val="21"/>
          <w:rFonts w:ascii="Calibri" w:cs="Calibri" w:eastAsia="Calibri" w:hAnsi="Calibri"/>
        </w:rPr>
        <w:t xml:space="preserve">. Last full run: </w:t>
      </w:r>
      <w:r>
        <w:rPr>
          <w:b/>
          <w:bCs/>
          <w:sz w:val="21"/>
          <w:szCs w:val="21"/>
          <w:rFonts w:ascii="Calibri" w:cs="Calibri" w:eastAsia="Calibri" w:hAnsi="Calibri"/>
        </w:rPr>
        <w:t xml:space="preserve">605 cars, 10,991 photos, ~9 GB, under 1 hour.</w:t>
      </w:r>
    </w:p>
    <w:p>
      <w:pPr>
        <w:pStyle w:val="Heading1"/>
        <w:spacing w:before="240" w:after="120"/>
      </w:pPr>
      <w:r>
        <w:rPr>
          <w:rFonts w:ascii="Calibri" w:cs="Calibri" w:eastAsia="Calibri" w:hAnsi="Calibri"/>
        </w:rPr>
        <w:t xml:space="preserve">5. Database and implementation notes</w:t>
      </w:r>
    </w:p>
    <w:p>
      <w:pPr>
        <w:spacing w:after="100"/>
      </w:pPr>
      <w:r>
        <w:rPr>
          <w:sz w:val="21"/>
          <w:szCs w:val="21"/>
          <w:rFonts w:ascii="Calibri" w:cs="Calibri" w:eastAsia="Calibri" w:hAnsi="Calibri"/>
        </w:rPr>
        <w:t xml:space="preserve">Every scraper writes the same shape of output, so all three sources can feed one database. The bundle includes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database/schema.sql</w:t>
      </w:r>
      <w:r>
        <w:rPr>
          <w:sz w:val="21"/>
          <w:szCs w:val="21"/>
          <w:rFonts w:ascii="Calibri" w:cs="Calibri" w:eastAsia="Calibri" w:hAnsi="Calibri"/>
        </w:rPr>
        <w:t xml:space="preserve"> (PostgreSQL) with this structure: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7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Contents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(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source_vehicle_id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One row per vehicle per source. Here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 = 'carwow'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and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source_vehicle_id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= the Carwow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listing_id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. Common columns (registration, VIN, make, model, year, mileage, CAP prices, grade, sale start/</w:t>
            </w: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end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time) plus a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raw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 JSONB column holding every field in this document.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vehicle_photos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(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vehicle_id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, </w:t>
            </w:r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position</w:t>
            </w:r>
            <w:r>
              <w:rPr>
                <w:sz w:val="18"/>
                <w:szCs w:val="18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One row per photo: original URL, local/storage path, label.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scrape_runs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7A2E0E"/>
                <w:sz w:val="16"/>
                <w:szCs w:val="16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  <w:rFonts w:ascii="Calibri" w:cs="Calibri" w:eastAsia="Calibri" w:hAnsi="Calibri"/>
              </w:rPr>
              <w:t xml:space="preserve">Start/end time, source, filters used, counts, status - for monitoring.</w:t>
            </w:r>
          </w:p>
        </w:tc>
      </w:tr>
    </w:tbl>
    <w:p>
      <w:pPr>
        <w:pStyle w:val="Heading2"/>
        <w:spacing w:before="180" w:after="80"/>
      </w:pPr>
      <w:r>
        <w:rPr>
          <w:rFonts w:ascii="Calibri" w:cs="Calibri" w:eastAsia="Calibri" w:hAnsi="Calibri"/>
        </w:rPr>
        <w:t xml:space="preserve">Recommendations for the developer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Upsert, don't append.</w:t>
      </w:r>
      <w:r>
        <w:rPr>
          <w:sz w:val="21"/>
          <w:szCs w:val="21"/>
          <w:rFonts w:ascii="Calibri" w:cs="Calibri" w:eastAsia="Calibri" w:hAnsi="Calibri"/>
        </w:rPr>
        <w:t xml:space="preserve"> Key on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source</w:t>
      </w:r>
      <w:r>
        <w:rPr>
          <w:sz w:val="21"/>
          <w:szCs w:val="21"/>
          <w:rFonts w:ascii="Calibri" w:cs="Calibri" w:eastAsia="Calibri" w:hAnsi="Calibri"/>
        </w:rPr>
        <w:t xml:space="preserve">,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source_vehicle_id</w:t>
      </w:r>
      <w:r>
        <w:rPr>
          <w:sz w:val="21"/>
          <w:szCs w:val="21"/>
          <w:rFonts w:ascii="Calibri" w:cs="Calibri" w:eastAsia="Calibri" w:hAnsi="Calibri"/>
        </w:rPr>
        <w:t xml:space="preserve">) and update prices, sale times and status on every run; keep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first_seen_at</w:t>
      </w:r>
      <w:r>
        <w:rPr>
          <w:sz w:val="21"/>
          <w:szCs w:val="21"/>
          <w:rFonts w:ascii="Calibri" w:cs="Calibri" w:eastAsia="Calibri" w:hAnsi="Calibri"/>
        </w:rPr>
        <w:t xml:space="preserve"> /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last_seen_at</w:t>
      </w:r>
      <w:r>
        <w:rPr>
          <w:sz w:val="21"/>
          <w:szCs w:val="21"/>
          <w:rFonts w:ascii="Calibri" w:cs="Calibri" w:eastAsia="Calibri" w:hAnsi="Calibri"/>
        </w:rPr>
        <w:t xml:space="preserve"> so sold or withdrawn cars can be detected.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Store sale times in UTC</w:t>
      </w:r>
      <w:r>
        <w:rPr>
          <w:sz w:val="21"/>
          <w:szCs w:val="21"/>
          <w:rFonts w:ascii="Calibri" w:cs="Calibri" w:eastAsia="Calibri" w:hAnsi="Calibri"/>
        </w:rPr>
        <w:t xml:space="preserve"> (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timestamptz</w:t>
      </w:r>
      <w:r>
        <w:rPr>
          <w:sz w:val="21"/>
          <w:szCs w:val="21"/>
          <w:rFonts w:ascii="Calibri" w:cs="Calibri" w:eastAsia="Calibri" w:hAnsi="Calibri"/>
        </w:rPr>
        <w:t xml:space="preserve">) and convert to UK time only for display. The sale end time drives what the portal shows as live / ending soon.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Photos:</w:t>
      </w:r>
      <w:r>
        <w:rPr>
          <w:sz w:val="21"/>
          <w:szCs w:val="21"/>
          <w:rFonts w:ascii="Calibri" w:cs="Calibri" w:eastAsia="Calibri" w:hAnsi="Calibri"/>
        </w:rPr>
        <w:t xml:space="preserve"> move from local folders to object storage (S3 / Azure Blob / R2) and store the key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vehicle_photos</w:t>
      </w:r>
      <w:r>
        <w:rPr>
          <w:sz w:val="21"/>
          <w:szCs w:val="21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Scheduling:</w:t>
      </w:r>
      <w:r>
        <w:rPr>
          <w:sz w:val="21"/>
          <w:szCs w:val="21"/>
          <w:rFonts w:ascii="Calibri" w:cs="Calibri" w:eastAsia="Calibri" w:hAnsi="Calibri"/>
        </w:rPr>
        <w:t xml:space="preserve"> run via cron / a job runner (e.g. every morning plus a refresh before sale end times). Logins need a person present if a CAPTCHA or verification code appears - see section 1.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Secrets:</w:t>
      </w:r>
      <w:r>
        <w:rPr>
          <w:sz w:val="21"/>
          <w:szCs w:val="21"/>
          <w:rFonts w:ascii="Calibri" w:cs="Calibri" w:eastAsia="Calibri" w:hAnsi="Calibri"/>
        </w:rPr>
        <w:t xml:space="preserve"> credentials live in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.env</w:t>
      </w:r>
      <w:r>
        <w:rPr>
          <w:sz w:val="21"/>
          <w:szCs w:val="21"/>
          <w:rFonts w:ascii="Calibri" w:cs="Calibri" w:eastAsia="Calibri" w:hAnsi="Calibri"/>
        </w:rPr>
        <w:t xml:space="preserve"> (not included in the bundle - copy </w:t>
      </w:r>
      <w:r>
        <w:rPr>
          <w:color w:val="7A2E0E"/>
          <w:sz w:val="19"/>
          <w:szCs w:val="19"/>
          <w:rFonts w:ascii="Consolas" w:cs="Consolas" w:eastAsia="Consolas" w:hAnsi="Consolas"/>
        </w:rPr>
        <w:t xml:space="preserve">.env.example</w:t>
      </w:r>
      <w:r>
        <w:rPr>
          <w:sz w:val="21"/>
          <w:szCs w:val="21"/>
          <w:rFonts w:ascii="Calibri" w:cs="Calibri" w:eastAsia="Calibri" w:hAnsi="Calibri"/>
        </w:rPr>
        <w:t xml:space="preserve">). Use a secrets manager in production.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Terms of use:</w:t>
      </w:r>
      <w:r>
        <w:rPr>
          <w:sz w:val="21"/>
          <w:szCs w:val="21"/>
          <w:rFonts w:ascii="Calibri" w:cs="Calibri" w:eastAsia="Calibri" w:hAnsi="Calibri"/>
        </w:rPr>
        <w:t xml:space="preserve"> confirm the auction's buyer terms allow re-use of its data and photos on the internal portal before go-live.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  <w:rFonts w:ascii="Calibri" w:cs="Calibri" w:eastAsia="Calibri" w:hAnsi="Calibri"/>
      </w:rPr>
      <w:t xml:space="preserve">Carwow data collection  |  page </w:t>
    </w:r>
    <w:r>
      <w:rPr>
        <w:color w:val="8080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28"/>
      <w:szCs w:val="28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2E2E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Carwow Dealer Stock - Data Collection</dc:title>
  <dc:creator>The Hart Group</dc:creator>
  <cp:lastModifiedBy>Un-named</cp:lastModifiedBy>
  <cp:revision>1</cp:revision>
  <dcterms:created xsi:type="dcterms:W3CDTF">2026-10-11T04:11:52.040Z</dcterms:created>
  <dcterms:modified xsi:type="dcterms:W3CDTF">2026-10-11T04:11:52.040Z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