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1168" w14:textId="523995CD" w:rsidR="00C17D47" w:rsidRDefault="00C17D47" w:rsidP="00C17D47">
      <w:pPr>
        <w:jc w:val="center"/>
        <w:rPr>
          <w:rFonts w:ascii="Times New Roman" w:hAnsi="Times New Roman" w:cs="Times New Roman"/>
          <w:lang w:val="en-US"/>
        </w:rPr>
      </w:pPr>
      <w:r>
        <w:rPr>
          <w:rFonts w:ascii="Times New Roman" w:hAnsi="Times New Roman" w:cs="Times New Roman"/>
          <w:lang w:val="en-US"/>
        </w:rPr>
        <w:t>Sleepyduck Malware</w:t>
      </w:r>
    </w:p>
    <w:p w14:paraId="21BD5874" w14:textId="4D811A34" w:rsidR="00C17D47" w:rsidRDefault="00C17D47" w:rsidP="00C17D47">
      <w:pPr>
        <w:jc w:val="center"/>
        <w:rPr>
          <w:rFonts w:ascii="Times New Roman" w:hAnsi="Times New Roman" w:cs="Times New Roman"/>
          <w:lang w:val="en-US"/>
        </w:rPr>
      </w:pPr>
      <w:r>
        <w:rPr>
          <w:rFonts w:ascii="Times New Roman" w:hAnsi="Times New Roman" w:cs="Times New Roman"/>
          <w:lang w:val="en-US"/>
        </w:rPr>
        <w:t>ISEC2077 – Sporting News 6</w:t>
      </w:r>
    </w:p>
    <w:p w14:paraId="05F9890A" w14:textId="1A857C33" w:rsidR="00C17D47" w:rsidRDefault="00C17D47" w:rsidP="00C17D47">
      <w:pPr>
        <w:jc w:val="center"/>
        <w:rPr>
          <w:rFonts w:ascii="Times New Roman" w:hAnsi="Times New Roman" w:cs="Times New Roman"/>
          <w:lang w:val="en-US"/>
        </w:rPr>
      </w:pPr>
      <w:r>
        <w:rPr>
          <w:rFonts w:ascii="Times New Roman" w:hAnsi="Times New Roman" w:cs="Times New Roman"/>
          <w:lang w:val="en-US"/>
        </w:rPr>
        <w:t>Callahan O’Quinn</w:t>
      </w:r>
    </w:p>
    <w:p w14:paraId="2F87CD75" w14:textId="77777777" w:rsidR="00C17D47" w:rsidRDefault="00C17D47" w:rsidP="00C17D47">
      <w:pPr>
        <w:jc w:val="center"/>
        <w:rPr>
          <w:rFonts w:ascii="Times New Roman" w:hAnsi="Times New Roman" w:cs="Times New Roman"/>
          <w:lang w:val="en-US"/>
        </w:rPr>
      </w:pPr>
    </w:p>
    <w:p w14:paraId="7F4F4923" w14:textId="3DE3A2DA" w:rsidR="00C17D47" w:rsidRDefault="00C17D47" w:rsidP="00C17D47">
      <w:pPr>
        <w:rPr>
          <w:rFonts w:ascii="Times New Roman" w:hAnsi="Times New Roman" w:cs="Times New Roman"/>
          <w:lang w:val="en-US"/>
        </w:rPr>
      </w:pPr>
      <w:r>
        <w:rPr>
          <w:rFonts w:ascii="Times New Roman" w:hAnsi="Times New Roman" w:cs="Times New Roman"/>
          <w:lang w:val="en-US"/>
        </w:rPr>
        <w:tab/>
        <w:t>A new remote access trojan called Sleepyduck has been identified. Sleepyduck is a remote access trojan that is appearing in the Open VSX (opensource alternative to Microsoft’s Visual Studio) IDE extension marketplace &amp; targets users of code editors such as Cursor and Windsurf. The malware disguises itself as a legitimate, trustworthy extension (juan-bianco.solidity-vlang) which allowed it to evade detection. The extension was downloaded over 14,000 times before the payload was injected</w:t>
      </w:r>
      <w:r w:rsidR="00A45307">
        <w:rPr>
          <w:rFonts w:ascii="Times New Roman" w:hAnsi="Times New Roman" w:cs="Times New Roman"/>
          <w:lang w:val="en-US"/>
        </w:rPr>
        <w:t>.</w:t>
      </w:r>
    </w:p>
    <w:p w14:paraId="42223D00" w14:textId="1E45C337" w:rsidR="00A45307" w:rsidRDefault="00A45307" w:rsidP="00C17D47">
      <w:pPr>
        <w:rPr>
          <w:rFonts w:ascii="Times New Roman" w:hAnsi="Times New Roman" w:cs="Times New Roman"/>
          <w:lang w:val="en-US"/>
        </w:rPr>
      </w:pPr>
      <w:r>
        <w:rPr>
          <w:rFonts w:ascii="Times New Roman" w:hAnsi="Times New Roman" w:cs="Times New Roman"/>
          <w:lang w:val="en-US"/>
        </w:rPr>
        <w:tab/>
        <w:t xml:space="preserve">Once the payload is injected, Sleepyduck collects critical system information (ex. hostname, MAC address) then establishes communication with command &amp; control servers. It communicates with an Ethereum smart contract, which enables it to continue to function even if the primary C&amp;C infrastructure is shut down. It’s sophisticated evasion tactics (ex. the delayed release &amp; name spoofing) and persistent communication methods, make it not only difficult to evade, but very challenging to eradicate. </w:t>
      </w:r>
    </w:p>
    <w:p w14:paraId="1A7267A8" w14:textId="174A5FC2" w:rsidR="00A45307" w:rsidRDefault="00A45307" w:rsidP="00C17D47">
      <w:pPr>
        <w:rPr>
          <w:rFonts w:ascii="Times New Roman" w:hAnsi="Times New Roman" w:cs="Times New Roman"/>
          <w:lang w:val="en-US"/>
        </w:rPr>
      </w:pPr>
      <w:r>
        <w:rPr>
          <w:rFonts w:ascii="Times New Roman" w:hAnsi="Times New Roman" w:cs="Times New Roman"/>
          <w:lang w:val="en-US"/>
        </w:rPr>
        <w:tab/>
        <w:t xml:space="preserve">It is recommended to be extremely cautious when downloading extensions. Checking and verifying publishers can help in avoiding malicious extensions. Microsoft has stated that they will be scanning entire marketplaces to detect these malicious downloads. </w:t>
      </w:r>
      <w:proofErr w:type="gramStart"/>
      <w:r>
        <w:rPr>
          <w:rFonts w:ascii="Times New Roman" w:hAnsi="Times New Roman" w:cs="Times New Roman"/>
          <w:lang w:val="en-US"/>
        </w:rPr>
        <w:t>the</w:t>
      </w:r>
      <w:proofErr w:type="gramEnd"/>
      <w:r>
        <w:rPr>
          <w:rFonts w:ascii="Times New Roman" w:hAnsi="Times New Roman" w:cs="Times New Roman"/>
          <w:lang w:val="en-US"/>
        </w:rPr>
        <w:t xml:space="preserve"> RemovedPackages page on GitHub will identify any extensions that have been taken down, which can help users cross-reference their currently installed extensions. </w:t>
      </w:r>
    </w:p>
    <w:p w14:paraId="6CA51F68" w14:textId="77777777" w:rsidR="00C17D47" w:rsidRDefault="00C17D47" w:rsidP="00C17D47">
      <w:pPr>
        <w:rPr>
          <w:rFonts w:ascii="Times New Roman" w:hAnsi="Times New Roman" w:cs="Times New Roman"/>
          <w:lang w:val="en-US"/>
        </w:rPr>
      </w:pPr>
    </w:p>
    <w:p w14:paraId="413192A5" w14:textId="77777777" w:rsidR="00A45307" w:rsidRDefault="00A45307" w:rsidP="00C17D47">
      <w:pPr>
        <w:rPr>
          <w:rFonts w:ascii="Times New Roman" w:hAnsi="Times New Roman" w:cs="Times New Roman"/>
          <w:lang w:val="en-US"/>
        </w:rPr>
      </w:pPr>
    </w:p>
    <w:p w14:paraId="443E9D79" w14:textId="77777777" w:rsidR="00A45307" w:rsidRDefault="00A45307" w:rsidP="00C17D47">
      <w:pPr>
        <w:rPr>
          <w:rFonts w:ascii="Times New Roman" w:hAnsi="Times New Roman" w:cs="Times New Roman"/>
          <w:lang w:val="en-US"/>
        </w:rPr>
      </w:pPr>
    </w:p>
    <w:p w14:paraId="7FCC82C5" w14:textId="77777777" w:rsidR="00A45307" w:rsidRDefault="00A45307" w:rsidP="00C17D47">
      <w:pPr>
        <w:rPr>
          <w:rFonts w:ascii="Times New Roman" w:hAnsi="Times New Roman" w:cs="Times New Roman"/>
          <w:lang w:val="en-US"/>
        </w:rPr>
      </w:pPr>
    </w:p>
    <w:p w14:paraId="1B96125A" w14:textId="77777777" w:rsidR="00A45307" w:rsidRDefault="00A45307" w:rsidP="00C17D47">
      <w:pPr>
        <w:rPr>
          <w:rFonts w:ascii="Times New Roman" w:hAnsi="Times New Roman" w:cs="Times New Roman"/>
          <w:lang w:val="en-US"/>
        </w:rPr>
      </w:pPr>
    </w:p>
    <w:p w14:paraId="3B55FED1" w14:textId="77777777" w:rsidR="00A45307" w:rsidRDefault="00A45307" w:rsidP="00C17D47">
      <w:pPr>
        <w:rPr>
          <w:rFonts w:ascii="Times New Roman" w:hAnsi="Times New Roman" w:cs="Times New Roman"/>
          <w:lang w:val="en-US"/>
        </w:rPr>
      </w:pPr>
    </w:p>
    <w:p w14:paraId="2541C7BF" w14:textId="4A0F3F50" w:rsidR="00A45307" w:rsidRDefault="00A45307" w:rsidP="00C17D47">
      <w:pPr>
        <w:rPr>
          <w:rFonts w:ascii="Times New Roman" w:hAnsi="Times New Roman" w:cs="Times New Roman"/>
          <w:lang w:val="en-US"/>
        </w:rPr>
      </w:pPr>
      <w:r>
        <w:rPr>
          <w:rFonts w:ascii="Times New Roman" w:hAnsi="Times New Roman" w:cs="Times New Roman"/>
          <w:lang w:val="en-US"/>
        </w:rPr>
        <w:t xml:space="preserve">Sources: </w:t>
      </w:r>
    </w:p>
    <w:p w14:paraId="0AF06A8B" w14:textId="5B89AF20" w:rsidR="00A45307" w:rsidRDefault="00A45307" w:rsidP="00C17D47">
      <w:pPr>
        <w:rPr>
          <w:rFonts w:ascii="Times New Roman" w:hAnsi="Times New Roman" w:cs="Times New Roman"/>
          <w:lang w:val="en-US"/>
        </w:rPr>
      </w:pPr>
      <w:hyperlink r:id="rId6" w:history="1">
        <w:r w:rsidRPr="00907714">
          <w:rPr>
            <w:rStyle w:val="Hyperlink"/>
            <w:rFonts w:ascii="Times New Roman" w:hAnsi="Times New Roman" w:cs="Times New Roman"/>
            <w:lang w:val="en-US"/>
          </w:rPr>
          <w:t>https://cisoseries.com/cybersecurity-news-sleepyduck-uses-ethereum-sesameop-abuses-openai-api-cybercrooks-steal-physical-cargo/</w:t>
        </w:r>
      </w:hyperlink>
    </w:p>
    <w:p w14:paraId="2FFD4A25" w14:textId="461DB2D4" w:rsidR="00A45307" w:rsidRDefault="00A45307" w:rsidP="00C17D47">
      <w:pPr>
        <w:rPr>
          <w:rFonts w:ascii="Times New Roman" w:hAnsi="Times New Roman" w:cs="Times New Roman"/>
          <w:lang w:val="en-US"/>
        </w:rPr>
      </w:pPr>
      <w:hyperlink r:id="rId7" w:history="1">
        <w:r w:rsidRPr="00907714">
          <w:rPr>
            <w:rStyle w:val="Hyperlink"/>
            <w:rFonts w:ascii="Times New Roman" w:hAnsi="Times New Roman" w:cs="Times New Roman"/>
            <w:lang w:val="en-US"/>
          </w:rPr>
          <w:t>https://thehackernews.com/2025/11/malicious-vsx-extension-sleepyduck-uses.html</w:t>
        </w:r>
      </w:hyperlink>
    </w:p>
    <w:p w14:paraId="2067BEE5" w14:textId="008107FF" w:rsidR="00A45307" w:rsidRPr="00C17D47" w:rsidRDefault="00A45307" w:rsidP="00C17D47">
      <w:pPr>
        <w:rPr>
          <w:rFonts w:ascii="Times New Roman" w:hAnsi="Times New Roman" w:cs="Times New Roman"/>
          <w:lang w:val="en-US"/>
        </w:rPr>
      </w:pPr>
      <w:hyperlink r:id="rId8" w:history="1">
        <w:r w:rsidRPr="00907714">
          <w:rPr>
            <w:rStyle w:val="Hyperlink"/>
            <w:rFonts w:ascii="Times New Roman" w:hAnsi="Times New Roman" w:cs="Times New Roman"/>
            <w:lang w:val="en-US"/>
          </w:rPr>
          <w:t>https://gbhackers.com/sleepyduck-malware/</w:t>
        </w:r>
      </w:hyperlink>
      <w:r>
        <w:rPr>
          <w:rFonts w:ascii="Times New Roman" w:hAnsi="Times New Roman" w:cs="Times New Roman"/>
          <w:lang w:val="en-US"/>
        </w:rPr>
        <w:t xml:space="preserve"> </w:t>
      </w:r>
    </w:p>
    <w:sectPr w:rsidR="00A45307" w:rsidRPr="00C17D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7B93" w14:textId="77777777" w:rsidR="009854CD" w:rsidRDefault="009854CD" w:rsidP="00C17D47">
      <w:pPr>
        <w:spacing w:after="0" w:line="240" w:lineRule="auto"/>
      </w:pPr>
      <w:r>
        <w:separator/>
      </w:r>
    </w:p>
  </w:endnote>
  <w:endnote w:type="continuationSeparator" w:id="0">
    <w:p w14:paraId="3A71384C" w14:textId="77777777" w:rsidR="009854CD" w:rsidRDefault="009854CD" w:rsidP="00C17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6507F" w14:textId="77777777" w:rsidR="009854CD" w:rsidRDefault="009854CD" w:rsidP="00C17D47">
      <w:pPr>
        <w:spacing w:after="0" w:line="240" w:lineRule="auto"/>
      </w:pPr>
      <w:r>
        <w:separator/>
      </w:r>
    </w:p>
  </w:footnote>
  <w:footnote w:type="continuationSeparator" w:id="0">
    <w:p w14:paraId="77E42CD4" w14:textId="77777777" w:rsidR="009854CD" w:rsidRDefault="009854CD" w:rsidP="00C17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47"/>
    <w:rsid w:val="009854CD"/>
    <w:rsid w:val="00A45307"/>
    <w:rsid w:val="00BA08A9"/>
    <w:rsid w:val="00C17D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CFDE"/>
  <w15:chartTrackingRefBased/>
  <w15:docId w15:val="{730C74B1-171C-4F5F-BB2E-2E47D3DE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47"/>
    <w:rPr>
      <w:rFonts w:eastAsiaTheme="majorEastAsia" w:cstheme="majorBidi"/>
      <w:color w:val="272727" w:themeColor="text1" w:themeTint="D8"/>
    </w:rPr>
  </w:style>
  <w:style w:type="paragraph" w:styleId="Title">
    <w:name w:val="Title"/>
    <w:basedOn w:val="Normal"/>
    <w:next w:val="Normal"/>
    <w:link w:val="TitleChar"/>
    <w:uiPriority w:val="10"/>
    <w:qFormat/>
    <w:rsid w:val="00C1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47"/>
    <w:pPr>
      <w:spacing w:before="160"/>
      <w:jc w:val="center"/>
    </w:pPr>
    <w:rPr>
      <w:i/>
      <w:iCs/>
      <w:color w:val="404040" w:themeColor="text1" w:themeTint="BF"/>
    </w:rPr>
  </w:style>
  <w:style w:type="character" w:customStyle="1" w:styleId="QuoteChar">
    <w:name w:val="Quote Char"/>
    <w:basedOn w:val="DefaultParagraphFont"/>
    <w:link w:val="Quote"/>
    <w:uiPriority w:val="29"/>
    <w:rsid w:val="00C17D47"/>
    <w:rPr>
      <w:i/>
      <w:iCs/>
      <w:color w:val="404040" w:themeColor="text1" w:themeTint="BF"/>
    </w:rPr>
  </w:style>
  <w:style w:type="paragraph" w:styleId="ListParagraph">
    <w:name w:val="List Paragraph"/>
    <w:basedOn w:val="Normal"/>
    <w:uiPriority w:val="34"/>
    <w:qFormat/>
    <w:rsid w:val="00C17D47"/>
    <w:pPr>
      <w:ind w:left="720"/>
      <w:contextualSpacing/>
    </w:pPr>
  </w:style>
  <w:style w:type="character" w:styleId="IntenseEmphasis">
    <w:name w:val="Intense Emphasis"/>
    <w:basedOn w:val="DefaultParagraphFont"/>
    <w:uiPriority w:val="21"/>
    <w:qFormat/>
    <w:rsid w:val="00C17D47"/>
    <w:rPr>
      <w:i/>
      <w:iCs/>
      <w:color w:val="0F4761" w:themeColor="accent1" w:themeShade="BF"/>
    </w:rPr>
  </w:style>
  <w:style w:type="paragraph" w:styleId="IntenseQuote">
    <w:name w:val="Intense Quote"/>
    <w:basedOn w:val="Normal"/>
    <w:next w:val="Normal"/>
    <w:link w:val="IntenseQuoteChar"/>
    <w:uiPriority w:val="30"/>
    <w:qFormat/>
    <w:rsid w:val="00C1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D47"/>
    <w:rPr>
      <w:i/>
      <w:iCs/>
      <w:color w:val="0F4761" w:themeColor="accent1" w:themeShade="BF"/>
    </w:rPr>
  </w:style>
  <w:style w:type="character" w:styleId="IntenseReference">
    <w:name w:val="Intense Reference"/>
    <w:basedOn w:val="DefaultParagraphFont"/>
    <w:uiPriority w:val="32"/>
    <w:qFormat/>
    <w:rsid w:val="00C17D47"/>
    <w:rPr>
      <w:b/>
      <w:bCs/>
      <w:smallCaps/>
      <w:color w:val="0F4761" w:themeColor="accent1" w:themeShade="BF"/>
      <w:spacing w:val="5"/>
    </w:rPr>
  </w:style>
  <w:style w:type="paragraph" w:styleId="Header">
    <w:name w:val="header"/>
    <w:basedOn w:val="Normal"/>
    <w:link w:val="HeaderChar"/>
    <w:uiPriority w:val="99"/>
    <w:unhideWhenUsed/>
    <w:rsid w:val="00C17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D47"/>
  </w:style>
  <w:style w:type="paragraph" w:styleId="Footer">
    <w:name w:val="footer"/>
    <w:basedOn w:val="Normal"/>
    <w:link w:val="FooterChar"/>
    <w:uiPriority w:val="99"/>
    <w:unhideWhenUsed/>
    <w:rsid w:val="00C17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D47"/>
  </w:style>
  <w:style w:type="character" w:styleId="Hyperlink">
    <w:name w:val="Hyperlink"/>
    <w:basedOn w:val="DefaultParagraphFont"/>
    <w:uiPriority w:val="99"/>
    <w:unhideWhenUsed/>
    <w:rsid w:val="00A45307"/>
    <w:rPr>
      <w:color w:val="467886" w:themeColor="hyperlink"/>
      <w:u w:val="single"/>
    </w:rPr>
  </w:style>
  <w:style w:type="character" w:styleId="UnresolvedMention">
    <w:name w:val="Unresolved Mention"/>
    <w:basedOn w:val="DefaultParagraphFont"/>
    <w:uiPriority w:val="99"/>
    <w:semiHidden/>
    <w:unhideWhenUsed/>
    <w:rsid w:val="00A45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bhackers.com/sleepyduck-malware/" TargetMode="External"/><Relationship Id="rId3" Type="http://schemas.openxmlformats.org/officeDocument/2006/relationships/webSettings" Target="webSettings.xml"/><Relationship Id="rId7" Type="http://schemas.openxmlformats.org/officeDocument/2006/relationships/hyperlink" Target="https://thehackernews.com/2025/11/malicious-vsx-extension-sleepyduck-use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soseries.com/cybersecurity-news-sleepyduck-uses-ethereum-sesameop-abuses-openai-api-cybercrooks-steal-physical-cargo/"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370</Words>
  <Characters>1667</Characters>
  <Application>Microsoft Office Word</Application>
  <DocSecurity>0</DocSecurity>
  <Lines>185</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2025-11-04T16:58:00Z</dcterms:created>
  <dcterms:modified xsi:type="dcterms:W3CDTF">2025-11-04T17:17:00Z</dcterms:modified>
</cp:coreProperties>
</file>