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35" w:rsidRDefault="004A45C7">
      <w:r>
        <w:t>Transformación de datos</w:t>
      </w:r>
    </w:p>
    <w:p w:rsidR="004A45C7" w:rsidRDefault="004A45C7">
      <w:r>
        <w:t xml:space="preserve">Los campos de id que previamente </w:t>
      </w:r>
      <w:proofErr w:type="spellStart"/>
      <w:r>
        <w:t>Power</w:t>
      </w:r>
      <w:proofErr w:type="spellEnd"/>
      <w:r>
        <w:t xml:space="preserve"> BI detecto como medias se transformaron a dimensiones. Se  realizó este proceso en las 16 tablas</w:t>
      </w:r>
    </w:p>
    <w:p w:rsidR="00B0647E" w:rsidRDefault="00B0647E">
      <w:r>
        <w:t xml:space="preserve">Se ajustan los nombres de  </w:t>
      </w:r>
      <w:bookmarkStart w:id="0" w:name="_GoBack"/>
      <w:bookmarkEnd w:id="0"/>
      <w:r w:rsidR="005407FC">
        <w:t>toda la tabla</w:t>
      </w:r>
      <w:r>
        <w:t xml:space="preserve"> y columnas ya que para procesarlas en SQL se tenían en un formato de “</w:t>
      </w:r>
      <w:proofErr w:type="spellStart"/>
      <w:r>
        <w:t>camel_case</w:t>
      </w:r>
      <w:proofErr w:type="spellEnd"/>
      <w:r>
        <w:t>”, para facilitar la lectura y cumplir  las sugerencias se realiza tal cambio.</w:t>
      </w:r>
      <w:r w:rsidR="005407FC">
        <w:t xml:space="preserve"> En algunas de estas tablas se cambia la redacción del título para que sea más entendible.</w:t>
      </w:r>
    </w:p>
    <w:sectPr w:rsidR="00B06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C7"/>
    <w:rsid w:val="004A45C7"/>
    <w:rsid w:val="005407FC"/>
    <w:rsid w:val="007B0847"/>
    <w:rsid w:val="009C6735"/>
    <w:rsid w:val="00B0647E"/>
    <w:rsid w:val="00E6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CE088-347A-4B7D-B59B-47A3FAE3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2022-02-02T05:59:00Z</dcterms:created>
  <dcterms:modified xsi:type="dcterms:W3CDTF">2022-02-02T08:08:00Z</dcterms:modified>
</cp:coreProperties>
</file>