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735" w:rsidRDefault="004A45C7">
      <w:r>
        <w:t>Transformación de datos</w:t>
      </w:r>
    </w:p>
    <w:p w:rsidR="004A45C7" w:rsidRDefault="004A45C7">
      <w:r>
        <w:t xml:space="preserve">Los campos de id que previamente </w:t>
      </w:r>
      <w:proofErr w:type="spellStart"/>
      <w:r>
        <w:t>Power</w:t>
      </w:r>
      <w:proofErr w:type="spellEnd"/>
      <w:r>
        <w:t xml:space="preserve"> BI detecto como medias se transformaron a dimensiones. Se  realizó este proceso en las 16 tablas</w:t>
      </w:r>
    </w:p>
    <w:p w:rsidR="00B0647E" w:rsidRDefault="00B0647E">
      <w:r>
        <w:t xml:space="preserve">Se ajustan los nombres de  </w:t>
      </w:r>
      <w:r w:rsidR="005407FC">
        <w:t>toda la tabla</w:t>
      </w:r>
      <w:r>
        <w:t xml:space="preserve"> y columnas ya que para procesarlas en SQL se tenían en un formato de “</w:t>
      </w:r>
      <w:proofErr w:type="spellStart"/>
      <w:r>
        <w:t>camel_case</w:t>
      </w:r>
      <w:proofErr w:type="spellEnd"/>
      <w:r>
        <w:t>”, para facilitar la lectura y cumplir  las sugerencias se realiza tal cambio.</w:t>
      </w:r>
      <w:r w:rsidR="005407FC">
        <w:t xml:space="preserve"> En algunas de estas tablas se cambia la redacción del título para que sea más entendible.</w:t>
      </w:r>
    </w:p>
    <w:p w:rsidR="00004D6E" w:rsidRDefault="00004D6E">
      <w:r w:rsidRPr="00004D6E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612130" cy="2579370"/>
            <wp:effectExtent l="0" t="0" r="762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A96" w:rsidRDefault="00004D6E">
      <w:r w:rsidRPr="00004D6E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612130" cy="2621280"/>
            <wp:effectExtent l="0" t="0" r="7620" b="762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A96" w:rsidRDefault="00004D6E" w:rsidP="00D34A96">
      <w:r>
        <w:t>La transformación</w:t>
      </w:r>
      <w:r w:rsidR="00D34A96">
        <w:t xml:space="preserve"> de datos se trata de realizar desde la opción de </w:t>
      </w:r>
      <w:r>
        <w:t xml:space="preserve">transformar  datos , pero por  el formato de la </w:t>
      </w:r>
      <w:r w:rsidR="00D34A96">
        <w:t>información que contenía la columna</w:t>
      </w:r>
      <w:r>
        <w:t xml:space="preserve"> no se pudo realizar la transformación exitosamente</w:t>
      </w:r>
      <w:r w:rsidR="00D34A96">
        <w:t>, pues estaba en un tipo de dato “</w:t>
      </w:r>
      <w:proofErr w:type="spellStart"/>
      <w:r w:rsidR="00D34A96">
        <w:t>string</w:t>
      </w:r>
      <w:proofErr w:type="spellEnd"/>
      <w:r w:rsidR="00D34A96">
        <w:t>” al querer cambiar el tipo de dato a  fecha el formato no era admisible.</w:t>
      </w:r>
    </w:p>
    <w:p w:rsidR="00004D6E" w:rsidRDefault="00004D6E" w:rsidP="00D34A96">
      <w:r w:rsidRPr="00004D6E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31410" cy="2352675"/>
            <wp:effectExtent l="0" t="0" r="254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4D6E" w:rsidRDefault="00004D6E" w:rsidP="00D34A96"/>
    <w:p w:rsidR="00D34A96" w:rsidRDefault="00107214">
      <w:r w:rsidRPr="00107214">
        <w:drawing>
          <wp:anchor distT="0" distB="0" distL="114300" distR="114300" simplePos="0" relativeHeight="251658240" behindDoc="0" locked="0" layoutInCell="1" allowOverlap="1" wp14:anchorId="04F0CBA2" wp14:editId="24C0B522">
            <wp:simplePos x="0" y="0"/>
            <wp:positionH relativeFrom="margin">
              <wp:align>left</wp:align>
            </wp:positionH>
            <wp:positionV relativeFrom="paragraph">
              <wp:posOffset>786130</wp:posOffset>
            </wp:positionV>
            <wp:extent cx="4953000" cy="250444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D6E">
        <w:t xml:space="preserve">Se realizó la trasformación de datos con la ayuda del lenguaje R, con  el que se manipulo el tipo de datos de las tablas “Llamadas de denuncia” y “Llamadas de denuncia referidos”, con el resultado  de los ajustes de estas tablas se obtiene dos nuevas tablas, que sustituyen  las dos </w:t>
      </w:r>
      <w:r>
        <w:t>mencionadas</w:t>
      </w:r>
      <w:r w:rsidR="00004D6E">
        <w:t xml:space="preserve"> previamente, pero en </w:t>
      </w:r>
      <w:r>
        <w:t>Power B</w:t>
      </w:r>
      <w:r w:rsidR="00004D6E">
        <w:t>i se renombran de  la misma manera</w:t>
      </w:r>
      <w:r>
        <w:t>:</w:t>
      </w:r>
    </w:p>
    <w:p w:rsidR="00107214" w:rsidRDefault="00107214">
      <w:r>
        <w:t>Después de esta trasformación al cargar a Power Bi se tienen los formatos correctos</w:t>
      </w:r>
      <w:proofErr w:type="gramStart"/>
      <w:r w:rsidR="003D2494">
        <w:t>,.</w:t>
      </w:r>
      <w:proofErr w:type="gramEnd"/>
    </w:p>
    <w:p w:rsidR="003D2494" w:rsidRDefault="003D2494"/>
    <w:p w:rsidR="00107214" w:rsidRDefault="00107214">
      <w:r w:rsidRPr="00107214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86325" cy="4490720"/>
            <wp:effectExtent l="0" t="0" r="9525" b="508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494">
        <w:t xml:space="preserve">Al hacer la </w:t>
      </w:r>
      <w:proofErr w:type="spellStart"/>
      <w:r w:rsidR="003D2494">
        <w:t>tranformacion</w:t>
      </w:r>
      <w:proofErr w:type="spellEnd"/>
      <w:r w:rsidR="003D2494">
        <w:t xml:space="preserve"> en r,  se </w:t>
      </w:r>
      <w:proofErr w:type="spellStart"/>
      <w:r w:rsidR="003D2494">
        <w:t>agregarón</w:t>
      </w:r>
      <w:proofErr w:type="spellEnd"/>
      <w:r w:rsidR="003D2494">
        <w:t xml:space="preserve">  dos columnas de tipo índice  se eliminan dichas columnas</w:t>
      </w:r>
    </w:p>
    <w:p w:rsidR="003D2494" w:rsidRDefault="003D2494">
      <w:r w:rsidRPr="003D2494">
        <w:lastRenderedPageBreak/>
        <w:drawing>
          <wp:inline distT="0" distB="0" distL="0" distR="0" wp14:anchorId="20C515BB" wp14:editId="1CA38FD7">
            <wp:extent cx="5612130" cy="50298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14" w:rsidRDefault="00107214"/>
    <w:p w:rsidR="00004D6E" w:rsidRDefault="00004D6E">
      <w:r>
        <w:t xml:space="preserve">Se vuelve a ajustar el diagrama de entidad </w:t>
      </w:r>
      <w:r w:rsidR="00107214">
        <w:t>relación</w:t>
      </w:r>
    </w:p>
    <w:p w:rsidR="00107214" w:rsidRDefault="00107214">
      <w:bookmarkStart w:id="0" w:name="_GoBack"/>
      <w:bookmarkEnd w:id="0"/>
    </w:p>
    <w:sectPr w:rsidR="001072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C7"/>
    <w:rsid w:val="00004D6E"/>
    <w:rsid w:val="00107214"/>
    <w:rsid w:val="003D2494"/>
    <w:rsid w:val="004A45C7"/>
    <w:rsid w:val="005407FC"/>
    <w:rsid w:val="007B0847"/>
    <w:rsid w:val="009C6735"/>
    <w:rsid w:val="00B0647E"/>
    <w:rsid w:val="00D11426"/>
    <w:rsid w:val="00D34A96"/>
    <w:rsid w:val="00E6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CE088-347A-4B7D-B59B-47A3FAE3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79DD4-BEFD-4868-8E1B-8741F91C2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2022-02-02T05:59:00Z</dcterms:created>
  <dcterms:modified xsi:type="dcterms:W3CDTF">2022-02-19T07:06:00Z</dcterms:modified>
</cp:coreProperties>
</file>