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tabs>
          <w:tab w:val="left" w:leader="none" w:pos="720"/>
        </w:tabs>
        <w:rPr/>
      </w:pPr>
      <w:r w:rsidDel="00000000" w:rsidR="00000000" w:rsidRPr="00000000">
        <w:rPr>
          <w:i w:val="1"/>
          <w:rtl w:val="0"/>
        </w:rPr>
        <w:t xml:space="preserve">Relatório da Atividade : complexidade de algoritmos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before="240" w:lineRule="auto"/>
        <w:jc w:val="center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Francisco Carlos </w:t>
      </w:r>
      <w:r w:rsidDel="00000000" w:rsidR="00000000" w:rsidRPr="00000000">
        <w:rPr>
          <w:b w:val="1"/>
          <w:color w:val="000000"/>
          <w:rtl w:val="0"/>
        </w:rPr>
        <w:t xml:space="preserve">Silva Pimentel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720"/>
        </w:tabs>
        <w:spacing w:before="240" w:lineRule="auto"/>
        <w:jc w:val="center"/>
        <w:rPr/>
      </w:pPr>
      <w:r w:rsidDel="00000000" w:rsidR="00000000" w:rsidRPr="00000000">
        <w:rPr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Pro-Reitoria de Pesquisa e Pós Graduação (PECS) – Universidade Estadual do Maranhão (UEMA)</w:t>
        <w:br w:type="textWrapping"/>
        <w:t xml:space="preserve">CEP: 65.064-390 – São Luís – MA – Brasil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120" w:lineRule="auto"/>
        <w:jc w:val="center"/>
        <w:rPr>
          <w:rFonts w:ascii="Courier New" w:cs="Courier New" w:eastAsia="Courier New" w:hAnsi="Courier New"/>
          <w:color w:val="000000"/>
          <w:sz w:val="20"/>
          <w:szCs w:val="20"/>
        </w:rPr>
        <w:sectPr>
          <w:headerReference r:id="rId6" w:type="default"/>
          <w:headerReference r:id="rId7" w:type="first"/>
          <w:headerReference r:id="rId8" w:type="even"/>
          <w:footerReference r:id="rId9" w:type="first"/>
          <w:footerReference r:id="rId10" w:type="even"/>
          <w:pgSz w:h="16840" w:w="11907" w:orient="portrait"/>
          <w:pgMar w:bottom="1418" w:top="1985" w:left="1701" w:right="1701" w:header="964" w:footer="964"/>
          <w:pgNumType w:start="1"/>
        </w:sect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{</w:t>
      </w:r>
      <w:hyperlink r:id="rId11">
        <w:r w:rsidDel="00000000" w:rsidR="00000000" w:rsidRPr="00000000">
          <w:rPr>
            <w:rFonts w:ascii="Courier New" w:cs="Courier New" w:eastAsia="Courier New" w:hAnsi="Courier New"/>
            <w:color w:val="1155cc"/>
            <w:sz w:val="20"/>
            <w:szCs w:val="20"/>
            <w:u w:val="single"/>
            <w:rtl w:val="0"/>
          </w:rPr>
          <w:t xml:space="preserve">fcalpimentel@hotmail.com</w:t>
        </w:r>
      </w:hyperlink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05">
      <w:pPr>
        <w:pStyle w:val="Heading1"/>
        <w:numPr>
          <w:ilvl w:val="0"/>
          <w:numId w:val="6"/>
        </w:numPr>
        <w:tabs>
          <w:tab w:val="left" w:leader="none" w:pos="720"/>
        </w:tabs>
        <w:ind w:left="284" w:hanging="284"/>
        <w:rPr/>
      </w:pPr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O presente trabalho refere-se ao relatório de implementação de análise de complexidade sobre os algoritmos de ordenação. Para demonstração, um executável foi escrito em linguagem C++, no qual codificou-se 3 (três) algoritmos de ordenação com o objetivo de metrificar e comparar o desempenho e o consumo de memória de cada um deles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O executável produzido foi denominado de </w:t>
      </w:r>
      <w:r w:rsidDel="00000000" w:rsidR="00000000" w:rsidRPr="00000000">
        <w:rPr>
          <w:i w:val="1"/>
          <w:rtl w:val="0"/>
        </w:rPr>
        <w:t xml:space="preserve">“sort.exe”</w:t>
      </w:r>
      <w:r w:rsidDel="00000000" w:rsidR="00000000" w:rsidRPr="00000000">
        <w:rPr>
          <w:rtl w:val="0"/>
        </w:rPr>
        <w:t xml:space="preserve"> e organizou-se este relatório em cinco capítulos, contando com esta introdução. No segundo abordou-se a escolha dos algoritmos de classificação e seu cálculo de complexidade. No terceiro, contemplou-se os testes de desempenho, o arquivo de saída, os trechos dos códigos e os resultados de tempo e memória. No quarto, foram analisados os resultados dos algoritmos com o comparativo dos gráficos. No quinto, as considerações finais.</w:t>
      </w:r>
    </w:p>
    <w:p w:rsidR="00000000" w:rsidDel="00000000" w:rsidP="00000000" w:rsidRDefault="00000000" w:rsidRPr="00000000" w14:paraId="00000009">
      <w:pPr>
        <w:pStyle w:val="Heading1"/>
        <w:numPr>
          <w:ilvl w:val="1"/>
          <w:numId w:val="6"/>
        </w:numPr>
        <w:tabs>
          <w:tab w:val="left" w:leader="none" w:pos="720"/>
        </w:tabs>
        <w:ind w:left="426" w:hanging="432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Código fonte e executável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arquivo executável é produto de um código escrito em linguagem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“C++”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 compilado com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Cygwin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cujo código fonte se encontra no arquivo original com a  nomeclatura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main.cpp”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Durante o processo de compilação foi atribuído ao executável o nome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sort.exe”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Ainda na mesma pasta do executável e do código fonte encontram-se mais alguns arquivos: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dois arquivos gerenciados pela execução do programa que são: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entrada.txt”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resultado.csv”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; e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um arquivo chamado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“c.bat”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é responsável pela compilação e execução do arquivo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sort.exe”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Todos os arquivos  (código fonte, executável e demais auxiliares) podem ser obtidos por meio do acesso público ao site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https://github.com/calpimentel/AnaliseAlgoritmos-Complexidade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disparar a execução do programa basta baixá-lo e digitar na linha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prompt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palavra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sort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seguido da tecla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Enter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Não há necessidade de escrever a extensão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.EXE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isto pode ser observado conforme a Figura 1.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jc w:val="center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141123" cy="123666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1123" cy="1236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120" w:lineRule="auto"/>
        <w:ind w:left="454" w:right="454" w:firstLine="0"/>
        <w:jc w:val="center"/>
        <w:rPr>
          <w:b w:val="1"/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Figura 1 - </w:t>
      </w:r>
      <w:r w:rsidDel="00000000" w:rsidR="00000000" w:rsidRPr="00000000">
        <w:rPr>
          <w:b w:val="1"/>
          <w:sz w:val="20"/>
          <w:szCs w:val="20"/>
          <w:rtl w:val="0"/>
        </w:rPr>
        <w:t xml:space="preserve">Disparo d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 executável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6"/>
        </w:numPr>
        <w:tabs>
          <w:tab w:val="left" w:leader="none" w:pos="720"/>
        </w:tabs>
        <w:ind w:left="284" w:hanging="284"/>
        <w:rPr/>
      </w:pPr>
      <w:r w:rsidDel="00000000" w:rsidR="00000000" w:rsidRPr="00000000">
        <w:rPr>
          <w:rtl w:val="0"/>
        </w:rPr>
        <w:t xml:space="preserve">ALGORITMOS DE CLASSIFICAÇÃO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>
          <w:color w:val="000000"/>
        </w:rPr>
      </w:pPr>
      <w:r w:rsidDel="00000000" w:rsidR="00000000" w:rsidRPr="00000000">
        <w:rPr>
          <w:rtl w:val="0"/>
        </w:rPr>
        <w:t xml:space="preserve">Como delimitação do escopo deste trabalho os seguintes algoritmos foram selecionados: </w:t>
      </w:r>
      <w:r w:rsidDel="00000000" w:rsidR="00000000" w:rsidRPr="00000000">
        <w:rPr>
          <w:i w:val="1"/>
          <w:rtl w:val="0"/>
        </w:rPr>
        <w:t xml:space="preserve">Quick sort, Merge sort e Bubble sort</w:t>
      </w:r>
      <w:r w:rsidDel="00000000" w:rsidR="00000000" w:rsidRPr="00000000">
        <w:rPr>
          <w:rtl w:val="0"/>
        </w:rPr>
        <w:t xml:space="preserve">. Conforme os critérios pré-estabelecidos do trabalho de projeto de complexidade dos algoritmos de ordenação foram observados para escolha de cada algoritmo, o que segue: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Usem </w:t>
      </w:r>
      <w:r w:rsidDel="00000000" w:rsidR="00000000" w:rsidRPr="00000000">
        <w:rPr>
          <w:color w:val="000000"/>
          <w:rtl w:val="0"/>
        </w:rPr>
        <w:t xml:space="preserve">técnicas de comparação;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Complexidades diferentes;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Consumo de memória extra diferente;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ind w:left="720" w:hanging="360"/>
        <w:rPr/>
      </w:pPr>
      <w:r w:rsidDel="00000000" w:rsidR="00000000" w:rsidRPr="00000000">
        <w:rPr>
          <w:rtl w:val="0"/>
        </w:rPr>
        <w:t xml:space="preserve">Melhor, Pior e caso médio;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Pelo menos uma das variáveis tenha que ter ordem significativamente diferente.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120" w:lineRule="auto"/>
        <w:jc w:val="center"/>
        <w:rPr>
          <w:b w:val="1"/>
          <w:sz w:val="20"/>
          <w:szCs w:val="20"/>
        </w:rPr>
      </w:pPr>
      <w:bookmarkStart w:colFirst="0" w:colLast="0" w:name="_gjdgxs" w:id="0"/>
      <w:bookmarkEnd w:id="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Quadro 1 - Performance dos algoritmos de ordenação com técnicas de comparação</w:t>
      </w:r>
      <w:r w:rsidDel="00000000" w:rsidR="00000000" w:rsidRPr="00000000">
        <w:rPr>
          <w:rtl w:val="0"/>
        </w:rPr>
      </w:r>
    </w:p>
    <w:tbl>
      <w:tblPr>
        <w:tblStyle w:val="Table1"/>
        <w:tblW w:w="873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1185"/>
        <w:gridCol w:w="1245"/>
        <w:gridCol w:w="1140"/>
        <w:gridCol w:w="1155"/>
        <w:gridCol w:w="945"/>
        <w:gridCol w:w="1815"/>
        <w:tblGridChange w:id="0">
          <w:tblGrid>
            <w:gridCol w:w="1245"/>
            <w:gridCol w:w="1185"/>
            <w:gridCol w:w="1245"/>
            <w:gridCol w:w="1140"/>
            <w:gridCol w:w="1155"/>
            <w:gridCol w:w="945"/>
            <w:gridCol w:w="1815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tabs>
                <w:tab w:val="left" w:leader="none" w:pos="720"/>
              </w:tabs>
              <w:spacing w:before="0" w:lineRule="auto"/>
              <w:rPr>
                <w:b w:val="1"/>
                <w:color w:val="ffffff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color w:val="ffffff"/>
                <w:highlight w:val="darkBlue"/>
                <w:rtl w:val="0"/>
              </w:rPr>
              <w:t xml:space="preserve">Algoritmo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tabs>
                <w:tab w:val="left" w:leader="none" w:pos="720"/>
              </w:tabs>
              <w:spacing w:before="0" w:lineRule="auto"/>
              <w:jc w:val="center"/>
              <w:rPr>
                <w:b w:val="1"/>
                <w:color w:val="ffffff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color w:val="ffffff"/>
                <w:highlight w:val="darkBlue"/>
                <w:rtl w:val="0"/>
              </w:rPr>
              <w:t xml:space="preserve">Melhor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tabs>
                <w:tab w:val="left" w:leader="none" w:pos="720"/>
              </w:tabs>
              <w:spacing w:before="0" w:lineRule="auto"/>
              <w:jc w:val="center"/>
              <w:rPr>
                <w:b w:val="1"/>
                <w:color w:val="ffffff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color w:val="ffffff"/>
                <w:highlight w:val="darkBlue"/>
                <w:rtl w:val="0"/>
              </w:rPr>
              <w:t xml:space="preserve">Média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tabs>
                <w:tab w:val="left" w:leader="none" w:pos="720"/>
              </w:tabs>
              <w:spacing w:before="0" w:lineRule="auto"/>
              <w:jc w:val="center"/>
              <w:rPr>
                <w:b w:val="1"/>
                <w:color w:val="ffffff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color w:val="ffffff"/>
                <w:highlight w:val="darkBlue"/>
                <w:rtl w:val="0"/>
              </w:rPr>
              <w:t xml:space="preserve">Pior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tabs>
                <w:tab w:val="left" w:leader="none" w:pos="720"/>
              </w:tabs>
              <w:spacing w:before="0" w:lineRule="auto"/>
              <w:jc w:val="center"/>
              <w:rPr>
                <w:b w:val="1"/>
                <w:color w:val="ffffff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color w:val="ffffff"/>
                <w:highlight w:val="darkBlue"/>
                <w:rtl w:val="0"/>
              </w:rPr>
              <w:t xml:space="preserve">Memória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tabs>
                <w:tab w:val="left" w:leader="none" w:pos="720"/>
              </w:tabs>
              <w:spacing w:before="0" w:lineRule="auto"/>
              <w:jc w:val="center"/>
              <w:rPr>
                <w:b w:val="1"/>
                <w:color w:val="ffffff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color w:val="ffffff"/>
                <w:highlight w:val="darkBlue"/>
                <w:rtl w:val="0"/>
              </w:rPr>
              <w:t xml:space="preserve">Estável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tabs>
                <w:tab w:val="left" w:leader="none" w:pos="720"/>
              </w:tabs>
              <w:spacing w:before="0" w:lineRule="auto"/>
              <w:jc w:val="center"/>
              <w:rPr>
                <w:b w:val="1"/>
                <w:color w:val="ffffff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color w:val="ffffff"/>
                <w:highlight w:val="darkBlue"/>
                <w:rtl w:val="0"/>
              </w:rPr>
              <w:t xml:space="preserve">Método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tabs>
                <w:tab w:val="left" w:leader="none" w:pos="720"/>
              </w:tabs>
              <w:spacing w:before="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Quick sort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n</m:t>
              </m:r>
              <m:box>
                <m:boxPr>
                  <m:opEmu m:val="1"/>
                  <m:ctrlP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</m:ctrlPr>
                </m:boxPr>
                <m:e>
                  <m: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  <m:t>log</m:t>
                  </m:r>
                </m:e>
              </m:box>
              <m:r>
                <w:rPr>
                  <w:rFonts w:ascii="Times New Roman" w:cs="Times New Roman" w:eastAsia="Times New Roman" w:hAnsi="Times New Roman"/>
                  <w:sz w:val="22"/>
                  <w:szCs w:val="22"/>
                </w:rPr>
                <m:t xml:space="preserve"> </m:t>
              </m:r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n</m:t>
              </m:r>
              <m:r>
                <w:rPr>
                  <w:rFonts w:ascii="Times New Roman" w:cs="Times New Roman" w:eastAsia="Times New Roman" w:hAnsi="Times New Roman"/>
                  <w:sz w:val="22"/>
                  <w:szCs w:val="22"/>
                </w:rPr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n</m:t>
              </m:r>
              <m:box>
                <m:boxPr>
                  <m:opEmu m:val="1"/>
                  <m:ctrlP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</m:ctrlPr>
                </m:boxPr>
                <m:e>
                  <m: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  <m:t>log</m:t>
                  </m:r>
                </m:e>
              </m:box>
              <m:r>
                <w:rPr>
                  <w:rFonts w:ascii="Times New Roman" w:cs="Times New Roman" w:eastAsia="Times New Roman" w:hAnsi="Times New Roman"/>
                  <w:sz w:val="22"/>
                  <w:szCs w:val="22"/>
                </w:rPr>
                <m:t xml:space="preserve"> </m:t>
              </m:r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n</m:t>
              </m:r>
              <m:r>
                <w:rPr>
                  <w:rFonts w:ascii="Times New Roman" w:cs="Times New Roman" w:eastAsia="Times New Roman" w:hAnsi="Times New Roman"/>
                  <w:sz w:val="22"/>
                  <w:szCs w:val="22"/>
                </w:rPr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sSup>
                <m:sSupPr>
                  <m:ctrlP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  <m:t xml:space="preserve">n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Cambria Math" w:cs="Cambria Math" w:eastAsia="Cambria Math" w:hAnsi="Cambria Math"/>
                <w:color w:val="ff0000"/>
                <w:sz w:val="22"/>
                <w:szCs w:val="22"/>
              </w:rPr>
            </w:pPr>
            <m:oMath>
              <m:box>
                <m:boxPr>
                  <m:opEmu m:val="1"/>
                </m:boxPr>
                <m:e>
                  <m:r>
                    <m:t>log</m:t>
                  </m:r>
                </m:e>
              </m:box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 </m:t>
              </m:r>
              <m:r>
                <w:rPr>
                  <w:rFonts w:ascii="Cambria Math" w:cs="Cambria Math" w:eastAsia="Cambria Math" w:hAnsi="Cambria Math"/>
                  <w:color w:val="ff0000"/>
                  <w:sz w:val="22"/>
                  <w:szCs w:val="22"/>
                </w:rPr>
                <m:t xml:space="preserve">n</m:t>
              </m:r>
              <m:r>
                <w:rPr>
                  <w:rFonts w:ascii="Times New Roman" w:cs="Times New Roman" w:eastAsia="Times New Roman" w:hAnsi="Times New Roman"/>
                  <w:sz w:val="22"/>
                  <w:szCs w:val="22"/>
                </w:rPr>
                <m:t xml:space="preserve"> </m:t>
              </m:r>
              <m:r>
                <w:rPr>
                  <w:rFonts w:ascii="Cambria Math" w:cs="Cambria Math" w:eastAsia="Cambria Math" w:hAnsi="Cambria Math"/>
                  <w:color w:val="ff0000"/>
                  <w:sz w:val="22"/>
                  <w:szCs w:val="22"/>
                </w:rPr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tabs>
                <w:tab w:val="left" w:leader="none" w:pos="720"/>
              </w:tabs>
              <w:spacing w:before="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tabs>
                <w:tab w:val="left" w:leader="none" w:pos="720"/>
              </w:tabs>
              <w:spacing w:before="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Particionamento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tabs>
                <w:tab w:val="left" w:leader="none" w:pos="720"/>
              </w:tabs>
              <w:spacing w:before="0" w:lineRule="auto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Merge sort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n</m:t>
              </m:r>
              <m:box>
                <m:boxPr>
                  <m:opEmu m:val="1"/>
                  <m:ctrlP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</m:ctrlPr>
                </m:boxPr>
                <m:e>
                  <m: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  <m:t>log</m:t>
                  </m:r>
                </m:e>
              </m:box>
              <m:r>
                <w:rPr>
                  <w:rFonts w:ascii="Times New Roman" w:cs="Times New Roman" w:eastAsia="Times New Roman" w:hAnsi="Times New Roman"/>
                  <w:sz w:val="22"/>
                  <w:szCs w:val="22"/>
                </w:rPr>
                <m:t xml:space="preserve"> </m:t>
              </m:r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n</m:t>
              </m:r>
              <m:r>
                <w:rPr>
                  <w:rFonts w:ascii="Times New Roman" w:cs="Times New Roman" w:eastAsia="Times New Roman" w:hAnsi="Times New Roman"/>
                  <w:sz w:val="22"/>
                  <w:szCs w:val="22"/>
                </w:rPr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n</m:t>
              </m:r>
              <m:box>
                <m:boxPr>
                  <m:opEmu m:val="1"/>
                  <m:ctrlP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</m:ctrlPr>
                </m:boxPr>
                <m:e>
                  <m: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  <m:t>log</m:t>
                  </m:r>
                </m:e>
              </m:box>
              <m:r>
                <w:rPr>
                  <w:rFonts w:ascii="Times New Roman" w:cs="Times New Roman" w:eastAsia="Times New Roman" w:hAnsi="Times New Roman"/>
                  <w:sz w:val="22"/>
                  <w:szCs w:val="22"/>
                </w:rPr>
                <m:t xml:space="preserve"> </m:t>
              </m:r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n</m:t>
              </m:r>
              <m:r>
                <w:rPr>
                  <w:rFonts w:ascii="Times New Roman" w:cs="Times New Roman" w:eastAsia="Times New Roman" w:hAnsi="Times New Roman"/>
                  <w:sz w:val="22"/>
                  <w:szCs w:val="22"/>
                </w:rPr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n</m:t>
              </m:r>
              <m:box>
                <m:boxPr>
                  <m:opEmu m:val="1"/>
                  <m:ctrlP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</m:ctrlPr>
                </m:boxPr>
                <m:e>
                  <m: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  <m:t>log</m:t>
                  </m:r>
                </m:e>
              </m:box>
              <m:r>
                <w:rPr>
                  <w:rFonts w:ascii="Times New Roman" w:cs="Times New Roman" w:eastAsia="Times New Roman" w:hAnsi="Times New Roman"/>
                  <w:sz w:val="22"/>
                  <w:szCs w:val="22"/>
                </w:rPr>
                <m:t xml:space="preserve"> </m:t>
              </m:r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n</m:t>
              </m:r>
              <m:r>
                <w:rPr>
                  <w:rFonts w:ascii="Times New Roman" w:cs="Times New Roman" w:eastAsia="Times New Roman" w:hAnsi="Times New Roman"/>
                  <w:sz w:val="22"/>
                  <w:szCs w:val="22"/>
                </w:rPr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Cambria Math" w:cs="Cambria Math" w:eastAsia="Cambria Math" w:hAnsi="Cambria Math"/>
                <w:color w:val="ff0000"/>
                <w:sz w:val="22"/>
                <w:szCs w:val="22"/>
              </w:rPr>
            </w:pPr>
            <m:oMath>
              <m:sSup>
                <m:sSupPr>
                  <m:ctrlPr>
                    <w:rPr>
                      <w:rFonts w:ascii="Cambria Math" w:cs="Cambria Math" w:eastAsia="Cambria Math" w:hAnsi="Cambria Math"/>
                      <w:color w:val="ff0000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color w:val="ff0000"/>
                      <w:sz w:val="22"/>
                      <w:szCs w:val="22"/>
                    </w:rPr>
                    <m:t xml:space="preserve">n</m:t>
                  </m:r>
                </m:e>
                <m:sup/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tabs>
                <w:tab w:val="left" w:leader="none" w:pos="720"/>
              </w:tabs>
              <w:spacing w:before="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tabs>
                <w:tab w:val="left" w:leader="none" w:pos="720"/>
              </w:tabs>
              <w:spacing w:before="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Junção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tabs>
                <w:tab w:val="left" w:leader="none" w:pos="720"/>
              </w:tabs>
              <w:spacing w:before="0" w:lineRule="auto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Bubble sort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sSup>
                <m:sSupPr>
                  <m:ctrlP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  <m:t xml:space="preserve">n</m:t>
                  </m:r>
                </m:e>
                <m:sup/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sSup>
                <m:sSupPr>
                  <m:ctrlP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  <m:t xml:space="preserve">n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sSup>
                <m:sSupPr>
                  <m:ctrlP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  <m:t xml:space="preserve">n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tabs>
                <w:tab w:val="left" w:leader="none" w:pos="720"/>
              </w:tabs>
              <w:jc w:val="center"/>
              <w:rPr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tabs>
                <w:tab w:val="left" w:leader="none" w:pos="720"/>
              </w:tabs>
              <w:spacing w:before="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keepNext w:val="1"/>
              <w:tabs>
                <w:tab w:val="left" w:leader="none" w:pos="720"/>
              </w:tabs>
              <w:spacing w:before="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Troca</w:t>
            </w:r>
          </w:p>
        </w:tc>
      </w:tr>
    </w:tbl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120" w:lineRule="auto"/>
        <w:jc w:val="center"/>
        <w:rPr>
          <w:b w:val="1"/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Fonte: </w:t>
      </w:r>
      <w:r w:rsidDel="00000000" w:rsidR="00000000" w:rsidRPr="00000000">
        <w:rPr>
          <w:b w:val="1"/>
          <w:i w:val="1"/>
          <w:color w:val="000000"/>
          <w:sz w:val="20"/>
          <w:szCs w:val="20"/>
          <w:rtl w:val="0"/>
        </w:rPr>
        <w:t xml:space="preserve">Wikipedia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(202</w:t>
      </w:r>
      <w:r w:rsidDel="00000000" w:rsidR="00000000" w:rsidRPr="00000000">
        <w:rPr>
          <w:b w:val="1"/>
          <w:sz w:val="20"/>
          <w:szCs w:val="20"/>
          <w:rtl w:val="0"/>
        </w:rPr>
        <w:t xml:space="preserve">3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A escolha dos algoritmos, listados no Quadro 1, justificam-se pelo fato de possuírem diferentes complexidades para o melhor e pior caso, bem como possuírem métodos de classificação diferentes. Tal escolha se embasou na lista de desempenho de algoritmos do site </w:t>
      </w:r>
      <w:r w:rsidDel="00000000" w:rsidR="00000000" w:rsidRPr="00000000">
        <w:rPr>
          <w:i w:val="1"/>
          <w:rtl w:val="0"/>
        </w:rPr>
        <w:t xml:space="preserve">Wikipedia (2023)</w:t>
      </w:r>
      <w:r w:rsidDel="00000000" w:rsidR="00000000" w:rsidRPr="00000000">
        <w:rPr>
          <w:rtl w:val="0"/>
        </w:rPr>
        <w:t xml:space="preserve"> que usam técnicas de comparação.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>
          <w:color w:val="000000"/>
        </w:rPr>
      </w:pPr>
      <w:r w:rsidDel="00000000" w:rsidR="00000000" w:rsidRPr="00000000">
        <w:rPr>
          <w:rtl w:val="0"/>
        </w:rPr>
        <w:t xml:space="preserve">As diferenças entre os algoritmos também podem ocorrer nos quesitos técnicas de classificação e consumo de memória. Nos requisitos, em que, possivelmente, possam haver empate, desempatam-se com outros</w:t>
      </w:r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3A">
      <w:pPr>
        <w:pStyle w:val="Heading1"/>
        <w:numPr>
          <w:ilvl w:val="1"/>
          <w:numId w:val="6"/>
        </w:numPr>
        <w:tabs>
          <w:tab w:val="left" w:leader="none" w:pos="720"/>
        </w:tabs>
        <w:ind w:left="426" w:hanging="432"/>
        <w:rPr/>
      </w:pPr>
      <w:r w:rsidDel="00000000" w:rsidR="00000000" w:rsidRPr="00000000">
        <w:rPr>
          <w:rtl w:val="0"/>
        </w:rPr>
        <w:t xml:space="preserve"> Identificação dos algoritmos de classificação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De acordo com as demandas e os pré-requisitos do proposto trabalho, deverá existir previamente configurado um arquivo texto como o nome </w:t>
      </w:r>
      <w:r w:rsidDel="00000000" w:rsidR="00000000" w:rsidRPr="00000000">
        <w:rPr>
          <w:b w:val="1"/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entrada.txt”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Neste arquivo só podem existir duas linhas. A primeira linha conterá um número inteiro que se refere a instrução da quantidade de registros sequenciais em um </w:t>
      </w:r>
      <w:r w:rsidDel="00000000" w:rsidR="00000000" w:rsidRPr="00000000">
        <w:rPr>
          <w:i w:val="1"/>
          <w:rtl w:val="0"/>
        </w:rPr>
        <w:t xml:space="preserve">array</w:t>
      </w:r>
      <w:r w:rsidDel="00000000" w:rsidR="00000000" w:rsidRPr="00000000">
        <w:rPr>
          <w:rtl w:val="0"/>
        </w:rPr>
        <w:t xml:space="preserve">, os quais serão submetidos ao algoritmo de classificação. E a segunda conterá caracteres alfanuméricos com o nome do algoritmos que vai ordenar esta quantidade sequencial descrita na primeira linha. O nome do algoritmo deve ser idêntico ao nome da função que se encontra no código. Os nomes, no código, para disparar os algoritmos foram padronizados como: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ind w:left="720" w:hanging="360"/>
        <w:rPr/>
      </w:pPr>
      <w:r w:rsidDel="00000000" w:rsidR="00000000" w:rsidRPr="00000000">
        <w:rPr>
          <w:b w:val="1"/>
          <w:i w:val="1"/>
          <w:rtl w:val="0"/>
        </w:rPr>
        <w:t xml:space="preserve">buubleSort</w:t>
      </w:r>
      <w:r w:rsidDel="00000000" w:rsidR="00000000" w:rsidRPr="00000000">
        <w:rPr>
          <w:rtl w:val="0"/>
        </w:rPr>
        <w:t xml:space="preserve"> para  </w:t>
      </w:r>
      <w:r w:rsidDel="00000000" w:rsidR="00000000" w:rsidRPr="00000000">
        <w:rPr>
          <w:i w:val="1"/>
          <w:rtl w:val="0"/>
        </w:rPr>
        <w:t xml:space="preserve">Bubble Sort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tabs>
          <w:tab w:val="left" w:leader="none" w:pos="720"/>
        </w:tabs>
        <w:spacing w:before="0" w:lineRule="auto"/>
        <w:ind w:left="720" w:hanging="360"/>
        <w:rPr/>
      </w:pPr>
      <w:r w:rsidDel="00000000" w:rsidR="00000000" w:rsidRPr="00000000">
        <w:rPr>
          <w:b w:val="1"/>
          <w:i w:val="1"/>
          <w:rtl w:val="0"/>
        </w:rPr>
        <w:t xml:space="preserve">mergeSort</w:t>
      </w:r>
      <w:r w:rsidDel="00000000" w:rsidR="00000000" w:rsidRPr="00000000">
        <w:rPr>
          <w:rtl w:val="0"/>
        </w:rPr>
        <w:t xml:space="preserve"> para  </w:t>
      </w:r>
      <w:r w:rsidDel="00000000" w:rsidR="00000000" w:rsidRPr="00000000">
        <w:rPr>
          <w:i w:val="1"/>
          <w:rtl w:val="0"/>
        </w:rPr>
        <w:t xml:space="preserve">Merge Sort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tabs>
          <w:tab w:val="left" w:leader="none" w:pos="720"/>
        </w:tabs>
        <w:spacing w:before="0" w:lineRule="auto"/>
        <w:ind w:left="720" w:hanging="360"/>
        <w:rPr/>
      </w:pPr>
      <w:r w:rsidDel="00000000" w:rsidR="00000000" w:rsidRPr="00000000">
        <w:rPr>
          <w:b w:val="1"/>
          <w:i w:val="1"/>
          <w:rtl w:val="0"/>
        </w:rPr>
        <w:t xml:space="preserve">quickSort</w:t>
      </w:r>
      <w:r w:rsidDel="00000000" w:rsidR="00000000" w:rsidRPr="00000000">
        <w:rPr>
          <w:rtl w:val="0"/>
        </w:rPr>
        <w:t xml:space="preserve"> para  </w:t>
      </w:r>
      <w:r w:rsidDel="00000000" w:rsidR="00000000" w:rsidRPr="00000000">
        <w:rPr>
          <w:i w:val="1"/>
          <w:rtl w:val="0"/>
        </w:rPr>
        <w:t xml:space="preserve">Quick Sort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tabs>
          <w:tab w:val="left" w:leader="none" w:pos="720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1"/>
          <w:numId w:val="6"/>
        </w:numPr>
        <w:tabs>
          <w:tab w:val="left" w:leader="none" w:pos="720"/>
        </w:tabs>
        <w:ind w:left="426" w:hanging="432"/>
        <w:rPr/>
      </w:pPr>
      <w:r w:rsidDel="00000000" w:rsidR="00000000" w:rsidRPr="00000000">
        <w:rPr>
          <w:rtl w:val="0"/>
        </w:rPr>
        <w:t xml:space="preserve">Cálculo da complexidade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Este tópico será dedicado à demonstração do cálculo de complexidade dos algoritmos Quick Sort, Merge Sort e Bubble Sort em seus melhores, piores e médios casos. Porém, no caso médio, há uma configuração diferente: cinco listas com a mesma quantidade sequencial de números serão distribuídas de forma aleatória. Para tanto, criou-se uma função no código </w:t>
      </w:r>
      <w:r w:rsidDel="00000000" w:rsidR="00000000" w:rsidRPr="00000000">
        <w:rPr>
          <w:b w:val="1"/>
          <w:i w:val="1"/>
          <w:rtl w:val="0"/>
        </w:rPr>
        <w:t xml:space="preserve">“ramdomizaVector()”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(Figura 2), para evitar que a distribuição aleatória da sequência de números nos cinco vetores não se repita, isto ocorre a partir da linha 197 a 201.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/>
      </w:pPr>
      <w:r w:rsidDel="00000000" w:rsidR="00000000" w:rsidRPr="00000000">
        <w:rPr/>
        <w:drawing>
          <wp:inline distB="114300" distT="114300" distL="114300" distR="114300">
            <wp:extent cx="5399730" cy="1968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720"/>
        </w:tabs>
        <w:spacing w:after="120" w:lineRule="auto"/>
        <w:ind w:left="454" w:right="454" w:firstLine="0"/>
        <w:jc w:val="center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2 - Função de distribuição randômica da sequência do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2"/>
          <w:numId w:val="6"/>
        </w:numPr>
        <w:tabs>
          <w:tab w:val="left" w:leader="none" w:pos="720"/>
        </w:tabs>
        <w:ind w:left="567" w:hanging="504.00000000000006"/>
        <w:rPr/>
      </w:pPr>
      <w:r w:rsidDel="00000000" w:rsidR="00000000" w:rsidRPr="00000000">
        <w:rPr>
          <w:i w:val="1"/>
          <w:rtl w:val="0"/>
        </w:rPr>
        <w:t xml:space="preserve">Quick Sort </w:t>
      </w:r>
      <w:r w:rsidDel="00000000" w:rsidR="00000000" w:rsidRPr="00000000">
        <w:rPr>
          <w:rtl w:val="0"/>
        </w:rPr>
        <w:t xml:space="preserve">- complexidade</w:t>
      </w:r>
    </w:p>
    <w:p w:rsidR="00000000" w:rsidDel="00000000" w:rsidP="00000000" w:rsidRDefault="00000000" w:rsidRPr="00000000" w14:paraId="00000045">
      <w:pPr>
        <w:tabs>
          <w:tab w:val="left" w:leader="none" w:pos="720"/>
        </w:tabs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implementação do código em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C++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algoritmo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Quick Sort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encontra-se disponível em </w:t>
      </w:r>
      <w:r w:rsidDel="00000000" w:rsidR="00000000" w:rsidRPr="00000000">
        <w:rPr>
          <w:i w:val="1"/>
          <w:rtl w:val="0"/>
        </w:rPr>
        <w:t xml:space="preserve">GeeksforGeeks</w:t>
      </w:r>
      <w:r w:rsidDel="00000000" w:rsidR="00000000" w:rsidRPr="00000000">
        <w:rPr>
          <w:rtl w:val="0"/>
        </w:rPr>
        <w:t xml:space="preserve"> (2023), conforme ilustração da análise de complexidade da Figura 3. </w:t>
      </w:r>
    </w:p>
    <w:p w:rsidR="00000000" w:rsidDel="00000000" w:rsidP="00000000" w:rsidRDefault="00000000" w:rsidRPr="00000000" w14:paraId="00000046">
      <w:pPr>
        <w:tabs>
          <w:tab w:val="left" w:leader="none" w:pos="720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46848" cy="401796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6848" cy="401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720"/>
        </w:tabs>
        <w:spacing w:after="120" w:lineRule="auto"/>
        <w:ind w:left="454" w:right="454" w:firstLine="0"/>
        <w:jc w:val="center"/>
        <w:rPr>
          <w:b w:val="1"/>
          <w:sz w:val="20"/>
          <w:szCs w:val="20"/>
        </w:rPr>
      </w:pPr>
      <w:bookmarkStart w:colFirst="0" w:colLast="0" w:name="_30j0zll" w:id="1"/>
      <w:bookmarkEnd w:id="1"/>
      <w:r w:rsidDel="00000000" w:rsidR="00000000" w:rsidRPr="00000000">
        <w:rPr>
          <w:b w:val="1"/>
          <w:sz w:val="20"/>
          <w:szCs w:val="20"/>
          <w:rtl w:val="0"/>
        </w:rPr>
        <w:t xml:space="preserve">Figura 3 - Função de distribuição randômica da sequência do array</w:t>
      </w:r>
    </w:p>
    <w:p w:rsidR="00000000" w:rsidDel="00000000" w:rsidP="00000000" w:rsidRDefault="00000000" w:rsidRPr="00000000" w14:paraId="00000048">
      <w:pPr>
        <w:tabs>
          <w:tab w:val="left" w:leader="none" w:pos="720"/>
        </w:tabs>
        <w:spacing w:after="120" w:lineRule="auto"/>
        <w:ind w:left="454" w:right="454" w:firstLine="0"/>
        <w:jc w:val="center"/>
        <w:rPr>
          <w:b w:val="1"/>
          <w:sz w:val="20"/>
          <w:szCs w:val="20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Para o pior caso, segundo Carmen e outros autores (2012, p.154), o </w:t>
      </w:r>
      <w:r w:rsidDel="00000000" w:rsidR="00000000" w:rsidRPr="00000000">
        <w:rPr>
          <w:i w:val="1"/>
          <w:rtl w:val="0"/>
        </w:rPr>
        <w:t xml:space="preserve">Quick sort “(…) tempo de execução </w:t>
      </w:r>
      <w:r w:rsidDel="00000000" w:rsidR="00000000" w:rsidRPr="00000000">
        <w:rPr>
          <w:b w:val="1"/>
          <w:i w:val="1"/>
          <w:rtl w:val="0"/>
        </w:rPr>
        <w:t xml:space="preserve">Q(n2)</w:t>
      </w:r>
      <w:r w:rsidDel="00000000" w:rsidR="00000000" w:rsidRPr="00000000">
        <w:rPr>
          <w:i w:val="1"/>
          <w:rtl w:val="0"/>
        </w:rPr>
        <w:t xml:space="preserve"> ocorre quando o arranjo de entrada já está completamente ordenado — uma situação comum na qual a ordenação por inserção é executada no tempo </w:t>
      </w:r>
      <w:r w:rsidDel="00000000" w:rsidR="00000000" w:rsidRPr="00000000">
        <w:rPr>
          <w:b w:val="1"/>
          <w:i w:val="1"/>
          <w:rtl w:val="0"/>
        </w:rPr>
        <w:t xml:space="preserve">O(n)</w:t>
      </w:r>
      <w:r w:rsidDel="00000000" w:rsidR="00000000" w:rsidRPr="00000000">
        <w:rPr>
          <w:i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. Já Press [2000, p. 450], relata que o pior caso está em um desbalanceamento das subsequências, em que </w:t>
      </w:r>
      <w:r w:rsidDel="00000000" w:rsidR="00000000" w:rsidRPr="00000000">
        <w:rPr>
          <w:i w:val="1"/>
          <w:rtl w:val="0"/>
        </w:rPr>
        <w:t xml:space="preserve">“(...) uma sequência tem todos os elementos restantes e a outra nenhum.”</w:t>
      </w:r>
      <w:r w:rsidDel="00000000" w:rsidR="00000000" w:rsidRPr="00000000">
        <w:rPr>
          <w:rtl w:val="0"/>
        </w:rPr>
        <w:t xml:space="preserve"> Segundo os autores, o pior caso seria </w:t>
      </w:r>
      <w:r w:rsidDel="00000000" w:rsidR="00000000" w:rsidRPr="00000000">
        <w:rPr>
          <w:b w:val="1"/>
          <w:rtl w:val="0"/>
        </w:rPr>
        <w:t xml:space="preserve">n-1</w:t>
      </w:r>
      <w:r w:rsidDel="00000000" w:rsidR="00000000" w:rsidRPr="00000000">
        <w:rPr>
          <w:rtl w:val="0"/>
        </w:rPr>
        <w:t xml:space="preserve">. elementos e um com 0 elementos, como descrito na seguinte equação:</w:t>
      </w:r>
    </w:p>
    <w:p w:rsidR="00000000" w:rsidDel="00000000" w:rsidP="00000000" w:rsidRDefault="00000000" w:rsidRPr="00000000" w14:paraId="0000004A">
      <w:pPr>
        <w:jc w:val="center"/>
        <w:rPr>
          <w:rFonts w:ascii="Times New Roman" w:cs="Times New Roman" w:eastAsia="Times New Roman" w:hAnsi="Times New Roman"/>
        </w:rPr>
      </w:pPr>
      <m:oMath>
        <m:r>
          <w:rPr>
            <w:rFonts w:ascii="Cambria Math" w:cs="Cambria Math" w:eastAsia="Cambria Math" w:hAnsi="Cambria Math"/>
            <w:sz w:val="20"/>
            <w:szCs w:val="20"/>
          </w:rPr>
          <m:t xml:space="preserve">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0"/>
                <w:szCs w:val="20"/>
              </w:rPr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  <w:sz w:val="20"/>
            <w:szCs w:val="20"/>
          </w:rPr>
          <m:t xml:space="preserve">=T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0"/>
                <w:szCs w:val="20"/>
              </w:rPr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n-1</m:t>
            </m:r>
          </m:e>
        </m:d>
        <m:r>
          <w:rPr>
            <w:rFonts w:ascii="Cambria Math" w:cs="Cambria Math" w:eastAsia="Cambria Math" w:hAnsi="Cambria Math"/>
            <w:sz w:val="20"/>
            <w:szCs w:val="20"/>
          </w:rPr>
          <m:t xml:space="preserve">+T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0"/>
                <w:szCs w:val="20"/>
              </w:rPr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</m:t>
            </m:r>
          </m:e>
        </m:d>
        <m:r>
          <w:rPr>
            <w:rFonts w:ascii="Cambria Math" w:cs="Cambria Math" w:eastAsia="Cambria Math" w:hAnsi="Cambria Math"/>
            <w:sz w:val="20"/>
            <w:szCs w:val="20"/>
          </w:rPr>
          <m:t xml:space="preserve">+</m:t>
        </m:r>
        <m:r>
          <w:rPr>
            <w:rFonts w:ascii="Cambria Math" w:cs="Cambria Math" w:eastAsia="Cambria Math" w:hAnsi="Cambria Math"/>
            <w:sz w:val="20"/>
            <w:szCs w:val="20"/>
          </w:rPr>
          <m:t>θ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0"/>
                <w:szCs w:val="20"/>
              </w:rPr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n</m:t>
            </m:r>
          </m:e>
        </m:d>
        <m:r>
          <w:rPr>
            <w:rFonts w:ascii="Times New Roman" w:cs="Times New Roman" w:eastAsia="Times New Roman" w:hAnsi="Times New Roman"/>
          </w:rPr>
          <m:t xml:space="preserve"> </m:t>
        </m:r>
        <m:r>
          <w:rPr>
            <w:rFonts w:ascii="Cambria Math" w:cs="Cambria Math" w:eastAsia="Cambria Math" w:hAnsi="Cambria Math"/>
            <w:sz w:val="20"/>
            <w:szCs w:val="20"/>
          </w:rPr>
          <m:t xml:space="preserve">=T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0"/>
                <w:szCs w:val="20"/>
              </w:rPr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n-1</m:t>
            </m:r>
          </m:e>
        </m:d>
        <m:r>
          <w:rPr>
            <w:rFonts w:ascii="Cambria Math" w:cs="Cambria Math" w:eastAsia="Cambria Math" w:hAnsi="Cambria Math"/>
            <w:sz w:val="20"/>
            <w:szCs w:val="20"/>
          </w:rPr>
          <m:t xml:space="preserve">+</m:t>
        </m:r>
        <m:r>
          <w:rPr>
            <w:rFonts w:ascii="Cambria Math" w:cs="Cambria Math" w:eastAsia="Cambria Math" w:hAnsi="Cambria Math"/>
            <w:sz w:val="20"/>
            <w:szCs w:val="20"/>
          </w:rPr>
          <m:t>θ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0"/>
                <w:szCs w:val="20"/>
              </w:rPr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n</m:t>
            </m:r>
          </m:e>
        </m:d>
        <m:r>
          <w:rPr>
            <w:rFonts w:ascii="Times New Roman" w:cs="Times New Roman" w:eastAsia="Times New Roman" w:hAnsi="Times New Roman"/>
          </w:rPr>
          <m:t xml:space="preserve"> </m:t>
        </m:r>
        <m:r>
          <w:rPr>
            <w:rFonts w:ascii="Cambria Math" w:cs="Cambria Math" w:eastAsia="Cambria Math" w:hAnsi="Cambria Math"/>
            <w:sz w:val="20"/>
            <w:szCs w:val="20"/>
          </w:rPr>
          <m:t xml:space="preserve">=</m:t>
        </m:r>
        <m:r>
          <w:rPr>
            <w:rFonts w:ascii="Cambria Math" w:cs="Cambria Math" w:eastAsia="Cambria Math" w:hAnsi="Cambria Math"/>
            <w:sz w:val="20"/>
            <w:szCs w:val="20"/>
          </w:rPr>
          <m:t>θ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0"/>
                <w:szCs w:val="20"/>
              </w:rPr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n</m:t>
            </m:r>
          </m:e>
        </m:d>
        <m:r>
          <w:rPr>
            <w:rFonts w:ascii="Times New Roman" w:cs="Times New Roman" w:eastAsia="Times New Roman" w:hAnsi="Times New Roman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720"/>
        </w:tabs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 acordo com os pesquisadores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Cormen et al., 2012; Preiss, 2000), que concordam no melhor caso, este algoritmo necessita dividir o problema em outros menores, posicionando o pivô na metade da lista, em outras palavras, o tamanho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n/2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A expressão abaixo expressa o resultado: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color w:val="000000"/>
        </w:rPr>
      </w:pPr>
      <m:oMath>
        <m:r>
          <w:rPr>
            <w:rFonts w:ascii="Cambria Math" w:cs="Cambria Math" w:eastAsia="Cambria Math" w:hAnsi="Cambria Math"/>
            <w:color w:val="000000"/>
            <w:sz w:val="20"/>
            <w:szCs w:val="20"/>
          </w:rPr>
          <m:t xml:space="preserve">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  <w:color w:val="000000"/>
            <w:sz w:val="20"/>
            <w:szCs w:val="20"/>
          </w:rPr>
          <m:t xml:space="preserve">=2T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color w:val="000000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color w:val="000000"/>
                    <w:sz w:val="20"/>
                    <w:szCs w:val="20"/>
                  </w:rPr>
                  <m:t xml:space="preserve">n</m:t>
                </m:r>
              </m:num>
              <m:den>
                <m:r>
                  <w:rPr>
                    <w:rFonts w:ascii="Cambria Math" w:cs="Cambria Math" w:eastAsia="Cambria Math" w:hAnsi="Cambria Math"/>
                    <w:color w:val="000000"/>
                    <w:sz w:val="20"/>
                    <w:szCs w:val="20"/>
                  </w:rPr>
                  <m:t xml:space="preserve">2</m:t>
                </m:r>
              </m:den>
            </m:f>
          </m:e>
        </m:d>
        <m:r>
          <w:rPr>
            <w:rFonts w:ascii="Cambria Math" w:cs="Cambria Math" w:eastAsia="Cambria Math" w:hAnsi="Cambria Math"/>
            <w:color w:val="000000"/>
            <w:sz w:val="20"/>
            <w:szCs w:val="20"/>
          </w:rPr>
          <m:t xml:space="preserve">+</m:t>
        </m:r>
        <m:r>
          <w:rPr>
            <w:rFonts w:ascii="Cambria Math" w:cs="Cambria Math" w:eastAsia="Cambria Math" w:hAnsi="Cambria Math"/>
            <w:color w:val="000000"/>
            <w:sz w:val="20"/>
            <w:szCs w:val="20"/>
          </w:rPr>
          <m:t>θ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  <m:t xml:space="preserve">n</m:t>
            </m:r>
          </m:e>
        </m:d>
        <m:r>
          <w:rPr>
            <w:rFonts w:ascii="Times New Roman" w:cs="Times New Roman" w:eastAsia="Times New Roman" w:hAnsi="Times New Roman"/>
            <w:color w:val="000000"/>
          </w:rPr>
          <m:t xml:space="preserve"> </m:t>
        </m:r>
        <m:r>
          <w:rPr>
            <w:rFonts w:ascii="Cambria Math" w:cs="Cambria Math" w:eastAsia="Cambria Math" w:hAnsi="Cambria Math"/>
            <w:color w:val="000000"/>
            <w:sz w:val="20"/>
            <w:szCs w:val="20"/>
          </w:rPr>
          <m:t xml:space="preserve">=</m:t>
        </m:r>
        <m:r>
          <w:rPr>
            <w:rFonts w:ascii="Cambria Math" w:cs="Cambria Math" w:eastAsia="Cambria Math" w:hAnsi="Cambria Math"/>
            <w:color w:val="000000"/>
            <w:sz w:val="20"/>
            <w:szCs w:val="20"/>
          </w:rPr>
          <m:t>θ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  <m:t xml:space="preserve">n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  <m:t xml:space="preserve">log</m:t>
            </m:r>
            <m:r>
              <w:rPr>
                <w:rFonts w:ascii="Times New Roman" w:cs="Times New Roman" w:eastAsia="Times New Roman" w:hAnsi="Times New Roman"/>
                <w:color w:val="000000"/>
              </w:rPr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  <m:t xml:space="preserve">n</m:t>
            </m:r>
            <m:r>
              <w:rPr>
                <w:rFonts w:ascii="Times New Roman" w:cs="Times New Roman" w:eastAsia="Times New Roman" w:hAnsi="Times New Roman"/>
                <w:color w:val="000000"/>
              </w:rPr>
              <m:t xml:space="preserve"> </m:t>
            </m:r>
          </m:e>
        </m:d>
        <m:r>
          <w:rPr>
            <w:rFonts w:ascii="Times New Roman" w:cs="Times New Roman" w:eastAsia="Times New Roman" w:hAnsi="Times New Roman"/>
            <w:color w:val="000000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Ainda seguindo o raciocínio dos mesmos autores em relação ao particionamento balanceado, ou o caso médio, a criação de uma divisão de 9 para 1 proporcionalmente, resulta em uma compensação entre os casos pior e bom. Isto pode ser observado pela seguinte expressão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Cormen, et al., 2012; Preiss, 2000)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</w:rPr>
      </w:pPr>
      <m:oMath>
        <m:r>
          <w:rPr>
            <w:rFonts w:ascii="Cambria Math" w:cs="Cambria Math" w:eastAsia="Cambria Math" w:hAnsi="Cambria Math"/>
            <w:sz w:val="20"/>
            <w:szCs w:val="20"/>
          </w:rPr>
          <m:t xml:space="preserve">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0"/>
                <w:szCs w:val="20"/>
              </w:rPr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  <w:sz w:val="20"/>
            <w:szCs w:val="20"/>
          </w:rPr>
          <m:t xml:space="preserve">=T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0"/>
                    <w:szCs w:val="20"/>
                  </w:rPr>
                  <m:t xml:space="preserve">9n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0"/>
                    <w:szCs w:val="20"/>
                  </w:rPr>
                  <m:t xml:space="preserve">10</m:t>
                </m:r>
              </m:den>
            </m:f>
          </m:e>
        </m:d>
        <m:r>
          <w:rPr>
            <w:rFonts w:ascii="Cambria Math" w:cs="Cambria Math" w:eastAsia="Cambria Math" w:hAnsi="Cambria Math"/>
            <w:sz w:val="20"/>
            <w:szCs w:val="20"/>
          </w:rPr>
          <m:t xml:space="preserve">+T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0"/>
                    <w:szCs w:val="20"/>
                  </w:rPr>
                  <m:t xml:space="preserve">n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0"/>
                    <w:szCs w:val="20"/>
                  </w:rPr>
                  <m:t xml:space="preserve">10</m:t>
                </m:r>
              </m:den>
            </m:f>
          </m:e>
        </m:d>
        <m:r>
          <w:rPr>
            <w:rFonts w:ascii="Cambria Math" w:cs="Cambria Math" w:eastAsia="Cambria Math" w:hAnsi="Cambria Math"/>
            <w:sz w:val="20"/>
            <w:szCs w:val="20"/>
          </w:rPr>
          <m:t xml:space="preserve">+cn</m:t>
        </m:r>
        <m:r>
          <w:rPr>
            <w:rFonts w:ascii="Times New Roman" w:cs="Times New Roman" w:eastAsia="Times New Roman" w:hAnsi="Times New Roman"/>
          </w:rPr>
          <m:t xml:space="preserve"> </m:t>
        </m:r>
        <m:r>
          <w:rPr>
            <w:rFonts w:ascii="Cambria Math" w:cs="Cambria Math" w:eastAsia="Cambria Math" w:hAnsi="Cambria Math"/>
            <w:sz w:val="20"/>
            <w:szCs w:val="20"/>
          </w:rPr>
          <m:t xml:space="preserve">=</m:t>
        </m:r>
        <m:r>
          <w:rPr>
            <w:rFonts w:ascii="Cambria Math" w:cs="Cambria Math" w:eastAsia="Cambria Math" w:hAnsi="Cambria Math"/>
            <w:sz w:val="20"/>
            <w:szCs w:val="20"/>
          </w:rPr>
          <m:t>θ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</w:rPr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n log</m:t>
            </m:r>
            <m:r>
              <w:rPr>
                <w:rFonts w:ascii="Times New Roman" w:cs="Times New Roman" w:eastAsia="Times New Roman" w:hAnsi="Times New Roman"/>
              </w:rPr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n</m:t>
            </m:r>
            <m:r>
              <w:rPr>
                <w:rFonts w:ascii="Times New Roman" w:cs="Times New Roman" w:eastAsia="Times New Roman" w:hAnsi="Times New Roman"/>
              </w:rPr>
              <m:t xml:space="preserve"> </m:t>
            </m:r>
          </m:e>
        </m:d>
        <m:r>
          <w:rPr>
            <w:rFonts w:ascii="Times New Roman" w:cs="Times New Roman" w:eastAsia="Times New Roman" w:hAnsi="Times New Roman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numPr>
          <w:ilvl w:val="2"/>
          <w:numId w:val="6"/>
        </w:numPr>
        <w:tabs>
          <w:tab w:val="left" w:leader="none" w:pos="720"/>
        </w:tabs>
        <w:ind w:left="567" w:hanging="504.00000000000006"/>
        <w:rPr/>
      </w:pPr>
      <w:r w:rsidDel="00000000" w:rsidR="00000000" w:rsidRPr="00000000">
        <w:rPr>
          <w:i w:val="1"/>
          <w:rtl w:val="0"/>
        </w:rPr>
        <w:t xml:space="preserve">Merge Sort </w:t>
      </w:r>
      <w:r w:rsidDel="00000000" w:rsidR="00000000" w:rsidRPr="00000000">
        <w:rPr>
          <w:rtl w:val="0"/>
        </w:rPr>
        <w:t xml:space="preserve">- complexidade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A função </w:t>
      </w:r>
      <w:r w:rsidDel="00000000" w:rsidR="00000000" w:rsidRPr="00000000">
        <w:rPr>
          <w:i w:val="1"/>
          <w:rtl w:val="0"/>
        </w:rPr>
        <w:t xml:space="preserve">Merge Sort</w:t>
      </w:r>
      <w:r w:rsidDel="00000000" w:rsidR="00000000" w:rsidRPr="00000000">
        <w:rPr>
          <w:rtl w:val="0"/>
        </w:rPr>
        <w:t xml:space="preserve"> utilizada no código fonte foi uma implementação em C++ disponível em GeeksforGeeks (2023). A Figura 4 exibe o código do algoritmo em três funções: a principal, “</w:t>
      </w:r>
      <w:r w:rsidDel="00000000" w:rsidR="00000000" w:rsidRPr="00000000">
        <w:rPr>
          <w:i w:val="1"/>
          <w:rtl w:val="0"/>
        </w:rPr>
        <w:t xml:space="preserve">mergeSort()”,</w:t>
      </w:r>
      <w:r w:rsidDel="00000000" w:rsidR="00000000" w:rsidRPr="00000000">
        <w:rPr>
          <w:rtl w:val="0"/>
        </w:rPr>
        <w:t xml:space="preserve"> ganhou o mesmo nome com  construtores distintos para receberem diferentes parâmetros; uma outra que dividiu o array em duas partes e ativa a recursão de chamada; e, a maior função, merge (Figura 5), que foi responsável por unir as duas listas ordenadas.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1"/>
        <w:tabs>
          <w:tab w:val="left" w:leader="none" w:pos="720"/>
        </w:tabs>
        <w:spacing w:before="280" w:lineRule="auto"/>
        <w:ind w:right="-284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99730" cy="2286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720"/>
        </w:tabs>
        <w:spacing w:after="12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4 - Código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Merge sort </w:t>
      </w:r>
      <w:r w:rsidDel="00000000" w:rsidR="00000000" w:rsidRPr="00000000">
        <w:rPr>
          <w:b w:val="1"/>
          <w:sz w:val="20"/>
          <w:szCs w:val="20"/>
          <w:rtl w:val="0"/>
        </w:rPr>
        <w:t xml:space="preserve">função mergeSort recursiva e retorno</w:t>
      </w:r>
    </w:p>
    <w:p w:rsidR="00000000" w:rsidDel="00000000" w:rsidP="00000000" w:rsidRDefault="00000000" w:rsidRPr="00000000" w14:paraId="00000054">
      <w:pPr>
        <w:tabs>
          <w:tab w:val="left" w:leader="none" w:pos="720"/>
        </w:tabs>
        <w:spacing w:after="120" w:lineRule="auto"/>
        <w:jc w:val="center"/>
        <w:rPr>
          <w:b w:val="1"/>
          <w:sz w:val="20"/>
          <w:szCs w:val="20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72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Conforme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Cormen e outros autores (2012, p. 38-39), os algoritmos de divisão e conquista, como o caso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Merge Sort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por seu código efetuar as divisões sempre ao centro, tendem a gerar uma constância entre os casos (melhor, pior e médio), tendo sua equação definida como segue:</w:t>
      </w:r>
    </w:p>
    <w:p w:rsidR="00000000" w:rsidDel="00000000" w:rsidP="00000000" w:rsidRDefault="00000000" w:rsidRPr="00000000" w14:paraId="00000056">
      <w:pPr>
        <w:jc w:val="center"/>
        <w:rPr>
          <w:rFonts w:ascii="Times New Roman" w:cs="Times New Roman" w:eastAsia="Times New Roman" w:hAnsi="Times New Roman"/>
        </w:rPr>
      </w:pPr>
      <m:oMath>
        <m:r>
          <w:rPr>
            <w:rFonts w:ascii="Cambria Math" w:cs="Cambria Math" w:eastAsia="Cambria Math" w:hAnsi="Cambria Math"/>
            <w:sz w:val="20"/>
            <w:szCs w:val="20"/>
          </w:rPr>
          <m:t xml:space="preserve">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0"/>
                <w:szCs w:val="20"/>
              </w:rPr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  <w:sz w:val="20"/>
            <w:szCs w:val="20"/>
          </w:rPr>
          <m:t xml:space="preserve">=</m:t>
        </m:r>
        <m:r>
          <w:rPr>
            <w:rFonts w:ascii="Times New Roman" w:cs="Times New Roman" w:eastAsia="Times New Roman" w:hAnsi="Times New Roman"/>
          </w:rPr>
          <m:t xml:space="preserve">{</m:t>
        </m:r>
        <m:r>
          <w:rPr>
            <w:rFonts w:ascii="Times New Roman" w:cs="Times New Roman" w:eastAsia="Times New Roman" w:hAnsi="Times New Roman"/>
          </w:rPr>
          <m:t>θ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0"/>
                <w:szCs w:val="20"/>
              </w:rPr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</m:t>
            </m:r>
          </m:e>
        </m:d>
        <m:r>
          <w:rPr>
            <w:rFonts w:ascii="Times New Roman" w:cs="Times New Roman" w:eastAsia="Times New Roman" w:hAnsi="Times New Roman"/>
          </w:rPr>
          <m:t xml:space="preserve"> </m:t>
        </m:r>
        <m:r>
          <w:rPr>
            <w:rFonts w:ascii="Cambria Math" w:cs="Cambria Math" w:eastAsia="Cambria Math" w:hAnsi="Cambria Math"/>
            <w:sz w:val="20"/>
            <w:szCs w:val="20"/>
          </w:rPr>
          <m:t xml:space="preserve">se n</m:t>
        </m:r>
        <m:r>
          <w:rPr>
            <w:rFonts w:ascii="Cambria Math" w:cs="Cambria Math" w:eastAsia="Cambria Math" w:hAnsi="Cambria Math"/>
            <w:sz w:val="20"/>
            <w:szCs w:val="20"/>
          </w:rPr>
          <m:t>≤</m:t>
        </m:r>
        <m:r>
          <w:rPr>
            <w:rFonts w:ascii="Cambria Math" w:cs="Cambria Math" w:eastAsia="Cambria Math" w:hAnsi="Cambria Math"/>
            <w:sz w:val="20"/>
            <w:szCs w:val="20"/>
          </w:rPr>
          <m:t xml:space="preserve">c</m:t>
        </m:r>
        <m:r>
          <w:rPr>
            <w:rFonts w:ascii="Times New Roman" w:cs="Times New Roman" w:eastAsia="Times New Roman" w:hAnsi="Times New Roman"/>
          </w:rPr>
          <m:t xml:space="preserve"> </m:t>
        </m:r>
        <m:r>
          <w:rPr>
            <w:rFonts w:ascii="Cambria Math" w:cs="Cambria Math" w:eastAsia="Cambria Math" w:hAnsi="Cambria Math"/>
            <w:sz w:val="20"/>
            <w:szCs w:val="20"/>
          </w:rPr>
          <m:t xml:space="preserve">aT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0"/>
                    <w:szCs w:val="20"/>
                  </w:rPr>
                  <m:t xml:space="preserve">n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0"/>
                    <w:szCs w:val="20"/>
                  </w:rPr>
                  <m:t xml:space="preserve">b</m:t>
                </m:r>
              </m:den>
            </m:f>
          </m:e>
        </m:d>
        <m:r>
          <w:rPr>
            <w:rFonts w:ascii="Cambria Math" w:cs="Cambria Math" w:eastAsia="Cambria Math" w:hAnsi="Cambria Math"/>
            <w:sz w:val="20"/>
            <w:szCs w:val="20"/>
          </w:rPr>
          <m:t xml:space="preserve">+D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0"/>
                <w:szCs w:val="20"/>
              </w:rPr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  <w:sz w:val="20"/>
            <w:szCs w:val="20"/>
          </w:rPr>
          <m:t xml:space="preserve">+C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0"/>
                <w:szCs w:val="20"/>
              </w:rPr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n</m:t>
            </m:r>
          </m:e>
        </m:d>
        <m:r>
          <w:rPr>
            <w:rFonts w:ascii="Times New Roman" w:cs="Times New Roman" w:eastAsia="Times New Roman" w:hAnsi="Times New Roman"/>
          </w:rPr>
          <m:t xml:space="preserve"> </m:t>
        </m:r>
        <m:r>
          <w:rPr>
            <w:rFonts w:ascii="Cambria Math" w:cs="Cambria Math" w:eastAsia="Cambria Math" w:hAnsi="Cambria Math"/>
            <w:sz w:val="20"/>
            <w:szCs w:val="20"/>
          </w:rPr>
          <m:t xml:space="preserve">caso contrário</m:t>
        </m:r>
        <m:r>
          <w:rPr>
            <w:rFonts w:ascii="Times New Roman" w:cs="Times New Roman" w:eastAsia="Times New Roman" w:hAnsi="Times New Roman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72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Segundo ChatGPT (2023)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 análise de complexidade assintótica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Merge Sort possui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tabs>
          <w:tab w:val="left" w:leader="none" w:pos="720"/>
        </w:tabs>
        <w:spacing w:before="300" w:lineRule="auto"/>
        <w:ind w:left="720" w:hanging="360"/>
        <w:jc w:val="left"/>
        <w:rPr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“a função merge com um loop que executa no máximo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n1 + n2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vezes, onde n1 e n2 são os tamanhos das metades do array a serem mescladas, portanto, a complexidade dessa função é O(n1 + n2);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tabs>
          <w:tab w:val="left" w:leader="none" w:pos="720"/>
        </w:tabs>
        <w:spacing w:after="300" w:before="0" w:lineRule="auto"/>
        <w:ind w:left="720" w:hanging="360"/>
        <w:jc w:val="left"/>
        <w:rPr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 função mergeSort, recursiva, que divide o array ao meio em cada chamada recursiva, logo, o número total de chamadas recursivas é O(log n), onde n é o tamanho do array.”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Deste modo, resume-se que a complexidade do Merge Sort, no melhor caso será O(n log n), ocorrendo quando o array estiver completamente desordenado ou já estando ordenado. </w:t>
      </w:r>
    </w:p>
    <w:p w:rsidR="00000000" w:rsidDel="00000000" w:rsidP="00000000" w:rsidRDefault="00000000" w:rsidRPr="00000000" w14:paraId="0000005B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720"/>
        </w:tabs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90706" cy="391723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706" cy="3917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120" w:lineRule="auto"/>
        <w:jc w:val="center"/>
        <w:rPr>
          <w:b w:val="1"/>
          <w:color w:val="000000"/>
          <w:sz w:val="20"/>
          <w:szCs w:val="20"/>
        </w:rPr>
      </w:pPr>
      <w:bookmarkStart w:colFirst="0" w:colLast="0" w:name="_2et92p0" w:id="4"/>
      <w:bookmarkEnd w:id="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Figura </w:t>
      </w:r>
      <w:r w:rsidDel="00000000" w:rsidR="00000000" w:rsidRPr="00000000">
        <w:rPr>
          <w:b w:val="1"/>
          <w:sz w:val="20"/>
          <w:szCs w:val="20"/>
          <w:rtl w:val="0"/>
        </w:rPr>
        <w:t xml:space="preserve">5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- Código </w:t>
      </w:r>
      <w:r w:rsidDel="00000000" w:rsidR="00000000" w:rsidRPr="00000000">
        <w:rPr>
          <w:b w:val="1"/>
          <w:i w:val="1"/>
          <w:color w:val="000000"/>
          <w:sz w:val="20"/>
          <w:szCs w:val="20"/>
          <w:rtl w:val="0"/>
        </w:rPr>
        <w:t xml:space="preserve">Merge sort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função merge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numPr>
          <w:ilvl w:val="2"/>
          <w:numId w:val="6"/>
        </w:numPr>
        <w:tabs>
          <w:tab w:val="left" w:leader="none" w:pos="720"/>
        </w:tabs>
        <w:ind w:left="567" w:hanging="504.00000000000006"/>
        <w:rPr/>
      </w:pPr>
      <w:r w:rsidDel="00000000" w:rsidR="00000000" w:rsidRPr="00000000">
        <w:rPr>
          <w:i w:val="1"/>
          <w:rtl w:val="0"/>
        </w:rPr>
        <w:t xml:space="preserve">Bubble Sort</w:t>
      </w:r>
      <w:r w:rsidDel="00000000" w:rsidR="00000000" w:rsidRPr="00000000">
        <w:rPr>
          <w:rtl w:val="0"/>
        </w:rPr>
        <w:t xml:space="preserve"> - complexidade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algoritmo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bubble sort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em termos de codificação, é um algoritmo bem simples (ver Figura 6) e muito conhecido, baseado em troca de valores, conforme Preiss (2000). Apesar de sua simplicidade, ele pode ter seu desempenho alterado pela quantidade de amostras na classificação (Cormen, 2012).  Para o código fonte deste trabalho optou-se por uma implementação em C++ cuja fonte encontra-se disponível em </w:t>
      </w:r>
      <w:r w:rsidDel="00000000" w:rsidR="00000000" w:rsidRPr="00000000">
        <w:rPr>
          <w:rtl w:val="0"/>
        </w:rPr>
        <w:t xml:space="preserve">GeeksforGeeks (2023).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01950" cy="2832872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1950" cy="2832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120" w:lineRule="auto"/>
        <w:jc w:val="center"/>
        <w:rPr>
          <w:b w:val="1"/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Figura </w:t>
      </w:r>
      <w:r w:rsidDel="00000000" w:rsidR="00000000" w:rsidRPr="00000000">
        <w:rPr>
          <w:b w:val="1"/>
          <w:sz w:val="20"/>
          <w:szCs w:val="20"/>
          <w:rtl w:val="0"/>
        </w:rPr>
        <w:t xml:space="preserve">6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- Código </w:t>
      </w:r>
      <w:r w:rsidDel="00000000" w:rsidR="00000000" w:rsidRPr="00000000">
        <w:rPr>
          <w:b w:val="1"/>
          <w:sz w:val="20"/>
          <w:szCs w:val="20"/>
          <w:rtl w:val="0"/>
        </w:rPr>
        <w:t xml:space="preserve">e complexidade do algoritmo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i w:val="1"/>
          <w:color w:val="000000"/>
          <w:sz w:val="20"/>
          <w:szCs w:val="20"/>
          <w:rtl w:val="0"/>
        </w:rPr>
        <w:t xml:space="preserve">bubble sort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Conforme pode-se observar na Figura 6, a função equivalente ao algoritmo bubble sort recebe o mesmo nome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“bubbleSort()”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, tendo um único array como parâmetro correspondente à sequência de números para ordenação. Todo o algoritmo se baseia em dois loops, cuja ideia básica foi varrer a lista no primeiro loop, linha 44, em sequência. O segundo loop, linha 47, inicia a partir da posição atual do loop externo e continua  com varreduras até o final da lista. Na linha 48 fez-se os testes dos valores, com a finalidade de verificar se o valor da posição do loop externo é menor que o valor do loop interno, ocorrendo uma troca de valores na linha 49.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complexidade do algoritmo bubble sort pode ser analisado da seguinte forma: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tabs>
          <w:tab w:val="left" w:leader="none" w:pos="720"/>
        </w:tabs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melhor caso, supondo que o array está ordenado, o algoritmo ainda executará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n-1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iterações no loop externo, mas as iterações internas serão interrompidas antes da primeira troca, pois o array já está ordenado. Portanto, a complexidade no melhor caso é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O(n)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;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pior caso, o algoritmo precisará executar n-1 iterações no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loop 'i'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 para cada iteração externa, precisará executar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n-i-1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iterações internas (o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loop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'j'). Portanto, o número total de iterações será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(n-1) + (n-2) + ... + 2 + 1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que é uma soma de uma progressão aritmética, resultando em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(n-1)*(n-2)/2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Assim, a complexidade assintótica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Bubble Sort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pior caso é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O(n^2)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caso médio,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Bubble Sort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executa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(n-1)*(n-2)/2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iterações em média, resultando em uma complexidade assintótica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O(n^2)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68">
      <w:pPr>
        <w:keepNext w:val="1"/>
        <w:tabs>
          <w:tab w:val="left" w:leader="none" w:pos="720"/>
        </w:tabs>
        <w:ind w:left="-284" w:right="-426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numPr>
          <w:ilvl w:val="0"/>
          <w:numId w:val="6"/>
        </w:numPr>
        <w:tabs>
          <w:tab w:val="left" w:leader="none" w:pos="720"/>
        </w:tabs>
        <w:ind w:left="360" w:hanging="360"/>
        <w:rPr/>
      </w:pPr>
      <w:r w:rsidDel="00000000" w:rsidR="00000000" w:rsidRPr="00000000">
        <w:rPr>
          <w:rtl w:val="0"/>
        </w:rPr>
        <w:t xml:space="preserve"> DESEMPENHO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Para cumprir as demandas deste trabalho, este tópico foi dedicado à análise de desempenho dos três algoritmos do experimento. E para atingir a meta dos testes de desempenho, fez-se necessário a aplicação de algumas tecnologias, que neste caso, usou as seguintes plataformas e equipamentos: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ind w:left="720" w:hanging="360"/>
        <w:rPr/>
      </w:pPr>
      <w:r w:rsidDel="00000000" w:rsidR="00000000" w:rsidRPr="00000000">
        <w:rPr>
          <w:b w:val="1"/>
          <w:rtl w:val="0"/>
        </w:rPr>
        <w:t xml:space="preserve">Linguagem de Programação</w:t>
      </w:r>
      <w:r w:rsidDel="00000000" w:rsidR="00000000" w:rsidRPr="00000000">
        <w:rPr>
          <w:rtl w:val="0"/>
        </w:rPr>
        <w:t xml:space="preserve">: Por ser uma linguagem de maior desempenho optou-se pelo uso da linguagem C++ para rodar algoritmos de classificação nas casas de milhões de registros.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Hardware</w:t>
      </w:r>
      <w:r w:rsidDel="00000000" w:rsidR="00000000" w:rsidRPr="00000000">
        <w:rPr>
          <w:rtl w:val="0"/>
        </w:rPr>
        <w:t xml:space="preserve">: Para executar os algoritmos, usou-se um notebook </w:t>
      </w:r>
      <w:r w:rsidDel="00000000" w:rsidR="00000000" w:rsidRPr="00000000">
        <w:rPr>
          <w:i w:val="1"/>
          <w:rtl w:val="0"/>
        </w:rPr>
        <w:t xml:space="preserve">Acer Nitro</w:t>
      </w:r>
      <w:r w:rsidDel="00000000" w:rsidR="00000000" w:rsidRPr="00000000">
        <w:rPr>
          <w:rtl w:val="0"/>
        </w:rPr>
        <w:t xml:space="preserve"> 5 </w:t>
      </w:r>
      <w:r w:rsidDel="00000000" w:rsidR="00000000" w:rsidRPr="00000000">
        <w:rPr>
          <w:i w:val="1"/>
          <w:rtl w:val="0"/>
        </w:rPr>
        <w:t xml:space="preserve">Windows </w:t>
      </w:r>
      <w:r w:rsidDel="00000000" w:rsidR="00000000" w:rsidRPr="00000000">
        <w:rPr>
          <w:rtl w:val="0"/>
        </w:rPr>
        <w:t xml:space="preserve">11, processador Intel</w:t>
      </w:r>
      <w:r w:rsidDel="00000000" w:rsidR="00000000" w:rsidRPr="00000000">
        <w:rPr>
          <w:i w:val="1"/>
          <w:rtl w:val="0"/>
        </w:rPr>
        <w:t xml:space="preserve"> Core</w:t>
      </w:r>
      <w:r w:rsidDel="00000000" w:rsidR="00000000" w:rsidRPr="00000000">
        <w:rPr>
          <w:rtl w:val="0"/>
        </w:rPr>
        <w:t xml:space="preserve"> i5, 8 gBytesgigabytes de RAM, HD 512 gigabytes NvMa SSD e placa de vídeo</w:t>
      </w:r>
      <w:r w:rsidDel="00000000" w:rsidR="00000000" w:rsidRPr="00000000">
        <w:rPr>
          <w:i w:val="1"/>
          <w:rtl w:val="0"/>
        </w:rPr>
        <w:t xml:space="preserve"> NVidia GForce</w:t>
      </w:r>
      <w:r w:rsidDel="00000000" w:rsidR="00000000" w:rsidRPr="00000000">
        <w:rPr>
          <w:rtl w:val="0"/>
        </w:rPr>
        <w:t xml:space="preserve"> 4 gigabytes.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Plataforma</w:t>
      </w:r>
      <w:r w:rsidDel="00000000" w:rsidR="00000000" w:rsidRPr="00000000">
        <w:rPr>
          <w:rtl w:val="0"/>
        </w:rPr>
        <w:t xml:space="preserve">: Utilizou-se a plataforma de desenvolvimento Anaconda, especificamente o prompt anaconda. Também fez necessário a instalação das bibliotecas Cuda e CDNN bem toda a configuração necessária para integrar o processamento da placa de vídeo.</w:t>
      </w:r>
    </w:p>
    <w:p w:rsidR="00000000" w:rsidDel="00000000" w:rsidP="00000000" w:rsidRDefault="00000000" w:rsidRPr="00000000" w14:paraId="0000006E">
      <w:pPr>
        <w:tabs>
          <w:tab w:val="left" w:leader="none" w:pos="72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426" w:right="0" w:hanging="432"/>
        <w:jc w:val="left"/>
      </w:pPr>
      <w:r w:rsidDel="00000000" w:rsidR="00000000" w:rsidRPr="00000000">
        <w:rPr>
          <w:rtl w:val="0"/>
        </w:rPr>
        <w:t xml:space="preserve">Arquivo de saída</w:t>
      </w:r>
    </w:p>
    <w:p w:rsidR="00000000" w:rsidDel="00000000" w:rsidP="00000000" w:rsidRDefault="00000000" w:rsidRPr="00000000" w14:paraId="00000070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A proposta para criação do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arquivo</w:t>
      </w:r>
      <w:r w:rsidDel="00000000" w:rsidR="00000000" w:rsidRPr="00000000">
        <w:rPr>
          <w:rtl w:val="0"/>
        </w:rPr>
        <w:t xml:space="preserve"> de saída foi um arquivo no formato “csv” com a estrutura:</w:t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tabs>
          <w:tab w:val="left" w:leader="none" w:pos="720"/>
        </w:tabs>
        <w:spacing w:before="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  <w:t xml:space="preserve">Data no formato “AAAA-MM-DD HH mm ss;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tabs>
          <w:tab w:val="left" w:leader="none" w:pos="720"/>
        </w:tabs>
        <w:spacing w:before="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  <w:t xml:space="preserve">Algoritmo, conforme padronização do código;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tabs>
          <w:tab w:val="left" w:leader="none" w:pos="720"/>
        </w:tabs>
        <w:spacing w:before="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  <w:t xml:space="preserve">Quantidade “N” de registros definidos no arquivo de entrada;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tabs>
          <w:tab w:val="left" w:leader="none" w:pos="720"/>
        </w:tabs>
        <w:spacing w:before="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  <w:t xml:space="preserve">Tipo do caso de desempenho (melhor, pior e médio);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tabs>
          <w:tab w:val="left" w:leader="none" w:pos="720"/>
        </w:tabs>
        <w:spacing w:before="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  <w:t xml:space="preserve">Tempo medido em milissegundos;</w:t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tabs>
          <w:tab w:val="left" w:leader="none" w:pos="720"/>
        </w:tabs>
        <w:spacing w:after="240" w:before="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  <w:t xml:space="preserve">Memória utilizada em megabytes.</w:t>
      </w:r>
    </w:p>
    <w:p w:rsidR="00000000" w:rsidDel="00000000" w:rsidP="00000000" w:rsidRDefault="00000000" w:rsidRPr="00000000" w14:paraId="00000077">
      <w:pPr>
        <w:tabs>
          <w:tab w:val="left" w:leader="none" w:pos="720"/>
        </w:tabs>
        <w:spacing w:after="24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numPr>
          <w:ilvl w:val="1"/>
          <w:numId w:val="6"/>
        </w:numPr>
        <w:tabs>
          <w:tab w:val="left" w:leader="none" w:pos="720"/>
        </w:tabs>
        <w:ind w:left="426" w:hanging="432"/>
        <w:rPr/>
      </w:pPr>
      <w:r w:rsidDel="00000000" w:rsidR="00000000" w:rsidRPr="00000000">
        <w:rPr>
          <w:rtl w:val="0"/>
        </w:rPr>
        <w:t xml:space="preserve">Codificação e métricas de desempenho</w:t>
      </w:r>
    </w:p>
    <w:p w:rsidR="00000000" w:rsidDel="00000000" w:rsidP="00000000" w:rsidRDefault="00000000" w:rsidRPr="00000000" w14:paraId="00000079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No desenvolvimento do código, algumas funções foram criadas com o objetivo de coletar as métricas em tempo de execução em cada algoritmo. A Figura 7 mostra a primeira função, “</w:t>
      </w:r>
      <w:r w:rsidDel="00000000" w:rsidR="00000000" w:rsidRPr="00000000">
        <w:rPr>
          <w:i w:val="1"/>
          <w:rtl w:val="0"/>
        </w:rPr>
        <w:t xml:space="preserve">measureExecutionTime</w:t>
      </w:r>
      <w:r w:rsidDel="00000000" w:rsidR="00000000" w:rsidRPr="00000000">
        <w:rPr>
          <w:b w:val="1"/>
          <w:i w:val="1"/>
          <w:rtl w:val="0"/>
        </w:rPr>
        <w:t xml:space="preserve">()”, </w:t>
      </w:r>
      <w:r w:rsidDel="00000000" w:rsidR="00000000" w:rsidRPr="00000000">
        <w:rPr>
          <w:rtl w:val="0"/>
        </w:rPr>
        <w:t xml:space="preserve">que é responsável pela métrica de consumo de tempo, Todas variáveis que guardam as métricas são globais, isto foi um artifício que tornou mais fácil a coleta. Basicamente a função recebe três parâmetros, que são: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tabs>
          <w:tab w:val="left" w:leader="none" w:pos="720"/>
        </w:tabs>
        <w:ind w:left="720" w:hanging="360"/>
        <w:rPr/>
      </w:pPr>
      <w:r w:rsidDel="00000000" w:rsidR="00000000" w:rsidRPr="00000000">
        <w:rPr>
          <w:rtl w:val="0"/>
        </w:rPr>
        <w:t xml:space="preserve">Nome do algoritmo: Receber o nome do algoritmo facilita muito na questão de redução de código, pode-se observar, a partir da linha 290 a 295, que há um teste a respeito do nome do algoritmo passado no arquivo de entrada, este mesmo nome dispara a execução do algoritmo.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tabs>
          <w:tab w:val="left" w:leader="none" w:pos="720"/>
        </w:tabs>
        <w:spacing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Vetor: Este parâmetro corresponde ao </w:t>
      </w:r>
      <w:r w:rsidDel="00000000" w:rsidR="00000000" w:rsidRPr="00000000">
        <w:rPr>
          <w:i w:val="1"/>
          <w:rtl w:val="0"/>
        </w:rPr>
        <w:t xml:space="preserve">array</w:t>
      </w:r>
      <w:r w:rsidDel="00000000" w:rsidR="00000000" w:rsidRPr="00000000">
        <w:rPr>
          <w:rtl w:val="0"/>
        </w:rPr>
        <w:t xml:space="preserve"> gerado com a sequência de números que serão ordenados pelo algoritmo.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tabs>
          <w:tab w:val="left" w:leader="none" w:pos="720"/>
        </w:tabs>
        <w:spacing w:before="0" w:lineRule="auto"/>
        <w:ind w:left="720" w:hanging="360"/>
        <w:rPr/>
      </w:pPr>
      <w:r w:rsidDel="00000000" w:rsidR="00000000" w:rsidRPr="00000000">
        <w:rPr>
          <w:i w:val="1"/>
          <w:rtl w:val="0"/>
        </w:rPr>
        <w:t xml:space="preserve">Low e High</w:t>
      </w:r>
      <w:r w:rsidDel="00000000" w:rsidR="00000000" w:rsidRPr="00000000">
        <w:rPr>
          <w:rtl w:val="0"/>
        </w:rPr>
        <w:t xml:space="preserve">: Já estes dois parâmetros são apenas utilizados nos algoritmos </w:t>
      </w:r>
      <w:r w:rsidDel="00000000" w:rsidR="00000000" w:rsidRPr="00000000">
        <w:rPr>
          <w:i w:val="1"/>
          <w:rtl w:val="0"/>
        </w:rPr>
        <w:t xml:space="preserve">Quick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Merge Sort.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D">
      <w:pPr>
        <w:tabs>
          <w:tab w:val="left" w:leader="none" w:pos="720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1550" cy="2838029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1550" cy="2838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720"/>
        </w:tabs>
        <w:spacing w:after="120" w:lineRule="auto"/>
        <w:jc w:val="center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7- Código e complexidade do algoritmo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bubble sort</w:t>
      </w:r>
    </w:p>
    <w:p w:rsidR="00000000" w:rsidDel="00000000" w:rsidP="00000000" w:rsidRDefault="00000000" w:rsidRPr="00000000" w14:paraId="0000007F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Na própria função de tempo guarda-se os valores iniciais do tempo e consumo de memória. A ideia é colher novamente os mesmos valores e calcular a diferença. Inicialmente o tempo foi colhido em segundo, mas por muitos erros em tempo de execução alterou-se o código para colher tudo em milissegundos e posteriormente converter nos gráficos.</w:t>
      </w:r>
    </w:p>
    <w:p w:rsidR="00000000" w:rsidDel="00000000" w:rsidP="00000000" w:rsidRDefault="00000000" w:rsidRPr="00000000" w14:paraId="00000080">
      <w:pPr>
        <w:tabs>
          <w:tab w:val="left" w:leader="none" w:pos="720"/>
        </w:tabs>
        <w:rPr/>
      </w:pPr>
      <w:r w:rsidDel="00000000" w:rsidR="00000000" w:rsidRPr="00000000">
        <w:rPr/>
        <w:drawing>
          <wp:inline distB="114300" distT="114300" distL="114300" distR="114300">
            <wp:extent cx="5399730" cy="1308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720"/>
        </w:tabs>
        <w:spacing w:after="120" w:lineRule="auto"/>
        <w:jc w:val="center"/>
        <w:rPr/>
      </w:pPr>
      <w:bookmarkStart w:colFirst="0" w:colLast="0" w:name="_tyjcwt" w:id="5"/>
      <w:bookmarkEnd w:id="5"/>
      <w:r w:rsidDel="00000000" w:rsidR="00000000" w:rsidRPr="00000000">
        <w:rPr>
          <w:b w:val="1"/>
          <w:sz w:val="20"/>
          <w:szCs w:val="20"/>
          <w:rtl w:val="0"/>
        </w:rPr>
        <w:t xml:space="preserve">Figura 8- Função de métrica de consumo de memória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A função de consumo de memória </w:t>
      </w:r>
      <w:r w:rsidDel="00000000" w:rsidR="00000000" w:rsidRPr="00000000">
        <w:rPr>
          <w:i w:val="1"/>
          <w:rtl w:val="0"/>
        </w:rPr>
        <w:t xml:space="preserve">getMemoryUsage()</w:t>
      </w:r>
      <w:r w:rsidDel="00000000" w:rsidR="00000000" w:rsidRPr="00000000">
        <w:rPr>
          <w:rtl w:val="0"/>
        </w:rPr>
        <w:t xml:space="preserve"> foi usada para pegar a quantidade de memória utilizada na execução do algoritmo. Na linha 274, pode-se observar como a função consegue obter a métrica de consumo de memória, usa-se uma API do windows para obter este consumo no gerenciamento dos processos de execução. </w:t>
      </w:r>
    </w:p>
    <w:p w:rsidR="00000000" w:rsidDel="00000000" w:rsidP="00000000" w:rsidRDefault="00000000" w:rsidRPr="00000000" w14:paraId="00000083">
      <w:pPr>
        <w:pStyle w:val="Heading1"/>
        <w:numPr>
          <w:ilvl w:val="1"/>
          <w:numId w:val="6"/>
        </w:numPr>
        <w:tabs>
          <w:tab w:val="left" w:leader="none" w:pos="720"/>
        </w:tabs>
        <w:ind w:left="426" w:hanging="43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Resultados de tempo</w:t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>
          <w:color w:val="000000"/>
        </w:rPr>
      </w:pPr>
      <w:r w:rsidDel="00000000" w:rsidR="00000000" w:rsidRPr="00000000">
        <w:rPr>
          <w:rtl w:val="0"/>
        </w:rPr>
        <w:t xml:space="preserve">Com o</w:t>
      </w:r>
      <w:r w:rsidDel="00000000" w:rsidR="00000000" w:rsidRPr="00000000">
        <w:rPr>
          <w:color w:val="000000"/>
          <w:rtl w:val="0"/>
        </w:rPr>
        <w:t xml:space="preserve"> arquivo de </w:t>
      </w:r>
      <w:r w:rsidDel="00000000" w:rsidR="00000000" w:rsidRPr="00000000">
        <w:rPr>
          <w:rtl w:val="0"/>
        </w:rPr>
        <w:t xml:space="preserve">resultados d</w:t>
      </w:r>
      <w:r w:rsidDel="00000000" w:rsidR="00000000" w:rsidRPr="00000000">
        <w:rPr>
          <w:color w:val="000000"/>
          <w:rtl w:val="0"/>
        </w:rPr>
        <w:t xml:space="preserve">os 3 algoritmos, os testes do tempo, medido em </w:t>
      </w:r>
      <w:r w:rsidDel="00000000" w:rsidR="00000000" w:rsidRPr="00000000">
        <w:rPr>
          <w:rtl w:val="0"/>
        </w:rPr>
        <w:t xml:space="preserve">milissegundos, foram resumidos no Quadro 2, no qual se observou que no caso médio o melhor tempo foi do </w:t>
      </w:r>
      <w:r w:rsidDel="00000000" w:rsidR="00000000" w:rsidRPr="00000000">
        <w:rPr>
          <w:i w:val="1"/>
          <w:rtl w:val="0"/>
        </w:rPr>
        <w:t xml:space="preserve">quickSort</w:t>
      </w:r>
      <w:r w:rsidDel="00000000" w:rsidR="00000000" w:rsidRPr="00000000">
        <w:rPr>
          <w:rtl w:val="0"/>
        </w:rPr>
        <w:t xml:space="preserve">, no melhor caso o </w:t>
      </w:r>
      <w:r w:rsidDel="00000000" w:rsidR="00000000" w:rsidRPr="00000000">
        <w:rPr>
          <w:i w:val="1"/>
          <w:rtl w:val="0"/>
        </w:rPr>
        <w:t xml:space="preserve">bubbleSort </w:t>
      </w:r>
      <w:r w:rsidDel="00000000" w:rsidR="00000000" w:rsidRPr="00000000">
        <w:rPr>
          <w:rtl w:val="0"/>
        </w:rPr>
        <w:t xml:space="preserve">teve os menores tempos, já o pior caso quem ganhou foi o </w:t>
      </w:r>
      <w:r w:rsidDel="00000000" w:rsidR="00000000" w:rsidRPr="00000000">
        <w:rPr>
          <w:i w:val="1"/>
          <w:rtl w:val="0"/>
        </w:rPr>
        <w:t xml:space="preserve">mergeSort</w:t>
      </w:r>
      <w:r w:rsidDel="00000000" w:rsidR="00000000" w:rsidRPr="00000000">
        <w:rPr>
          <w:rtl w:val="0"/>
        </w:rPr>
        <w:t xml:space="preserve">. Durante a execução dos algoritmos, especialmente, com a quantidade menor que dez mil, o</w:t>
      </w:r>
      <w:r w:rsidDel="00000000" w:rsidR="00000000" w:rsidRPr="00000000">
        <w:rPr>
          <w:color w:val="000000"/>
          <w:rtl w:val="0"/>
        </w:rPr>
        <w:t xml:space="preserve"> trabalho demand</w:t>
      </w:r>
      <w:r w:rsidDel="00000000" w:rsidR="00000000" w:rsidRPr="00000000">
        <w:rPr>
          <w:rtl w:val="0"/>
        </w:rPr>
        <w:t xml:space="preserve">ou</w:t>
      </w:r>
      <w:r w:rsidDel="00000000" w:rsidR="00000000" w:rsidRPr="00000000">
        <w:rPr>
          <w:color w:val="000000"/>
          <w:rtl w:val="0"/>
        </w:rPr>
        <w:t xml:space="preserve"> a medida em segundo, o que ocasion</w:t>
      </w:r>
      <w:r w:rsidDel="00000000" w:rsidR="00000000" w:rsidRPr="00000000">
        <w:rPr>
          <w:rtl w:val="0"/>
        </w:rPr>
        <w:t xml:space="preserve">ou</w:t>
      </w:r>
      <w:r w:rsidDel="00000000" w:rsidR="00000000" w:rsidRPr="00000000">
        <w:rPr>
          <w:color w:val="000000"/>
          <w:rtl w:val="0"/>
        </w:rPr>
        <w:t xml:space="preserve"> bastante e</w:t>
      </w:r>
      <w:r w:rsidDel="00000000" w:rsidR="00000000" w:rsidRPr="00000000">
        <w:rPr>
          <w:rtl w:val="0"/>
        </w:rPr>
        <w:t xml:space="preserve">rro, em tempo de execução, devido a velocidade do hardware. Assim, optou-se por utilizar a medida em milissegundo para mitigar os valores de tempo zerado</w:t>
      </w:r>
      <w:r w:rsidDel="00000000" w:rsidR="00000000" w:rsidRPr="00000000">
        <w:rPr>
          <w:color w:val="000000"/>
          <w:rtl w:val="0"/>
        </w:rPr>
        <w:t xml:space="preserve">, </w:t>
      </w:r>
      <w:r w:rsidDel="00000000" w:rsidR="00000000" w:rsidRPr="00000000">
        <w:rPr>
          <w:rtl w:val="0"/>
        </w:rPr>
        <w:t xml:space="preserve">que ainda continuaram</w:t>
      </w:r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120" w:lineRule="auto"/>
        <w:ind w:left="454" w:right="454" w:firstLine="0"/>
        <w:jc w:val="center"/>
        <w:rPr>
          <w:b w:val="1"/>
          <w:color w:val="000000"/>
          <w:sz w:val="20"/>
          <w:szCs w:val="20"/>
        </w:rPr>
      </w:pPr>
      <w:bookmarkStart w:colFirst="0" w:colLast="0" w:name="_1t3h5sf" w:id="7"/>
      <w:bookmarkEnd w:id="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Quadro 2 - </w:t>
      </w:r>
      <w:r w:rsidDel="00000000" w:rsidR="00000000" w:rsidRPr="00000000">
        <w:rPr>
          <w:b w:val="1"/>
          <w:sz w:val="20"/>
          <w:szCs w:val="20"/>
          <w:rtl w:val="0"/>
        </w:rPr>
        <w:t xml:space="preserve">D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esempenho do Tempo medido em milissegundos</w:t>
      </w:r>
    </w:p>
    <w:tbl>
      <w:tblPr>
        <w:tblStyle w:val="Table2"/>
        <w:tblW w:w="8175.0" w:type="dxa"/>
        <w:jc w:val="center"/>
        <w:tblLayout w:type="fixed"/>
        <w:tblLook w:val="0400"/>
      </w:tblPr>
      <w:tblGrid>
        <w:gridCol w:w="2040"/>
        <w:gridCol w:w="510"/>
        <w:gridCol w:w="675"/>
        <w:gridCol w:w="960"/>
        <w:gridCol w:w="1155"/>
        <w:gridCol w:w="1305"/>
        <w:gridCol w:w="1530"/>
        <w:tblGridChange w:id="0">
          <w:tblGrid>
            <w:gridCol w:w="2040"/>
            <w:gridCol w:w="510"/>
            <w:gridCol w:w="675"/>
            <w:gridCol w:w="960"/>
            <w:gridCol w:w="1155"/>
            <w:gridCol w:w="1305"/>
            <w:gridCol w:w="153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d9e1f2" w:val="clear"/>
            <w:vAlign w:val="bottom"/>
          </w:tcPr>
          <w:p w:rsidR="00000000" w:rsidDel="00000000" w:rsidP="00000000" w:rsidRDefault="00000000" w:rsidRPr="00000000" w14:paraId="00000088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bookmarkStart w:colFirst="0" w:colLast="0" w:name="_4d34og8" w:id="8"/>
            <w:bookmarkEnd w:id="8"/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Qnt. (n)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d9e1f2" w:val="clear"/>
            <w:vAlign w:val="bottom"/>
          </w:tcPr>
          <w:p w:rsidR="00000000" w:rsidDel="00000000" w:rsidP="00000000" w:rsidRDefault="00000000" w:rsidRPr="00000000" w14:paraId="00000089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d9e1f2" w:val="clear"/>
            <w:vAlign w:val="bottom"/>
          </w:tcPr>
          <w:p w:rsidR="00000000" w:rsidDel="00000000" w:rsidP="00000000" w:rsidRDefault="00000000" w:rsidRPr="00000000" w14:paraId="0000008A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1.000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d9e1f2" w:val="clear"/>
            <w:vAlign w:val="bottom"/>
          </w:tcPr>
          <w:p w:rsidR="00000000" w:rsidDel="00000000" w:rsidP="00000000" w:rsidRDefault="00000000" w:rsidRPr="00000000" w14:paraId="0000008B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10.000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d9e1f2" w:val="clear"/>
            <w:vAlign w:val="bottom"/>
          </w:tcPr>
          <w:p w:rsidR="00000000" w:rsidDel="00000000" w:rsidP="00000000" w:rsidRDefault="00000000" w:rsidRPr="00000000" w14:paraId="0000008C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100.000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d9e1f2" w:val="clear"/>
            <w:vAlign w:val="bottom"/>
          </w:tcPr>
          <w:p w:rsidR="00000000" w:rsidDel="00000000" w:rsidP="00000000" w:rsidRDefault="00000000" w:rsidRPr="00000000" w14:paraId="0000008D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1.000.000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d9e1f2" w:val="clear"/>
            <w:vAlign w:val="bottom"/>
          </w:tcPr>
          <w:p w:rsidR="00000000" w:rsidDel="00000000" w:rsidP="00000000" w:rsidRDefault="00000000" w:rsidRPr="00000000" w14:paraId="0000008E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10.000.000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8F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médio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0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1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2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3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4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5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6">
            <w:pPr>
              <w:tabs>
                <w:tab w:val="left" w:leader="none" w:pos="720"/>
              </w:tabs>
              <w:spacing w:before="0" w:lineRule="auto"/>
              <w:ind w:firstLine="22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bubbleSort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7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8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9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356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A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38097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B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3932556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C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D">
            <w:pPr>
              <w:tabs>
                <w:tab w:val="left" w:leader="none" w:pos="720"/>
              </w:tabs>
              <w:spacing w:before="0" w:lineRule="auto"/>
              <w:ind w:firstLine="22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mergeSort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E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F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0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1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2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640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3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11083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4">
            <w:pPr>
              <w:tabs>
                <w:tab w:val="left" w:leader="none" w:pos="720"/>
              </w:tabs>
              <w:spacing w:before="0" w:lineRule="auto"/>
              <w:ind w:firstLine="22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quickSort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A5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A6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A7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A8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0"/>
              </w:tabs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A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B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melhor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C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D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E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F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B0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B1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B2">
            <w:pPr>
              <w:tabs>
                <w:tab w:val="left" w:leader="none" w:pos="720"/>
              </w:tabs>
              <w:spacing w:before="0" w:lineRule="auto"/>
              <w:ind w:firstLine="22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bubbleSort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B3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B4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B5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B6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B7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B8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B9">
            <w:pPr>
              <w:tabs>
                <w:tab w:val="left" w:leader="none" w:pos="720"/>
              </w:tabs>
              <w:spacing w:before="0" w:lineRule="auto"/>
              <w:ind w:firstLine="22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mergeSort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BA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BB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BC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BD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BE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534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BF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7255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0">
            <w:pPr>
              <w:tabs>
                <w:tab w:val="left" w:leader="none" w:pos="720"/>
              </w:tabs>
              <w:spacing w:before="0" w:lineRule="auto"/>
              <w:ind w:firstLine="22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quickSort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1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2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3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371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4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36845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5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5132846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6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7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pior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8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9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A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B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C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D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E">
            <w:pPr>
              <w:tabs>
                <w:tab w:val="left" w:leader="none" w:pos="720"/>
              </w:tabs>
              <w:spacing w:before="0" w:lineRule="auto"/>
              <w:ind w:firstLine="22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bubbleSort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F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D0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D1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404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D2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40780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D3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4214605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D4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436655353</w:t>
            </w:r>
          </w:p>
        </w:tc>
      </w:tr>
      <w:tr>
        <w:trPr>
          <w:cantSplit w:val="0"/>
          <w:trHeight w:val="309.999999999990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D5">
            <w:pPr>
              <w:tabs>
                <w:tab w:val="left" w:leader="none" w:pos="720"/>
              </w:tabs>
              <w:spacing w:before="0" w:lineRule="auto"/>
              <w:ind w:firstLine="22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mergeSort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D6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D7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D8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D9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53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DA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540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DB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9754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DC">
            <w:pPr>
              <w:tabs>
                <w:tab w:val="left" w:leader="none" w:pos="720"/>
              </w:tabs>
              <w:spacing w:before="0" w:lineRule="auto"/>
              <w:ind w:firstLine="22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quickSort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DD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DE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DF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E0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22541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E1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2299824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E2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Os testes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Bubble Sort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Quick Sort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não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terminaram até a data de entrega deste relatório, por isso os valores não estão preenchidos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 Durante a execução 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estes algoritmos ocorreram estouros dos limites da pilha de memória, à medida que os vetores de ordenação ultrapassaram cinco dígitos, sendo ajustados de forma empírica, reiniciando a compilação várias vezes, até atingir 80 megas de limite para a pilha de memória.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1"/>
        <w:numPr>
          <w:ilvl w:val="1"/>
          <w:numId w:val="6"/>
        </w:numPr>
        <w:tabs>
          <w:tab w:val="left" w:leader="none" w:pos="720"/>
        </w:tabs>
        <w:ind w:left="426" w:hanging="432"/>
        <w:rPr/>
      </w:pPr>
      <w:r w:rsidDel="00000000" w:rsidR="00000000" w:rsidRPr="00000000">
        <w:rPr>
          <w:rtl w:val="0"/>
        </w:rPr>
        <w:t xml:space="preserve">Resultados de memória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120" w:line="240" w:lineRule="auto"/>
        <w:ind w:left="0" w:right="0" w:firstLine="0"/>
        <w:jc w:val="both"/>
        <w:rPr>
          <w:color w:val="000000"/>
        </w:rPr>
      </w:pPr>
      <w:r w:rsidDel="00000000" w:rsidR="00000000" w:rsidRPr="00000000">
        <w:rPr>
          <w:rtl w:val="0"/>
        </w:rPr>
        <w:t xml:space="preserve">No Quadro</w:t>
      </w:r>
      <w:r w:rsidDel="00000000" w:rsidR="00000000" w:rsidRPr="00000000">
        <w:rPr>
          <w:color w:val="000000"/>
          <w:rtl w:val="0"/>
        </w:rPr>
        <w:t xml:space="preserve"> 3 foram </w:t>
      </w:r>
      <w:r w:rsidDel="00000000" w:rsidR="00000000" w:rsidRPr="00000000">
        <w:rPr>
          <w:rtl w:val="0"/>
        </w:rPr>
        <w:t xml:space="preserve">listados </w:t>
      </w:r>
      <w:r w:rsidDel="00000000" w:rsidR="00000000" w:rsidRPr="00000000">
        <w:rPr>
          <w:color w:val="000000"/>
          <w:rtl w:val="0"/>
        </w:rPr>
        <w:t xml:space="preserve">o consumo de memória, medidos em megabytes. Observou-se q</w:t>
      </w:r>
      <w:r w:rsidDel="00000000" w:rsidR="00000000" w:rsidRPr="00000000">
        <w:rPr>
          <w:rtl w:val="0"/>
        </w:rPr>
        <w:t xml:space="preserve">ue com até seis dígitos na quantidade de “n” houve um certo equilíbrio no consumo de memória entre os algoritmos. Acima deste limite o </w:t>
      </w:r>
      <w:r w:rsidDel="00000000" w:rsidR="00000000" w:rsidRPr="00000000">
        <w:rPr>
          <w:rtl w:val="0"/>
        </w:rPr>
        <w:t xml:space="preserve">quickSort se eleva bastante em relação aos demais.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120" w:lineRule="auto"/>
        <w:ind w:left="454" w:right="454" w:firstLine="0"/>
        <w:jc w:val="center"/>
        <w:rPr>
          <w:b w:val="1"/>
          <w:color w:val="000000"/>
          <w:sz w:val="20"/>
          <w:szCs w:val="20"/>
        </w:rPr>
      </w:pPr>
      <w:bookmarkStart w:colFirst="0" w:colLast="0" w:name="_2s8eyo1" w:id="9"/>
      <w:bookmarkEnd w:id="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Quadro 3 - </w:t>
      </w:r>
      <w:r w:rsidDel="00000000" w:rsidR="00000000" w:rsidRPr="00000000">
        <w:rPr>
          <w:b w:val="1"/>
          <w:sz w:val="20"/>
          <w:szCs w:val="20"/>
          <w:rtl w:val="0"/>
        </w:rPr>
        <w:t xml:space="preserve">D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esempenho de memória medido em megabytes</w:t>
      </w:r>
    </w:p>
    <w:tbl>
      <w:tblPr>
        <w:tblStyle w:val="Table3"/>
        <w:tblW w:w="8115.0" w:type="dxa"/>
        <w:jc w:val="center"/>
        <w:tblLayout w:type="fixed"/>
        <w:tblLook w:val="0400"/>
      </w:tblPr>
      <w:tblGrid>
        <w:gridCol w:w="2160"/>
        <w:gridCol w:w="570"/>
        <w:gridCol w:w="810"/>
        <w:gridCol w:w="945"/>
        <w:gridCol w:w="1005"/>
        <w:gridCol w:w="1200"/>
        <w:gridCol w:w="1425"/>
        <w:tblGridChange w:id="0">
          <w:tblGrid>
            <w:gridCol w:w="2160"/>
            <w:gridCol w:w="570"/>
            <w:gridCol w:w="810"/>
            <w:gridCol w:w="945"/>
            <w:gridCol w:w="1005"/>
            <w:gridCol w:w="1200"/>
            <w:gridCol w:w="142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d9e1f2" w:val="clear"/>
            <w:vAlign w:val="bottom"/>
          </w:tcPr>
          <w:p w:rsidR="00000000" w:rsidDel="00000000" w:rsidP="00000000" w:rsidRDefault="00000000" w:rsidRPr="00000000" w14:paraId="000000E7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bookmarkStart w:colFirst="0" w:colLast="0" w:name="_17dp8vu" w:id="10"/>
            <w:bookmarkEnd w:id="10"/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Qnt. (n)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d9e1f2" w:val="clear"/>
            <w:vAlign w:val="bottom"/>
          </w:tcPr>
          <w:p w:rsidR="00000000" w:rsidDel="00000000" w:rsidP="00000000" w:rsidRDefault="00000000" w:rsidRPr="00000000" w14:paraId="000000E8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d9e1f2" w:val="clear"/>
            <w:vAlign w:val="bottom"/>
          </w:tcPr>
          <w:p w:rsidR="00000000" w:rsidDel="00000000" w:rsidP="00000000" w:rsidRDefault="00000000" w:rsidRPr="00000000" w14:paraId="000000E9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1.000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d9e1f2" w:val="clear"/>
            <w:vAlign w:val="bottom"/>
          </w:tcPr>
          <w:p w:rsidR="00000000" w:rsidDel="00000000" w:rsidP="00000000" w:rsidRDefault="00000000" w:rsidRPr="00000000" w14:paraId="000000EA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10.000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d9e1f2" w:val="clear"/>
            <w:vAlign w:val="bottom"/>
          </w:tcPr>
          <w:p w:rsidR="00000000" w:rsidDel="00000000" w:rsidP="00000000" w:rsidRDefault="00000000" w:rsidRPr="00000000" w14:paraId="000000EB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100.000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d9e1f2" w:val="clear"/>
            <w:vAlign w:val="bottom"/>
          </w:tcPr>
          <w:p w:rsidR="00000000" w:rsidDel="00000000" w:rsidP="00000000" w:rsidRDefault="00000000" w:rsidRPr="00000000" w14:paraId="000000EC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1.000.000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d9e1f2" w:val="clear"/>
            <w:vAlign w:val="bottom"/>
          </w:tcPr>
          <w:p w:rsidR="00000000" w:rsidDel="00000000" w:rsidP="00000000" w:rsidRDefault="00000000" w:rsidRPr="00000000" w14:paraId="000000ED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10.000.000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EE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médio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EF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F0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F1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F2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F3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F4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F5">
            <w:pPr>
              <w:tabs>
                <w:tab w:val="left" w:leader="none" w:pos="720"/>
              </w:tabs>
              <w:spacing w:before="0" w:lineRule="auto"/>
              <w:ind w:firstLine="22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bubbleSort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F6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F7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F8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F9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FA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FB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FC">
            <w:pPr>
              <w:tabs>
                <w:tab w:val="left" w:leader="none" w:pos="720"/>
              </w:tabs>
              <w:spacing w:before="0" w:lineRule="auto"/>
              <w:ind w:firstLine="22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mergeSort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FD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FE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FF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00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01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02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313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03">
            <w:pPr>
              <w:tabs>
                <w:tab w:val="left" w:leader="none" w:pos="720"/>
              </w:tabs>
              <w:spacing w:before="0" w:lineRule="auto"/>
              <w:ind w:firstLine="22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quickSort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04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05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06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07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08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09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0A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melhor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0B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0C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0D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0E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0F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10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11">
            <w:pPr>
              <w:tabs>
                <w:tab w:val="left" w:leader="none" w:pos="720"/>
              </w:tabs>
              <w:spacing w:before="0" w:lineRule="auto"/>
              <w:ind w:firstLine="22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bubbleSort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12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13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14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15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16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17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275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18">
            <w:pPr>
              <w:tabs>
                <w:tab w:val="left" w:leader="none" w:pos="720"/>
              </w:tabs>
              <w:spacing w:before="0" w:lineRule="auto"/>
              <w:ind w:firstLine="22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mergeSort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19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1A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1B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1C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1D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1E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313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1F">
            <w:pPr>
              <w:tabs>
                <w:tab w:val="left" w:leader="none" w:pos="720"/>
              </w:tabs>
              <w:spacing w:before="0" w:lineRule="auto"/>
              <w:ind w:firstLine="22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quickSort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20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21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22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23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24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71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25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26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pior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27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28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29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2A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2B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ea9db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2C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2D">
            <w:pPr>
              <w:tabs>
                <w:tab w:val="left" w:leader="none" w:pos="720"/>
              </w:tabs>
              <w:spacing w:before="0" w:lineRule="auto"/>
              <w:ind w:firstLine="22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bubbleSort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2E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2F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30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31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32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33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275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34">
            <w:pPr>
              <w:tabs>
                <w:tab w:val="left" w:leader="none" w:pos="720"/>
              </w:tabs>
              <w:spacing w:before="0" w:lineRule="auto"/>
              <w:ind w:firstLine="22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mergeSort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35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36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37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38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39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3A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313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3B">
            <w:pPr>
              <w:tabs>
                <w:tab w:val="left" w:leader="none" w:pos="720"/>
              </w:tabs>
              <w:spacing w:before="0" w:lineRule="auto"/>
              <w:ind w:firstLine="22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quickSort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3C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3D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bottom"/>
          </w:tcPr>
          <w:p w:rsidR="00000000" w:rsidDel="00000000" w:rsidP="00000000" w:rsidRDefault="00000000" w:rsidRPr="00000000" w14:paraId="0000013E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3F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40">
            <w:pPr>
              <w:tabs>
                <w:tab w:val="left" w:leader="none" w:pos="720"/>
              </w:tabs>
              <w:spacing w:before="0" w:lineRule="auto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41">
            <w:pPr>
              <w:tabs>
                <w:tab w:val="left" w:leader="none" w:pos="720"/>
              </w:tabs>
              <w:spacing w:before="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2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Registrando que ocorreu a mesma situação de incluir apenas os resultados dos testes concluídos.</w:t>
      </w:r>
    </w:p>
    <w:p w:rsidR="00000000" w:rsidDel="00000000" w:rsidP="00000000" w:rsidRDefault="00000000" w:rsidRPr="00000000" w14:paraId="00000143">
      <w:pPr>
        <w:pStyle w:val="Heading1"/>
        <w:numPr>
          <w:ilvl w:val="0"/>
          <w:numId w:val="6"/>
        </w:numPr>
        <w:tabs>
          <w:tab w:val="left" w:leader="none" w:pos="720"/>
        </w:tabs>
        <w:ind w:left="284" w:hanging="284"/>
        <w:rPr/>
      </w:pPr>
      <w:r w:rsidDel="00000000" w:rsidR="00000000" w:rsidRPr="00000000">
        <w:rPr>
          <w:rtl w:val="0"/>
        </w:rPr>
        <w:t xml:space="preserve">ANALISANDO OS RESULTADOS</w:t>
      </w:r>
    </w:p>
    <w:p w:rsidR="00000000" w:rsidDel="00000000" w:rsidP="00000000" w:rsidRDefault="00000000" w:rsidRPr="00000000" w14:paraId="000001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Quando se analisam os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dados obtidos no arquivo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resultados, em relação a métrica do tempo de execução, percebe-se que no melhor caso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bubbleSort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manteve estável com os melhores tempos, porém nos demais casos ele não performa como os demais, conforme o Gráfico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>
          <w:color w:val="000000"/>
        </w:rPr>
      </w:pPr>
      <w:r w:rsidDel="00000000" w:rsidR="00000000" w:rsidRPr="00000000">
        <w:rPr>
          <w:rtl w:val="0"/>
        </w:rPr>
        <w:t xml:space="preserve">A maior surpresa foi o desempenho do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mergeS</w:t>
      </w:r>
      <w:r w:rsidDel="00000000" w:rsidR="00000000" w:rsidRPr="00000000">
        <w:rPr>
          <w:i w:val="1"/>
          <w:color w:val="000000"/>
          <w:rtl w:val="0"/>
        </w:rPr>
        <w:t xml:space="preserve">ort,</w:t>
      </w:r>
      <w:r w:rsidDel="00000000" w:rsidR="00000000" w:rsidRPr="00000000">
        <w:rPr>
          <w:color w:val="000000"/>
          <w:rtl w:val="0"/>
        </w:rPr>
        <w:t xml:space="preserve"> no pior caso com te</w:t>
      </w:r>
      <w:r w:rsidDel="00000000" w:rsidR="00000000" w:rsidRPr="00000000">
        <w:rPr>
          <w:rtl w:val="0"/>
        </w:rPr>
        <w:t xml:space="preserve">mpo de execução menor que o </w:t>
      </w:r>
      <w:r w:rsidDel="00000000" w:rsidR="00000000" w:rsidRPr="00000000">
        <w:rPr>
          <w:i w:val="1"/>
          <w:rtl w:val="0"/>
        </w:rPr>
        <w:t xml:space="preserve">quickSort</w:t>
      </w:r>
      <w:r w:rsidDel="00000000" w:rsidR="00000000" w:rsidRPr="00000000">
        <w:rPr>
          <w:rtl w:val="0"/>
        </w:rPr>
        <w:t xml:space="preserve">, o qual performou muito bem no caso médio.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1"/>
        <w:tabs>
          <w:tab w:val="left" w:leader="none" w:pos="720"/>
        </w:tabs>
        <w:ind w:left="-1488.1889763779527" w:right="-1411.2598425196848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86500" cy="226510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65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120" w:lineRule="auto"/>
        <w:jc w:val="center"/>
        <w:rPr>
          <w:b w:val="1"/>
          <w:color w:val="000000"/>
          <w:sz w:val="20"/>
          <w:szCs w:val="20"/>
        </w:rPr>
      </w:pPr>
      <w:bookmarkStart w:colFirst="0" w:colLast="0" w:name="_lnxbz9" w:id="11"/>
      <w:bookmarkEnd w:id="1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Gráfico 1 - </w:t>
      </w:r>
      <w:r w:rsidDel="00000000" w:rsidR="00000000" w:rsidRPr="00000000">
        <w:rPr>
          <w:b w:val="1"/>
          <w:sz w:val="20"/>
          <w:szCs w:val="20"/>
          <w:rtl w:val="0"/>
        </w:rPr>
        <w:t xml:space="preserve">D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esempenho dos algoritmos por tempo de execução</w:t>
      </w:r>
    </w:p>
    <w:p w:rsidR="00000000" w:rsidDel="00000000" w:rsidP="00000000" w:rsidRDefault="00000000" w:rsidRPr="00000000" w14:paraId="000001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 se tratando do consumo de memória, até dez mil na quantidade de “n”, os algoritmos se equiparam. Todavia, acima dos cem mil,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bubbleSort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destaca-se pelo menor consumo de memória e sua estabilidade em todos os casos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, ilustrado no </w:t>
      </w:r>
      <w:r w:rsidDel="00000000" w:rsidR="00000000" w:rsidRPr="00000000">
        <w:rPr>
          <w:color w:val="000000"/>
          <w:rtl w:val="0"/>
        </w:rPr>
        <w:t xml:space="preserve">Gráfico 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149">
      <w:pPr>
        <w:keepNext w:val="1"/>
        <w:tabs>
          <w:tab w:val="left" w:leader="none" w:pos="720"/>
        </w:tabs>
        <w:ind w:left="-709" w:right="-85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0663" cy="2482002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0663" cy="2482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120" w:lineRule="auto"/>
        <w:jc w:val="center"/>
        <w:rPr>
          <w:b w:val="1"/>
          <w:color w:val="000000"/>
          <w:sz w:val="20"/>
          <w:szCs w:val="20"/>
        </w:rPr>
      </w:pPr>
      <w:bookmarkStart w:colFirst="0" w:colLast="0" w:name="_z337ya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Gráfico </w:t>
      </w:r>
      <w:r w:rsidDel="00000000" w:rsidR="00000000" w:rsidRPr="00000000">
        <w:rPr>
          <w:b w:val="1"/>
          <w:sz w:val="20"/>
          <w:szCs w:val="20"/>
          <w:rtl w:val="0"/>
        </w:rPr>
        <w:t xml:space="preserve">2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- Comparativo do uso de memória  do algoritmos</w:t>
      </w:r>
    </w:p>
    <w:p w:rsidR="00000000" w:rsidDel="00000000" w:rsidP="00000000" w:rsidRDefault="00000000" w:rsidRPr="00000000" w14:paraId="0000014B">
      <w:pPr>
        <w:pStyle w:val="Heading1"/>
        <w:numPr>
          <w:ilvl w:val="0"/>
          <w:numId w:val="6"/>
        </w:numPr>
        <w:tabs>
          <w:tab w:val="left" w:leader="none" w:pos="720"/>
        </w:tabs>
        <w:ind w:left="284" w:hanging="284"/>
        <w:rPr/>
      </w:pPr>
      <w:r w:rsidDel="00000000" w:rsidR="00000000" w:rsidRPr="00000000">
        <w:rPr>
          <w:rtl w:val="0"/>
        </w:rPr>
        <w:t xml:space="preserve">CONSIDERAÇÕES FINAIS</w:t>
      </w:r>
    </w:p>
    <w:p w:rsidR="00000000" w:rsidDel="00000000" w:rsidP="00000000" w:rsidRDefault="00000000" w:rsidRPr="00000000" w14:paraId="000001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rPr>
          <w:rFonts w:ascii="Times New Roman" w:cs="Times New Roman" w:eastAsia="Times New Roman" w:hAnsi="Times New Roman"/>
          <w:color w:val="000000"/>
        </w:rPr>
      </w:pPr>
      <w:bookmarkStart w:colFirst="0" w:colLast="0" w:name="_3j2qqm3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Por fim, entende-se que o relatório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cumpriu com as solicitações propostas para a tarefa de complexidade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quando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demonstr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que o objetivo foi atendido. </w:t>
      </w:r>
    </w:p>
    <w:p w:rsidR="00000000" w:rsidDel="00000000" w:rsidP="00000000" w:rsidRDefault="00000000" w:rsidRPr="00000000" w14:paraId="0000014D">
      <w:pPr>
        <w:pStyle w:val="Heading1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14E">
      <w:pPr>
        <w:tabs>
          <w:tab w:val="left" w:leader="none" w:pos="720"/>
        </w:tabs>
        <w:ind w:left="284" w:firstLine="0"/>
        <w:rPr/>
      </w:pPr>
      <w:r w:rsidDel="00000000" w:rsidR="00000000" w:rsidRPr="00000000">
        <w:rPr>
          <w:rtl w:val="0"/>
        </w:rPr>
        <w:t xml:space="preserve">ChatGPT,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ChatGPT (openai.com)</w:t>
        </w:r>
      </w:hyperlink>
      <w:r w:rsidDel="00000000" w:rsidR="00000000" w:rsidRPr="00000000">
        <w:rPr>
          <w:rtl w:val="0"/>
        </w:rPr>
        <w:t xml:space="preserve">, Acessado 9 jun, 2023.</w:t>
      </w:r>
    </w:p>
    <w:p w:rsidR="00000000" w:rsidDel="00000000" w:rsidP="00000000" w:rsidRDefault="00000000" w:rsidRPr="00000000" w14:paraId="0000014F">
      <w:pPr>
        <w:tabs>
          <w:tab w:val="left" w:leader="none" w:pos="720"/>
        </w:tabs>
        <w:ind w:left="284" w:firstLine="0"/>
        <w:rPr/>
      </w:pPr>
      <w:r w:rsidDel="00000000" w:rsidR="00000000" w:rsidRPr="00000000">
        <w:rPr>
          <w:rtl w:val="0"/>
        </w:rPr>
        <w:t xml:space="preserve">Cormen, Thomas H, et al. </w:t>
      </w:r>
      <w:r w:rsidDel="00000000" w:rsidR="00000000" w:rsidRPr="00000000">
        <w:rPr>
          <w:b w:val="1"/>
          <w:rtl w:val="0"/>
        </w:rPr>
        <w:t xml:space="preserve">Algoritmos:</w:t>
      </w:r>
      <w:r w:rsidDel="00000000" w:rsidR="00000000" w:rsidRPr="00000000">
        <w:rPr>
          <w:rtl w:val="0"/>
        </w:rPr>
        <w:t xml:space="preserve"> teoria e prática. Tradução Arlete Simille Marques de: Introduction to algorithms, 3rd ed. Rio de Janeiro: Elsevier, 2012. il. ISBN 978-85-352-3699-6</w:t>
      </w:r>
    </w:p>
    <w:p w:rsidR="00000000" w:rsidDel="00000000" w:rsidP="00000000" w:rsidRDefault="00000000" w:rsidRPr="00000000" w14:paraId="00000150">
      <w:pPr>
        <w:tabs>
          <w:tab w:val="left" w:leader="none" w:pos="720"/>
        </w:tabs>
        <w:ind w:left="284" w:firstLine="0"/>
        <w:rPr/>
      </w:pPr>
      <w:r w:rsidDel="00000000" w:rsidR="00000000" w:rsidRPr="00000000">
        <w:rPr>
          <w:rtl w:val="0"/>
        </w:rPr>
        <w:t xml:space="preserve">GeeksforGeeks. Bubble Sort – Data Structure and Algorithm Tutorials.  26 mai, 2023. Disponível em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https://www.geeksforgeeks.org/merge-sort/</w:t>
        </w:r>
      </w:hyperlink>
      <w:r w:rsidDel="00000000" w:rsidR="00000000" w:rsidRPr="00000000">
        <w:rPr>
          <w:rtl w:val="0"/>
        </w:rPr>
        <w:t xml:space="preserve">. Acessado em 08 jun. 2023.</w:t>
      </w:r>
    </w:p>
    <w:p w:rsidR="00000000" w:rsidDel="00000000" w:rsidP="00000000" w:rsidRDefault="00000000" w:rsidRPr="00000000" w14:paraId="00000151">
      <w:pPr>
        <w:tabs>
          <w:tab w:val="left" w:leader="none" w:pos="720"/>
        </w:tabs>
        <w:ind w:left="284" w:firstLine="0"/>
        <w:rPr/>
      </w:pPr>
      <w:r w:rsidDel="00000000" w:rsidR="00000000" w:rsidRPr="00000000">
        <w:rPr>
          <w:rtl w:val="0"/>
        </w:rPr>
        <w:t xml:space="preserve">Preiss, Bruno R. </w:t>
      </w:r>
      <w:r w:rsidDel="00000000" w:rsidR="00000000" w:rsidRPr="00000000">
        <w:rPr>
          <w:b w:val="1"/>
          <w:rtl w:val="0"/>
        </w:rPr>
        <w:t xml:space="preserve">Estruturas de dados e algoritmos:</w:t>
      </w:r>
      <w:r w:rsidDel="00000000" w:rsidR="00000000" w:rsidRPr="00000000">
        <w:rPr>
          <w:rtl w:val="0"/>
        </w:rPr>
        <w:t xml:space="preserve"> padrões de projetos orientados a objeto com Java. Tradução: Elizabeth Ferreira. Rio de Janeiro: Campos, 2000. ISBN: 85-7110-0693-0.</w:t>
      </w:r>
    </w:p>
    <w:p w:rsidR="00000000" w:rsidDel="00000000" w:rsidP="00000000" w:rsidRDefault="00000000" w:rsidRPr="00000000" w14:paraId="00000152">
      <w:pPr>
        <w:tabs>
          <w:tab w:val="left" w:leader="none" w:pos="720"/>
        </w:tabs>
        <w:ind w:left="284" w:firstLine="0"/>
        <w:rPr>
          <w:i w:val="1"/>
        </w:rPr>
      </w:pPr>
      <w:r w:rsidDel="00000000" w:rsidR="00000000" w:rsidRPr="00000000">
        <w:rPr>
          <w:rtl w:val="0"/>
        </w:rPr>
        <w:t xml:space="preserve">Wikipedia. </w:t>
      </w:r>
      <w:r w:rsidDel="00000000" w:rsidR="00000000" w:rsidRPr="00000000">
        <w:rPr>
          <w:i w:val="1"/>
          <w:rtl w:val="0"/>
        </w:rPr>
        <w:t xml:space="preserve">Sorting algorithm, 11 abr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i w:val="1"/>
          <w:rtl w:val="0"/>
        </w:rPr>
        <w:t xml:space="preserve"> 2023.</w:t>
      </w:r>
    </w:p>
    <w:p w:rsidR="00000000" w:rsidDel="00000000" w:rsidP="00000000" w:rsidRDefault="00000000" w:rsidRPr="00000000" w14:paraId="00000153">
      <w:pPr>
        <w:tabs>
          <w:tab w:val="left" w:leader="none" w:pos="720"/>
        </w:tabs>
        <w:ind w:left="284" w:firstLine="0"/>
        <w:rPr/>
      </w:pPr>
      <w:r w:rsidDel="00000000" w:rsidR="00000000" w:rsidRPr="00000000">
        <w:rPr>
          <w:rtl w:val="0"/>
        </w:rPr>
        <w:t xml:space="preserve"> Disponível em: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https://en.wikipedia.org/wiki/Sorting_algorithm</w:t>
        </w:r>
      </w:hyperlink>
      <w:r w:rsidDel="00000000" w:rsidR="00000000" w:rsidRPr="00000000">
        <w:rPr>
          <w:rtl w:val="0"/>
        </w:rPr>
        <w:t xml:space="preserve">. Acessado em 9 jun, 2023.</w:t>
      </w:r>
    </w:p>
    <w:p w:rsidR="00000000" w:rsidDel="00000000" w:rsidP="00000000" w:rsidRDefault="00000000" w:rsidRPr="00000000" w14:paraId="00000154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tabs>
          <w:tab w:val="left" w:leader="none" w:pos="720"/>
        </w:tabs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ind w:left="284" w:hanging="284"/>
        <w:rPr>
          <w:color w:val="000000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even"/>
      <w:footerReference r:id="rId28" w:type="first"/>
      <w:footerReference r:id="rId29" w:type="even"/>
      <w:type w:val="continuous"/>
      <w:pgSz w:h="16840" w:w="11907" w:orient="portrait"/>
      <w:pgMar w:bottom="1418" w:top="1985" w:left="1701" w:right="1701" w:header="964" w:footer="96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Courier New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Cambria Math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2">
    <w:pPr>
      <w:tabs>
        <w:tab w:val="left" w:leader="none" w:pos="720"/>
      </w:tabs>
      <w:jc w:val="left"/>
      <w:rPr/>
    </w:pPr>
    <w:r w:rsidDel="00000000" w:rsidR="00000000" w:rsidRPr="00000000">
      <w:rPr>
        <w:rtl w:val="0"/>
      </w:rPr>
      <w:t xml:space="preserve">Proceedings of the XII SIBGRAPI (October 1999)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3">
    <w:pPr>
      <w:tabs>
        <w:tab w:val="left" w:leader="none" w:pos="720"/>
      </w:tabs>
      <w:rPr/>
    </w:pPr>
    <w:r w:rsidDel="00000000" w:rsidR="00000000" w:rsidRPr="00000000">
      <w:rPr>
        <w:rtl w:val="0"/>
      </w:rPr>
      <w:t xml:space="preserve">Proceedings of the XII SIBGRAPI (October 1999) 101-104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4">
    <w:pPr>
      <w:tabs>
        <w:tab w:val="left" w:leader="none" w:pos="720"/>
      </w:tabs>
      <w:jc w:val="left"/>
      <w:rPr/>
    </w:pPr>
    <w:r w:rsidDel="00000000" w:rsidR="00000000" w:rsidRPr="00000000">
      <w:rPr>
        <w:rtl w:val="0"/>
      </w:rPr>
      <w:t xml:space="preserve">Proceedings of the XII SIBGRAPI (October 1999)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5">
    <w:pPr>
      <w:tabs>
        <w:tab w:val="left" w:leader="none" w:pos="720"/>
      </w:tabs>
      <w:rPr/>
    </w:pPr>
    <w:r w:rsidDel="00000000" w:rsidR="00000000" w:rsidRPr="00000000">
      <w:rPr>
        <w:rtl w:val="0"/>
      </w:rPr>
      <w:t xml:space="preserve">Proceedings of the XII SIBGRAPI (October 1999) 101-104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7">
    <w:pPr>
      <w:tabs>
        <w:tab w:val="left" w:leader="none" w:pos="720"/>
      </w:tabs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8">
    <w:pPr>
      <w:tabs>
        <w:tab w:val="left" w:leader="none" w:pos="720"/>
        <w:tab w:val="right" w:leader="none" w:pos="9356"/>
      </w:tabs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9">
    <w:pPr>
      <w:tabs>
        <w:tab w:val="left" w:leader="none" w:pos="720"/>
      </w:tabs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A">
    <w:pPr>
      <w:tabs>
        <w:tab w:val="left" w:leader="none" w:pos="720"/>
      </w:tabs>
      <w:jc w:val="right"/>
      <w:rPr/>
    </w:pPr>
    <w:r w:rsidDel="00000000" w:rsidR="00000000" w:rsidRPr="00000000">
      <w:rPr>
        <w:rtl w:val="0"/>
      </w:rPr>
      <w:t xml:space="preserve">S. Sandri, J. Stolfi, L.Velho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leader="none" w:pos="720"/>
        <w:tab w:val="center" w:leader="none" w:pos="4252"/>
        <w:tab w:val="right" w:leader="none" w:pos="8504"/>
      </w:tabs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leader="none" w:pos="720"/>
        <w:tab w:val="center" w:leader="none" w:pos="4252"/>
        <w:tab w:val="right" w:leader="none" w:pos="8504"/>
      </w:tabs>
      <w:rPr>
        <w:color w:val="000000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D">
    <w:pPr>
      <w:tabs>
        <w:tab w:val="left" w:leader="none" w:pos="720"/>
      </w:tabs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E">
    <w:pPr>
      <w:tabs>
        <w:tab w:val="left" w:leader="none" w:pos="720"/>
      </w:tabs>
      <w:jc w:val="right"/>
      <w:rPr/>
    </w:pPr>
    <w:r w:rsidDel="00000000" w:rsidR="00000000" w:rsidRPr="00000000">
      <w:rPr>
        <w:rtl w:val="0"/>
      </w:rPr>
      <w:t xml:space="preserve">S. Sandri, J. Stolfi, L.Velho</w:t>
    </w:r>
  </w:p>
  <w:p w:rsidR="00000000" w:rsidDel="00000000" w:rsidP="00000000" w:rsidRDefault="00000000" w:rsidRPr="00000000" w14:paraId="0000015F">
    <w:pPr>
      <w:tabs>
        <w:tab w:val="left" w:leader="none" w:pos="720"/>
      </w:tabs>
      <w:rPr/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leader="none" w:pos="720"/>
        <w:tab w:val="center" w:leader="none" w:pos="4252"/>
        <w:tab w:val="right" w:leader="none" w:pos="8504"/>
        <w:tab w:val="right" w:leader="none" w:pos="8080"/>
      </w:tabs>
      <w:ind w:right="-567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1">
    <w:pPr>
      <w:tabs>
        <w:tab w:val="left" w:leader="none" w:pos="720"/>
        <w:tab w:val="right" w:leader="none" w:pos="9356"/>
      </w:tabs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4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pt-BR"/>
      </w:rPr>
    </w:rPrDefault>
    <w:pPrDefault>
      <w:pPr>
        <w:tabs>
          <w:tab w:val="left" w:leader="none" w:pos="720"/>
        </w:tabs>
        <w:spacing w:before="12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before="240" w:lineRule="auto"/>
      <w:jc w:val="left"/>
    </w:pPr>
    <w:rPr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spacing w:before="240" w:lineRule="auto"/>
      <w:jc w:val="left"/>
    </w:pPr>
    <w:rPr>
      <w:b w:val="1"/>
    </w:rPr>
  </w:style>
  <w:style w:type="paragraph" w:styleId="Heading3">
    <w:name w:val="heading 3"/>
    <w:basedOn w:val="Normal"/>
    <w:next w:val="Normal"/>
    <w:pPr>
      <w:keepNext w:val="1"/>
      <w:spacing w:before="240" w:lineRule="auto"/>
    </w:pPr>
    <w:rPr>
      <w:rFonts w:ascii="Helvetica Neue" w:cs="Helvetica Neue" w:eastAsia="Helvetica Neue" w:hAnsi="Helvetica Neue"/>
      <w:b w:val="1"/>
    </w:rPr>
  </w:style>
  <w:style w:type="paragraph" w:styleId="Heading4">
    <w:name w:val="heading 4"/>
    <w:basedOn w:val="Normal"/>
    <w:next w:val="Normal"/>
    <w:pPr>
      <w:keepNext w:val="1"/>
      <w:spacing w:before="240" w:lineRule="auto"/>
    </w:pPr>
    <w:rPr>
      <w:rFonts w:ascii="Arial" w:cs="Arial" w:eastAsia="Arial" w:hAnsi="Arial"/>
      <w:b w:val="1"/>
    </w:rPr>
  </w:style>
  <w:style w:type="paragraph" w:styleId="Heading5">
    <w:name w:val="heading 5"/>
    <w:basedOn w:val="Normal"/>
    <w:next w:val="Normal"/>
    <w:pPr>
      <w:spacing w:before="240" w:lineRule="auto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Title">
    <w:name w:val="Title"/>
    <w:basedOn w:val="Normal"/>
    <w:next w:val="Normal"/>
    <w:pPr>
      <w:spacing w:before="240" w:lineRule="auto"/>
      <w:ind w:firstLine="397"/>
      <w:jc w:val="center"/>
    </w:pPr>
    <w:rPr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9.png"/><Relationship Id="rId21" Type="http://schemas.openxmlformats.org/officeDocument/2006/relationships/image" Target="media/image10.png"/><Relationship Id="rId24" Type="http://schemas.openxmlformats.org/officeDocument/2006/relationships/hyperlink" Target="https://www.geeksforgeeks.org/merge-sort/" TargetMode="External"/><Relationship Id="rId23" Type="http://schemas.openxmlformats.org/officeDocument/2006/relationships/hyperlink" Target="https://chat.openai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26" Type="http://schemas.openxmlformats.org/officeDocument/2006/relationships/header" Target="header5.xml"/><Relationship Id="rId25" Type="http://schemas.openxmlformats.org/officeDocument/2006/relationships/hyperlink" Target="https://en.wikipedia.org/wiki/Sorting_algorithm" TargetMode="External"/><Relationship Id="rId28" Type="http://schemas.openxmlformats.org/officeDocument/2006/relationships/footer" Target="footer4.xml"/><Relationship Id="rId27" Type="http://schemas.openxmlformats.org/officeDocument/2006/relationships/header" Target="header4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footer" Target="footer3.xml"/><Relationship Id="rId7" Type="http://schemas.openxmlformats.org/officeDocument/2006/relationships/header" Target="header3.xml"/><Relationship Id="rId8" Type="http://schemas.openxmlformats.org/officeDocument/2006/relationships/header" Target="header2.xml"/><Relationship Id="rId11" Type="http://schemas.openxmlformats.org/officeDocument/2006/relationships/hyperlink" Target="mailto:cacaupimentel@hotmail.com" TargetMode="External"/><Relationship Id="rId10" Type="http://schemas.openxmlformats.org/officeDocument/2006/relationships/footer" Target="footer1.xml"/><Relationship Id="rId13" Type="http://schemas.openxmlformats.org/officeDocument/2006/relationships/image" Target="media/image1.png"/><Relationship Id="rId12" Type="http://schemas.openxmlformats.org/officeDocument/2006/relationships/hyperlink" Target="https://github.com/cacaupimentel/AnaliseSorter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19" Type="http://schemas.openxmlformats.org/officeDocument/2006/relationships/image" Target="media/image2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CambriaMath-regular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