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spacing w:line="276" w:lineRule="auto"/>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Professors Pisano, Osama, Hirsch, and Lagoy</w:t>
      </w:r>
    </w:p>
    <w:p w:rsidR="00000000" w:rsidDel="00000000" w:rsidP="00000000" w:rsidRDefault="00000000" w:rsidRPr="00000000" w14:paraId="00000003">
      <w:pPr>
        <w:spacing w:after="240" w:before="240" w:line="276" w:lineRule="auto"/>
        <w:ind w:left="720" w:firstLine="0"/>
        <w:rPr>
          <w:sz w:val="18"/>
          <w:szCs w:val="18"/>
        </w:rPr>
      </w:pPr>
      <w:r w:rsidDel="00000000" w:rsidR="00000000" w:rsidRPr="00000000">
        <w:rPr>
          <w:sz w:val="18"/>
          <w:szCs w:val="18"/>
          <w:rtl w:val="0"/>
        </w:rPr>
        <w:t xml:space="preserve">From:   </w:t>
        <w:tab/>
        <w:t xml:space="preserve">Linden Adamson, Jason Calalang, Tara Gill, Zhilang Gui, Cole Resurreccion, Raina Yin</w:t>
      </w:r>
    </w:p>
    <w:p w:rsidR="00000000" w:rsidDel="00000000" w:rsidP="00000000" w:rsidRDefault="00000000" w:rsidRPr="00000000" w14:paraId="00000004">
      <w:pPr>
        <w:spacing w:after="240" w:before="240" w:line="276"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276" w:lineRule="auto"/>
        <w:ind w:left="720" w:firstLine="0"/>
        <w:rPr>
          <w:sz w:val="18"/>
          <w:szCs w:val="18"/>
        </w:rPr>
      </w:pPr>
      <w:r w:rsidDel="00000000" w:rsidR="00000000" w:rsidRPr="00000000">
        <w:rPr>
          <w:sz w:val="18"/>
          <w:szCs w:val="18"/>
          <w:rtl w:val="0"/>
        </w:rPr>
        <w:t xml:space="preserve">Date:    </w:t>
        <w:tab/>
        <w:t xml:space="preserve">4/10/2025</w:t>
      </w:r>
    </w:p>
    <w:p w:rsidR="00000000" w:rsidDel="00000000" w:rsidP="00000000" w:rsidRDefault="00000000" w:rsidRPr="00000000" w14:paraId="00000006">
      <w:pPr>
        <w:spacing w:after="240" w:before="240" w:line="276" w:lineRule="auto"/>
        <w:ind w:firstLine="720"/>
        <w:rPr>
          <w:rFonts w:ascii="Times New Roman" w:cs="Times New Roman" w:eastAsia="Times New Roman" w:hAnsi="Times New Roman"/>
          <w:b w:val="1"/>
          <w:sz w:val="26"/>
          <w:szCs w:val="26"/>
        </w:rPr>
      </w:pPr>
      <w:r w:rsidDel="00000000" w:rsidR="00000000" w:rsidRPr="00000000">
        <w:rPr>
          <w:sz w:val="18"/>
          <w:szCs w:val="18"/>
          <w:rtl w:val="0"/>
        </w:rPr>
        <w:t xml:space="preserve">Subject: Final Project Testing</w:t>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EC464 Senior Design Project</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Testing Report</w:t>
      </w:r>
    </w:p>
    <w:p w:rsidR="00000000" w:rsidDel="00000000" w:rsidP="00000000" w:rsidRDefault="00000000" w:rsidRPr="00000000" w14:paraId="0000000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7">
        <w:r w:rsidDel="00000000" w:rsidR="00000000" w:rsidRPr="00000000">
          <w:rPr>
            <w:rFonts w:ascii="Times New Roman" w:cs="Times New Roman" w:eastAsia="Times New Roman" w:hAnsi="Times New Roman"/>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8">
        <w:r w:rsidDel="00000000" w:rsidR="00000000" w:rsidRPr="00000000">
          <w:rPr>
            <w:rFonts w:ascii="Times New Roman" w:cs="Times New Roman" w:eastAsia="Times New Roman" w:hAnsi="Times New Roman"/>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9">
        <w:r w:rsidDel="00000000" w:rsidR="00000000" w:rsidRPr="00000000">
          <w:rPr>
            <w:rFonts w:ascii="Times New Roman" w:cs="Times New Roman" w:eastAsia="Times New Roman" w:hAnsi="Times New Roman"/>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0">
        <w:r w:rsidDel="00000000" w:rsidR="00000000" w:rsidRPr="00000000">
          <w:rPr>
            <w:rFonts w:ascii="Times New Roman" w:cs="Times New Roman" w:eastAsia="Times New Roman" w:hAnsi="Times New Roman"/>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1">
        <w:r w:rsidDel="00000000" w:rsidR="00000000" w:rsidRPr="00000000">
          <w:rPr>
            <w:rFonts w:ascii="Times New Roman" w:cs="Times New Roman" w:eastAsia="Times New Roman" w:hAnsi="Times New Roman"/>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2">
        <w:r w:rsidDel="00000000" w:rsidR="00000000" w:rsidRPr="00000000">
          <w:rPr>
            <w:rFonts w:ascii="Times New Roman" w:cs="Times New Roman" w:eastAsia="Times New Roman" w:hAnsi="Times New Roman"/>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E">
      <w:pPr>
        <w:spacing w:line="276"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w:t>
      </w:r>
    </w:p>
    <w:p w:rsidR="00000000" w:rsidDel="00000000" w:rsidP="00000000" w:rsidRDefault="00000000" w:rsidRPr="00000000" w14:paraId="00000020">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Jetson Orin Nano Super Developer Kit</w:t>
      </w:r>
    </w:p>
    <w:p w:rsidR="00000000" w:rsidDel="00000000" w:rsidP="00000000" w:rsidRDefault="00000000" w:rsidRPr="00000000" w14:paraId="00000021">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OAK-D RGBD Camera</w:t>
      </w:r>
    </w:p>
    <w:p w:rsidR="00000000" w:rsidDel="00000000" w:rsidP="00000000" w:rsidRDefault="00000000" w:rsidRPr="00000000" w14:paraId="00000022">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12V Trucklite 15200Y (steering and braking lights)</w:t>
      </w:r>
    </w:p>
    <w:p w:rsidR="00000000" w:rsidDel="00000000" w:rsidP="00000000" w:rsidRDefault="00000000" w:rsidRPr="00000000" w14:paraId="00000023">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DS5160 60 kg*cm Servo Motor </w:t>
      </w:r>
    </w:p>
    <w:p w:rsidR="00000000" w:rsidDel="00000000" w:rsidP="00000000" w:rsidRDefault="00000000" w:rsidRPr="00000000" w14:paraId="00000024">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PCA9685 Motor Driver</w:t>
      </w:r>
    </w:p>
    <w:p w:rsidR="00000000" w:rsidDel="00000000" w:rsidP="00000000" w:rsidRDefault="00000000" w:rsidRPr="00000000" w14:paraId="00000025">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NFP-36GP-555-EN 24V Geared Motor</w:t>
      </w:r>
    </w:p>
    <w:p w:rsidR="00000000" w:rsidDel="00000000" w:rsidP="00000000" w:rsidRDefault="00000000" w:rsidRPr="00000000" w14:paraId="00000026">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DC Motor Driver L298 Dual H Bridge Motor</w:t>
      </w:r>
    </w:p>
    <w:p w:rsidR="00000000" w:rsidDel="00000000" w:rsidP="00000000" w:rsidRDefault="00000000" w:rsidRPr="00000000" w14:paraId="00000027">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19V 4.2A Barrel Jack Power Supply</w:t>
      </w:r>
    </w:p>
    <w:p w:rsidR="00000000" w:rsidDel="00000000" w:rsidP="00000000" w:rsidRDefault="00000000" w:rsidRPr="00000000" w14:paraId="00000028">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Arduino Uno R3</w:t>
      </w:r>
    </w:p>
    <w:p w:rsidR="00000000" w:rsidDel="00000000" w:rsidP="00000000" w:rsidRDefault="00000000" w:rsidRPr="00000000" w14:paraId="00000029">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Uno R2</w:t>
      </w:r>
    </w:p>
    <w:p w:rsidR="00000000" w:rsidDel="00000000" w:rsidP="00000000" w:rsidRDefault="00000000" w:rsidRPr="00000000" w14:paraId="0000002A">
      <w:pPr>
        <w:numPr>
          <w:ilvl w:val="0"/>
          <w:numId w:val="1"/>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Hilitand 4-Channel MOSFET PWM</w:t>
      </w:r>
    </w:p>
    <w:p w:rsidR="00000000" w:rsidDel="00000000" w:rsidP="00000000" w:rsidRDefault="00000000" w:rsidRPr="00000000" w14:paraId="0000002B">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433MHz RF transmitting button</w:t>
      </w:r>
    </w:p>
    <w:p w:rsidR="00000000" w:rsidDel="00000000" w:rsidP="00000000" w:rsidRDefault="00000000" w:rsidRPr="00000000" w14:paraId="0000002C">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RXB6 433MHz Superheterodyne Wireless Receiver Module</w:t>
      </w:r>
    </w:p>
    <w:p w:rsidR="00000000" w:rsidDel="00000000" w:rsidP="00000000" w:rsidRDefault="00000000" w:rsidRPr="00000000" w14:paraId="0000002D">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90dB Piezo Buzzer</w:t>
      </w:r>
    </w:p>
    <w:p w:rsidR="00000000" w:rsidDel="00000000" w:rsidP="00000000" w:rsidRDefault="00000000" w:rsidRPr="00000000" w14:paraId="0000002E">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 3.3V ERM coin motors (haptics)</w:t>
      </w:r>
    </w:p>
    <w:p w:rsidR="00000000" w:rsidDel="00000000" w:rsidP="00000000" w:rsidRDefault="00000000" w:rsidRPr="00000000" w14:paraId="0000002F">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5x DC-DC Step-Down Converter 5A maximum</w:t>
      </w:r>
    </w:p>
    <w:p w:rsidR="00000000" w:rsidDel="00000000" w:rsidP="00000000" w:rsidRDefault="00000000" w:rsidRPr="00000000" w14:paraId="00000030">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Weize 12V 12Ah SLA batteries connected in series</w:t>
      </w: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w:t>
      </w:r>
    </w:p>
    <w:p w:rsidR="00000000" w:rsidDel="00000000" w:rsidP="00000000" w:rsidRDefault="00000000" w:rsidRPr="00000000" w14:paraId="00000033">
      <w:pPr>
        <w:numPr>
          <w:ilvl w:val="0"/>
          <w:numId w:val="7"/>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Code</w:t>
      </w:r>
    </w:p>
    <w:p w:rsidR="00000000" w:rsidDel="00000000" w:rsidP="00000000" w:rsidRDefault="00000000" w:rsidRPr="00000000" w14:paraId="00000034">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and Steering script - flashed to Arduino Uno R3</w:t>
      </w:r>
    </w:p>
    <w:p w:rsidR="00000000" w:rsidDel="00000000" w:rsidP="00000000" w:rsidRDefault="00000000" w:rsidRPr="00000000" w14:paraId="00000035">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script- flashed to Arduino Uno R2</w:t>
      </w:r>
    </w:p>
    <w:p w:rsidR="00000000" w:rsidDel="00000000" w:rsidP="00000000" w:rsidRDefault="00000000" w:rsidRPr="00000000" w14:paraId="00000036">
      <w:pPr>
        <w:numPr>
          <w:ilvl w:val="0"/>
          <w:numId w:val="7"/>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Collision Avoidance</w:t>
      </w:r>
    </w:p>
    <w:p w:rsidR="00000000" w:rsidDel="00000000" w:rsidP="00000000" w:rsidRDefault="00000000" w:rsidRPr="00000000" w14:paraId="00000037">
      <w:pPr>
        <w:numPr>
          <w:ilvl w:val="0"/>
          <w:numId w:val="7"/>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Stop Button</w:t>
      </w:r>
    </w:p>
    <w:p w:rsidR="00000000" w:rsidDel="00000000" w:rsidP="00000000" w:rsidRDefault="00000000" w:rsidRPr="00000000" w14:paraId="00000038">
      <w:pPr>
        <w:numPr>
          <w:ilvl w:val="0"/>
          <w:numId w:val="7"/>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Orin Nano ROS2 Nodes</w:t>
      </w:r>
    </w:p>
    <w:p w:rsidR="00000000" w:rsidDel="00000000" w:rsidP="00000000" w:rsidRDefault="00000000" w:rsidRPr="00000000" w14:paraId="00000039">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Keyboard Operation (for control)</w:t>
      </w:r>
    </w:p>
    <w:p w:rsidR="00000000" w:rsidDel="00000000" w:rsidP="00000000" w:rsidRDefault="00000000" w:rsidRPr="00000000" w14:paraId="0000003A">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Braking Command</w:t>
      </w:r>
    </w:p>
    <w:p w:rsidR="00000000" w:rsidDel="00000000" w:rsidP="00000000" w:rsidRDefault="00000000" w:rsidRPr="00000000" w14:paraId="0000003B">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Steering Command</w:t>
      </w:r>
    </w:p>
    <w:p w:rsidR="00000000" w:rsidDel="00000000" w:rsidP="00000000" w:rsidRDefault="00000000" w:rsidRPr="00000000" w14:paraId="0000003C">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OAK-D ROS2 Nodes</w:t>
      </w:r>
    </w:p>
    <w:p w:rsidR="00000000" w:rsidDel="00000000" w:rsidP="00000000" w:rsidRDefault="00000000" w:rsidRPr="00000000" w14:paraId="0000003D">
      <w:pPr>
        <w:numPr>
          <w:ilvl w:val="1"/>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Vectornav</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First, every component must be wired according to the diagram below.</w:t>
      </w:r>
    </w:p>
    <w:p w:rsidR="00000000" w:rsidDel="00000000" w:rsidP="00000000" w:rsidRDefault="00000000" w:rsidRPr="00000000" w14:paraId="0000004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00738" cy="3375687"/>
            <wp:effectExtent b="12700" l="12700" r="12700" t="127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00738" cy="3375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Circuit Schematic of Prototype System</w:t>
      </w:r>
    </w:p>
    <w:p w:rsidR="00000000" w:rsidDel="00000000" w:rsidP="00000000" w:rsidRDefault="00000000" w:rsidRPr="00000000" w14:paraId="0000004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all the components are appropriately connected, ensure no exposed wires contact the aluminum frame to cause a short. After confirming connections, turn on the battery switch to supply power to the necessary components. </w:t>
      </w:r>
    </w:p>
    <w:p w:rsidR="00000000" w:rsidDel="00000000" w:rsidP="00000000" w:rsidRDefault="00000000" w:rsidRPr="00000000" w14:paraId="00000045">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Nano and Uno should get power from the USBs provided by Orin.</w:t>
      </w:r>
    </w:p>
    <w:p w:rsidR="00000000" w:rsidDel="00000000" w:rsidP="00000000" w:rsidRDefault="00000000" w:rsidRPr="00000000" w14:paraId="00000046">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6V buck converter output from the battery to the PCA9685 servo driver.</w:t>
      </w:r>
    </w:p>
    <w:p w:rsidR="00000000" w:rsidDel="00000000" w:rsidP="00000000" w:rsidRDefault="00000000" w:rsidRPr="00000000" w14:paraId="00000047">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24V buck converter output from the battery to the motor controller and set the output to 24V.</w:t>
      </w:r>
    </w:p>
    <w:p w:rsidR="00000000" w:rsidDel="00000000" w:rsidP="00000000" w:rsidRDefault="00000000" w:rsidRPr="00000000" w14:paraId="00000048">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the Orin with the 19V barrel jack plug which is connected to the battery via buck converter.</w:t>
      </w:r>
    </w:p>
    <w:p w:rsidR="00000000" w:rsidDel="00000000" w:rsidP="00000000" w:rsidRDefault="00000000" w:rsidRPr="00000000" w14:paraId="00000049">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braking and steering lights should be powered from the battery via a 12V buck converter.</w:t>
      </w:r>
    </w:p>
    <w:p w:rsidR="00000000" w:rsidDel="00000000" w:rsidP="00000000" w:rsidRDefault="00000000" w:rsidRPr="00000000" w14:paraId="0000004A">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OAK-D should be powered from an Orin USB port.</w:t>
      </w:r>
    </w:p>
    <w:p w:rsidR="00000000" w:rsidDel="00000000" w:rsidP="00000000" w:rsidRDefault="00000000" w:rsidRPr="00000000" w14:paraId="0000004B">
      <w:pPr>
        <w:numPr>
          <w:ilvl w:val="0"/>
          <w:numId w:val="5"/>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Vectornav should be powered from an Orin USB port.</w:t>
      </w:r>
    </w:p>
    <w:p w:rsidR="00000000" w:rsidDel="00000000" w:rsidP="00000000" w:rsidRDefault="00000000" w:rsidRPr="00000000" w14:paraId="0000004C">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proper braking tests, both of the DS5160 servo motors should be mounted and attached to the trike.</w:t>
      </w:r>
    </w:p>
    <w:p w:rsidR="00000000" w:rsidDel="00000000" w:rsidP="00000000" w:rsidRDefault="00000000" w:rsidRPr="00000000" w14:paraId="0000004D">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 the braking system test, the Arduino Uno will be connected to the Jetson Orin. The brake light and PCA9685 motor driver will be connected to the Arduino Uno. The DS5160 servo motors will both be connected to the PCA9685 motor driver, with each servo motor mounted onto the trike’s front two brake pads. </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key fob, a 433MHz RF receiver and a 90dB Piezo buzzer will be connected to the Arduino Uno R2.</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tl w:val="0"/>
        </w:rPr>
        <w:t xml:space="preserve">For the steering system, the NFP is directly connected to the center axle of the trike controlling the steering. The NFP should be plugged into the controller and the encoder output should be attached to the Arduino.</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object detection, an OAK-D camera will be mounted onto the trike and connected to the Orin.</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Orin Nano:</w:t>
      </w:r>
    </w:p>
    <w:p w:rsidR="00000000" w:rsidDel="00000000" w:rsidP="00000000" w:rsidRDefault="00000000" w:rsidRPr="00000000" w14:paraId="00000054">
      <w:pPr>
        <w:numPr>
          <w:ilvl w:val="0"/>
          <w:numId w:val="6"/>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Plug in the Orin Nano. The correct commands should automatically run. SSH to the Orin via </w:t>
      </w:r>
      <w:r w:rsidDel="00000000" w:rsidR="00000000" w:rsidRPr="00000000">
        <w:rPr>
          <w:rFonts w:ascii="Times New Roman" w:cs="Times New Roman" w:eastAsia="Times New Roman" w:hAnsi="Times New Roman"/>
          <w:i w:val="1"/>
          <w:sz w:val="26"/>
          <w:szCs w:val="26"/>
          <w:rtl w:val="0"/>
        </w:rPr>
        <w:t xml:space="preserve">10.239.146.85</w:t>
      </w:r>
      <w:r w:rsidDel="00000000" w:rsidR="00000000" w:rsidRPr="00000000">
        <w:rPr>
          <w:rFonts w:ascii="Times New Roman" w:cs="Times New Roman" w:eastAsia="Times New Roman" w:hAnsi="Times New Roman"/>
          <w:sz w:val="26"/>
          <w:szCs w:val="26"/>
          <w:rtl w:val="0"/>
        </w:rPr>
        <w:t xml:space="preserve"> and run the command </w:t>
      </w:r>
      <w:r w:rsidDel="00000000" w:rsidR="00000000" w:rsidRPr="00000000">
        <w:rPr>
          <w:rFonts w:ascii="Times New Roman" w:cs="Times New Roman" w:eastAsia="Times New Roman" w:hAnsi="Times New Roman"/>
          <w:i w:val="1"/>
          <w:sz w:val="26"/>
          <w:szCs w:val="26"/>
          <w:rtl w:val="0"/>
        </w:rPr>
        <w:t xml:space="preserve">ros2 run tester key_op</w:t>
      </w:r>
      <w:r w:rsidDel="00000000" w:rsidR="00000000" w:rsidRPr="00000000">
        <w:rPr>
          <w:rtl w:val="0"/>
        </w:rPr>
      </w:r>
    </w:p>
    <w:p w:rsidR="00000000" w:rsidDel="00000000" w:rsidP="00000000" w:rsidRDefault="00000000" w:rsidRPr="00000000" w14:paraId="00000055">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System</w:t>
      </w:r>
    </w:p>
    <w:p w:rsidR="00000000" w:rsidDel="00000000" w:rsidP="00000000" w:rsidRDefault="00000000" w:rsidRPr="00000000" w14:paraId="00000056">
      <w:pPr>
        <w:numPr>
          <w:ilvl w:val="0"/>
          <w:numId w:val="3"/>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2 12V batteries in series and press the on switch.</w:t>
      </w:r>
    </w:p>
    <w:p w:rsidR="00000000" w:rsidDel="00000000" w:rsidP="00000000" w:rsidRDefault="00000000" w:rsidRPr="00000000" w14:paraId="00000057">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Course Setup:</w:t>
      </w:r>
    </w:p>
    <w:p w:rsidR="00000000" w:rsidDel="00000000" w:rsidP="00000000" w:rsidRDefault="00000000" w:rsidRPr="00000000" w14:paraId="0000005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67112" cy="2002722"/>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16200000">
                      <a:off x="0" y="0"/>
                      <a:ext cx="3567112" cy="20027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Visual representation of the obstacle course to simulate a straight line with adaptive turning by weaving–distance between objects and sizes are not to scale. Driving distance between each cone segment should be at least 1.5m.</w:t>
      </w:r>
      <w:r w:rsidDel="00000000" w:rsidR="00000000" w:rsidRPr="00000000">
        <w:rPr>
          <w:rtl w:val="0"/>
        </w:rPr>
      </w:r>
    </w:p>
    <w:p w:rsidR="00000000" w:rsidDel="00000000" w:rsidP="00000000" w:rsidRDefault="00000000" w:rsidRPr="00000000" w14:paraId="0000005B">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can access the trike with a key fob and begin pedaling when ready to go. </w:t>
      </w:r>
      <w:r w:rsidDel="00000000" w:rsidR="00000000" w:rsidRPr="00000000">
        <w:rPr>
          <w:rtl w:val="0"/>
        </w:rPr>
      </w:r>
    </w:p>
    <w:p w:rsidR="00000000" w:rsidDel="00000000" w:rsidP="00000000" w:rsidRDefault="00000000" w:rsidRPr="00000000" w14:paraId="0000005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Accessibility Feature: Key Fob</w:t>
      </w:r>
    </w:p>
    <w:p w:rsidR="00000000" w:rsidDel="00000000" w:rsidP="00000000" w:rsidRDefault="00000000" w:rsidRPr="00000000" w14:paraId="0000005F">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 10m away from the trike (powered off) and use the keyfob by pressing the RF button transmitter and hearing the sound from the buzzer to find the trike. </w:t>
      </w:r>
    </w:p>
    <w:p w:rsidR="00000000" w:rsidDel="00000000" w:rsidP="00000000" w:rsidRDefault="00000000" w:rsidRPr="00000000" w14:paraId="00000060">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Manual Control</w:t>
      </w:r>
      <w:r w:rsidDel="00000000" w:rsidR="00000000" w:rsidRPr="00000000">
        <w:rPr>
          <w:rtl w:val="0"/>
        </w:rPr>
      </w:r>
    </w:p>
    <w:p w:rsidR="00000000" w:rsidDel="00000000" w:rsidP="00000000" w:rsidRDefault="00000000" w:rsidRPr="00000000" w14:paraId="00000062">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keyboard operation terminal:</w:t>
      </w:r>
    </w:p>
    <w:p w:rsidR="00000000" w:rsidDel="00000000" w:rsidP="00000000" w:rsidRDefault="00000000" w:rsidRPr="00000000" w14:paraId="00000063">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The brakes should engage and the LED brake lights should turn on.</w:t>
      </w:r>
    </w:p>
    <w:p w:rsidR="00000000" w:rsidDel="00000000" w:rsidP="00000000" w:rsidRDefault="00000000" w:rsidRPr="00000000" w14:paraId="00000064">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w</w:t>
      </w:r>
      <w:r w:rsidDel="00000000" w:rsidR="00000000" w:rsidRPr="00000000">
        <w:rPr>
          <w:rFonts w:ascii="Times New Roman" w:cs="Times New Roman" w:eastAsia="Times New Roman" w:hAnsi="Times New Roman"/>
          <w:sz w:val="26"/>
          <w:szCs w:val="26"/>
          <w:rtl w:val="0"/>
        </w:rPr>
        <w:t xml:space="preserve">. The brakes should disengage and the LED brake lights should turn off.</w:t>
      </w:r>
    </w:p>
    <w:p w:rsidR="00000000" w:rsidDel="00000000" w:rsidP="00000000" w:rsidRDefault="00000000" w:rsidRPr="00000000" w14:paraId="00000065">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j</w:t>
      </w:r>
      <w:r w:rsidDel="00000000" w:rsidR="00000000" w:rsidRPr="00000000">
        <w:rPr>
          <w:rFonts w:ascii="Times New Roman" w:cs="Times New Roman" w:eastAsia="Times New Roman" w:hAnsi="Times New Roman"/>
          <w:sz w:val="26"/>
          <w:szCs w:val="26"/>
          <w:rtl w:val="0"/>
        </w:rPr>
        <w:t xml:space="preserve">. The steering motor should turn left.</w:t>
      </w:r>
    </w:p>
    <w:p w:rsidR="00000000" w:rsidDel="00000000" w:rsidP="00000000" w:rsidRDefault="00000000" w:rsidRPr="00000000" w14:paraId="00000066">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The steering motor should stop.</w:t>
      </w:r>
    </w:p>
    <w:p w:rsidR="00000000" w:rsidDel="00000000" w:rsidP="00000000" w:rsidRDefault="00000000" w:rsidRPr="00000000" w14:paraId="00000067">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The steering motor should turn right.</w:t>
      </w:r>
    </w:p>
    <w:p w:rsidR="00000000" w:rsidDel="00000000" w:rsidP="00000000" w:rsidRDefault="00000000" w:rsidRPr="00000000" w14:paraId="00000068">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brake</w:t>
      </w:r>
    </w:p>
    <w:p w:rsidR="00000000" w:rsidDel="00000000" w:rsidP="00000000" w:rsidRDefault="00000000" w:rsidRPr="00000000" w14:paraId="00000069">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Engage the handlebar brake</w:t>
      </w:r>
      <w:r w:rsidDel="00000000" w:rsidR="00000000" w:rsidRPr="00000000">
        <w:rPr>
          <w:rFonts w:ascii="Times New Roman" w:cs="Times New Roman" w:eastAsia="Times New Roman" w:hAnsi="Times New Roman"/>
          <w:sz w:val="26"/>
          <w:szCs w:val="26"/>
          <w:rtl w:val="0"/>
        </w:rPr>
        <w:t xml:space="preserve"> on the inside of the vehicle. The brakes should engage.</w:t>
      </w:r>
      <w:r w:rsidDel="00000000" w:rsidR="00000000" w:rsidRPr="00000000">
        <w:rPr>
          <w:rtl w:val="0"/>
        </w:rPr>
      </w:r>
    </w:p>
    <w:p w:rsidR="00000000" w:rsidDel="00000000" w:rsidP="00000000" w:rsidRDefault="00000000" w:rsidRPr="00000000" w14:paraId="0000006A">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Remote steering and braking with obstacle</w:t>
      </w:r>
    </w:p>
    <w:p w:rsidR="00000000" w:rsidDel="00000000" w:rsidP="00000000" w:rsidRDefault="00000000" w:rsidRPr="00000000" w14:paraId="0000006B">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Arrange an obstacle course using cones placed in a predetermined pattern along the test route.</w:t>
      </w:r>
    </w:p>
    <w:p w:rsidR="00000000" w:rsidDel="00000000" w:rsidP="00000000" w:rsidRDefault="00000000" w:rsidRPr="00000000" w14:paraId="0000006C">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sits on the bike, ready to pedal, and prepared to control the steering and braking through the keyboard.</w:t>
      </w:r>
      <w:r w:rsidDel="00000000" w:rsidR="00000000" w:rsidRPr="00000000">
        <w:rPr>
          <w:rtl w:val="0"/>
        </w:rPr>
      </w:r>
    </w:p>
    <w:p w:rsidR="00000000" w:rsidDel="00000000" w:rsidP="00000000" w:rsidRDefault="00000000" w:rsidRPr="00000000" w14:paraId="0000006D">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the keyboard, the user maneuvers the bike carefully through the course, demonstrating precise manual steering.</w:t>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Collision Avoidance</w:t>
      </w:r>
    </w:p>
    <w:p w:rsidR="00000000" w:rsidDel="00000000" w:rsidP="00000000" w:rsidRDefault="00000000" w:rsidRPr="00000000" w14:paraId="00000070">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Activate emergency braking software</w:t>
      </w:r>
    </w:p>
    <w:p w:rsidR="00000000" w:rsidDel="00000000" w:rsidP="00000000" w:rsidRDefault="00000000" w:rsidRPr="00000000" w14:paraId="00000071">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OAK-D camera’s sightline of any object 3m or closer. The brakes should not be engaged.</w:t>
      </w:r>
    </w:p>
    <w:p w:rsidR="00000000" w:rsidDel="00000000" w:rsidP="00000000" w:rsidRDefault="00000000" w:rsidRPr="00000000" w14:paraId="00000072">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Walk to within 3m of the OAK-D camera (2m from the nose of the trike). The brakes should engage. Haptic feedback on the seat must activate to signal to the user that braking is occurring.</w:t>
      </w:r>
    </w:p>
    <w:p w:rsidR="00000000" w:rsidDel="00000000" w:rsidP="00000000" w:rsidRDefault="00000000" w:rsidRPr="00000000" w14:paraId="00000073">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Leave 3m sightline of OAK-D camera. The brakes should disengage. The haptic feedback should return to idle, signaling to the user that the brake is no longer active.</w:t>
      </w:r>
    </w:p>
    <w:p w:rsidR="00000000" w:rsidDel="00000000" w:rsidP="00000000" w:rsidRDefault="00000000" w:rsidRPr="00000000" w14:paraId="00000074">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Navigation</w:t>
      </w:r>
    </w:p>
    <w:p w:rsidR="00000000" w:rsidDel="00000000" w:rsidP="00000000" w:rsidRDefault="00000000" w:rsidRPr="00000000" w14:paraId="00000075">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bike should autonomously make a</w:t>
      </w:r>
      <w:r w:rsidDel="00000000" w:rsidR="00000000" w:rsidRPr="00000000">
        <w:rPr>
          <w:rFonts w:ascii="Times New Roman" w:cs="Times New Roman" w:eastAsia="Times New Roman" w:hAnsi="Times New Roman"/>
          <w:sz w:val="26"/>
          <w:szCs w:val="26"/>
          <w:rtl w:val="0"/>
        </w:rPr>
        <w:t xml:space="preserve"> t</w:t>
      </w:r>
      <w:r w:rsidDel="00000000" w:rsidR="00000000" w:rsidRPr="00000000">
        <w:rPr>
          <w:rFonts w:ascii="Times New Roman" w:cs="Times New Roman" w:eastAsia="Times New Roman" w:hAnsi="Times New Roman"/>
          <w:sz w:val="26"/>
          <w:szCs w:val="26"/>
          <w:rtl w:val="0"/>
        </w:rPr>
        <w:t xml:space="preserve">ake a left turn</w:t>
      </w:r>
      <w:r w:rsidDel="00000000" w:rsidR="00000000" w:rsidRPr="00000000">
        <w:rPr>
          <w:rFonts w:ascii="Times New Roman" w:cs="Times New Roman" w:eastAsia="Times New Roman" w:hAnsi="Times New Roman"/>
          <w:sz w:val="26"/>
          <w:szCs w:val="26"/>
          <w:rtl w:val="0"/>
        </w:rPr>
        <w:t xml:space="preserve"> on the preplanned path</w:t>
      </w:r>
    </w:p>
    <w:p w:rsidR="00000000" w:rsidDel="00000000" w:rsidP="00000000" w:rsidRDefault="00000000" w:rsidRPr="00000000" w14:paraId="00000076">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up the bike on Cummington Mall.</w:t>
      </w:r>
    </w:p>
    <w:p w:rsidR="00000000" w:rsidDel="00000000" w:rsidP="00000000" w:rsidRDefault="00000000" w:rsidRPr="00000000" w14:paraId="00000077">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sits on the bike and starts pedaling, preparing to t</w:t>
      </w:r>
      <w:r w:rsidDel="00000000" w:rsidR="00000000" w:rsidRPr="00000000">
        <w:rPr>
          <w:rFonts w:ascii="Times New Roman" w:cs="Times New Roman" w:eastAsia="Times New Roman" w:hAnsi="Times New Roman"/>
          <w:sz w:val="26"/>
          <w:szCs w:val="26"/>
          <w:rtl w:val="0"/>
        </w:rPr>
        <w:t xml:space="preserve">ake a left turn from Cummington Mall away from the Photonics building</w:t>
      </w:r>
      <w:r w:rsidDel="00000000" w:rsidR="00000000" w:rsidRPr="00000000">
        <w:rPr>
          <w:rtl w:val="0"/>
        </w:rPr>
      </w:r>
    </w:p>
    <w:p w:rsidR="00000000" w:rsidDel="00000000" w:rsidP="00000000" w:rsidRDefault="00000000" w:rsidRPr="00000000" w14:paraId="00000078">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turn is initiated, the trike’s steering system should engage automatically and maintain a smooth and precise transition through the turn.</w:t>
      </w:r>
    </w:p>
    <w:p w:rsidR="00000000" w:rsidDel="00000000" w:rsidP="00000000" w:rsidRDefault="00000000" w:rsidRPr="00000000" w14:paraId="00000079">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IMU continuously records data and adjusts the trajectory as needed to ensure optimal path planning throughout the maneuver.</w:t>
      </w:r>
    </w:p>
    <w:p w:rsidR="00000000" w:rsidDel="00000000" w:rsidP="00000000" w:rsidRDefault="00000000" w:rsidRPr="00000000" w14:paraId="0000007A">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turn maneuver, the corresponding turn signal lights should automatically illuminate to indicate the intended direction.</w:t>
      </w:r>
    </w:p>
    <w:p w:rsidR="00000000" w:rsidDel="00000000" w:rsidP="00000000" w:rsidRDefault="00000000" w:rsidRPr="00000000" w14:paraId="0000007B">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each of the above testing procedures 5 times to prove consistent accuracy of our system.</w:t>
      </w:r>
    </w:p>
    <w:p w:rsidR="00000000" w:rsidDel="00000000" w:rsidP="00000000" w:rsidRDefault="00000000" w:rsidRPr="00000000" w14:paraId="0000007C">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Measurable Criteria</w:t>
      </w:r>
    </w:p>
    <w:p w:rsidR="00000000" w:rsidDel="00000000" w:rsidP="00000000" w:rsidRDefault="00000000" w:rsidRPr="00000000" w14:paraId="0000007E">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will activate the buzzer at least 10 meters away from the trike with </w:t>
      </w:r>
      <w:r w:rsidDel="00000000" w:rsidR="00000000" w:rsidRPr="00000000">
        <w:rPr>
          <w:rFonts w:ascii="Times New Roman" w:cs="Times New Roman" w:eastAsia="Times New Roman" w:hAnsi="Times New Roman"/>
          <w:sz w:val="26"/>
          <w:szCs w:val="26"/>
          <w:rtl w:val="0"/>
        </w:rPr>
        <w:t xml:space="preserve">80%</w:t>
      </w:r>
      <w:r w:rsidDel="00000000" w:rsidR="00000000" w:rsidRPr="00000000">
        <w:rPr>
          <w:rFonts w:ascii="Times New Roman" w:cs="Times New Roman" w:eastAsia="Times New Roman" w:hAnsi="Times New Roman"/>
          <w:sz w:val="26"/>
          <w:szCs w:val="26"/>
          <w:rtl w:val="0"/>
        </w:rPr>
        <w:t xml:space="preserve"> accuracy.</w:t>
      </w:r>
    </w:p>
    <w:p w:rsidR="00000000" w:rsidDel="00000000" w:rsidP="00000000" w:rsidRDefault="00000000" w:rsidRPr="00000000" w14:paraId="0000007F">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lights and brakes engage within 0.1s of receiving brake command from the Orin Nano with 100% accuracy.</w:t>
      </w:r>
    </w:p>
    <w:p w:rsidR="00000000" w:rsidDel="00000000" w:rsidP="00000000" w:rsidRDefault="00000000" w:rsidRPr="00000000" w14:paraId="00000080">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 will engage when an object is within 3m of OAK-D camera sightline (2m from the nose of the trike), and disengage when there is no object within 3m of OAK-D camera sightline with 90% accuracy.</w:t>
      </w:r>
    </w:p>
    <w:p w:rsidR="00000000" w:rsidDel="00000000" w:rsidP="00000000" w:rsidRDefault="00000000" w:rsidRPr="00000000" w14:paraId="00000081">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handlebar brake will engage the brakes with 100% accuracy. The system should confirm full brake engagement within 0.2 second. It should also override the braking command from the emergency brake. </w:t>
      </w:r>
    </w:p>
    <w:p w:rsidR="00000000" w:rsidDel="00000000" w:rsidP="00000000" w:rsidRDefault="00000000" w:rsidRPr="00000000" w14:paraId="00000082">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servo motors rotate enough to engage the brake pad with 100% accuracy. The response time for this and the haptic feedback should not exceed from command issuance to </w:t>
      </w:r>
      <w:r w:rsidDel="00000000" w:rsidR="00000000" w:rsidRPr="00000000">
        <w:rPr>
          <w:rFonts w:ascii="Times New Roman" w:cs="Times New Roman" w:eastAsia="Times New Roman" w:hAnsi="Times New Roman"/>
          <w:sz w:val="26"/>
          <w:szCs w:val="26"/>
          <w:rtl w:val="0"/>
        </w:rPr>
        <w:t xml:space="preserve">brake</w:t>
      </w:r>
      <w:r w:rsidDel="00000000" w:rsidR="00000000" w:rsidRPr="00000000">
        <w:rPr>
          <w:rFonts w:ascii="Times New Roman" w:cs="Times New Roman" w:eastAsia="Times New Roman" w:hAnsi="Times New Roman"/>
          <w:sz w:val="26"/>
          <w:szCs w:val="26"/>
          <w:rtl w:val="0"/>
        </w:rPr>
        <w:t xml:space="preserve"> engagement must not exceed 0.2 second.</w:t>
      </w:r>
    </w:p>
    <w:p w:rsidR="00000000" w:rsidDel="00000000" w:rsidP="00000000" w:rsidRDefault="00000000" w:rsidRPr="00000000" w14:paraId="00000083">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will rotate in response to the motor command, and the rotation angle must match the command input within the tolerance of 2 degrees to ensure accurate steering.</w:t>
      </w:r>
    </w:p>
    <w:p w:rsidR="00000000" w:rsidDel="00000000" w:rsidP="00000000" w:rsidRDefault="00000000" w:rsidRPr="00000000" w14:paraId="00000084">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restricts itself from over-rotating/stalling. </w:t>
      </w:r>
    </w:p>
    <w:p w:rsidR="00000000" w:rsidDel="00000000" w:rsidP="00000000" w:rsidRDefault="00000000" w:rsidRPr="00000000" w14:paraId="00000085">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obstacle course evaluation, the bike must not collide with the cones throughout the maneuver. In repeated tests, the bike should navigate the course without any impact on the cones in at least 95% of the trials. </w:t>
      </w:r>
    </w:p>
    <w:p w:rsidR="00000000" w:rsidDel="00000000" w:rsidP="00000000" w:rsidRDefault="00000000" w:rsidRPr="00000000" w14:paraId="00000086">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receiving </w:t>
      </w:r>
      <w:r w:rsidDel="00000000" w:rsidR="00000000" w:rsidRPr="00000000">
        <w:rPr>
          <w:rFonts w:ascii="Times New Roman" w:cs="Times New Roman" w:eastAsia="Times New Roman" w:hAnsi="Times New Roman"/>
          <w:sz w:val="26"/>
          <w:szCs w:val="26"/>
          <w:rtl w:val="0"/>
        </w:rPr>
        <w:t xml:space="preserve">the command</w:t>
      </w:r>
      <w:r w:rsidDel="00000000" w:rsidR="00000000" w:rsidRPr="00000000">
        <w:rPr>
          <w:rFonts w:ascii="Times New Roman" w:cs="Times New Roman" w:eastAsia="Times New Roman" w:hAnsi="Times New Roman"/>
          <w:sz w:val="26"/>
          <w:szCs w:val="26"/>
          <w:rtl w:val="0"/>
        </w:rPr>
        <w:t xml:space="preserve">, the steering motor should rotate the front 2 wheels to achieve a minimum turning angle of 20 degrees within 0.5 seconds and with 90 percent accuracy.</w:t>
      </w:r>
    </w:p>
    <w:p w:rsidR="00000000" w:rsidDel="00000000" w:rsidP="00000000" w:rsidRDefault="00000000" w:rsidRPr="00000000" w14:paraId="00000087">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trike must follow the planned route closely, deviating no more than 30 centimeters from the intended path. This performance should be observed in at least 90 percent of tests.</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89">
    <w:pPr>
      <w:jc w:val="center"/>
      <w:rPr/>
    </w:pPr>
    <w:r w:rsidDel="00000000" w:rsidR="00000000" w:rsidRPr="00000000">
      <w:rPr>
        <w:rFonts w:ascii="Times New Roman" w:cs="Times New Roman" w:eastAsia="Times New Roman" w:hAnsi="Times New Roman"/>
        <w:rtl w:val="0"/>
      </w:rPr>
      <w:t xml:space="preserve">ENG EC 464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coler@bu.edu" TargetMode="External"/><Relationship Id="rId10" Type="http://schemas.openxmlformats.org/officeDocument/2006/relationships/hyperlink" Target="mailto:zgui@bu.edu" TargetMode="External"/><Relationship Id="rId13" Type="http://schemas.openxmlformats.org/officeDocument/2006/relationships/image" Target="media/image4.png"/><Relationship Id="rId12" Type="http://schemas.openxmlformats.org/officeDocument/2006/relationships/hyperlink" Target="mailto:ryin2@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aragill@bu.edu" TargetMode="External"/><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lindena@bu.edu" TargetMode="External"/><Relationship Id="rId8" Type="http://schemas.openxmlformats.org/officeDocument/2006/relationships/hyperlink" Target="mailto:jasonc16@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