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450" w:type="dxa"/>
        <w:tblBorders>
          <w:top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0"/>
      </w:tblGrid>
      <w:tr w:rsidR="00C12176" w:rsidRPr="00C12176" w14:paraId="7D777A8E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14:paraId="55610529" w14:textId="77777777" w:rsidR="00C12176" w:rsidRPr="00C12176" w:rsidRDefault="00C12176" w:rsidP="00C12176">
            <w:pPr>
              <w:spacing w:after="0" w:line="312" w:lineRule="atLeast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b/>
                <w:bCs/>
                <w:kern w:val="0"/>
                <w:bdr w:val="none" w:sz="0" w:space="0" w:color="auto" w:frame="1"/>
                <w:lang w:eastAsia="en-GB"/>
                <w14:ligatures w14:val="none"/>
              </w:rPr>
              <w:t>MILD:</w:t>
            </w: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  </w:t>
            </w:r>
          </w:p>
          <w:p w14:paraId="060FCD14" w14:textId="77777777" w:rsidR="00C12176" w:rsidRPr="00C12176" w:rsidRDefault="00C12176" w:rsidP="00C12176">
            <w:pPr>
              <w:numPr>
                <w:ilvl w:val="0"/>
                <w:numId w:val="1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Isolated congenital aortic valve disease and bicuspid aortic disease</w:t>
            </w:r>
          </w:p>
          <w:p w14:paraId="273B2599" w14:textId="77777777" w:rsidR="00C12176" w:rsidRPr="00C12176" w:rsidRDefault="00C12176" w:rsidP="00C12176">
            <w:pPr>
              <w:numPr>
                <w:ilvl w:val="0"/>
                <w:numId w:val="1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Isolated congenital mitral valve disease (except parachute valve, cleft leaflet)</w:t>
            </w:r>
          </w:p>
          <w:p w14:paraId="231E344D" w14:textId="77777777" w:rsidR="00C12176" w:rsidRPr="00C12176" w:rsidRDefault="00C12176" w:rsidP="00C12176">
            <w:pPr>
              <w:numPr>
                <w:ilvl w:val="0"/>
                <w:numId w:val="1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Mild isolated pulmonary stenosis (infundibular, valvular, supravalvular)</w:t>
            </w:r>
          </w:p>
          <w:p w14:paraId="58C94005" w14:textId="77777777" w:rsidR="00C12176" w:rsidRPr="00C12176" w:rsidRDefault="00C12176" w:rsidP="00C12176">
            <w:pPr>
              <w:numPr>
                <w:ilvl w:val="0"/>
                <w:numId w:val="1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Isolated small ASD, VSD, or PDA</w:t>
            </w:r>
          </w:p>
          <w:p w14:paraId="3BA9D5AF" w14:textId="77777777" w:rsidR="00C12176" w:rsidRPr="00C12176" w:rsidRDefault="00C12176" w:rsidP="00C12176">
            <w:pPr>
              <w:numPr>
                <w:ilvl w:val="0"/>
                <w:numId w:val="1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 xml:space="preserve">Repaired secundum ASD, sinus venosus defect, VSD, or PDA without </w:t>
            </w:r>
            <w:proofErr w:type="spellStart"/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residuae</w:t>
            </w:r>
            <w:proofErr w:type="spellEnd"/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 xml:space="preserve"> or </w:t>
            </w:r>
            <w:proofErr w:type="spellStart"/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sequellae</w:t>
            </w:r>
            <w:proofErr w:type="spellEnd"/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, such as chamber enlargement, ventricular dysfunction, or elevated PAP.</w:t>
            </w:r>
          </w:p>
        </w:tc>
      </w:tr>
      <w:tr w:rsidR="00C12176" w:rsidRPr="00C12176" w14:paraId="63171C77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14:paraId="6BA58D93" w14:textId="77777777" w:rsidR="00C12176" w:rsidRPr="00C12176" w:rsidRDefault="00C12176" w:rsidP="00C12176">
            <w:pPr>
              <w:spacing w:after="0" w:line="312" w:lineRule="atLeast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b/>
                <w:bCs/>
                <w:kern w:val="0"/>
                <w:bdr w:val="none" w:sz="0" w:space="0" w:color="auto" w:frame="1"/>
                <w:lang w:eastAsia="en-GB"/>
                <w14:ligatures w14:val="none"/>
              </w:rPr>
              <w:t>MODERATE:</w:t>
            </w: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 (Repaired or unrepaired where not specified; alphabetical order) </w:t>
            </w:r>
          </w:p>
          <w:p w14:paraId="49352122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Anomalous pulmonary venous connection (partial or total)</w:t>
            </w:r>
          </w:p>
          <w:p w14:paraId="16450260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Anomalous coronary artery arising from the PA</w:t>
            </w:r>
          </w:p>
          <w:p w14:paraId="7078DB5D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Anomalous coronary artery arising from the opposite sinus</w:t>
            </w:r>
          </w:p>
          <w:p w14:paraId="67846B5B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 xml:space="preserve">Aortic stenosis - </w:t>
            </w:r>
            <w:proofErr w:type="spellStart"/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subvalvular</w:t>
            </w:r>
            <w:proofErr w:type="spellEnd"/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 xml:space="preserve"> or supravalvular</w:t>
            </w:r>
          </w:p>
          <w:p w14:paraId="5E17638A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AVSD, partial or complete, including primum ASD (excluding pulmonary vascular disease)</w:t>
            </w:r>
          </w:p>
          <w:p w14:paraId="42528B09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ASD secundum, moderate or large unrepaired (excluding pulmonary vascular disease)</w:t>
            </w:r>
          </w:p>
          <w:p w14:paraId="73ACB34E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Coarctation of the aorta</w:t>
            </w:r>
          </w:p>
          <w:p w14:paraId="4367ABC6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Double chambered right ventricle</w:t>
            </w:r>
          </w:p>
          <w:p w14:paraId="7B35AF1B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Ebstein anomaly</w:t>
            </w:r>
          </w:p>
          <w:p w14:paraId="558B9964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Marfan syndrome and related HTAD, Turner Syndrome</w:t>
            </w:r>
          </w:p>
          <w:p w14:paraId="67887176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PDA, moderate or large unrepaired (excluding pulmonary vascular disease)</w:t>
            </w:r>
          </w:p>
          <w:p w14:paraId="7875976D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Peripheral pulmonary stenosis</w:t>
            </w:r>
          </w:p>
          <w:p w14:paraId="523F2F73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Pulmonary stenosis (infundibular, valvular, supravalvular), moderate or severe</w:t>
            </w:r>
          </w:p>
          <w:p w14:paraId="5D0C3C8C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Sinus of Valsalva aneurysm/fistula</w:t>
            </w:r>
          </w:p>
          <w:p w14:paraId="397BA4AC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Sinus venosus defect</w:t>
            </w:r>
          </w:p>
          <w:p w14:paraId="57691DD8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Tetralogy of Fallot – repaired</w:t>
            </w:r>
          </w:p>
          <w:p w14:paraId="76AACC9E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Transposition of the great arteries after arterial switch operation</w:t>
            </w:r>
          </w:p>
          <w:p w14:paraId="1178D1D9" w14:textId="77777777" w:rsidR="00C12176" w:rsidRPr="00C12176" w:rsidRDefault="00C12176" w:rsidP="00C12176">
            <w:pPr>
              <w:numPr>
                <w:ilvl w:val="0"/>
                <w:numId w:val="2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VSD with associated abnormalities (excluding pulmonary vascular disease) and/or moderate or greater shunt.</w:t>
            </w:r>
          </w:p>
        </w:tc>
      </w:tr>
      <w:tr w:rsidR="00C12176" w:rsidRPr="00C12176" w14:paraId="57AFFB33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156" w:type="dxa"/>
              <w:left w:w="156" w:type="dxa"/>
              <w:bottom w:w="156" w:type="dxa"/>
              <w:right w:w="156" w:type="dxa"/>
            </w:tcMar>
            <w:hideMark/>
          </w:tcPr>
          <w:p w14:paraId="08ABE8A3" w14:textId="77777777" w:rsidR="00C12176" w:rsidRPr="00C12176" w:rsidRDefault="00C12176" w:rsidP="00C12176">
            <w:pPr>
              <w:spacing w:after="0" w:line="312" w:lineRule="atLeast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b/>
                <w:bCs/>
                <w:kern w:val="0"/>
                <w:bdr w:val="none" w:sz="0" w:space="0" w:color="auto" w:frame="1"/>
                <w:lang w:eastAsia="en-GB"/>
                <w14:ligatures w14:val="none"/>
              </w:rPr>
              <w:t>SEVERE:</w:t>
            </w: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 (Repaired or unrepaired where not specified; alphabetical order) </w:t>
            </w:r>
          </w:p>
          <w:p w14:paraId="46085BCE" w14:textId="77777777" w:rsidR="00C12176" w:rsidRPr="00C12176" w:rsidRDefault="00C12176" w:rsidP="00C12176">
            <w:pPr>
              <w:numPr>
                <w:ilvl w:val="0"/>
                <w:numId w:val="3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Any CHD (repaired or unrepaired) associated with pulmonary vascular disease (including Eisenmenger syndrome)</w:t>
            </w:r>
          </w:p>
          <w:p w14:paraId="49B6B637" w14:textId="77777777" w:rsidR="00C12176" w:rsidRPr="00C12176" w:rsidRDefault="00C12176" w:rsidP="00C12176">
            <w:pPr>
              <w:numPr>
                <w:ilvl w:val="0"/>
                <w:numId w:val="3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lastRenderedPageBreak/>
              <w:t>Any cyanotic CHD (unoperated or palliated)</w:t>
            </w:r>
          </w:p>
          <w:p w14:paraId="017947A8" w14:textId="77777777" w:rsidR="00C12176" w:rsidRPr="00C12176" w:rsidRDefault="00C12176" w:rsidP="00C12176">
            <w:pPr>
              <w:numPr>
                <w:ilvl w:val="0"/>
                <w:numId w:val="3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Double-outlet ventricle</w:t>
            </w:r>
          </w:p>
          <w:p w14:paraId="336F7EA9" w14:textId="1F819669" w:rsidR="003F4B7C" w:rsidRPr="003F4B7C" w:rsidRDefault="00C12176" w:rsidP="003F4B7C">
            <w:pPr>
              <w:numPr>
                <w:ilvl w:val="0"/>
                <w:numId w:val="3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Fontan circulation</w:t>
            </w:r>
          </w:p>
          <w:p w14:paraId="41E04ABC" w14:textId="77777777" w:rsidR="00C12176" w:rsidRPr="00C12176" w:rsidRDefault="00C12176" w:rsidP="00C12176">
            <w:pPr>
              <w:numPr>
                <w:ilvl w:val="0"/>
                <w:numId w:val="3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Interrupted aortic arch</w:t>
            </w:r>
          </w:p>
          <w:p w14:paraId="549FF476" w14:textId="77777777" w:rsidR="00C12176" w:rsidRPr="00C12176" w:rsidRDefault="00C12176" w:rsidP="00C12176">
            <w:pPr>
              <w:numPr>
                <w:ilvl w:val="0"/>
                <w:numId w:val="3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Pulmonary atresia (all forms)</w:t>
            </w:r>
          </w:p>
          <w:p w14:paraId="17723327" w14:textId="77777777" w:rsidR="00C12176" w:rsidRPr="00C12176" w:rsidRDefault="00C12176" w:rsidP="00C12176">
            <w:pPr>
              <w:numPr>
                <w:ilvl w:val="0"/>
                <w:numId w:val="3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Transposition of the great arteries (except for patients with arterial switch operation)</w:t>
            </w:r>
          </w:p>
          <w:p w14:paraId="1321224F" w14:textId="77777777" w:rsidR="00C12176" w:rsidRPr="00C12176" w:rsidRDefault="00C12176" w:rsidP="00C12176">
            <w:pPr>
              <w:numPr>
                <w:ilvl w:val="0"/>
                <w:numId w:val="3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Univentricular heart (including double inlet left/right ventricle, tricuspid/mitral atresia, hypoplastic left heart syndrome, any other anatomic abnormality with a functionally single ventricle)</w:t>
            </w:r>
          </w:p>
          <w:p w14:paraId="792DDA95" w14:textId="77777777" w:rsidR="00C12176" w:rsidRPr="00C12176" w:rsidRDefault="00C12176" w:rsidP="00C12176">
            <w:pPr>
              <w:numPr>
                <w:ilvl w:val="0"/>
                <w:numId w:val="3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Truncus arteriosus</w:t>
            </w:r>
          </w:p>
          <w:p w14:paraId="6F277492" w14:textId="77777777" w:rsidR="00C12176" w:rsidRPr="00C12176" w:rsidRDefault="00C12176" w:rsidP="00C12176">
            <w:pPr>
              <w:numPr>
                <w:ilvl w:val="0"/>
                <w:numId w:val="3"/>
              </w:numPr>
              <w:spacing w:after="0" w:line="408" w:lineRule="atLeast"/>
              <w:textAlignment w:val="baseline"/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</w:pPr>
            <w:r w:rsidRPr="00C12176">
              <w:rPr>
                <w:rFonts w:ascii="inherit" w:eastAsia="Times New Roman" w:hAnsi="inherit" w:cs="Times New Roman"/>
                <w:kern w:val="0"/>
                <w:lang w:eastAsia="en-GB"/>
                <w14:ligatures w14:val="none"/>
              </w:rPr>
              <w:t>Other complex abnormalities of AV and ventriculoarterial connection (i.e. crisscross heart, heterotaxy syndromes, ventricular inversion).</w:t>
            </w:r>
          </w:p>
        </w:tc>
      </w:tr>
    </w:tbl>
    <w:p w14:paraId="74B5AA75" w14:textId="77777777" w:rsidR="003F4B7C" w:rsidRDefault="003F4B7C" w:rsidP="003F4B7C">
      <w:pPr>
        <w:pStyle w:val="chapter-para"/>
        <w:spacing w:before="0" w:beforeAutospacing="0" w:after="120" w:afterAutospacing="0" w:line="360" w:lineRule="atLeast"/>
        <w:textAlignment w:val="baseline"/>
        <w:rPr>
          <w:rFonts w:ascii="inherit" w:hAnsi="inherit"/>
          <w:color w:val="2A2A2A"/>
          <w:bdr w:val="none" w:sz="0" w:space="0" w:color="auto" w:frame="1"/>
          <w:shd w:val="clear" w:color="auto" w:fill="FFFFFF"/>
        </w:rPr>
      </w:pPr>
      <w:r>
        <w:rPr>
          <w:rFonts w:ascii="inherit" w:hAnsi="inherit"/>
          <w:color w:val="2A2A2A"/>
          <w:bdr w:val="none" w:sz="0" w:space="0" w:color="auto" w:frame="1"/>
          <w:shd w:val="clear" w:color="auto" w:fill="FFFFFF"/>
        </w:rPr>
        <w:lastRenderedPageBreak/>
        <w:t>ASD = atrial septal defect; AV = atrioventricular; AVSD = atrioventricular septal defect; CHD = congenital heart disease; HTAD = heritable thoracic aortic disease; LV = left ventricle/ventricular; PA = pulmonary artery; PAP = pulmonary artery pressure; PDA = patent ductus arteriosus; VSD = ventricular septal defect.</w:t>
      </w:r>
    </w:p>
    <w:p w14:paraId="6BA51BC7" w14:textId="77777777" w:rsidR="003F4B7C" w:rsidRDefault="003F4B7C" w:rsidP="00C12176">
      <w:pPr>
        <w:jc w:val="right"/>
      </w:pPr>
    </w:p>
    <w:sectPr w:rsidR="003F4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0D4088"/>
    <w:multiLevelType w:val="multilevel"/>
    <w:tmpl w:val="DBE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0134D"/>
    <w:multiLevelType w:val="multilevel"/>
    <w:tmpl w:val="42D8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A2C2E"/>
    <w:multiLevelType w:val="multilevel"/>
    <w:tmpl w:val="225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981785">
    <w:abstractNumId w:val="0"/>
  </w:num>
  <w:num w:numId="2" w16cid:durableId="1204053846">
    <w:abstractNumId w:val="2"/>
  </w:num>
  <w:num w:numId="3" w16cid:durableId="186150846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176"/>
    <w:rsid w:val="000018F5"/>
    <w:rsid w:val="00002EC1"/>
    <w:rsid w:val="00017984"/>
    <w:rsid w:val="0002632C"/>
    <w:rsid w:val="000379F1"/>
    <w:rsid w:val="00045CCB"/>
    <w:rsid w:val="000607A2"/>
    <w:rsid w:val="000618E8"/>
    <w:rsid w:val="000661CB"/>
    <w:rsid w:val="00075A66"/>
    <w:rsid w:val="00091686"/>
    <w:rsid w:val="000D6872"/>
    <w:rsid w:val="000F6B8A"/>
    <w:rsid w:val="00103569"/>
    <w:rsid w:val="0012053F"/>
    <w:rsid w:val="00131623"/>
    <w:rsid w:val="00156B3B"/>
    <w:rsid w:val="00177653"/>
    <w:rsid w:val="00181395"/>
    <w:rsid w:val="0018356A"/>
    <w:rsid w:val="001B007A"/>
    <w:rsid w:val="001C4226"/>
    <w:rsid w:val="001D36AD"/>
    <w:rsid w:val="001F7826"/>
    <w:rsid w:val="0025280B"/>
    <w:rsid w:val="0029577C"/>
    <w:rsid w:val="002978AC"/>
    <w:rsid w:val="002B155A"/>
    <w:rsid w:val="002B2A10"/>
    <w:rsid w:val="002C0BC8"/>
    <w:rsid w:val="002C1B5C"/>
    <w:rsid w:val="002C752B"/>
    <w:rsid w:val="002E49F6"/>
    <w:rsid w:val="002F0B1C"/>
    <w:rsid w:val="002F1B11"/>
    <w:rsid w:val="00303652"/>
    <w:rsid w:val="003050B0"/>
    <w:rsid w:val="003070B2"/>
    <w:rsid w:val="00316708"/>
    <w:rsid w:val="00334B27"/>
    <w:rsid w:val="003616E0"/>
    <w:rsid w:val="003671E7"/>
    <w:rsid w:val="0037298C"/>
    <w:rsid w:val="003B3874"/>
    <w:rsid w:val="003C27FA"/>
    <w:rsid w:val="003C4A5A"/>
    <w:rsid w:val="003D47B9"/>
    <w:rsid w:val="003E6FFD"/>
    <w:rsid w:val="003F4B7C"/>
    <w:rsid w:val="003F650C"/>
    <w:rsid w:val="00400C7F"/>
    <w:rsid w:val="0040141F"/>
    <w:rsid w:val="00406273"/>
    <w:rsid w:val="0044723B"/>
    <w:rsid w:val="0044733E"/>
    <w:rsid w:val="00450BB2"/>
    <w:rsid w:val="004601EF"/>
    <w:rsid w:val="0046283B"/>
    <w:rsid w:val="00464A77"/>
    <w:rsid w:val="00473BFF"/>
    <w:rsid w:val="004A2FBA"/>
    <w:rsid w:val="004D00F8"/>
    <w:rsid w:val="004D02E1"/>
    <w:rsid w:val="004E57B6"/>
    <w:rsid w:val="004F427F"/>
    <w:rsid w:val="00510320"/>
    <w:rsid w:val="005167BF"/>
    <w:rsid w:val="00534EEA"/>
    <w:rsid w:val="0055095E"/>
    <w:rsid w:val="00556A8A"/>
    <w:rsid w:val="00586FDB"/>
    <w:rsid w:val="005A14B2"/>
    <w:rsid w:val="005A6EC3"/>
    <w:rsid w:val="005A7C25"/>
    <w:rsid w:val="005B17B2"/>
    <w:rsid w:val="005B56E1"/>
    <w:rsid w:val="005D1DE0"/>
    <w:rsid w:val="005D5CB1"/>
    <w:rsid w:val="005E227F"/>
    <w:rsid w:val="006117D8"/>
    <w:rsid w:val="006202FB"/>
    <w:rsid w:val="006366EC"/>
    <w:rsid w:val="0064200A"/>
    <w:rsid w:val="00664BCF"/>
    <w:rsid w:val="00666C79"/>
    <w:rsid w:val="00682F2A"/>
    <w:rsid w:val="00690407"/>
    <w:rsid w:val="0069675D"/>
    <w:rsid w:val="006C1BDE"/>
    <w:rsid w:val="006C2629"/>
    <w:rsid w:val="006E5AD6"/>
    <w:rsid w:val="00700E20"/>
    <w:rsid w:val="0070601E"/>
    <w:rsid w:val="0073457F"/>
    <w:rsid w:val="00752CEA"/>
    <w:rsid w:val="0076574A"/>
    <w:rsid w:val="00775425"/>
    <w:rsid w:val="00784C72"/>
    <w:rsid w:val="007866AC"/>
    <w:rsid w:val="007C2DFB"/>
    <w:rsid w:val="007C36E9"/>
    <w:rsid w:val="007C4910"/>
    <w:rsid w:val="007E581F"/>
    <w:rsid w:val="007F566B"/>
    <w:rsid w:val="00801803"/>
    <w:rsid w:val="00830C31"/>
    <w:rsid w:val="00837A8F"/>
    <w:rsid w:val="00852BB5"/>
    <w:rsid w:val="00856CB7"/>
    <w:rsid w:val="00896151"/>
    <w:rsid w:val="00897313"/>
    <w:rsid w:val="008B6253"/>
    <w:rsid w:val="008C0F78"/>
    <w:rsid w:val="0090578C"/>
    <w:rsid w:val="00917B17"/>
    <w:rsid w:val="009272CE"/>
    <w:rsid w:val="00932FEC"/>
    <w:rsid w:val="00935494"/>
    <w:rsid w:val="00946EC4"/>
    <w:rsid w:val="009478B7"/>
    <w:rsid w:val="009555FA"/>
    <w:rsid w:val="00962CBC"/>
    <w:rsid w:val="00971AAE"/>
    <w:rsid w:val="009744DC"/>
    <w:rsid w:val="00995781"/>
    <w:rsid w:val="009B5DB5"/>
    <w:rsid w:val="009B674B"/>
    <w:rsid w:val="009E17D2"/>
    <w:rsid w:val="009E4C6C"/>
    <w:rsid w:val="009F1545"/>
    <w:rsid w:val="009F21B7"/>
    <w:rsid w:val="009F3505"/>
    <w:rsid w:val="00A12FB3"/>
    <w:rsid w:val="00AA2AB4"/>
    <w:rsid w:val="00AA7C57"/>
    <w:rsid w:val="00AB07C0"/>
    <w:rsid w:val="00AB7E63"/>
    <w:rsid w:val="00AC11E6"/>
    <w:rsid w:val="00AD0845"/>
    <w:rsid w:val="00AE553D"/>
    <w:rsid w:val="00B0460C"/>
    <w:rsid w:val="00B17B57"/>
    <w:rsid w:val="00B34150"/>
    <w:rsid w:val="00B4353D"/>
    <w:rsid w:val="00B6799E"/>
    <w:rsid w:val="00B73804"/>
    <w:rsid w:val="00B8561E"/>
    <w:rsid w:val="00B91F8F"/>
    <w:rsid w:val="00B94635"/>
    <w:rsid w:val="00BA13B9"/>
    <w:rsid w:val="00BA6894"/>
    <w:rsid w:val="00BB77A5"/>
    <w:rsid w:val="00C12176"/>
    <w:rsid w:val="00C331B1"/>
    <w:rsid w:val="00C44114"/>
    <w:rsid w:val="00C463F7"/>
    <w:rsid w:val="00CA6402"/>
    <w:rsid w:val="00CB6812"/>
    <w:rsid w:val="00CD0E25"/>
    <w:rsid w:val="00D561E8"/>
    <w:rsid w:val="00D65D17"/>
    <w:rsid w:val="00D71B7F"/>
    <w:rsid w:val="00D761F1"/>
    <w:rsid w:val="00D957FE"/>
    <w:rsid w:val="00D96B9D"/>
    <w:rsid w:val="00DA1B35"/>
    <w:rsid w:val="00DA3CED"/>
    <w:rsid w:val="00DA7BAB"/>
    <w:rsid w:val="00DB3BFB"/>
    <w:rsid w:val="00DD2E0A"/>
    <w:rsid w:val="00DD375B"/>
    <w:rsid w:val="00DE3CA5"/>
    <w:rsid w:val="00DF14AB"/>
    <w:rsid w:val="00E01C14"/>
    <w:rsid w:val="00E17750"/>
    <w:rsid w:val="00E22788"/>
    <w:rsid w:val="00E37CD0"/>
    <w:rsid w:val="00E54FDE"/>
    <w:rsid w:val="00EC2B1F"/>
    <w:rsid w:val="00ED58F3"/>
    <w:rsid w:val="00EE6649"/>
    <w:rsid w:val="00EF2327"/>
    <w:rsid w:val="00F04767"/>
    <w:rsid w:val="00F53E3C"/>
    <w:rsid w:val="00F55C99"/>
    <w:rsid w:val="00F605CC"/>
    <w:rsid w:val="00F754CC"/>
    <w:rsid w:val="00F755F3"/>
    <w:rsid w:val="00F86891"/>
    <w:rsid w:val="00F92604"/>
    <w:rsid w:val="00FA18C8"/>
    <w:rsid w:val="00FB070D"/>
    <w:rsid w:val="00FB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A12028"/>
  <w15:chartTrackingRefBased/>
  <w15:docId w15:val="{C8D7157D-5AD3-EB41-9C4F-CAAB2BEC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17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2176"/>
    <w:rPr>
      <w:b/>
      <w:bCs/>
    </w:rPr>
  </w:style>
  <w:style w:type="character" w:customStyle="1" w:styleId="apple-converted-space">
    <w:name w:val="apple-converted-space"/>
    <w:basedOn w:val="DefaultParagraphFont"/>
    <w:rsid w:val="00C12176"/>
  </w:style>
  <w:style w:type="paragraph" w:customStyle="1" w:styleId="chapter-para">
    <w:name w:val="chapter-para"/>
    <w:basedOn w:val="Normal"/>
    <w:rsid w:val="00C12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Nicholson</dc:creator>
  <cp:keywords/>
  <dc:description/>
  <cp:lastModifiedBy>Calum Nicholson</cp:lastModifiedBy>
  <cp:revision>2</cp:revision>
  <dcterms:created xsi:type="dcterms:W3CDTF">2026-10-15T02:53:00Z</dcterms:created>
  <dcterms:modified xsi:type="dcterms:W3CDTF">2026-10-15T03:07:00Z</dcterms:modified>
</cp:coreProperties>
</file>