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AB72" w14:textId="3E7FF88C" w:rsidR="00E002AF" w:rsidRDefault="00F803ED">
      <w:r w:rsidRPr="00E002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55F08" wp14:editId="7106908C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75435" cy="359410"/>
                <wp:effectExtent l="0" t="0" r="24765" b="21590"/>
                <wp:wrapNone/>
                <wp:docPr id="40" name="Rectángulo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54282D-BE05-0547-C669-6F3EBF9421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359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8C7DC" w14:textId="77777777" w:rsidR="00E002AF" w:rsidRDefault="00E002AF" w:rsidP="00E002AF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Seguridad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55F08" id="Rectángulo 39" o:spid="_x0000_s1026" style="position:absolute;margin-left:0;margin-top:.75pt;width:124.05pt;height:28.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" fillcolor="#156082 [3204]" strokecolor="#030e13 [484]" strokeweight="1pt">
                <v:textbox>
                  <w:txbxContent>
                    <w:p w14:paraId="6BC8C7DC" w14:textId="77777777" w:rsidR="00E002AF" w:rsidRDefault="00E002AF" w:rsidP="00E002AF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  <w:t>Seguridad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803E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5AAA86" wp14:editId="7B6CEF0F">
                <wp:simplePos x="0" y="0"/>
                <wp:positionH relativeFrom="column">
                  <wp:posOffset>1771650</wp:posOffset>
                </wp:positionH>
                <wp:positionV relativeFrom="paragraph">
                  <wp:posOffset>0</wp:posOffset>
                </wp:positionV>
                <wp:extent cx="1058856" cy="369332"/>
                <wp:effectExtent l="0" t="0" r="27305" b="12065"/>
                <wp:wrapNone/>
                <wp:docPr id="2" name="Rectángul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5CF428-9D6E-661D-C063-C49BC84EF1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856" cy="3693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E728F" w14:textId="77777777" w:rsidR="00F803ED" w:rsidRDefault="00F803ED" w:rsidP="00F803ED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Login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A5AAA86" id="Rectángulo 1" o:spid="_x0000_s1027" style="position:absolute;margin-left:139.5pt;margin-top:0;width:83.35pt;height:2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" fillcolor="#156082 [3204]" strokecolor="#030e13 [484]" strokeweight="1pt">
                <v:textbox>
                  <w:txbxContent>
                    <w:p w14:paraId="384E728F" w14:textId="77777777" w:rsidR="00F803ED" w:rsidRDefault="00F803ED" w:rsidP="00F803ED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  <w:t>Login</w:t>
                      </w:r>
                    </w:p>
                  </w:txbxContent>
                </v:textbox>
              </v:rect>
            </w:pict>
          </mc:Fallback>
        </mc:AlternateContent>
      </w:r>
    </w:p>
    <w:p w14:paraId="5374B2C8" w14:textId="7E60F506" w:rsidR="00E002AF" w:rsidRDefault="00E002AF"/>
    <w:p w14:paraId="2D9B5EB6" w14:textId="0D70D211" w:rsidR="00DA6F56" w:rsidRDefault="00DA6F56">
      <w:r>
        <w:t>La seguridad tiene que gestionar diferentes roles y diferentes accesos a diferentes cosas.</w:t>
      </w:r>
    </w:p>
    <w:p w14:paraId="74E2395C" w14:textId="5AC40908" w:rsidR="00E002AF" w:rsidRDefault="00E002AF">
      <w:r>
        <w:t xml:space="preserve">El </w:t>
      </w:r>
      <w:proofErr w:type="spellStart"/>
      <w:r>
        <w:t>login</w:t>
      </w:r>
      <w:proofErr w:type="spellEnd"/>
      <w:r>
        <w:t xml:space="preserve"> es único a nivel de arquitectura, pero cada sistema tiene su propio </w:t>
      </w:r>
      <w:proofErr w:type="spellStart"/>
      <w:r>
        <w:t>login</w:t>
      </w:r>
      <w:proofErr w:type="spellEnd"/>
      <w:r>
        <w:t xml:space="preserve">. </w:t>
      </w:r>
    </w:p>
    <w:p w14:paraId="077F5303" w14:textId="0ECF0F36" w:rsidR="00E002AF" w:rsidRDefault="00E002AF">
      <w:r>
        <w:t xml:space="preserve">Cada sistema tiene su registro de usuarios. La función de administración existe en cada sistema y hay un rol de propietario, edición… Un administrador de sistemas sería quien diera el alta a quienes participaran en el sistema. </w:t>
      </w:r>
      <w:r w:rsidR="00DA6F56">
        <w:t>La arquitectura está montada y funciona igual en todos los bloques.</w:t>
      </w:r>
    </w:p>
    <w:p w14:paraId="29DE5183" w14:textId="52E3B609" w:rsidR="00E002AF" w:rsidRDefault="00E002AF">
      <w:r>
        <w:t xml:space="preserve">Dos roles a nivel de administración: uno son los administradores del sistema, que tienen </w:t>
      </w:r>
      <w:proofErr w:type="spellStart"/>
      <w:r>
        <w:t>superusuarios</w:t>
      </w:r>
      <w:proofErr w:type="spellEnd"/>
      <w:r>
        <w:t>, y otros que son usuarios horizontales.</w:t>
      </w:r>
    </w:p>
    <w:p w14:paraId="2085AFD7" w14:textId="71576AFB" w:rsidR="00DA6F56" w:rsidRPr="00DA6F56" w:rsidRDefault="00DA6F56">
      <w:pPr>
        <w:rPr>
          <w:b/>
          <w:bCs/>
        </w:rPr>
      </w:pPr>
      <w:r w:rsidRPr="00DA6F56">
        <w:rPr>
          <w:b/>
          <w:bCs/>
        </w:rPr>
        <w:t>Permisos globales:</w:t>
      </w:r>
    </w:p>
    <w:p w14:paraId="07D0C6E4" w14:textId="7275C809" w:rsidR="00E002AF" w:rsidRDefault="00A618E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8085E" wp14:editId="0BAEE7A3">
                <wp:simplePos x="0" y="0"/>
                <wp:positionH relativeFrom="column">
                  <wp:posOffset>186690</wp:posOffset>
                </wp:positionH>
                <wp:positionV relativeFrom="paragraph">
                  <wp:posOffset>1005840</wp:posOffset>
                </wp:positionV>
                <wp:extent cx="28575" cy="2590800"/>
                <wp:effectExtent l="38100" t="0" r="66675" b="57150"/>
                <wp:wrapNone/>
                <wp:docPr id="180411796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259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AA99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4.7pt;margin-top:79.2pt;width:2.25pt;height:20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E002AF" w:rsidRPr="00E002AF">
        <w:rPr>
          <w:noProof/>
        </w:rPr>
        <w:drawing>
          <wp:inline distT="0" distB="0" distL="0" distR="0" wp14:anchorId="5514E2C6" wp14:editId="178FF7FB">
            <wp:extent cx="5400040" cy="2257425"/>
            <wp:effectExtent l="0" t="0" r="0" b="9525"/>
            <wp:docPr id="296447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47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89B0" w14:textId="044D64A9" w:rsidR="00E002AF" w:rsidRDefault="00E002AF">
      <w:r>
        <w:t>En el módulo común de seguridad habrá que crear tres iniciativas nuevas (</w:t>
      </w:r>
      <w:proofErr w:type="spellStart"/>
      <w:r>
        <w:t>irekia</w:t>
      </w:r>
      <w:proofErr w:type="spellEnd"/>
      <w:r>
        <w:t xml:space="preserve"> </w:t>
      </w:r>
      <w:proofErr w:type="spellStart"/>
      <w:r>
        <w:t>berria</w:t>
      </w:r>
      <w:proofErr w:type="spellEnd"/>
      <w:r>
        <w:t>, comunicación institucional, gestión de diáspora) y crear la interfaz para que alguien alimente los datos de esas iniciativas.</w:t>
      </w:r>
    </w:p>
    <w:p w14:paraId="3A57C742" w14:textId="4D398CF2" w:rsidR="00E002AF" w:rsidRDefault="00E002AF">
      <w:r>
        <w:t xml:space="preserve">Las interfaces del pantallazo de arriba se harán con </w:t>
      </w:r>
      <w:proofErr w:type="spellStart"/>
      <w:r>
        <w:t>vaadin</w:t>
      </w:r>
      <w:proofErr w:type="spellEnd"/>
      <w:r>
        <w:t xml:space="preserve"> 25. </w:t>
      </w:r>
    </w:p>
    <w:p w14:paraId="3301C871" w14:textId="2A4A1102" w:rsidR="00A618E8" w:rsidRDefault="00A618E8">
      <w:r>
        <w:t xml:space="preserve">Al añadir usuarios puedo añadirlos de </w:t>
      </w:r>
      <w:proofErr w:type="spellStart"/>
      <w:r>
        <w:t>xlnets</w:t>
      </w:r>
      <w:proofErr w:type="spellEnd"/>
      <w:r>
        <w:t xml:space="preserve"> o de otros sistemas.</w:t>
      </w:r>
    </w:p>
    <w:p w14:paraId="1AD3C432" w14:textId="061AA9B7" w:rsidR="00A618E8" w:rsidRDefault="00A618E8">
      <w:r w:rsidRPr="00A618E8">
        <w:rPr>
          <w:noProof/>
        </w:rPr>
        <w:drawing>
          <wp:inline distT="0" distB="0" distL="0" distR="0" wp14:anchorId="47ED9657" wp14:editId="7C9FA6D3">
            <wp:extent cx="5400040" cy="1851660"/>
            <wp:effectExtent l="0" t="0" r="0" b="0"/>
            <wp:docPr id="153940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08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E1D2" w14:textId="40D37FD6" w:rsidR="00F803ED" w:rsidRDefault="00F803ED">
      <w:r>
        <w:t xml:space="preserve">Métodos varios de autenticación: </w:t>
      </w:r>
      <w:proofErr w:type="spellStart"/>
      <w:r>
        <w:t>Giltza</w:t>
      </w:r>
      <w:proofErr w:type="spellEnd"/>
      <w:r>
        <w:t xml:space="preserve">, </w:t>
      </w:r>
      <w:proofErr w:type="spellStart"/>
      <w:r>
        <w:t>xlnets</w:t>
      </w:r>
      <w:proofErr w:type="spellEnd"/>
      <w:r>
        <w:t xml:space="preserve">, usuarios externos (Google -o cuenta corporativa vinculada a Google-, </w:t>
      </w:r>
      <w:proofErr w:type="spellStart"/>
      <w:r>
        <w:t>user</w:t>
      </w:r>
      <w:proofErr w:type="spellEnd"/>
      <w:r>
        <w:t xml:space="preserve"> y </w:t>
      </w:r>
      <w:proofErr w:type="spellStart"/>
      <w:proofErr w:type="gramStart"/>
      <w:r>
        <w:t>password</w:t>
      </w:r>
      <w:proofErr w:type="spellEnd"/>
      <w:proofErr w:type="gramEnd"/>
      <w:r>
        <w:t xml:space="preserve"> + teléfono, LDAP Osakidetza)</w:t>
      </w:r>
    </w:p>
    <w:p w14:paraId="2105CE2E" w14:textId="588C393F" w:rsidR="00A618E8" w:rsidRDefault="00F803ED">
      <w:r w:rsidRPr="00F803ED">
        <w:rPr>
          <w:noProof/>
        </w:rPr>
        <w:lastRenderedPageBreak/>
        <w:drawing>
          <wp:inline distT="0" distB="0" distL="0" distR="0" wp14:anchorId="167D1CBA" wp14:editId="0CB2CC85">
            <wp:extent cx="3163620" cy="1514475"/>
            <wp:effectExtent l="0" t="0" r="0" b="0"/>
            <wp:docPr id="480917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17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5671" cy="15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9D30" w14:textId="4998F673" w:rsidR="00F803ED" w:rsidRDefault="00F803ED">
      <w:r w:rsidRPr="00F803ED">
        <w:rPr>
          <w:noProof/>
        </w:rPr>
        <w:drawing>
          <wp:inline distT="0" distB="0" distL="0" distR="0" wp14:anchorId="0C336C34" wp14:editId="0B81BE1F">
            <wp:extent cx="3105150" cy="2313892"/>
            <wp:effectExtent l="0" t="0" r="0" b="0"/>
            <wp:docPr id="121417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75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361" cy="231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FEA5" w14:textId="51ED72B1" w:rsidR="00F803ED" w:rsidRDefault="00F803ED">
      <w:r>
        <w:t>Una mejora que se podría plantear a este módulo sería una bandeja de entrada con solicitudes de acceso. Ahora no existe esa gestión de peticiones de usuarios.</w:t>
      </w:r>
    </w:p>
    <w:p w14:paraId="7E108611" w14:textId="687DFB41" w:rsidR="00F803ED" w:rsidRPr="00DA6F56" w:rsidRDefault="00DA6F56">
      <w:pPr>
        <w:rPr>
          <w:b/>
          <w:bCs/>
        </w:rPr>
      </w:pPr>
      <w:r w:rsidRPr="00DA6F56">
        <w:rPr>
          <w:b/>
          <w:bCs/>
        </w:rPr>
        <w:t>Permisos por portal:</w:t>
      </w:r>
    </w:p>
    <w:p w14:paraId="7E1481F2" w14:textId="727262DA" w:rsidR="00F803ED" w:rsidRDefault="00F803ED">
      <w:r w:rsidRPr="00F803ED">
        <w:rPr>
          <w:noProof/>
        </w:rPr>
        <w:drawing>
          <wp:inline distT="0" distB="0" distL="0" distR="0" wp14:anchorId="29472FAC" wp14:editId="7148582A">
            <wp:extent cx="5400040" cy="2429510"/>
            <wp:effectExtent l="0" t="0" r="0" b="8890"/>
            <wp:docPr id="80676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0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6F2" w14:textId="23CAC7F9" w:rsidR="00DA6F56" w:rsidRDefault="00DA6F56">
      <w:r w:rsidRPr="00DA6F56">
        <w:rPr>
          <w:noProof/>
        </w:rPr>
        <w:lastRenderedPageBreak/>
        <w:drawing>
          <wp:inline distT="0" distB="0" distL="0" distR="0" wp14:anchorId="35666915" wp14:editId="2942849A">
            <wp:extent cx="5400040" cy="2508250"/>
            <wp:effectExtent l="0" t="0" r="0" b="6350"/>
            <wp:docPr id="998135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5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5874" w14:textId="398909C8" w:rsidR="00400F53" w:rsidRDefault="00400F53">
      <w:r>
        <w:t>Se configuran perfiles por iniciativa. Este módulo de iniciativas solo se usa en seguridad.</w:t>
      </w:r>
    </w:p>
    <w:p w14:paraId="4467E37E" w14:textId="5A63D743" w:rsidR="00DA6F56" w:rsidRDefault="00DA6F56">
      <w:r w:rsidRPr="00DA6F56">
        <w:rPr>
          <w:noProof/>
        </w:rPr>
        <w:drawing>
          <wp:inline distT="0" distB="0" distL="0" distR="0" wp14:anchorId="43461D3A" wp14:editId="64DC3FF6">
            <wp:extent cx="5400040" cy="2465705"/>
            <wp:effectExtent l="0" t="0" r="0" b="0"/>
            <wp:docPr id="32165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7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E0DF" w14:textId="0453C8D9" w:rsidR="00DA6F56" w:rsidRDefault="00DA6F56">
      <w:r>
        <w:t xml:space="preserve">Excepción: la plataforma de </w:t>
      </w:r>
      <w:proofErr w:type="spellStart"/>
      <w:r>
        <w:t>eContratación</w:t>
      </w:r>
      <w:proofErr w:type="spellEnd"/>
      <w:r>
        <w:t xml:space="preserve"> genera los eventos asociados a plicas de gobierno. </w:t>
      </w:r>
    </w:p>
    <w:p w14:paraId="0FB46D71" w14:textId="4F618AE2" w:rsidR="00DA6F56" w:rsidRDefault="00DA6F56">
      <w:r>
        <w:t>En el caso de la seguridad del nuevo gobierno igual habría que pensar quién gestiona la seguridad de Participación y quién la de Transparencia.</w:t>
      </w:r>
    </w:p>
    <w:p w14:paraId="3751DE25" w14:textId="77777777" w:rsidR="00DA6F56" w:rsidRDefault="00DA6F56"/>
    <w:p w14:paraId="76A0883E" w14:textId="2CECE293" w:rsidR="00B277FD" w:rsidRDefault="00B277FD">
      <w:r>
        <w:t>---</w:t>
      </w:r>
    </w:p>
    <w:p w14:paraId="5D8E8AE8" w14:textId="306CC967" w:rsidR="00B277FD" w:rsidRDefault="00B277FD">
      <w:r>
        <w:t xml:space="preserve">En Participación entrará </w:t>
      </w:r>
      <w:proofErr w:type="spellStart"/>
      <w:r>
        <w:t>Lehendakaritza</w:t>
      </w:r>
      <w:proofErr w:type="spellEnd"/>
      <w:r>
        <w:t xml:space="preserve">. </w:t>
      </w:r>
    </w:p>
    <w:p w14:paraId="66A9BD1D" w14:textId="77A6D785" w:rsidR="00B277FD" w:rsidRDefault="00B277FD">
      <w:r>
        <w:t xml:space="preserve">Ahora mismo los programas de legislatura se llevan desde </w:t>
      </w:r>
      <w:proofErr w:type="spellStart"/>
      <w:r>
        <w:t>Irekia</w:t>
      </w:r>
      <w:proofErr w:type="spellEnd"/>
      <w:r>
        <w:t xml:space="preserve">, pero los planes y los proyectos se llevan desde el gestor de contenidos. </w:t>
      </w:r>
    </w:p>
    <w:p w14:paraId="60A0CB03" w14:textId="7F092476" w:rsidR="00B277FD" w:rsidRDefault="00B277FD">
      <w:r>
        <w:t xml:space="preserve">Quién va a gestionar los planes de los departamentos en el </w:t>
      </w:r>
      <w:proofErr w:type="spellStart"/>
      <w:r>
        <w:t>irekia</w:t>
      </w:r>
      <w:proofErr w:type="spellEnd"/>
      <w:r>
        <w:t xml:space="preserve"> </w:t>
      </w:r>
      <w:proofErr w:type="spellStart"/>
      <w:r>
        <w:t>berria</w:t>
      </w:r>
      <w:proofErr w:type="spellEnd"/>
      <w:r>
        <w:t xml:space="preserve">. Necesitamos saber módulos que tenga la plataforma para poder buscar por usuarios, por gobierno… etc. </w:t>
      </w:r>
    </w:p>
    <w:p w14:paraId="166E9DA4" w14:textId="7AC9432F" w:rsidR="00400F53" w:rsidRDefault="00400F53">
      <w:r>
        <w:t>¿El portal solo va a tener contenido de gobierno? ¿Qué módulos hay que nos permitan hacer la gestión</w:t>
      </w:r>
      <w:r w:rsidR="00A35DE8">
        <w:t>?</w:t>
      </w:r>
    </w:p>
    <w:p w14:paraId="671F084C" w14:textId="36DA5C26" w:rsidR="00A35DE8" w:rsidRDefault="00A35DE8">
      <w:r>
        <w:lastRenderedPageBreak/>
        <w:t>Hay que montar un sistema de gestión de proyectos, planes y proyectos.</w:t>
      </w:r>
    </w:p>
    <w:p w14:paraId="1B00CC3E" w14:textId="435228D9" w:rsidR="00A35DE8" w:rsidRDefault="00A35DE8">
      <w:r w:rsidRPr="00A35D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A388A" wp14:editId="52745E8D">
                <wp:simplePos x="0" y="0"/>
                <wp:positionH relativeFrom="margin">
                  <wp:align>left</wp:align>
                </wp:positionH>
                <wp:positionV relativeFrom="paragraph">
                  <wp:posOffset>281306</wp:posOffset>
                </wp:positionV>
                <wp:extent cx="2037080" cy="390525"/>
                <wp:effectExtent l="0" t="0" r="20320" b="28575"/>
                <wp:wrapNone/>
                <wp:docPr id="22" name="Rectángulo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0C9975-6010-65DD-ECE8-C398201193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226CB" w14:textId="77777777" w:rsidR="00A35DE8" w:rsidRDefault="00A35DE8" w:rsidP="00A35DE8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Directorio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A388A" id="Rectángulo 21" o:spid="_x0000_s1028" style="position:absolute;margin-left:0;margin-top:22.15pt;width:160.4pt;height:30.7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" fillcolor="#156082 [3204]" strokecolor="#030e13 [484]" strokeweight="1pt">
                <v:textbox>
                  <w:txbxContent>
                    <w:p w14:paraId="6BE226CB" w14:textId="77777777" w:rsidR="00A35DE8" w:rsidRDefault="00A35DE8" w:rsidP="00A35DE8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  <w:t>Directorio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594AEA" w14:textId="21F4B1B5" w:rsidR="00A35DE8" w:rsidRDefault="00A35DE8"/>
    <w:p w14:paraId="4A7E73B5" w14:textId="77777777" w:rsidR="00A35DE8" w:rsidRDefault="00A35DE8"/>
    <w:p w14:paraId="45ACA0BF" w14:textId="191F1CE7" w:rsidR="00A35DE8" w:rsidRDefault="00A35DE8">
      <w:r>
        <w:t xml:space="preserve">Es un inventario donde están recogidas entidades personas y equipamiento no solo de Gobierno Vasco. Antes </w:t>
      </w:r>
      <w:proofErr w:type="spellStart"/>
      <w:r>
        <w:t>lehendakaritza</w:t>
      </w:r>
      <w:proofErr w:type="spellEnd"/>
      <w:r>
        <w:t xml:space="preserve"> gestionaba la guía de la comunicación y todo ese sistema se migró y ahora está ya dentro de Directorio. Hay entidades públicas, entidades generales, asociaciones, empresas privadas… </w:t>
      </w:r>
    </w:p>
    <w:p w14:paraId="6DB50971" w14:textId="5F6D60B6" w:rsidR="00A35DE8" w:rsidRDefault="00A35DE8">
      <w:r>
        <w:t xml:space="preserve">Lo que está bastante bien recogido aquí es la estructura de gobierno, concretamente muy bien la legislatura anterior y la actual. </w:t>
      </w:r>
    </w:p>
    <w:p w14:paraId="3BA8F9F5" w14:textId="52A20FC0" w:rsidR="00A35DE8" w:rsidRDefault="00A35DE8">
      <w:r>
        <w:t>Desde Gobierno Vasco, departamentos, consejerías, viceconsejerías, direcciones y entidades relacionadas a esos departamentos (consejos, comisiones, entidades adscritas…). A cada entidad se le puede asociar el marco legal, las funciones, el cargo -quién ocupa el cargo titular del departamento</w:t>
      </w:r>
      <w:r w:rsidR="00C754FA">
        <w:t>; fecha de nombramiento, de cese, CV…-.</w:t>
      </w:r>
    </w:p>
    <w:p w14:paraId="60F8BC53" w14:textId="62E4A02C" w:rsidR="00C754FA" w:rsidRDefault="00C754FA">
      <w:r w:rsidRPr="00C754FA">
        <w:rPr>
          <w:noProof/>
        </w:rPr>
        <w:drawing>
          <wp:inline distT="0" distB="0" distL="0" distR="0" wp14:anchorId="77E1ADC5" wp14:editId="43A8777C">
            <wp:extent cx="5400040" cy="2673350"/>
            <wp:effectExtent l="0" t="0" r="0" b="0"/>
            <wp:docPr id="1219040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4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86D5" w14:textId="77CD07E7" w:rsidR="00C754FA" w:rsidRDefault="00C754FA">
      <w:r w:rsidRPr="00C754FA">
        <w:rPr>
          <w:noProof/>
        </w:rPr>
        <w:lastRenderedPageBreak/>
        <w:drawing>
          <wp:inline distT="0" distB="0" distL="0" distR="0" wp14:anchorId="0FB528F9" wp14:editId="6830FB78">
            <wp:extent cx="5400040" cy="3859530"/>
            <wp:effectExtent l="0" t="0" r="0" b="7620"/>
            <wp:docPr id="683972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72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BE9D" w14:textId="7BFDBB53" w:rsidR="00C754FA" w:rsidRDefault="00C754FA">
      <w:r w:rsidRPr="00C754FA">
        <w:rPr>
          <w:noProof/>
        </w:rPr>
        <w:drawing>
          <wp:inline distT="0" distB="0" distL="0" distR="0" wp14:anchorId="500869EB" wp14:editId="1D0423C3">
            <wp:extent cx="5400040" cy="2374900"/>
            <wp:effectExtent l="0" t="0" r="0" b="6350"/>
            <wp:docPr id="472841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41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BE51" w14:textId="679093F6" w:rsidR="00C754FA" w:rsidRDefault="00C754FA">
      <w:r>
        <w:t xml:space="preserve">Directorio tiene un API para explotar datos desde cualquier otro sitio. </w:t>
      </w:r>
      <w:proofErr w:type="spellStart"/>
      <w:r>
        <w:t>Opendata.euskadi.eus</w:t>
      </w:r>
      <w:proofErr w:type="spellEnd"/>
      <w:r>
        <w:t>/api-</w:t>
      </w:r>
      <w:proofErr w:type="spellStart"/>
      <w:r>
        <w:t>directory</w:t>
      </w:r>
      <w:proofErr w:type="spellEnd"/>
      <w:r>
        <w:t>/</w:t>
      </w:r>
    </w:p>
    <w:p w14:paraId="5FC3B84B" w14:textId="4DFEA3E3" w:rsidR="00C754FA" w:rsidRDefault="00C754FA">
      <w:r w:rsidRPr="00C754FA">
        <w:rPr>
          <w:noProof/>
        </w:rPr>
        <w:lastRenderedPageBreak/>
        <w:drawing>
          <wp:inline distT="0" distB="0" distL="0" distR="0" wp14:anchorId="3CE21202" wp14:editId="48951124">
            <wp:extent cx="5400040" cy="2757805"/>
            <wp:effectExtent l="0" t="0" r="0" b="4445"/>
            <wp:docPr id="91712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29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64A5" w14:textId="7F618179" w:rsidR="00C754FA" w:rsidRDefault="00C754FA">
      <w:r>
        <w:t xml:space="preserve">Si buscar por ejemplo en </w:t>
      </w:r>
      <w:proofErr w:type="spellStart"/>
      <w:r>
        <w:t>gida.euskadi.eus</w:t>
      </w:r>
      <w:proofErr w:type="spellEnd"/>
      <w:r>
        <w:t xml:space="preserve"> estás haciendo uso del API. </w:t>
      </w:r>
    </w:p>
    <w:p w14:paraId="551C83EA" w14:textId="2758D7D4" w:rsidR="00C754FA" w:rsidRDefault="00C754FA">
      <w:r>
        <w:t xml:space="preserve">Directorio solo es explotar datos y </w:t>
      </w:r>
      <w:proofErr w:type="gramStart"/>
      <w:r>
        <w:t>sacarlos</w:t>
      </w:r>
      <w:proofErr w:type="gramEnd"/>
      <w:r>
        <w:t xml:space="preserve"> pero también hay que alimentarlo (datos de ida y vuelta). Se sacarán datos de Directorio a Eventos, a planes, transparencia, en los programas…</w:t>
      </w:r>
    </w:p>
    <w:p w14:paraId="1F4BD680" w14:textId="4085071E" w:rsidR="00C754FA" w:rsidRDefault="00C754FA">
      <w:proofErr w:type="spellStart"/>
      <w:r>
        <w:t>Gida.euskadi.eus</w:t>
      </w:r>
      <w:proofErr w:type="spellEnd"/>
      <w:r>
        <w:t xml:space="preserve"> solo es directorio. En </w:t>
      </w:r>
      <w:proofErr w:type="spellStart"/>
      <w:r>
        <w:t>gida</w:t>
      </w:r>
      <w:proofErr w:type="spellEnd"/>
      <w:r>
        <w:t xml:space="preserve"> por ejemplo debemos poder buscar ‘dame solo las entidades públicas que son propias del ámbito autonómico, de la legislatura XIII… por ejemplo’ y la API me sacaría estos datos. </w:t>
      </w:r>
    </w:p>
    <w:p w14:paraId="7D02875C" w14:textId="13952B09" w:rsidR="00C754FA" w:rsidRDefault="00CA4090">
      <w:r w:rsidRPr="00CA4090">
        <w:rPr>
          <w:noProof/>
        </w:rPr>
        <w:drawing>
          <wp:inline distT="0" distB="0" distL="0" distR="0" wp14:anchorId="5CA0BBEE" wp14:editId="3BB01656">
            <wp:extent cx="5400040" cy="3633470"/>
            <wp:effectExtent l="0" t="0" r="0" b="5080"/>
            <wp:docPr id="1709357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7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930A" w14:textId="77777777" w:rsidR="00C754FA" w:rsidRDefault="00C754FA"/>
    <w:p w14:paraId="1CCACCB8" w14:textId="77777777" w:rsidR="00FB7712" w:rsidRDefault="00FB7712" w:rsidP="00FB7712"/>
    <w:p w14:paraId="10E2B89A" w14:textId="3BFB8E11" w:rsidR="00FB7712" w:rsidRPr="00FB7712" w:rsidRDefault="00FB7712" w:rsidP="00FB7712">
      <w:pPr>
        <w:rPr>
          <w:b/>
          <w:bCs/>
        </w:rPr>
      </w:pPr>
      <w:r>
        <w:rPr>
          <w:b/>
          <w:bCs/>
        </w:rPr>
        <w:lastRenderedPageBreak/>
        <w:t>Componentes de todas las aplicaciones</w:t>
      </w:r>
    </w:p>
    <w:p w14:paraId="1ACFC555" w14:textId="77777777" w:rsidR="00FB7712" w:rsidRDefault="00FB7712" w:rsidP="00FB7712">
      <w:pPr>
        <w:pStyle w:val="Prrafodelista"/>
        <w:numPr>
          <w:ilvl w:val="0"/>
          <w:numId w:val="1"/>
        </w:numPr>
      </w:pPr>
      <w:r w:rsidRPr="00FB7712">
        <w:rPr>
          <w:b/>
          <w:bCs/>
        </w:rPr>
        <w:t>UI</w:t>
      </w:r>
      <w:r>
        <w:t xml:space="preserve"> (con </w:t>
      </w:r>
      <w:proofErr w:type="spellStart"/>
      <w:r>
        <w:t>Vaading</w:t>
      </w:r>
      <w:proofErr w:type="spellEnd"/>
      <w:r>
        <w:t>, componentes parametrizados)</w:t>
      </w:r>
    </w:p>
    <w:p w14:paraId="60B4E9EF" w14:textId="2AE3437C" w:rsidR="00FB7712" w:rsidRDefault="00FB7712" w:rsidP="00FB7712">
      <w:pPr>
        <w:pStyle w:val="Prrafodelista"/>
        <w:numPr>
          <w:ilvl w:val="0"/>
          <w:numId w:val="1"/>
        </w:numPr>
      </w:pPr>
      <w:r w:rsidRPr="00FB7712">
        <w:rPr>
          <w:b/>
          <w:bCs/>
        </w:rPr>
        <w:t>Core</w:t>
      </w:r>
      <w:r>
        <w:t>: negocio. Clases y objetos de bases de datos.</w:t>
      </w:r>
    </w:p>
    <w:p w14:paraId="10813666" w14:textId="5666ACAF" w:rsidR="00FB7712" w:rsidRDefault="00FB7712" w:rsidP="00FB7712">
      <w:pPr>
        <w:pStyle w:val="Prrafodelista"/>
        <w:numPr>
          <w:ilvl w:val="0"/>
          <w:numId w:val="1"/>
        </w:numPr>
      </w:pPr>
      <w:r w:rsidRPr="00FB7712">
        <w:rPr>
          <w:b/>
          <w:bCs/>
        </w:rPr>
        <w:t xml:space="preserve">API </w:t>
      </w:r>
      <w:proofErr w:type="spellStart"/>
      <w:r w:rsidRPr="00FB7712">
        <w:rPr>
          <w:b/>
          <w:bCs/>
        </w:rPr>
        <w:t>rest</w:t>
      </w:r>
      <w:proofErr w:type="spellEnd"/>
      <w:r>
        <w:t xml:space="preserve">: explotación de datos para interactuar con esa infraestructura. Todo el API es público </w:t>
      </w:r>
    </w:p>
    <w:p w14:paraId="642EA1EA" w14:textId="7C7019EE" w:rsidR="00A35DE8" w:rsidRDefault="00FB7712" w:rsidP="00FB7712">
      <w:pPr>
        <w:pStyle w:val="Prrafodelista"/>
        <w:numPr>
          <w:ilvl w:val="0"/>
          <w:numId w:val="1"/>
        </w:numPr>
      </w:pPr>
      <w:r w:rsidRPr="00FB7712">
        <w:rPr>
          <w:b/>
          <w:bCs/>
        </w:rPr>
        <w:t>Render</w:t>
      </w:r>
      <w:r>
        <w:t xml:space="preserve"> lo que hay que pintar de los objetos de negocio. </w:t>
      </w:r>
      <w:proofErr w:type="spellStart"/>
      <w:r>
        <w:t>Html</w:t>
      </w:r>
      <w:proofErr w:type="spellEnd"/>
      <w:r>
        <w:t xml:space="preserve"> que se van a exponer y se van a publicar en la web. Apache web. En la publicación de esos </w:t>
      </w:r>
      <w:proofErr w:type="spellStart"/>
      <w:r>
        <w:t>html</w:t>
      </w:r>
      <w:proofErr w:type="spellEnd"/>
      <w:r>
        <w:t xml:space="preserve"> finales es donde va a entrar mucho la </w:t>
      </w:r>
      <w:proofErr w:type="spellStart"/>
      <w:r>
        <w:t>personalité</w:t>
      </w:r>
      <w:proofErr w:type="spellEnd"/>
      <w:r>
        <w:t>. Es la noticia, el evento, eso es lo que se publica.</w:t>
      </w:r>
    </w:p>
    <w:p w14:paraId="266AD7DB" w14:textId="6A969511" w:rsidR="00EF646E" w:rsidRDefault="00B152BD">
      <w:r w:rsidRPr="00B152B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68B5C" wp14:editId="2DDE7D17">
                <wp:simplePos x="0" y="0"/>
                <wp:positionH relativeFrom="column">
                  <wp:posOffset>5716</wp:posOffset>
                </wp:positionH>
                <wp:positionV relativeFrom="paragraph">
                  <wp:posOffset>288925</wp:posOffset>
                </wp:positionV>
                <wp:extent cx="1143000" cy="400050"/>
                <wp:effectExtent l="0" t="0" r="19050" b="19050"/>
                <wp:wrapNone/>
                <wp:docPr id="18" name="Rectángul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B0148-08BD-2A61-0BA7-B469F95E82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94FAF" w14:textId="42730737" w:rsidR="00B152BD" w:rsidRPr="00B152BD" w:rsidRDefault="00B152BD" w:rsidP="00B152BD">
                            <w:pP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B152BD"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Etiquetas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68B5C" id="Rectángulo 17" o:spid="_x0000_s1029" style="position:absolute;margin-left:.45pt;margin-top:22.75pt;width:90pt;height:3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" fillcolor="#156082 [3204]" strokecolor="#030e13 [484]" strokeweight="1pt">
                <v:textbox>
                  <w:txbxContent>
                    <w:p w14:paraId="20694FAF" w14:textId="42730737" w:rsidR="00B152BD" w:rsidRPr="00B152BD" w:rsidRDefault="00B152BD" w:rsidP="00B152BD">
                      <w:pP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 w:rsidRPr="00B152BD"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Etiquetas </w:t>
                      </w:r>
                    </w:p>
                  </w:txbxContent>
                </v:textbox>
              </v:rect>
            </w:pict>
          </mc:Fallback>
        </mc:AlternateContent>
      </w:r>
    </w:p>
    <w:p w14:paraId="23C82F72" w14:textId="13ACE33F" w:rsidR="00B152BD" w:rsidRDefault="00B152BD"/>
    <w:p w14:paraId="3488162D" w14:textId="7460A28F" w:rsidR="00EF646E" w:rsidRDefault="00EF646E"/>
    <w:p w14:paraId="6024464F" w14:textId="347945C2" w:rsidR="00B152BD" w:rsidRDefault="00B152BD" w:rsidP="00B152BD">
      <w:pPr>
        <w:pStyle w:val="Prrafodelista"/>
        <w:numPr>
          <w:ilvl w:val="0"/>
          <w:numId w:val="1"/>
        </w:numPr>
      </w:pPr>
      <w:r w:rsidRPr="00B152BD">
        <w:t>Hay</w:t>
      </w:r>
      <w:r>
        <w:t xml:space="preserve"> </w:t>
      </w:r>
      <w:r w:rsidRPr="00B152BD">
        <w:t xml:space="preserve">un componente desarrollado para gestionar etiquetas que pueden ser explotables. </w:t>
      </w:r>
    </w:p>
    <w:p w14:paraId="38B2ED21" w14:textId="03059577" w:rsidR="00B152BD" w:rsidRPr="00B152BD" w:rsidRDefault="00B152BD" w:rsidP="00B152BD">
      <w:pPr>
        <w:pStyle w:val="Prrafodelista"/>
        <w:numPr>
          <w:ilvl w:val="0"/>
          <w:numId w:val="1"/>
        </w:numPr>
      </w:pPr>
      <w:r>
        <w:t>Departamentos, lo que muestra es el primer nivel de estructura de la administración vasca:</w:t>
      </w:r>
    </w:p>
    <w:p w14:paraId="55180476" w14:textId="4E90D226" w:rsidR="00B152BD" w:rsidRDefault="00B152BD" w:rsidP="00B152BD">
      <w:r w:rsidRPr="00B152BD">
        <w:rPr>
          <w:noProof/>
        </w:rPr>
        <w:drawing>
          <wp:inline distT="0" distB="0" distL="0" distR="0" wp14:anchorId="24DAECA6" wp14:editId="34F463B0">
            <wp:extent cx="5400040" cy="2872105"/>
            <wp:effectExtent l="0" t="0" r="0" b="4445"/>
            <wp:docPr id="112794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64C7" w14:textId="74B0A68F" w:rsidR="00B152BD" w:rsidRDefault="00B152BD" w:rsidP="00B152BD">
      <w:r>
        <w:t xml:space="preserve">Se configura el componente y se le dice: </w:t>
      </w:r>
      <w:proofErr w:type="spellStart"/>
      <w:r>
        <w:t>ensémañe</w:t>
      </w:r>
      <w:proofErr w:type="spellEnd"/>
      <w:r>
        <w:t xml:space="preserve"> todas las estructuras y que sea multi selección, o enséñame solo un eje, o que sea multi selección… El componente construido está, entonces solo hace falta que se configure a nivel de negocio como haga falta. Si tengo que decir el tema del evento, por ejemplo, me tendrá que mostrar el ‘área de actuación’ y decir ‘</w:t>
      </w:r>
      <w:proofErr w:type="spellStart"/>
      <w:r>
        <w:t>multiselección</w:t>
      </w:r>
      <w:proofErr w:type="spellEnd"/>
      <w:r>
        <w:t>’ o no, de tal forma que el evento quede anidado con las etiquetas de catalogación. En el back puedo luego buscar por estas etiquetas.</w:t>
      </w:r>
    </w:p>
    <w:p w14:paraId="7FF1CFE1" w14:textId="0D3EA2C7" w:rsidR="00B152BD" w:rsidRDefault="00B152BD" w:rsidP="00B152BD">
      <w:r w:rsidRPr="00B152BD">
        <w:rPr>
          <w:noProof/>
        </w:rPr>
        <w:lastRenderedPageBreak/>
        <w:drawing>
          <wp:inline distT="0" distB="0" distL="0" distR="0" wp14:anchorId="36F752E2" wp14:editId="66E10E0F">
            <wp:extent cx="5400040" cy="2745740"/>
            <wp:effectExtent l="0" t="0" r="0" b="0"/>
            <wp:docPr id="2019811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11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6527" w14:textId="0E7D7A76" w:rsidR="00715570" w:rsidRDefault="00715570" w:rsidP="00B152BD">
      <w:r>
        <w:t xml:space="preserve">En el sistema de ejes de catalogación se ha desarrollado un sistema de catalogación. </w:t>
      </w:r>
    </w:p>
    <w:p w14:paraId="5CB2B05E" w14:textId="77777777" w:rsidR="00AA1014" w:rsidRDefault="00AA1014" w:rsidP="00B152BD"/>
    <w:p w14:paraId="78B1AA12" w14:textId="7DD7542A" w:rsidR="00AA1014" w:rsidRPr="00AA1014" w:rsidRDefault="00AA1014" w:rsidP="00B152BD">
      <w:pPr>
        <w:rPr>
          <w:b/>
          <w:bCs/>
        </w:rPr>
      </w:pPr>
      <w:r w:rsidRPr="00AA1014">
        <w:rPr>
          <w:b/>
          <w:bCs/>
        </w:rPr>
        <w:t>Notas generales del alcance:</w:t>
      </w:r>
    </w:p>
    <w:p w14:paraId="6A008EC8" w14:textId="385A931A" w:rsidR="00AA1014" w:rsidRDefault="00AA1014" w:rsidP="00B152BD">
      <w:r>
        <w:t xml:space="preserve">Planteamos hacer un proyecto con tres sistemas, </w:t>
      </w:r>
      <w:proofErr w:type="spellStart"/>
      <w:r>
        <w:t>irekia</w:t>
      </w:r>
      <w:proofErr w:type="spellEnd"/>
      <w:r>
        <w:t xml:space="preserve"> </w:t>
      </w:r>
      <w:proofErr w:type="spellStart"/>
      <w:r>
        <w:t>berria</w:t>
      </w:r>
      <w:proofErr w:type="spellEnd"/>
      <w:r>
        <w:t xml:space="preserve"> (participación, transparencia), sistema de gestión de comunicación institucional (noticias) y sistema de gestión de la diáspora (diáspora). Estos tienen subsistemas que van entre paréntesis junto a cada sistema.</w:t>
      </w:r>
    </w:p>
    <w:p w14:paraId="5E122638" w14:textId="60DF6C4E" w:rsidR="00AA1014" w:rsidRPr="00B152BD" w:rsidRDefault="00AA1014" w:rsidP="00B152BD">
      <w:r>
        <w:t xml:space="preserve">Además, hay una serie de módulos comunes: </w:t>
      </w:r>
      <w:proofErr w:type="spellStart"/>
      <w:r>
        <w:t>login</w:t>
      </w:r>
      <w:proofErr w:type="spellEnd"/>
      <w:r>
        <w:t xml:space="preserve">, seguridad, directorio, etiquetas, </w:t>
      </w:r>
      <w:proofErr w:type="spellStart"/>
      <w:r>
        <w:t>geocatalogación</w:t>
      </w:r>
      <w:proofErr w:type="spellEnd"/>
      <w:r>
        <w:t xml:space="preserve"> y publicación.</w:t>
      </w:r>
    </w:p>
    <w:sectPr w:rsidR="00AA1014" w:rsidRPr="00B152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944E3"/>
    <w:multiLevelType w:val="hybridMultilevel"/>
    <w:tmpl w:val="5C3CD126"/>
    <w:lvl w:ilvl="0" w:tplc="217E35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41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30"/>
    <w:rsid w:val="000348F3"/>
    <w:rsid w:val="003D4C98"/>
    <w:rsid w:val="00400F53"/>
    <w:rsid w:val="00715570"/>
    <w:rsid w:val="009F5B30"/>
    <w:rsid w:val="00A35DE8"/>
    <w:rsid w:val="00A618E8"/>
    <w:rsid w:val="00A65DE2"/>
    <w:rsid w:val="00AA1014"/>
    <w:rsid w:val="00B152BD"/>
    <w:rsid w:val="00B277FD"/>
    <w:rsid w:val="00C754FA"/>
    <w:rsid w:val="00CA4090"/>
    <w:rsid w:val="00DA6F56"/>
    <w:rsid w:val="00E002AF"/>
    <w:rsid w:val="00EF646E"/>
    <w:rsid w:val="00F803ED"/>
    <w:rsid w:val="00FB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A329"/>
  <w15:chartTrackingRefBased/>
  <w15:docId w15:val="{72A07085-153A-4723-B586-E5291986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B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B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B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B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B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B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B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B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B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B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810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11</cp:revision>
  <dcterms:created xsi:type="dcterms:W3CDTF">2026-03-23T14:07:00Z</dcterms:created>
  <dcterms:modified xsi:type="dcterms:W3CDTF">2026-03-23T20:04:00Z</dcterms:modified>
</cp:coreProperties>
</file>