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051" w:rsidRPr="00970F74" w:rsidRDefault="007D3051" w:rsidP="007D3051">
      <w:pPr>
        <w:rPr>
          <w:sz w:val="32"/>
          <w:szCs w:val="32"/>
        </w:rPr>
      </w:pPr>
      <w:r w:rsidRPr="00970F74">
        <w:rPr>
          <w:sz w:val="32"/>
          <w:szCs w:val="32"/>
        </w:rPr>
        <w:t>FORMATO DE REQUERIMIENTO</w:t>
      </w:r>
      <w:r w:rsidRPr="00970F74">
        <w:rPr>
          <w:sz w:val="32"/>
          <w:szCs w:val="32"/>
        </w:rPr>
        <w:tab/>
      </w:r>
    </w:p>
    <w:p w:rsidR="007D3051" w:rsidRPr="00970F74" w:rsidRDefault="007D3051" w:rsidP="00203513">
      <w:pPr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DATOS BASICOS</w:t>
      </w:r>
    </w:p>
    <w:tbl>
      <w:tblPr>
        <w:tblStyle w:val="Tablaconcuadrcula"/>
        <w:tblW w:w="0" w:type="auto"/>
        <w:tblInd w:w="10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6"/>
        <w:gridCol w:w="3854"/>
        <w:gridCol w:w="1436"/>
        <w:gridCol w:w="793"/>
        <w:gridCol w:w="797"/>
        <w:gridCol w:w="790"/>
      </w:tblGrid>
      <w:tr w:rsidR="007D3051" w:rsidRPr="00970F74" w:rsidTr="00100771">
        <w:trPr>
          <w:trHeight w:val="523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Proyecto solicitante:</w:t>
            </w:r>
          </w:p>
        </w:tc>
        <w:tc>
          <w:tcPr>
            <w:tcW w:w="385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7D3051" w:rsidRPr="00970F74" w:rsidRDefault="00A002AD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A002AD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O</w:t>
            </w:r>
            <w:r w:rsidR="003C604C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 xml:space="preserve">riginación Cuenta a Mi </w:t>
            </w:r>
            <w:r w:rsidR="003C604C" w:rsidRPr="003C604C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Favor otras empresas</w:t>
            </w:r>
          </w:p>
        </w:tc>
        <w:tc>
          <w:tcPr>
            <w:tcW w:w="1436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Fecha</w:t>
            </w:r>
          </w:p>
        </w:tc>
        <w:tc>
          <w:tcPr>
            <w:tcW w:w="793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7D3051" w:rsidRPr="00A002AD" w:rsidRDefault="003C604C" w:rsidP="003C604C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13</w:t>
            </w:r>
          </w:p>
        </w:tc>
        <w:tc>
          <w:tcPr>
            <w:tcW w:w="7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7D3051" w:rsidRPr="00A002AD" w:rsidRDefault="003C604C" w:rsidP="003C604C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</w:t>
            </w:r>
            <w:r w:rsidR="00BC6B97" w:rsidRPr="00A002AD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0</w:t>
            </w:r>
          </w:p>
        </w:tc>
        <w:tc>
          <w:tcPr>
            <w:tcW w:w="79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7D3051" w:rsidRPr="00A002AD" w:rsidRDefault="007D3051" w:rsidP="00A002AD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</w:pPr>
            <w:r w:rsidRPr="00A002AD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1</w:t>
            </w:r>
            <w:r w:rsidR="00A002AD" w:rsidRPr="00A002AD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6</w:t>
            </w:r>
          </w:p>
        </w:tc>
      </w:tr>
      <w:tr w:rsidR="007D3051" w:rsidRPr="00970F74" w:rsidTr="00100771">
        <w:trPr>
          <w:trHeight w:val="46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7D3051" w:rsidRPr="00970F74" w:rsidRDefault="007D3051" w:rsidP="0010077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970F74">
              <w:rPr>
                <w:rFonts w:ascii="Arial" w:hAnsi="Arial" w:cs="Arial"/>
                <w:sz w:val="16"/>
                <w:szCs w:val="16"/>
                <w:lang w:val="es-MX"/>
              </w:rPr>
              <w:t>Nombre de solicitante</w:t>
            </w:r>
          </w:p>
        </w:tc>
        <w:tc>
          <w:tcPr>
            <w:tcW w:w="7670" w:type="dxa"/>
            <w:gridSpan w:val="5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7D3051" w:rsidRPr="00970F74" w:rsidRDefault="0031622E" w:rsidP="00100771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1622E">
              <w:rPr>
                <w:rFonts w:ascii="Arial" w:hAnsi="Arial" w:cs="Arial"/>
                <w:sz w:val="16"/>
                <w:szCs w:val="16"/>
                <w:highlight w:val="green"/>
                <w:lang w:val="es-MX"/>
              </w:rPr>
              <w:t>Rosa Ramirez Galindo</w:t>
            </w:r>
          </w:p>
        </w:tc>
      </w:tr>
    </w:tbl>
    <w:p w:rsidR="00803DAB" w:rsidRPr="00970F74" w:rsidRDefault="00203513" w:rsidP="00203513">
      <w:pPr>
        <w:tabs>
          <w:tab w:val="left" w:pos="2656"/>
          <w:tab w:val="left" w:pos="3905"/>
        </w:tabs>
        <w:spacing w:before="360" w:after="36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803DAB" w:rsidRPr="00970F74">
        <w:rPr>
          <w:b/>
          <w:sz w:val="22"/>
          <w:szCs w:val="22"/>
        </w:rPr>
        <w:t>ATOS DEL REQUERIMIENTO</w:t>
      </w:r>
      <w:r w:rsidR="00803DAB" w:rsidRPr="00970F74">
        <w:rPr>
          <w:b/>
          <w:sz w:val="22"/>
          <w:szCs w:val="22"/>
        </w:rPr>
        <w:tab/>
      </w:r>
      <w:r w:rsidR="00803DAB" w:rsidRPr="00970F74">
        <w:rPr>
          <w:b/>
          <w:sz w:val="22"/>
          <w:szCs w:val="22"/>
        </w:rPr>
        <w:tab/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134"/>
        <w:gridCol w:w="1378"/>
        <w:gridCol w:w="160"/>
        <w:gridCol w:w="1297"/>
        <w:gridCol w:w="851"/>
      </w:tblGrid>
      <w:tr w:rsidR="00803DAB" w:rsidRPr="00970F74" w:rsidTr="00203513">
        <w:trPr>
          <w:trHeight w:val="305"/>
        </w:trPr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ID Requerimiento: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:rsidR="00803DAB" w:rsidRPr="00970F74" w:rsidRDefault="00F10051" w:rsidP="00C104D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FR-PA-OA-2004</w:t>
            </w:r>
          </w:p>
        </w:tc>
        <w:tc>
          <w:tcPr>
            <w:tcW w:w="85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Tipo: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Funcional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Proceso/Sub-Proceso de negocio:</w:t>
            </w:r>
          </w:p>
        </w:tc>
        <w:tc>
          <w:tcPr>
            <w:tcW w:w="1378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803DAB" w:rsidRPr="00970F74" w:rsidRDefault="00BC6B97" w:rsidP="00BC6B97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Originacion</w:t>
            </w:r>
            <w:r w:rsidR="00203513">
              <w:rPr>
                <w:rFonts w:ascii="Arial" w:eastAsia="Times New Roman" w:hAnsi="Arial" w:cs="Arial"/>
                <w:bCs/>
                <w:sz w:val="16"/>
                <w:szCs w:val="16"/>
              </w:rPr>
              <w:t xml:space="preserve"> / C</w:t>
            </w:r>
            <w:r>
              <w:rPr>
                <w:rFonts w:ascii="Arial" w:eastAsia="Times New Roman" w:hAnsi="Arial" w:cs="Arial"/>
                <w:bCs/>
                <w:sz w:val="16"/>
                <w:szCs w:val="16"/>
              </w:rPr>
              <w:t>rear</w:t>
            </w:r>
          </w:p>
        </w:tc>
        <w:tc>
          <w:tcPr>
            <w:tcW w:w="160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000000" w:fill="DBE5F1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bCs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bCs/>
                <w:sz w:val="16"/>
                <w:szCs w:val="16"/>
              </w:rPr>
              <w:t>Tema de Requerimiento: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803DAB" w:rsidRPr="00970F74" w:rsidRDefault="00803DAB" w:rsidP="00B77DE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NA</w:t>
            </w:r>
          </w:p>
        </w:tc>
      </w:tr>
      <w:tr w:rsidR="00803DAB" w:rsidRPr="00970F74" w:rsidTr="00203513">
        <w:trPr>
          <w:trHeight w:val="534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Nombre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auto"/>
            <w:vAlign w:val="center"/>
          </w:tcPr>
          <w:p w:rsidR="00803DAB" w:rsidRPr="00970F74" w:rsidRDefault="00EB37F5" w:rsidP="00203513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Crear cuenta de ahorro N2 y asignación de TDD</w:t>
            </w:r>
          </w:p>
        </w:tc>
      </w:tr>
      <w:tr w:rsidR="00803DAB" w:rsidRPr="00970F74" w:rsidTr="00B77DE6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 xml:space="preserve"> Descripción corta de requerimiento: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803DAB" w:rsidRPr="00970F74" w:rsidRDefault="00EE7CE9" w:rsidP="00EE7CE9">
            <w:pPr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Crear cuenta de ahorro N2 y asignación de TDD</w:t>
            </w:r>
            <w:r w:rsidR="00EB37F5">
              <w:rPr>
                <w:rFonts w:ascii="Arial" w:eastAsia="Times New Roman" w:hAnsi="Arial" w:cs="Arial"/>
                <w:sz w:val="16"/>
                <w:szCs w:val="16"/>
              </w:rPr>
              <w:t xml:space="preserve"> para cuentas originadas desde Canal Participante</w:t>
            </w:r>
          </w:p>
        </w:tc>
      </w:tr>
      <w:tr w:rsidR="00803DAB" w:rsidRPr="00970F74" w:rsidTr="00B77DE6">
        <w:trPr>
          <w:trHeight w:val="495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 xml:space="preserve">Área solicitante 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803DAB" w:rsidRPr="00970F74" w:rsidRDefault="00C81A71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Implementación Captación / Operaciones Captación</w:t>
            </w:r>
          </w:p>
        </w:tc>
      </w:tr>
      <w:tr w:rsidR="00803DAB" w:rsidRPr="00970F74" w:rsidTr="00B77DE6">
        <w:trPr>
          <w:trHeight w:val="419"/>
        </w:trPr>
        <w:tc>
          <w:tcPr>
            <w:tcW w:w="1276" w:type="dxa"/>
            <w:tcBorders>
              <w:top w:val="single" w:sz="8" w:space="0" w:color="808080" w:themeColor="background1" w:themeShade="80"/>
              <w:left w:val="single" w:sz="8" w:space="0" w:color="000000" w:themeColor="text1"/>
              <w:bottom w:val="single" w:sz="8" w:space="0" w:color="000000" w:themeColor="text1"/>
              <w:right w:val="single" w:sz="8" w:space="0" w:color="808080" w:themeColor="background1" w:themeShade="80"/>
            </w:tcBorders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Versión de requerimiento</w:t>
            </w:r>
          </w:p>
        </w:tc>
        <w:tc>
          <w:tcPr>
            <w:tcW w:w="7655" w:type="dxa"/>
            <w:gridSpan w:val="8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:rsidR="00803DAB" w:rsidRPr="00970F74" w:rsidRDefault="00452FEA" w:rsidP="003C604C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52FEA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2</w:t>
            </w:r>
            <w:r w:rsidR="004C745C" w:rsidRPr="00452FEA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.</w:t>
            </w:r>
            <w:r w:rsidR="003C604C">
              <w:rPr>
                <w:rFonts w:ascii="Arial" w:eastAsia="Times New Roman" w:hAnsi="Arial" w:cs="Arial"/>
                <w:sz w:val="16"/>
                <w:szCs w:val="16"/>
                <w:highlight w:val="green"/>
              </w:rPr>
              <w:t>1</w:t>
            </w:r>
          </w:p>
        </w:tc>
      </w:tr>
    </w:tbl>
    <w:p w:rsidR="00803DAB" w:rsidRPr="00970F74" w:rsidRDefault="00803DAB" w:rsidP="00203513">
      <w:pPr>
        <w:spacing w:before="360" w:after="360" w:line="240" w:lineRule="auto"/>
        <w:rPr>
          <w:b/>
          <w:sz w:val="22"/>
          <w:szCs w:val="22"/>
        </w:rPr>
      </w:pPr>
      <w:r w:rsidRPr="00970F74">
        <w:rPr>
          <w:b/>
          <w:sz w:val="22"/>
          <w:szCs w:val="22"/>
        </w:rPr>
        <w:t>Descripción detallada del Requerimiento</w:t>
      </w:r>
    </w:p>
    <w:tbl>
      <w:tblPr>
        <w:tblW w:w="8931" w:type="dxa"/>
        <w:tblInd w:w="7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6379"/>
      </w:tblGrid>
      <w:tr w:rsidR="00803DAB" w:rsidRPr="00970F74" w:rsidTr="00B77DE6">
        <w:trPr>
          <w:trHeight w:val="543"/>
        </w:trPr>
        <w:tc>
          <w:tcPr>
            <w:tcW w:w="1276" w:type="dxa"/>
            <w:vMerge w:val="restart"/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Descripción de requerimiento: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Entrada  del Requerimiento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03DAB" w:rsidRPr="00970F74" w:rsidRDefault="006744E4" w:rsidP="006744E4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Oportunidad de ahorro Nivel 2 con estatus Aprobada por Filtros</w:t>
            </w:r>
          </w:p>
        </w:tc>
      </w:tr>
      <w:tr w:rsidR="00803DAB" w:rsidRPr="00970F74" w:rsidTr="00B77DE6">
        <w:trPr>
          <w:trHeight w:val="1043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:rsidR="00AA4811" w:rsidRDefault="00EE7CE9" w:rsidP="006744E4">
            <w:pPr>
              <w:pStyle w:val="REPORT11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Se requiere que una vez que el sistema haya aprobado la solicitud por Filtros, se continué con el procesos de creación de cuenta de ahorro nivel 2 de forma automática, considerando cada una de las validaciones a continuación descritas:</w:t>
            </w:r>
          </w:p>
          <w:p w:rsidR="00164DF3" w:rsidRDefault="00164DF3" w:rsidP="006744E4">
            <w:pPr>
              <w:pStyle w:val="REPORT11"/>
              <w:jc w:val="both"/>
              <w:rPr>
                <w:rFonts w:eastAsia="Times New Roman"/>
              </w:rPr>
            </w:pPr>
          </w:p>
          <w:p w:rsidR="00CA5DBB" w:rsidRDefault="009032C4" w:rsidP="006744DC">
            <w:pPr>
              <w:pStyle w:val="REPORT11"/>
              <w:numPr>
                <w:ilvl w:val="0"/>
                <w:numId w:val="2"/>
              </w:num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 requiere </w:t>
            </w:r>
            <w:r w:rsidR="007A405E">
              <w:rPr>
                <w:rFonts w:eastAsia="Times New Roman"/>
              </w:rPr>
              <w:t>que antes de generar</w:t>
            </w:r>
            <w:r>
              <w:rPr>
                <w:rFonts w:eastAsia="Times New Roman"/>
              </w:rPr>
              <w:t xml:space="preserve"> la cuenta de ahorro</w:t>
            </w:r>
            <w:r w:rsidR="007A405E" w:rsidRPr="00516678">
              <w:rPr>
                <w:rFonts w:eastAsia="Times New Roman"/>
              </w:rPr>
              <w:t>,</w:t>
            </w:r>
            <w:r w:rsidRPr="00516678">
              <w:rPr>
                <w:rFonts w:eastAsia="Times New Roman"/>
              </w:rPr>
              <w:t xml:space="preserve"> </w:t>
            </w:r>
            <w:r w:rsidR="002A6971" w:rsidRPr="00516678">
              <w:rPr>
                <w:rFonts w:eastAsia="Times New Roman"/>
              </w:rPr>
              <w:t xml:space="preserve">si el Origen de la cuenta considera </w:t>
            </w:r>
            <w:r w:rsidRPr="00516678">
              <w:rPr>
                <w:rFonts w:eastAsia="Times New Roman"/>
              </w:rPr>
              <w:t>el</w:t>
            </w:r>
            <w:r w:rsidR="00412229" w:rsidRPr="00516678">
              <w:rPr>
                <w:rFonts w:eastAsia="Times New Roman"/>
              </w:rPr>
              <w:t xml:space="preserve"> dato</w:t>
            </w:r>
            <w:r w:rsidRPr="00516678">
              <w:rPr>
                <w:rFonts w:eastAsia="Times New Roman"/>
              </w:rPr>
              <w:t xml:space="preserve"> folio</w:t>
            </w:r>
            <w:r w:rsidR="002A6971" w:rsidRPr="00516678">
              <w:rPr>
                <w:rFonts w:eastAsia="Times New Roman"/>
              </w:rPr>
              <w:t>, esté tendrá que ser</w:t>
            </w:r>
            <w:r w:rsidR="00CA5DBB" w:rsidRPr="00516678">
              <w:rPr>
                <w:rFonts w:eastAsia="Times New Roman"/>
              </w:rPr>
              <w:t xml:space="preserve"> validado por</w:t>
            </w:r>
            <w:r w:rsidR="007A405E" w:rsidRPr="00516678">
              <w:rPr>
                <w:rFonts w:eastAsia="Times New Roman"/>
              </w:rPr>
              <w:t xml:space="preserve"> el sistema según</w:t>
            </w:r>
            <w:r w:rsidR="00CA5DBB" w:rsidRPr="00516678">
              <w:rPr>
                <w:rFonts w:eastAsia="Times New Roman"/>
              </w:rPr>
              <w:t xml:space="preserve"> </w:t>
            </w:r>
            <w:r w:rsidR="00BF57C0" w:rsidRPr="00516678">
              <w:rPr>
                <w:rFonts w:eastAsia="Times New Roman"/>
                <w:i/>
              </w:rPr>
              <w:t>BR-PA-AO-20</w:t>
            </w:r>
            <w:r w:rsidR="000B7392" w:rsidRPr="00516678">
              <w:rPr>
                <w:rFonts w:eastAsia="Times New Roman"/>
                <w:i/>
              </w:rPr>
              <w:t>0</w:t>
            </w:r>
            <w:r w:rsidR="00547D00" w:rsidRPr="00516678">
              <w:rPr>
                <w:rFonts w:eastAsia="Times New Roman"/>
                <w:i/>
              </w:rPr>
              <w:t>9</w:t>
            </w:r>
            <w:r w:rsidR="00BF57C0" w:rsidRPr="00516678">
              <w:rPr>
                <w:rFonts w:eastAsia="Times New Roman"/>
                <w:i/>
              </w:rPr>
              <w:t xml:space="preserve"> Validar folio para cuenta Nivel 2</w:t>
            </w:r>
            <w:r w:rsidR="002A6971" w:rsidRPr="00516678">
              <w:rPr>
                <w:rFonts w:eastAsia="Times New Roman"/>
                <w:i/>
              </w:rPr>
              <w:t xml:space="preserve"> y BR-PA-OA-0007 Asignación de una tarjeta a una Cuenta de Ahorro</w:t>
            </w:r>
            <w:r w:rsidR="00BF57C0" w:rsidRPr="00516678">
              <w:rPr>
                <w:rFonts w:eastAsia="Times New Roman"/>
              </w:rPr>
              <w:t>, en caso contrario el sistema debe enviar una notificación al Canal</w:t>
            </w:r>
            <w:r w:rsidR="006143E6" w:rsidRPr="00516678">
              <w:rPr>
                <w:rFonts w:eastAsia="Times New Roman"/>
              </w:rPr>
              <w:t xml:space="preserve"> </w:t>
            </w:r>
            <w:r w:rsidR="00516678" w:rsidRPr="00516678">
              <w:rPr>
                <w:rFonts w:eastAsia="Times New Roman"/>
                <w:highlight w:val="green"/>
              </w:rPr>
              <w:t>o como parte del archivo de respuesta a Otras empresas,</w:t>
            </w:r>
            <w:r w:rsidR="00516678">
              <w:rPr>
                <w:rFonts w:eastAsia="Times New Roman"/>
              </w:rPr>
              <w:t xml:space="preserve"> </w:t>
            </w:r>
            <w:r w:rsidR="006143E6" w:rsidRPr="00516678">
              <w:rPr>
                <w:rFonts w:eastAsia="Times New Roman"/>
                <w:highlight w:val="green"/>
              </w:rPr>
              <w:t xml:space="preserve">con el </w:t>
            </w:r>
            <w:r w:rsidR="006143E6" w:rsidRPr="00516678">
              <w:rPr>
                <w:rFonts w:eastAsia="Times New Roman"/>
                <w:i/>
                <w:highlight w:val="green"/>
              </w:rPr>
              <w:t>Motivo del Error</w:t>
            </w:r>
            <w:r w:rsidR="006744DC" w:rsidRPr="00516678">
              <w:rPr>
                <w:rFonts w:eastAsia="Times New Roman"/>
                <w:i/>
              </w:rPr>
              <w:t xml:space="preserve"> (Anexo FR-PA-OA-2004 Mensajes en Front Cuenta a Mi Favor)</w:t>
            </w:r>
            <w:r w:rsidR="00BF57C0" w:rsidRPr="00516678">
              <w:rPr>
                <w:rFonts w:eastAsia="Times New Roman"/>
              </w:rPr>
              <w:t>,</w:t>
            </w:r>
            <w:r w:rsidR="00BF57C0">
              <w:rPr>
                <w:rFonts w:eastAsia="Times New Roman"/>
              </w:rPr>
              <w:t xml:space="preserve"> donde solicite otro Folio</w:t>
            </w:r>
            <w:r w:rsidR="00516678">
              <w:rPr>
                <w:rFonts w:eastAsia="Times New Roman"/>
              </w:rPr>
              <w:t xml:space="preserve"> </w:t>
            </w:r>
            <w:r w:rsidR="00516678" w:rsidRPr="00516678">
              <w:rPr>
                <w:rFonts w:eastAsia="Times New Roman"/>
                <w:highlight w:val="green"/>
              </w:rPr>
              <w:t>(no aplica para intercambio de archivos)</w:t>
            </w:r>
            <w:r w:rsidR="00BF57C0">
              <w:rPr>
                <w:rFonts w:eastAsia="Times New Roman"/>
              </w:rPr>
              <w:t xml:space="preserve">, mismo que deberá ser el nuevo folio a considerar para la creación de la cuenta y asignación de la TDD, cada Folio enviado por el Canal participante debe ser validado por el mismo </w:t>
            </w:r>
            <w:r w:rsidR="00164DF3">
              <w:rPr>
                <w:rFonts w:eastAsia="Times New Roman"/>
              </w:rPr>
              <w:t>proceso.</w:t>
            </w:r>
            <w:r w:rsidR="00EB37F5">
              <w:rPr>
                <w:rFonts w:eastAsia="Times New Roman"/>
              </w:rPr>
              <w:t xml:space="preserve"> </w:t>
            </w:r>
          </w:p>
          <w:p w:rsidR="00C315CD" w:rsidRPr="00516678" w:rsidRDefault="007A405E" w:rsidP="00516678">
            <w:pPr>
              <w:pStyle w:val="REPORT11"/>
              <w:numPr>
                <w:ilvl w:val="0"/>
                <w:numId w:val="6"/>
              </w:num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 vez validado el </w:t>
            </w:r>
            <w:r w:rsidRPr="00516678">
              <w:rPr>
                <w:rFonts w:eastAsia="Times New Roman"/>
              </w:rPr>
              <w:t>Folio</w:t>
            </w:r>
            <w:r w:rsidR="00412229" w:rsidRPr="00516678">
              <w:rPr>
                <w:rFonts w:eastAsia="Times New Roman"/>
              </w:rPr>
              <w:t xml:space="preserve"> (si aplica, según origen de la cuenta)</w:t>
            </w:r>
            <w:r w:rsidR="00C315CD" w:rsidRPr="00516678">
              <w:rPr>
                <w:rFonts w:eastAsia="Times New Roman"/>
              </w:rPr>
              <w:t>,</w:t>
            </w:r>
            <w:r w:rsidR="00C315CD">
              <w:rPr>
                <w:rFonts w:eastAsia="Times New Roman"/>
              </w:rPr>
              <w:t xml:space="preserve"> el sistema creará la Cuenta como se menciona en la </w:t>
            </w:r>
            <w:r w:rsidR="00C315CD" w:rsidRPr="007A405E">
              <w:rPr>
                <w:rFonts w:eastAsia="Times New Roman"/>
              </w:rPr>
              <w:t>FR-PA-OA-0003</w:t>
            </w:r>
            <w:r w:rsidR="00C315CD">
              <w:rPr>
                <w:rFonts w:eastAsia="Times New Roman"/>
              </w:rPr>
              <w:t xml:space="preserve"> </w:t>
            </w:r>
            <w:r w:rsidR="00C315CD" w:rsidRPr="007A405E">
              <w:rPr>
                <w:rFonts w:eastAsia="Times New Roman"/>
              </w:rPr>
              <w:t>Crear Contrato (Cuenta y Cuenta CLABE)</w:t>
            </w:r>
            <w:r w:rsidR="00C315CD">
              <w:rPr>
                <w:rFonts w:eastAsia="Times New Roman"/>
              </w:rPr>
              <w:t xml:space="preserve">, de forma automática, en caso de que el sistema envié un Error en la generación de la Cuenta N2, se debe </w:t>
            </w:r>
            <w:r w:rsidR="00516678">
              <w:rPr>
                <w:rFonts w:eastAsia="Times New Roman"/>
              </w:rPr>
              <w:t xml:space="preserve">notificar al Canal participante, </w:t>
            </w:r>
            <w:r w:rsidR="00670112" w:rsidRPr="00516678">
              <w:rPr>
                <w:rFonts w:eastAsia="Times New Roman"/>
              </w:rPr>
              <w:t>al cliente en modalidad autoservicio</w:t>
            </w:r>
            <w:r w:rsidR="00516678">
              <w:rPr>
                <w:rFonts w:eastAsia="Times New Roman"/>
              </w:rPr>
              <w:t xml:space="preserve"> </w:t>
            </w:r>
            <w:r w:rsidR="00516678" w:rsidRPr="00516678">
              <w:rPr>
                <w:rFonts w:eastAsia="Times New Roman"/>
                <w:highlight w:val="green"/>
              </w:rPr>
              <w:t xml:space="preserve">o como parte de la respuesta del archivo entregado a </w:t>
            </w:r>
            <w:r w:rsidR="00516678" w:rsidRPr="00516678">
              <w:rPr>
                <w:rFonts w:eastAsia="Times New Roman"/>
                <w:highlight w:val="yellow"/>
              </w:rPr>
              <w:t>otras empresas</w:t>
            </w:r>
            <w:r w:rsidR="00670112" w:rsidRPr="00516678">
              <w:rPr>
                <w:rFonts w:eastAsia="Times New Roman"/>
              </w:rPr>
              <w:t xml:space="preserve"> </w:t>
            </w:r>
            <w:r w:rsidR="00C315CD" w:rsidRPr="00516678">
              <w:rPr>
                <w:rFonts w:eastAsia="Times New Roman"/>
              </w:rPr>
              <w:t xml:space="preserve">mediante un mensaje </w:t>
            </w:r>
            <w:r w:rsidR="006744DC" w:rsidRPr="00516678">
              <w:rPr>
                <w:rFonts w:eastAsia="Times New Roman"/>
                <w:b/>
              </w:rPr>
              <w:t>Anexo FR-PA-OA-</w:t>
            </w:r>
            <w:r w:rsidR="006744DC" w:rsidRPr="00516678">
              <w:rPr>
                <w:rFonts w:eastAsia="Times New Roman"/>
                <w:b/>
              </w:rPr>
              <w:lastRenderedPageBreak/>
              <w:t>2004 Mensajes en Front Cuenta a Mi Favor</w:t>
            </w:r>
          </w:p>
          <w:p w:rsidR="00412229" w:rsidRDefault="00412229" w:rsidP="00412229">
            <w:pPr>
              <w:pStyle w:val="REPORT11"/>
              <w:jc w:val="both"/>
              <w:rPr>
                <w:rFonts w:eastAsia="Times New Roman"/>
              </w:rPr>
            </w:pPr>
          </w:p>
          <w:p w:rsidR="007A405E" w:rsidRDefault="007A405E" w:rsidP="00412229">
            <w:pPr>
              <w:pStyle w:val="REPORT11"/>
              <w:numPr>
                <w:ilvl w:val="0"/>
                <w:numId w:val="2"/>
              </w:numPr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El sistema debe de continuar con la asignación de la TDD de forma automática </w:t>
            </w:r>
            <w:r w:rsidR="007906C7" w:rsidRPr="007906C7">
              <w:rPr>
                <w:rFonts w:eastAsia="Times New Roman"/>
                <w:highlight w:val="green"/>
              </w:rPr>
              <w:t>solo</w:t>
            </w:r>
            <w:r w:rsidR="007906C7">
              <w:rPr>
                <w:rFonts w:eastAsia="Times New Roman"/>
              </w:rPr>
              <w:t xml:space="preserve"> </w:t>
            </w:r>
            <w:r w:rsidR="00670112" w:rsidRPr="00670112">
              <w:rPr>
                <w:rFonts w:eastAsia="Times New Roman"/>
                <w:highlight w:val="green"/>
              </w:rPr>
              <w:t>si es que la información de la cuenta tiene un folio registrado</w:t>
            </w:r>
            <w:r w:rsidR="00670112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 xml:space="preserve">considerando las siguientes reglas: </w:t>
            </w:r>
          </w:p>
          <w:p w:rsidR="007A405E" w:rsidRDefault="007A405E" w:rsidP="007A405E">
            <w:pPr>
              <w:pStyle w:val="REPORT11"/>
              <w:jc w:val="both"/>
              <w:rPr>
                <w:rFonts w:eastAsia="Times New Roman"/>
              </w:rPr>
            </w:pPr>
          </w:p>
          <w:p w:rsidR="007A405E" w:rsidRDefault="007A405E" w:rsidP="007A405E">
            <w:pPr>
              <w:pStyle w:val="REPORT11"/>
              <w:ind w:left="708"/>
              <w:jc w:val="both"/>
              <w:rPr>
                <w:rFonts w:eastAsia="Times New Roman"/>
              </w:rPr>
            </w:pPr>
            <w:r w:rsidRPr="007A405E">
              <w:rPr>
                <w:rFonts w:eastAsia="Times New Roman"/>
              </w:rPr>
              <w:t>BR-PA-OA-0007</w:t>
            </w:r>
            <w:r>
              <w:rPr>
                <w:rFonts w:eastAsia="Times New Roman"/>
              </w:rPr>
              <w:t xml:space="preserve"> </w:t>
            </w:r>
            <w:r w:rsidRPr="007A405E">
              <w:rPr>
                <w:rFonts w:eastAsia="Times New Roman"/>
              </w:rPr>
              <w:t>Asignación de una tarjeta a una Cuenta de Ahorro</w:t>
            </w:r>
          </w:p>
          <w:p w:rsidR="007A405E" w:rsidRDefault="007A405E" w:rsidP="007A405E">
            <w:pPr>
              <w:pStyle w:val="REPORT11"/>
              <w:ind w:left="708"/>
              <w:jc w:val="both"/>
              <w:rPr>
                <w:rFonts w:eastAsia="Times New Roman"/>
              </w:rPr>
            </w:pPr>
            <w:r w:rsidRPr="007A405E">
              <w:rPr>
                <w:rFonts w:eastAsia="Times New Roman"/>
              </w:rPr>
              <w:t>BR-PA-OA-0009</w:t>
            </w:r>
            <w:r>
              <w:rPr>
                <w:rFonts w:eastAsia="Times New Roman"/>
              </w:rPr>
              <w:t xml:space="preserve"> </w:t>
            </w:r>
            <w:r w:rsidRPr="007A405E">
              <w:rPr>
                <w:rFonts w:eastAsia="Times New Roman"/>
              </w:rPr>
              <w:t>Tarjetas de débito por cuenta</w:t>
            </w:r>
          </w:p>
          <w:p w:rsidR="00164DF3" w:rsidRDefault="00164DF3" w:rsidP="007A405E">
            <w:pPr>
              <w:pStyle w:val="REPORT11"/>
              <w:ind w:left="708"/>
              <w:jc w:val="both"/>
              <w:rPr>
                <w:rFonts w:eastAsia="Times New Roman"/>
              </w:rPr>
            </w:pPr>
            <w:r w:rsidRPr="00164DF3">
              <w:rPr>
                <w:rFonts w:eastAsia="Times New Roman"/>
              </w:rPr>
              <w:t>BR-PA-OA-1015</w:t>
            </w:r>
            <w:r>
              <w:rPr>
                <w:rFonts w:eastAsia="Times New Roman"/>
              </w:rPr>
              <w:t xml:space="preserve"> </w:t>
            </w:r>
            <w:r w:rsidRPr="00164DF3">
              <w:rPr>
                <w:rFonts w:eastAsia="Times New Roman"/>
              </w:rPr>
              <w:t>Estatus de tarjeta para Originación de Cuenta Nivel 2</w:t>
            </w:r>
          </w:p>
          <w:p w:rsidR="00164DF3" w:rsidRDefault="00164DF3" w:rsidP="007A405E">
            <w:pPr>
              <w:pStyle w:val="REPORT11"/>
              <w:ind w:left="708"/>
              <w:jc w:val="both"/>
              <w:rPr>
                <w:rFonts w:eastAsia="Times New Roman"/>
              </w:rPr>
            </w:pPr>
          </w:p>
          <w:p w:rsidR="00164DF3" w:rsidRDefault="00164DF3" w:rsidP="00164DF3">
            <w:pPr>
              <w:pStyle w:val="REPORT11"/>
              <w:ind w:left="72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Si no se cumple con alguna de las reglas y la asignación no logro ser exitosa, </w:t>
            </w:r>
            <w:r w:rsidRPr="00516678">
              <w:rPr>
                <w:rFonts w:eastAsia="Times New Roman"/>
                <w:highlight w:val="green"/>
              </w:rPr>
              <w:t>se requiere mediante una Notificación al Canal participante</w:t>
            </w:r>
            <w:r w:rsidR="006143E6">
              <w:rPr>
                <w:rFonts w:eastAsia="Times New Roman"/>
              </w:rPr>
              <w:t xml:space="preserve"> </w:t>
            </w:r>
            <w:r w:rsidR="00516678" w:rsidRPr="00516678">
              <w:rPr>
                <w:rFonts w:eastAsia="Times New Roman"/>
              </w:rPr>
              <w:t>o como parte del archivo de respuesta entregado a otras empresas,</w:t>
            </w:r>
            <w:r w:rsidR="00516678">
              <w:rPr>
                <w:rFonts w:eastAsia="Times New Roman"/>
              </w:rPr>
              <w:t xml:space="preserve"> </w:t>
            </w:r>
            <w:r w:rsidR="006143E6">
              <w:rPr>
                <w:rFonts w:eastAsia="Times New Roman"/>
              </w:rPr>
              <w:t xml:space="preserve">con el </w:t>
            </w:r>
            <w:r w:rsidR="006143E6" w:rsidRPr="006143E6">
              <w:rPr>
                <w:rFonts w:eastAsia="Times New Roman"/>
                <w:i/>
              </w:rPr>
              <w:t>Motivo del Error</w:t>
            </w:r>
            <w:r>
              <w:rPr>
                <w:rFonts w:eastAsia="Times New Roman"/>
              </w:rPr>
              <w:t xml:space="preserve">, se solicite otro Folio, mismo que deberá ser el nuevo folio a considerar para la creación de la cuenta y asignación de la TDD, cada Folio enviado por el Canal participante debe ser validado por el mismo proceso </w:t>
            </w:r>
          </w:p>
          <w:p w:rsidR="005E4AC1" w:rsidRDefault="005E4AC1" w:rsidP="00164DF3">
            <w:pPr>
              <w:pStyle w:val="REPORT11"/>
              <w:ind w:left="720"/>
              <w:jc w:val="both"/>
              <w:rPr>
                <w:rFonts w:eastAsia="Times New Roman"/>
              </w:rPr>
            </w:pPr>
          </w:p>
          <w:p w:rsidR="005E4AC1" w:rsidRDefault="005E4AC1" w:rsidP="00164DF3">
            <w:pPr>
              <w:pStyle w:val="REPORT11"/>
              <w:ind w:left="720"/>
              <w:jc w:val="both"/>
              <w:rPr>
                <w:rFonts w:eastAsia="Times New Roman"/>
              </w:rPr>
            </w:pPr>
            <w:r w:rsidRPr="00516678">
              <w:rPr>
                <w:rFonts w:eastAsia="Times New Roman"/>
              </w:rPr>
              <w:t xml:space="preserve">Para Cuentas Identificadas en modalidad autoservicio, el sistema deberá generar un número de referencia </w:t>
            </w:r>
            <w:r w:rsidR="00C9177B" w:rsidRPr="00516678">
              <w:rPr>
                <w:rFonts w:eastAsia="Times New Roman"/>
              </w:rPr>
              <w:t>al NO contar con</w:t>
            </w:r>
            <w:r w:rsidR="007906C7" w:rsidRPr="00516678">
              <w:rPr>
                <w:rFonts w:eastAsia="Times New Roman"/>
              </w:rPr>
              <w:t xml:space="preserve"> asignación de plástico</w:t>
            </w:r>
            <w:r w:rsidR="00005FFA" w:rsidRPr="00516678">
              <w:rPr>
                <w:rFonts w:eastAsia="Times New Roman"/>
              </w:rPr>
              <w:t xml:space="preserve"> al generar la cuenta</w:t>
            </w:r>
            <w:r w:rsidR="007906C7" w:rsidRPr="00516678">
              <w:rPr>
                <w:rFonts w:eastAsia="Times New Roman"/>
              </w:rPr>
              <w:t xml:space="preserve">, </w:t>
            </w:r>
            <w:r w:rsidRPr="00516678">
              <w:rPr>
                <w:rFonts w:eastAsia="Times New Roman"/>
              </w:rPr>
              <w:t>que permita ejecutar una asignación de folio, con</w:t>
            </w:r>
            <w:r w:rsidR="00A002AD" w:rsidRPr="00516678">
              <w:rPr>
                <w:rFonts w:eastAsia="Times New Roman"/>
              </w:rPr>
              <w:t>sultar FR-PA-OA-2202</w:t>
            </w:r>
            <w:r w:rsidRPr="00516678">
              <w:rPr>
                <w:rFonts w:eastAsia="Times New Roman"/>
              </w:rPr>
              <w:t xml:space="preserve"> Generar Referencia primera asignación</w:t>
            </w:r>
          </w:p>
          <w:p w:rsidR="00164DF3" w:rsidRPr="001921FE" w:rsidRDefault="00670112" w:rsidP="00670112">
            <w:pPr>
              <w:pStyle w:val="REPORT11"/>
              <w:numPr>
                <w:ilvl w:val="0"/>
                <w:numId w:val="8"/>
              </w:numPr>
              <w:jc w:val="both"/>
              <w:rPr>
                <w:rFonts w:eastAsia="Times New Roman"/>
              </w:rPr>
            </w:pPr>
            <w:r w:rsidRPr="001921FE">
              <w:rPr>
                <w:rFonts w:eastAsia="Times New Roman"/>
              </w:rPr>
              <w:t xml:space="preserve">Se requiere generar el alta de servicios digitales, según lo descrito en la FR-PA-OA-2100 </w:t>
            </w:r>
            <w:r w:rsidRPr="001921FE">
              <w:rPr>
                <w:b/>
              </w:rPr>
              <w:t>ABC Servicios Digitales</w:t>
            </w:r>
          </w:p>
          <w:p w:rsidR="006744DC" w:rsidRPr="001921FE" w:rsidRDefault="006744DC" w:rsidP="006744DC">
            <w:pPr>
              <w:pStyle w:val="REPORT11"/>
              <w:numPr>
                <w:ilvl w:val="1"/>
                <w:numId w:val="8"/>
              </w:numPr>
              <w:jc w:val="both"/>
              <w:rPr>
                <w:rFonts w:eastAsia="Times New Roman"/>
              </w:rPr>
            </w:pPr>
            <w:r w:rsidRPr="001921FE">
              <w:t>Se recibirá 3 posibles mensajes, los cuales están descritos en el Anexo  FR-PA-OA-2004 Mensajes en Front Cuenta a Mi Favor</w:t>
            </w:r>
          </w:p>
          <w:p w:rsidR="005E4AC1" w:rsidRDefault="005E4AC1" w:rsidP="005E4AC1">
            <w:pPr>
              <w:pStyle w:val="REPORT11"/>
              <w:ind w:left="720"/>
              <w:jc w:val="both"/>
              <w:rPr>
                <w:rFonts w:eastAsia="Times New Roman"/>
              </w:rPr>
            </w:pPr>
          </w:p>
          <w:p w:rsidR="00C30776" w:rsidRDefault="00C30776" w:rsidP="00C30776">
            <w:pPr>
              <w:pStyle w:val="REPORT11"/>
              <w:jc w:val="both"/>
              <w:rPr>
                <w:rFonts w:eastAsia="Times New Roman"/>
              </w:rPr>
            </w:pPr>
          </w:p>
          <w:p w:rsidR="007D4D84" w:rsidRDefault="00C30776" w:rsidP="00C30776">
            <w:pPr>
              <w:pStyle w:val="REPORT11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Se deberá</w:t>
            </w:r>
            <w:r w:rsidR="00164DF3">
              <w:rPr>
                <w:rFonts w:eastAsia="Times New Roman"/>
              </w:rPr>
              <w:t xml:space="preserve"> enviar </w:t>
            </w:r>
            <w:r w:rsidR="00164DF3" w:rsidRPr="005E4AC1">
              <w:rPr>
                <w:rFonts w:eastAsia="Times New Roman"/>
                <w:highlight w:val="green"/>
              </w:rPr>
              <w:t>Notificación al Canal</w:t>
            </w:r>
            <w:r w:rsidR="001921FE">
              <w:rPr>
                <w:rFonts w:eastAsia="Times New Roman"/>
                <w:highlight w:val="green"/>
              </w:rPr>
              <w:t xml:space="preserve">, </w:t>
            </w:r>
            <w:r w:rsidRPr="005E4AC1">
              <w:rPr>
                <w:rFonts w:eastAsia="Times New Roman"/>
                <w:highlight w:val="green"/>
              </w:rPr>
              <w:t xml:space="preserve">al </w:t>
            </w:r>
            <w:proofErr w:type="spellStart"/>
            <w:r w:rsidRPr="005E4AC1">
              <w:rPr>
                <w:rFonts w:eastAsia="Times New Roman"/>
                <w:highlight w:val="green"/>
              </w:rPr>
              <w:t>front</w:t>
            </w:r>
            <w:proofErr w:type="spellEnd"/>
            <w:r w:rsidRPr="005E4AC1">
              <w:rPr>
                <w:rFonts w:eastAsia="Times New Roman"/>
                <w:highlight w:val="green"/>
              </w:rPr>
              <w:t xml:space="preserve"> de autoservicio </w:t>
            </w:r>
            <w:r w:rsidR="001921FE">
              <w:rPr>
                <w:rFonts w:eastAsia="Times New Roman"/>
                <w:highlight w:val="green"/>
              </w:rPr>
              <w:t>o como parte de la respuesta de archivo entregado por otras empresas</w:t>
            </w:r>
            <w:r w:rsidR="00164DF3" w:rsidRPr="005E4AC1">
              <w:rPr>
                <w:rFonts w:eastAsia="Times New Roman"/>
                <w:highlight w:val="green"/>
              </w:rPr>
              <w:t xml:space="preserve"> </w:t>
            </w:r>
            <w:r w:rsidR="007D4D84" w:rsidRPr="001921FE">
              <w:rPr>
                <w:rFonts w:eastAsia="Times New Roman"/>
              </w:rPr>
              <w:t>que la creación de la Cuenta y asignación de TDD</w:t>
            </w:r>
            <w:r w:rsidR="005E4AC1" w:rsidRPr="001921FE">
              <w:rPr>
                <w:rFonts w:eastAsia="Times New Roman"/>
              </w:rPr>
              <w:t xml:space="preserve"> (si aplica)</w:t>
            </w:r>
            <w:r w:rsidR="00670112" w:rsidRPr="001921FE">
              <w:rPr>
                <w:rFonts w:eastAsia="Times New Roman"/>
              </w:rPr>
              <w:t xml:space="preserve"> </w:t>
            </w:r>
            <w:r w:rsidR="005E4AC1" w:rsidRPr="001921FE">
              <w:rPr>
                <w:rFonts w:eastAsia="Times New Roman"/>
              </w:rPr>
              <w:t>y</w:t>
            </w:r>
            <w:r w:rsidR="00981931" w:rsidRPr="001921FE">
              <w:rPr>
                <w:rFonts w:eastAsia="Times New Roman"/>
              </w:rPr>
              <w:t>/o</w:t>
            </w:r>
            <w:r w:rsidR="005E4AC1" w:rsidRPr="001921FE">
              <w:rPr>
                <w:rFonts w:eastAsia="Times New Roman"/>
              </w:rPr>
              <w:t xml:space="preserve"> el dato Número de Referencia </w:t>
            </w:r>
            <w:r w:rsidR="00670112" w:rsidRPr="001921FE">
              <w:rPr>
                <w:rFonts w:eastAsia="Times New Roman"/>
              </w:rPr>
              <w:t xml:space="preserve">fue </w:t>
            </w:r>
            <w:r w:rsidR="005E4AC1" w:rsidRPr="001921FE">
              <w:rPr>
                <w:rFonts w:eastAsia="Times New Roman"/>
              </w:rPr>
              <w:t>“</w:t>
            </w:r>
            <w:r w:rsidR="005E4AC1" w:rsidRPr="00217663">
              <w:rPr>
                <w:rFonts w:eastAsia="Times New Roman"/>
                <w:b/>
              </w:rPr>
              <w:t xml:space="preserve">TRANSACCIÓN </w:t>
            </w:r>
            <w:r w:rsidR="00670112" w:rsidRPr="00217663">
              <w:rPr>
                <w:rFonts w:eastAsia="Times New Roman"/>
                <w:b/>
              </w:rPr>
              <w:t>EXITOSA</w:t>
            </w:r>
            <w:r w:rsidR="005E4AC1" w:rsidRPr="00217663">
              <w:rPr>
                <w:rFonts w:eastAsia="Times New Roman"/>
                <w:b/>
              </w:rPr>
              <w:t>”</w:t>
            </w:r>
            <w:r w:rsidR="00670112" w:rsidRPr="00217663">
              <w:rPr>
                <w:rFonts w:eastAsia="Times New Roman"/>
                <w:b/>
              </w:rPr>
              <w:t>,</w:t>
            </w:r>
            <w:r w:rsidR="00670112" w:rsidRPr="001921FE">
              <w:rPr>
                <w:rFonts w:eastAsia="Times New Roman"/>
              </w:rPr>
              <w:t xml:space="preserve"> así como el mensaje correspondiente al punto anterior </w:t>
            </w:r>
            <w:r w:rsidRPr="001921FE">
              <w:rPr>
                <w:rFonts w:eastAsia="Times New Roman"/>
              </w:rPr>
              <w:t>(</w:t>
            </w:r>
            <w:r w:rsidR="006744DC" w:rsidRPr="001921FE">
              <w:rPr>
                <w:rFonts w:eastAsia="Times New Roman"/>
              </w:rPr>
              <w:t>Anexo FR-PA-OA-2004 Mensajes en Front Cuenta a Mi Favor)</w:t>
            </w:r>
          </w:p>
          <w:p w:rsidR="00C30776" w:rsidRDefault="00C30776" w:rsidP="00C30776">
            <w:pPr>
              <w:pStyle w:val="REPORT11"/>
              <w:jc w:val="both"/>
              <w:rPr>
                <w:rFonts w:eastAsia="Times New Roman"/>
              </w:rPr>
            </w:pPr>
          </w:p>
          <w:p w:rsidR="00962399" w:rsidRPr="001921FE" w:rsidRDefault="00962399" w:rsidP="00962399">
            <w:pPr>
              <w:pStyle w:val="REPORT11"/>
              <w:jc w:val="both"/>
              <w:rPr>
                <w:rFonts w:eastAsia="Times New Roman"/>
              </w:rPr>
            </w:pPr>
            <w:r w:rsidRPr="001921FE">
              <w:rPr>
                <w:rFonts w:eastAsia="Times New Roman"/>
              </w:rPr>
              <w:t>Se requ</w:t>
            </w:r>
            <w:r w:rsidR="00DC04F0" w:rsidRPr="001921FE">
              <w:rPr>
                <w:rFonts w:eastAsia="Times New Roman"/>
              </w:rPr>
              <w:t>i</w:t>
            </w:r>
            <w:r w:rsidRPr="001921FE">
              <w:rPr>
                <w:rFonts w:eastAsia="Times New Roman"/>
              </w:rPr>
              <w:t xml:space="preserve">ere que a los clientes que </w:t>
            </w:r>
            <w:r w:rsidR="00A002AD" w:rsidRPr="001921FE">
              <w:rPr>
                <w:rFonts w:eastAsia="Times New Roman"/>
              </w:rPr>
              <w:t>crearon</w:t>
            </w:r>
            <w:r w:rsidR="0031622E" w:rsidRPr="001921FE">
              <w:rPr>
                <w:rFonts w:eastAsia="Times New Roman"/>
              </w:rPr>
              <w:t xml:space="preserve"> cuenta correctamente,</w:t>
            </w:r>
            <w:r w:rsidRPr="001921FE">
              <w:rPr>
                <w:rFonts w:eastAsia="Times New Roman"/>
              </w:rPr>
              <w:t xml:space="preserve"> se le deberá enviar un correo electrónico de Bienvenida al Producto (esto solo aplicará para los clientes que ingresen u</w:t>
            </w:r>
            <w:r w:rsidR="00DC04F0" w:rsidRPr="001921FE">
              <w:rPr>
                <w:rFonts w:eastAsia="Times New Roman"/>
              </w:rPr>
              <w:t>na dirección de correo valida).</w:t>
            </w:r>
            <w:r w:rsidR="00DC04F0" w:rsidRPr="001921FE">
              <w:t xml:space="preserve"> </w:t>
            </w:r>
          </w:p>
          <w:p w:rsidR="00962399" w:rsidRPr="00962399" w:rsidRDefault="00962399" w:rsidP="00C30776">
            <w:pPr>
              <w:pStyle w:val="REPORT11"/>
              <w:jc w:val="both"/>
              <w:rPr>
                <w:rFonts w:eastAsia="Times New Roman"/>
                <w:lang w:val="es-MX"/>
              </w:rPr>
            </w:pPr>
          </w:p>
          <w:p w:rsidR="00962399" w:rsidRDefault="00962399" w:rsidP="00C30776">
            <w:pPr>
              <w:pStyle w:val="REPORT11"/>
              <w:jc w:val="both"/>
              <w:rPr>
                <w:rFonts w:eastAsia="Times New Roman"/>
              </w:rPr>
            </w:pPr>
          </w:p>
          <w:p w:rsidR="00164DF3" w:rsidRDefault="00765F39" w:rsidP="00C30776">
            <w:pPr>
              <w:pStyle w:val="REPORT11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La información de la Oportunidad debe ser guardada en sistema para una consulta posterior</w:t>
            </w:r>
          </w:p>
          <w:p w:rsidR="007A405E" w:rsidRDefault="007A405E" w:rsidP="007A405E">
            <w:pPr>
              <w:pStyle w:val="REPORT11"/>
              <w:jc w:val="both"/>
              <w:rPr>
                <w:rFonts w:eastAsia="Times New Roman"/>
              </w:rPr>
            </w:pPr>
          </w:p>
          <w:p w:rsidR="00EE7CE9" w:rsidRDefault="000164CA" w:rsidP="000164CA">
            <w:pPr>
              <w:pStyle w:val="REPORT11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Continuar con lo descrito en la </w:t>
            </w:r>
            <w:r w:rsidR="00A002AD">
              <w:rPr>
                <w:rFonts w:eastAsia="Times New Roman"/>
                <w:b/>
              </w:rPr>
              <w:t>FR-PA-OA-2203</w:t>
            </w:r>
            <w:r w:rsidRPr="000164CA">
              <w:rPr>
                <w:rFonts w:eastAsia="Times New Roman"/>
                <w:b/>
              </w:rPr>
              <w:t xml:space="preserve"> Documentos Kit cuenta a Mi favor</w:t>
            </w:r>
          </w:p>
          <w:p w:rsidR="009032C4" w:rsidRPr="00DA1329" w:rsidRDefault="009032C4" w:rsidP="009032C4">
            <w:pPr>
              <w:pStyle w:val="REPORT11"/>
              <w:ind w:left="720"/>
              <w:jc w:val="both"/>
              <w:rPr>
                <w:rFonts w:eastAsia="Times New Roman"/>
              </w:rPr>
            </w:pPr>
          </w:p>
        </w:tc>
      </w:tr>
      <w:tr w:rsidR="00803DAB" w:rsidRPr="00970F74" w:rsidTr="00B77DE6">
        <w:trPr>
          <w:trHeight w:val="569"/>
        </w:trPr>
        <w:tc>
          <w:tcPr>
            <w:tcW w:w="1276" w:type="dxa"/>
            <w:vMerge/>
            <w:shd w:val="clear" w:color="auto" w:fill="DBE5F1" w:themeFill="accent1" w:themeFillTint="33"/>
            <w:vAlign w:val="center"/>
            <w:hideMark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03DAB" w:rsidRPr="00970F74" w:rsidRDefault="00803DAB" w:rsidP="00B77DE6">
            <w:pPr>
              <w:spacing w:before="120" w:after="12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70F74">
              <w:rPr>
                <w:rFonts w:ascii="Arial" w:eastAsia="Times New Roman" w:hAnsi="Arial" w:cs="Arial"/>
                <w:sz w:val="16"/>
                <w:szCs w:val="16"/>
              </w:rPr>
              <w:t>Salida: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803DAB" w:rsidRPr="00970F74" w:rsidRDefault="007D4D84" w:rsidP="007D4D84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Envió al canal de Cuenta Originada y asignación de TDD </w:t>
            </w:r>
          </w:p>
        </w:tc>
      </w:tr>
      <w:tr w:rsidR="00511895" w:rsidRPr="00970F74" w:rsidTr="00B77DE6">
        <w:trPr>
          <w:trHeight w:val="495"/>
        </w:trPr>
        <w:tc>
          <w:tcPr>
            <w:tcW w:w="1276" w:type="dxa"/>
            <w:shd w:val="clear" w:color="auto" w:fill="DBE5F1" w:themeFill="accent1" w:themeFillTint="33"/>
            <w:vAlign w:val="center"/>
            <w:hideMark/>
          </w:tcPr>
          <w:p w:rsidR="00511895" w:rsidRPr="00970F74" w:rsidRDefault="00511895" w:rsidP="00B77DE6">
            <w:pPr>
              <w:spacing w:before="120" w:after="120" w:line="240" w:lineRule="auto"/>
              <w:rPr>
                <w:rFonts w:ascii="Arial" w:eastAsia="Century Schoolbook" w:hAnsi="Arial" w:cs="Arial"/>
                <w:sz w:val="16"/>
                <w:szCs w:val="16"/>
              </w:rPr>
            </w:pPr>
            <w:r w:rsidRPr="00970F74">
              <w:rPr>
                <w:rFonts w:ascii="Arial" w:eastAsia="Century Schoolbook" w:hAnsi="Arial" w:cs="Arial"/>
                <w:sz w:val="16"/>
                <w:szCs w:val="16"/>
              </w:rPr>
              <w:t>Comentarios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:rsidR="00511895" w:rsidRPr="00970F74" w:rsidRDefault="00511895" w:rsidP="006C1EAD">
            <w:pPr>
              <w:spacing w:before="240" w:after="24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607106" w:rsidRPr="00B421CB" w:rsidRDefault="00607106" w:rsidP="00607106">
      <w:pPr>
        <w:rPr>
          <w:sz w:val="32"/>
          <w:szCs w:val="32"/>
        </w:rPr>
      </w:pPr>
      <w:r w:rsidRPr="00B421CB">
        <w:rPr>
          <w:sz w:val="32"/>
          <w:szCs w:val="32"/>
        </w:rPr>
        <w:t>ANEXO A. Cobertura de Requerimiento</w:t>
      </w:r>
    </w:p>
    <w:p w:rsidR="00607106" w:rsidRDefault="00607106" w:rsidP="00607106">
      <w:pPr>
        <w:rPr>
          <w:rFonts w:ascii="Arial" w:hAnsi="Arial" w:cs="Arial"/>
        </w:rPr>
      </w:pPr>
      <w:r>
        <w:rPr>
          <w:rFonts w:ascii="Arial" w:hAnsi="Arial" w:cs="Arial"/>
        </w:rPr>
        <w:t>Esta sección deberá llenarse en una etapa posterior a la definición del requerimiento.</w:t>
      </w:r>
    </w:p>
    <w:tbl>
      <w:tblPr>
        <w:tblW w:w="937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2100"/>
        <w:gridCol w:w="2977"/>
        <w:gridCol w:w="2977"/>
      </w:tblGrid>
      <w:tr w:rsidR="00607106" w:rsidRPr="00680332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07106" w:rsidRPr="00E2472F" w:rsidRDefault="00607106" w:rsidP="00645EB8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Alcance cubierto del requerimiento</w:t>
            </w:r>
          </w:p>
        </w:tc>
      </w:tr>
      <w:tr w:rsidR="00607106" w:rsidRPr="00680332" w:rsidTr="002D4344">
        <w:trPr>
          <w:trHeight w:val="63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07106" w:rsidRPr="00E2472F" w:rsidRDefault="00607106" w:rsidP="00645EB8">
            <w:pPr>
              <w:spacing w:before="0" w:after="0" w:line="240" w:lineRule="atLeast"/>
              <w:jc w:val="both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>En caso de que la solución solo cubra parte del requerimiento, registrar en este apartado el alcance del requer</w:t>
            </w:r>
            <w:r>
              <w:rPr>
                <w:rFonts w:eastAsia="Times New Roman" w:cs="Calibri"/>
                <w:i/>
                <w:iCs/>
                <w:color w:val="0070C0"/>
              </w:rPr>
              <w:t>imiento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. </w:t>
            </w:r>
          </w:p>
        </w:tc>
      </w:tr>
      <w:tr w:rsidR="006114A2" w:rsidRPr="00E2472F" w:rsidTr="006114A2">
        <w:trPr>
          <w:trHeight w:val="445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114A2" w:rsidRDefault="006114A2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 w:rsidRPr="00E2472F">
              <w:rPr>
                <w:rFonts w:eastAsia="Times New Roman" w:cs="Calibri"/>
                <w:sz w:val="18"/>
                <w:szCs w:val="18"/>
              </w:rPr>
              <w:lastRenderedPageBreak/>
              <w:t>Fecha de Actualización:</w:t>
            </w:r>
          </w:p>
          <w:p w:rsidR="006114A2" w:rsidRPr="00E2472F" w:rsidRDefault="006114A2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DDMMAA</w:t>
            </w:r>
          </w:p>
        </w:tc>
        <w:tc>
          <w:tcPr>
            <w:tcW w:w="21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14A2" w:rsidRPr="00E2472F" w:rsidRDefault="006114A2" w:rsidP="006114A2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114A2" w:rsidRPr="00E2472F" w:rsidRDefault="006114A2" w:rsidP="006114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Solicitante</w:t>
            </w:r>
            <w:r w:rsidRPr="00E2472F">
              <w:rPr>
                <w:rFonts w:eastAsia="Times New Roman" w:cs="Calibri"/>
                <w:sz w:val="18"/>
                <w:szCs w:val="18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4A2" w:rsidRPr="00E2472F" w:rsidRDefault="006114A2" w:rsidP="006114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6114A2" w:rsidRPr="00E2472F" w:rsidTr="009C790A">
        <w:trPr>
          <w:trHeight w:val="444"/>
        </w:trPr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114A2" w:rsidRPr="00E2472F" w:rsidRDefault="006114A2" w:rsidP="00645EB8">
            <w:pPr>
              <w:spacing w:before="0" w:after="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2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4A2" w:rsidRDefault="006114A2" w:rsidP="006114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114A2" w:rsidRDefault="006114A2" w:rsidP="006114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  <w:r>
              <w:rPr>
                <w:rFonts w:eastAsia="Times New Roman" w:cs="Calibri"/>
                <w:sz w:val="18"/>
                <w:szCs w:val="18"/>
              </w:rPr>
              <w:t>Nombre de documentador: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4A2" w:rsidRDefault="006114A2" w:rsidP="006114A2">
            <w:pPr>
              <w:spacing w:before="120" w:after="120" w:line="240" w:lineRule="auto"/>
              <w:rPr>
                <w:rFonts w:eastAsia="Times New Roman" w:cs="Calibri"/>
                <w:sz w:val="18"/>
                <w:szCs w:val="18"/>
              </w:rPr>
            </w:pPr>
          </w:p>
        </w:tc>
      </w:tr>
      <w:tr w:rsidR="00607106" w:rsidRPr="00E2472F" w:rsidTr="00645EB8">
        <w:trPr>
          <w:trHeight w:val="885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09C" w:rsidRPr="002D4344" w:rsidRDefault="00AC409C" w:rsidP="002D4344">
            <w:pPr>
              <w:spacing w:before="240" w:after="240" w:line="240" w:lineRule="auto"/>
              <w:jc w:val="both"/>
              <w:rPr>
                <w:rFonts w:eastAsia="Times New Roman" w:cs="Calibri"/>
              </w:rPr>
            </w:pPr>
          </w:p>
        </w:tc>
      </w:tr>
      <w:tr w:rsidR="00607106" w:rsidRPr="00680332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607106" w:rsidRPr="00E2472F" w:rsidRDefault="00607106" w:rsidP="00645E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Alcance NO cubierto del requerimiento </w:t>
            </w:r>
          </w:p>
        </w:tc>
      </w:tr>
      <w:tr w:rsidR="00607106" w:rsidRPr="00680332" w:rsidTr="00645EB8">
        <w:trPr>
          <w:trHeight w:val="54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607106" w:rsidRPr="00E2472F" w:rsidRDefault="00607106" w:rsidP="00645EB8">
            <w:pPr>
              <w:spacing w:after="0" w:line="240" w:lineRule="auto"/>
              <w:rPr>
                <w:rFonts w:eastAsia="Times New Roman" w:cs="Calibri"/>
                <w:i/>
                <w:iCs/>
                <w:color w:val="0070C0"/>
              </w:rPr>
            </w:pPr>
            <w:r w:rsidRPr="00E2472F">
              <w:rPr>
                <w:rFonts w:eastAsia="Times New Roman" w:cs="Calibri"/>
                <w:i/>
                <w:iCs/>
                <w:color w:val="0070C0"/>
              </w:rPr>
              <w:t xml:space="preserve">En caso de que la solución solo cubra parte del requerimiento, registrar en este apartado lo que no </w:t>
            </w:r>
            <w:r>
              <w:rPr>
                <w:rFonts w:eastAsia="Times New Roman" w:cs="Calibri"/>
                <w:i/>
                <w:iCs/>
                <w:color w:val="0070C0"/>
              </w:rPr>
              <w:t xml:space="preserve">se </w:t>
            </w:r>
            <w:r w:rsidRPr="00E2472F">
              <w:rPr>
                <w:rFonts w:eastAsia="Times New Roman" w:cs="Calibri"/>
                <w:i/>
                <w:iCs/>
                <w:color w:val="0070C0"/>
              </w:rPr>
              <w:t>cubre.</w:t>
            </w:r>
          </w:p>
        </w:tc>
      </w:tr>
      <w:tr w:rsidR="00607106" w:rsidRPr="00680332" w:rsidTr="00645EB8">
        <w:trPr>
          <w:trHeight w:val="300"/>
        </w:trPr>
        <w:tc>
          <w:tcPr>
            <w:tcW w:w="9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106" w:rsidRPr="00E2472F" w:rsidRDefault="00607106" w:rsidP="002D4344">
            <w:pPr>
              <w:spacing w:before="240" w:after="240" w:line="240" w:lineRule="auto"/>
              <w:rPr>
                <w:rFonts w:eastAsia="Times New Roman" w:cs="Calibri"/>
              </w:rPr>
            </w:pPr>
          </w:p>
        </w:tc>
      </w:tr>
    </w:tbl>
    <w:p w:rsidR="00203513" w:rsidRPr="003D488D" w:rsidRDefault="00203513" w:rsidP="002D4344">
      <w:pPr>
        <w:tabs>
          <w:tab w:val="left" w:pos="2656"/>
        </w:tabs>
        <w:spacing w:before="360" w:after="360" w:line="240" w:lineRule="auto"/>
        <w:rPr>
          <w:sz w:val="32"/>
          <w:szCs w:val="32"/>
        </w:rPr>
      </w:pPr>
      <w:r w:rsidRPr="003D488D">
        <w:rPr>
          <w:sz w:val="32"/>
          <w:szCs w:val="32"/>
        </w:rPr>
        <w:t>Control de Versiones</w:t>
      </w:r>
    </w:p>
    <w:tbl>
      <w:tblPr>
        <w:tblW w:w="9371" w:type="dxa"/>
        <w:tblInd w:w="5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3"/>
        <w:gridCol w:w="1141"/>
        <w:gridCol w:w="955"/>
        <w:gridCol w:w="2539"/>
        <w:gridCol w:w="2098"/>
        <w:gridCol w:w="1545"/>
      </w:tblGrid>
      <w:tr w:rsidR="00203513" w:rsidRPr="003D488D" w:rsidTr="002D4344">
        <w:trPr>
          <w:trHeight w:val="749"/>
          <w:tblHeader/>
        </w:trPr>
        <w:tc>
          <w:tcPr>
            <w:tcW w:w="1093" w:type="dxa"/>
            <w:shd w:val="clear" w:color="auto" w:fill="DBE5F1" w:themeFill="accent1" w:themeFillTint="33"/>
            <w:vAlign w:val="center"/>
            <w:hideMark/>
          </w:tcPr>
          <w:p w:rsidR="00203513" w:rsidRPr="00AB7F0B" w:rsidRDefault="00203513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Fecha solicitud</w:t>
            </w:r>
          </w:p>
        </w:tc>
        <w:tc>
          <w:tcPr>
            <w:tcW w:w="1141" w:type="dxa"/>
            <w:shd w:val="clear" w:color="auto" w:fill="DBE5F1" w:themeFill="accent1" w:themeFillTint="33"/>
            <w:vAlign w:val="center"/>
            <w:hideMark/>
          </w:tcPr>
          <w:p w:rsidR="00203513" w:rsidRPr="00AB7F0B" w:rsidRDefault="00203513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Fecha cambio</w:t>
            </w:r>
          </w:p>
        </w:tc>
        <w:tc>
          <w:tcPr>
            <w:tcW w:w="955" w:type="dxa"/>
            <w:shd w:val="clear" w:color="auto" w:fill="DBE5F1" w:themeFill="accent1" w:themeFillTint="33"/>
            <w:vAlign w:val="center"/>
            <w:hideMark/>
          </w:tcPr>
          <w:p w:rsidR="00203513" w:rsidRPr="00AB7F0B" w:rsidRDefault="00203513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Versión</w:t>
            </w:r>
          </w:p>
        </w:tc>
        <w:tc>
          <w:tcPr>
            <w:tcW w:w="2539" w:type="dxa"/>
            <w:shd w:val="clear" w:color="auto" w:fill="DBE5F1" w:themeFill="accent1" w:themeFillTint="33"/>
            <w:vAlign w:val="center"/>
            <w:hideMark/>
          </w:tcPr>
          <w:p w:rsidR="00203513" w:rsidRPr="00AB7F0B" w:rsidRDefault="00203513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Descripción del cambio</w:t>
            </w:r>
          </w:p>
        </w:tc>
        <w:tc>
          <w:tcPr>
            <w:tcW w:w="2098" w:type="dxa"/>
            <w:shd w:val="clear" w:color="auto" w:fill="DBE5F1" w:themeFill="accent1" w:themeFillTint="33"/>
            <w:vAlign w:val="center"/>
            <w:hideMark/>
          </w:tcPr>
          <w:p w:rsidR="00203513" w:rsidRPr="00AB7F0B" w:rsidRDefault="00203513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Responsable(s) ejecución del cambio</w:t>
            </w:r>
          </w:p>
        </w:tc>
        <w:tc>
          <w:tcPr>
            <w:tcW w:w="1545" w:type="dxa"/>
            <w:shd w:val="clear" w:color="auto" w:fill="DBE5F1" w:themeFill="accent1" w:themeFillTint="33"/>
            <w:vAlign w:val="center"/>
          </w:tcPr>
          <w:p w:rsidR="00203513" w:rsidRPr="00AB7F0B" w:rsidRDefault="00203513" w:rsidP="00B27952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iCs/>
                <w:sz w:val="16"/>
                <w:szCs w:val="16"/>
              </w:rPr>
            </w:pPr>
            <w:r w:rsidRPr="00AB7F0B">
              <w:rPr>
                <w:rFonts w:ascii="Arial" w:eastAsia="Times New Roman" w:hAnsi="Arial" w:cs="Arial"/>
                <w:iCs/>
                <w:sz w:val="16"/>
                <w:szCs w:val="16"/>
              </w:rPr>
              <w:t>Control de cambio asociado</w:t>
            </w:r>
          </w:p>
        </w:tc>
      </w:tr>
      <w:tr w:rsidR="00460E97" w:rsidRPr="00C104D3" w:rsidTr="00C104D3">
        <w:trPr>
          <w:trHeight w:val="342"/>
        </w:trPr>
        <w:tc>
          <w:tcPr>
            <w:tcW w:w="1093" w:type="dxa"/>
            <w:shd w:val="clear" w:color="auto" w:fill="auto"/>
            <w:vAlign w:val="center"/>
            <w:hideMark/>
          </w:tcPr>
          <w:p w:rsidR="00460E97" w:rsidRPr="00BE4686" w:rsidRDefault="00460E97" w:rsidP="004C745C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r w:rsidR="004C74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</w:t>
            </w:r>
            <w:r w:rsidR="00154D8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4C745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08</w:t>
            </w:r>
            <w:r w:rsidR="00C104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/2015</w:t>
            </w:r>
          </w:p>
        </w:tc>
        <w:tc>
          <w:tcPr>
            <w:tcW w:w="1141" w:type="dxa"/>
            <w:shd w:val="clear" w:color="auto" w:fill="auto"/>
            <w:vAlign w:val="center"/>
            <w:hideMark/>
          </w:tcPr>
          <w:p w:rsidR="00460E97" w:rsidRPr="00BE4686" w:rsidRDefault="00460E97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5" w:type="dxa"/>
            <w:shd w:val="clear" w:color="auto" w:fill="auto"/>
            <w:vAlign w:val="center"/>
            <w:hideMark/>
          </w:tcPr>
          <w:p w:rsidR="00460E97" w:rsidRPr="00BE4686" w:rsidRDefault="00460E97" w:rsidP="00160F2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539" w:type="dxa"/>
            <w:shd w:val="clear" w:color="auto" w:fill="auto"/>
            <w:vAlign w:val="center"/>
            <w:hideMark/>
          </w:tcPr>
          <w:p w:rsidR="00460E97" w:rsidRPr="00BE4686" w:rsidRDefault="00460E97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Versión Inicial</w:t>
            </w:r>
            <w:r w:rsidRPr="00BE468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98" w:type="dxa"/>
            <w:shd w:val="clear" w:color="auto" w:fill="auto"/>
            <w:vAlign w:val="center"/>
            <w:hideMark/>
          </w:tcPr>
          <w:p w:rsidR="00C104D3" w:rsidRPr="00C104D3" w:rsidRDefault="004C745C" w:rsidP="002D4344">
            <w:pPr>
              <w:spacing w:before="6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Nancy Ciprian</w:t>
            </w:r>
          </w:p>
        </w:tc>
        <w:tc>
          <w:tcPr>
            <w:tcW w:w="1545" w:type="dxa"/>
            <w:vAlign w:val="center"/>
          </w:tcPr>
          <w:p w:rsidR="00460E97" w:rsidRPr="00C104D3" w:rsidRDefault="00460E97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A002AD" w:rsidRPr="00C104D3" w:rsidTr="00C104D3">
        <w:trPr>
          <w:trHeight w:val="342"/>
        </w:trPr>
        <w:tc>
          <w:tcPr>
            <w:tcW w:w="1093" w:type="dxa"/>
            <w:shd w:val="clear" w:color="auto" w:fill="auto"/>
            <w:vAlign w:val="center"/>
          </w:tcPr>
          <w:p w:rsidR="00A002AD" w:rsidRPr="00606F04" w:rsidRDefault="00A002AD" w:rsidP="004C745C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A002AD" w:rsidRPr="00606F04" w:rsidRDefault="00A002AD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6F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05-07-2016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A002AD" w:rsidRPr="00606F04" w:rsidRDefault="00A002AD" w:rsidP="00160F2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6F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A002AD" w:rsidRPr="00606F04" w:rsidRDefault="00A002AD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6F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 relaciona la funcionalidad de generar referencia en lugar de asignar plástico y mensajes esperados </w:t>
            </w:r>
          </w:p>
          <w:p w:rsidR="00A002AD" w:rsidRPr="00606F04" w:rsidRDefault="00A002AD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6F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solicita el envío de correo electrónico de bienvenida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A002AD" w:rsidRPr="00606F04" w:rsidRDefault="00A002AD" w:rsidP="002D4344">
            <w:pPr>
              <w:spacing w:before="60" w:after="120" w:line="240" w:lineRule="auto"/>
              <w:rPr>
                <w:sz w:val="18"/>
                <w:szCs w:val="18"/>
              </w:rPr>
            </w:pPr>
            <w:r w:rsidRPr="00606F04">
              <w:rPr>
                <w:sz w:val="18"/>
                <w:szCs w:val="18"/>
              </w:rPr>
              <w:t>Gerardo Pedroza</w:t>
            </w:r>
          </w:p>
          <w:p w:rsidR="00A002AD" w:rsidRPr="00606F04" w:rsidRDefault="00A002AD" w:rsidP="002D4344">
            <w:pPr>
              <w:spacing w:before="60" w:after="120" w:line="240" w:lineRule="auto"/>
              <w:rPr>
                <w:sz w:val="18"/>
                <w:szCs w:val="18"/>
              </w:rPr>
            </w:pPr>
            <w:r w:rsidRPr="00606F04">
              <w:rPr>
                <w:sz w:val="18"/>
                <w:szCs w:val="18"/>
              </w:rPr>
              <w:t>Nancy Ciprian</w:t>
            </w:r>
          </w:p>
        </w:tc>
        <w:tc>
          <w:tcPr>
            <w:tcW w:w="1545" w:type="dxa"/>
            <w:vAlign w:val="center"/>
          </w:tcPr>
          <w:p w:rsidR="00A002AD" w:rsidRPr="00606F04" w:rsidRDefault="003C179A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06F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SRA_2264CSMO</w:t>
            </w:r>
          </w:p>
        </w:tc>
      </w:tr>
      <w:tr w:rsidR="00606F04" w:rsidRPr="00C104D3" w:rsidTr="00C104D3">
        <w:trPr>
          <w:trHeight w:val="342"/>
        </w:trPr>
        <w:tc>
          <w:tcPr>
            <w:tcW w:w="1093" w:type="dxa"/>
            <w:shd w:val="clear" w:color="auto" w:fill="auto"/>
            <w:vAlign w:val="center"/>
          </w:tcPr>
          <w:p w:rsidR="00606F04" w:rsidRPr="00BE4686" w:rsidRDefault="00606F04" w:rsidP="004C745C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13-OCT-2016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606F04" w:rsidRPr="00A002AD" w:rsidRDefault="00606F04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606F04" w:rsidRPr="00A002AD" w:rsidRDefault="00606F04" w:rsidP="00160F23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2.1</w:t>
            </w:r>
          </w:p>
        </w:tc>
        <w:tc>
          <w:tcPr>
            <w:tcW w:w="2539" w:type="dxa"/>
            <w:shd w:val="clear" w:color="auto" w:fill="auto"/>
            <w:vAlign w:val="center"/>
          </w:tcPr>
          <w:p w:rsidR="00606F04" w:rsidRPr="00A002AD" w:rsidRDefault="00606F04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highlight w:val="green"/>
              </w:rPr>
              <w:t>Se agrega detalle para Archivos de Otras empresas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606F04" w:rsidRPr="00A002AD" w:rsidRDefault="00606F04" w:rsidP="00606F04">
            <w:pPr>
              <w:spacing w:before="60" w:after="120" w:line="240" w:lineRule="auto"/>
              <w:rPr>
                <w:sz w:val="18"/>
                <w:szCs w:val="18"/>
                <w:highlight w:val="green"/>
              </w:rPr>
            </w:pPr>
            <w:r w:rsidRPr="00A002AD">
              <w:rPr>
                <w:sz w:val="18"/>
                <w:szCs w:val="18"/>
                <w:highlight w:val="green"/>
              </w:rPr>
              <w:t>Gerardo Pedroza</w:t>
            </w:r>
          </w:p>
          <w:p w:rsidR="00606F04" w:rsidRPr="00A002AD" w:rsidRDefault="00606F04" w:rsidP="00606F04">
            <w:pPr>
              <w:spacing w:before="60" w:after="120" w:line="240" w:lineRule="auto"/>
              <w:rPr>
                <w:sz w:val="18"/>
                <w:szCs w:val="18"/>
                <w:highlight w:val="green"/>
              </w:rPr>
            </w:pPr>
            <w:r w:rsidRPr="00A002AD">
              <w:rPr>
                <w:sz w:val="18"/>
                <w:szCs w:val="18"/>
                <w:highlight w:val="green"/>
              </w:rPr>
              <w:t>Nancy Ciprian</w:t>
            </w:r>
          </w:p>
        </w:tc>
        <w:tc>
          <w:tcPr>
            <w:tcW w:w="1545" w:type="dxa"/>
            <w:vAlign w:val="center"/>
          </w:tcPr>
          <w:p w:rsidR="00606F04" w:rsidRDefault="00AD3F7F" w:rsidP="00B53923">
            <w:pPr>
              <w:spacing w:before="120" w:after="12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</w:pPr>
            <w:bookmarkStart w:id="0" w:name="_GoBack"/>
            <w:bookmarkEnd w:id="0"/>
            <w:r w:rsidRPr="00AD3F7F">
              <w:rPr>
                <w:rFonts w:ascii="Arial" w:eastAsia="Times New Roman" w:hAnsi="Arial" w:cs="Arial"/>
                <w:color w:val="000000"/>
                <w:sz w:val="16"/>
                <w:szCs w:val="16"/>
                <w:highlight w:val="green"/>
              </w:rPr>
              <w:t>SRA_2320CSMO</w:t>
            </w:r>
          </w:p>
        </w:tc>
      </w:tr>
    </w:tbl>
    <w:p w:rsidR="00803DAB" w:rsidRPr="00C104D3" w:rsidRDefault="00803DAB" w:rsidP="00C104D3">
      <w:pPr>
        <w:tabs>
          <w:tab w:val="left" w:pos="2656"/>
        </w:tabs>
        <w:rPr>
          <w:b/>
          <w:sz w:val="22"/>
          <w:szCs w:val="22"/>
        </w:rPr>
      </w:pPr>
    </w:p>
    <w:sectPr w:rsidR="00803DAB" w:rsidRPr="00C104D3" w:rsidSect="00100771">
      <w:headerReference w:type="default" r:id="rId9"/>
      <w:footerReference w:type="default" r:id="rId10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5C" w:rsidRDefault="0061565C" w:rsidP="001B20E0">
      <w:pPr>
        <w:spacing w:before="0" w:after="0" w:line="240" w:lineRule="auto"/>
      </w:pPr>
      <w:r>
        <w:separator/>
      </w:r>
    </w:p>
  </w:endnote>
  <w:endnote w:type="continuationSeparator" w:id="0">
    <w:p w:rsidR="0061565C" w:rsidRDefault="0061565C" w:rsidP="001B20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747" w:rsidRDefault="00090747">
    <w:pPr>
      <w:pStyle w:val="Piedepgina"/>
    </w:pPr>
    <w:r>
      <w:t>Formato de Requerimiento V3.0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5C" w:rsidRDefault="0061565C" w:rsidP="001B20E0">
      <w:pPr>
        <w:spacing w:before="0" w:after="0" w:line="240" w:lineRule="auto"/>
      </w:pPr>
      <w:r>
        <w:separator/>
      </w:r>
    </w:p>
  </w:footnote>
  <w:footnote w:type="continuationSeparator" w:id="0">
    <w:p w:rsidR="0061565C" w:rsidRDefault="0061565C" w:rsidP="001B20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747" w:rsidRDefault="00090747">
    <w:pPr>
      <w:pStyle w:val="Encabezado"/>
    </w:pPr>
    <w:r>
      <w:rPr>
        <w:noProof/>
      </w:rPr>
      <w:drawing>
        <wp:inline distT="0" distB="0" distL="0" distR="0">
          <wp:extent cx="2274570" cy="680085"/>
          <wp:effectExtent l="0" t="0" r="0" b="5715"/>
          <wp:docPr id="1" name="Imagen 1" descr="Descripción: http://intranetcorporativo/Documents/logo_gentera_corr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://intranetcorporativo/Documents/logo_gentera_corre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57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B10"/>
    <w:multiLevelType w:val="hybridMultilevel"/>
    <w:tmpl w:val="4B7C3D3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271B9"/>
    <w:multiLevelType w:val="multilevel"/>
    <w:tmpl w:val="D2FA63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">
    <w:nsid w:val="32911576"/>
    <w:multiLevelType w:val="hybridMultilevel"/>
    <w:tmpl w:val="75BC39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82996"/>
    <w:multiLevelType w:val="multilevel"/>
    <w:tmpl w:val="40A09C2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533B23"/>
    <w:multiLevelType w:val="hybridMultilevel"/>
    <w:tmpl w:val="B5D2C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475C3"/>
    <w:multiLevelType w:val="hybridMultilevel"/>
    <w:tmpl w:val="374AA294"/>
    <w:lvl w:ilvl="0" w:tplc="080A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">
    <w:nsid w:val="4B6524CE"/>
    <w:multiLevelType w:val="hybridMultilevel"/>
    <w:tmpl w:val="6A5844A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0405D"/>
    <w:multiLevelType w:val="hybridMultilevel"/>
    <w:tmpl w:val="06DA59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6302E"/>
    <w:multiLevelType w:val="hybridMultilevel"/>
    <w:tmpl w:val="4C76D22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51"/>
    <w:rsid w:val="00001DD1"/>
    <w:rsid w:val="00005FFA"/>
    <w:rsid w:val="00006B35"/>
    <w:rsid w:val="0000790A"/>
    <w:rsid w:val="000136D3"/>
    <w:rsid w:val="000151EA"/>
    <w:rsid w:val="00015AB1"/>
    <w:rsid w:val="00015D06"/>
    <w:rsid w:val="000164CA"/>
    <w:rsid w:val="00017CEE"/>
    <w:rsid w:val="00024625"/>
    <w:rsid w:val="00045335"/>
    <w:rsid w:val="00053EE9"/>
    <w:rsid w:val="00056D15"/>
    <w:rsid w:val="0005773A"/>
    <w:rsid w:val="0006249B"/>
    <w:rsid w:val="000660F7"/>
    <w:rsid w:val="0006627A"/>
    <w:rsid w:val="00075FEB"/>
    <w:rsid w:val="000766AC"/>
    <w:rsid w:val="00080FDE"/>
    <w:rsid w:val="00090747"/>
    <w:rsid w:val="000908F9"/>
    <w:rsid w:val="0009550B"/>
    <w:rsid w:val="000A0909"/>
    <w:rsid w:val="000B09CB"/>
    <w:rsid w:val="000B377E"/>
    <w:rsid w:val="000B7392"/>
    <w:rsid w:val="000C116F"/>
    <w:rsid w:val="000C12BE"/>
    <w:rsid w:val="000D531D"/>
    <w:rsid w:val="000E1A84"/>
    <w:rsid w:val="000E2D7C"/>
    <w:rsid w:val="00100771"/>
    <w:rsid w:val="001068FB"/>
    <w:rsid w:val="00107839"/>
    <w:rsid w:val="0011094A"/>
    <w:rsid w:val="00112062"/>
    <w:rsid w:val="001124FC"/>
    <w:rsid w:val="00115D57"/>
    <w:rsid w:val="00122F0C"/>
    <w:rsid w:val="00125091"/>
    <w:rsid w:val="00130605"/>
    <w:rsid w:val="001322C2"/>
    <w:rsid w:val="00134D9A"/>
    <w:rsid w:val="00150B69"/>
    <w:rsid w:val="00151115"/>
    <w:rsid w:val="00154D84"/>
    <w:rsid w:val="00155A97"/>
    <w:rsid w:val="001568F4"/>
    <w:rsid w:val="00157ADD"/>
    <w:rsid w:val="001608CB"/>
    <w:rsid w:val="00160F23"/>
    <w:rsid w:val="00164DF3"/>
    <w:rsid w:val="00165F21"/>
    <w:rsid w:val="00167B51"/>
    <w:rsid w:val="00172BBC"/>
    <w:rsid w:val="001921FE"/>
    <w:rsid w:val="0019536A"/>
    <w:rsid w:val="001974E2"/>
    <w:rsid w:val="001A6F93"/>
    <w:rsid w:val="001A7751"/>
    <w:rsid w:val="001B1E47"/>
    <w:rsid w:val="001B20E0"/>
    <w:rsid w:val="001B4CDF"/>
    <w:rsid w:val="001C27BF"/>
    <w:rsid w:val="001E2A04"/>
    <w:rsid w:val="001E5790"/>
    <w:rsid w:val="001E78C3"/>
    <w:rsid w:val="001E7D98"/>
    <w:rsid w:val="001F2C7A"/>
    <w:rsid w:val="001F5486"/>
    <w:rsid w:val="001F733D"/>
    <w:rsid w:val="001F78B1"/>
    <w:rsid w:val="001F7958"/>
    <w:rsid w:val="0020208C"/>
    <w:rsid w:val="00203513"/>
    <w:rsid w:val="00206B9E"/>
    <w:rsid w:val="0021144E"/>
    <w:rsid w:val="002114A2"/>
    <w:rsid w:val="00211E08"/>
    <w:rsid w:val="002134A1"/>
    <w:rsid w:val="00217663"/>
    <w:rsid w:val="00230C06"/>
    <w:rsid w:val="0023522E"/>
    <w:rsid w:val="00236BEA"/>
    <w:rsid w:val="00236DE3"/>
    <w:rsid w:val="0023716D"/>
    <w:rsid w:val="00243AC6"/>
    <w:rsid w:val="002536F2"/>
    <w:rsid w:val="0026630C"/>
    <w:rsid w:val="00270CE2"/>
    <w:rsid w:val="00282ED7"/>
    <w:rsid w:val="00285201"/>
    <w:rsid w:val="002918F7"/>
    <w:rsid w:val="00294002"/>
    <w:rsid w:val="00294C28"/>
    <w:rsid w:val="002951C4"/>
    <w:rsid w:val="002A1E7E"/>
    <w:rsid w:val="002A239E"/>
    <w:rsid w:val="002A6971"/>
    <w:rsid w:val="002A6BE0"/>
    <w:rsid w:val="002A6E6C"/>
    <w:rsid w:val="002B00DE"/>
    <w:rsid w:val="002B2E3C"/>
    <w:rsid w:val="002C6653"/>
    <w:rsid w:val="002C7961"/>
    <w:rsid w:val="002D2694"/>
    <w:rsid w:val="002D4344"/>
    <w:rsid w:val="002D6B64"/>
    <w:rsid w:val="002D70A4"/>
    <w:rsid w:val="002E4696"/>
    <w:rsid w:val="002F41D6"/>
    <w:rsid w:val="002F43DA"/>
    <w:rsid w:val="00302CE8"/>
    <w:rsid w:val="003043C4"/>
    <w:rsid w:val="00306748"/>
    <w:rsid w:val="003074F6"/>
    <w:rsid w:val="0031622E"/>
    <w:rsid w:val="0032007B"/>
    <w:rsid w:val="00320798"/>
    <w:rsid w:val="00322494"/>
    <w:rsid w:val="00323857"/>
    <w:rsid w:val="00337A31"/>
    <w:rsid w:val="00367078"/>
    <w:rsid w:val="00367DB6"/>
    <w:rsid w:val="00374105"/>
    <w:rsid w:val="003746D4"/>
    <w:rsid w:val="00390433"/>
    <w:rsid w:val="00390A5D"/>
    <w:rsid w:val="003947D3"/>
    <w:rsid w:val="003953C2"/>
    <w:rsid w:val="00396E0E"/>
    <w:rsid w:val="00397189"/>
    <w:rsid w:val="003A1C51"/>
    <w:rsid w:val="003B08EF"/>
    <w:rsid w:val="003B3E70"/>
    <w:rsid w:val="003B6596"/>
    <w:rsid w:val="003C179A"/>
    <w:rsid w:val="003C1BA1"/>
    <w:rsid w:val="003C1C9E"/>
    <w:rsid w:val="003C212C"/>
    <w:rsid w:val="003C604C"/>
    <w:rsid w:val="003D4B51"/>
    <w:rsid w:val="003E0856"/>
    <w:rsid w:val="003E2EFE"/>
    <w:rsid w:val="003E3124"/>
    <w:rsid w:val="003E51FF"/>
    <w:rsid w:val="003E5B02"/>
    <w:rsid w:val="003E6C9B"/>
    <w:rsid w:val="003F3DED"/>
    <w:rsid w:val="003F771E"/>
    <w:rsid w:val="00400488"/>
    <w:rsid w:val="00400A19"/>
    <w:rsid w:val="00403736"/>
    <w:rsid w:val="00412229"/>
    <w:rsid w:val="00412CE3"/>
    <w:rsid w:val="004139DD"/>
    <w:rsid w:val="00424FC9"/>
    <w:rsid w:val="004305DF"/>
    <w:rsid w:val="004330CD"/>
    <w:rsid w:val="00433D09"/>
    <w:rsid w:val="0043482F"/>
    <w:rsid w:val="00440607"/>
    <w:rsid w:val="00444E46"/>
    <w:rsid w:val="00452FEA"/>
    <w:rsid w:val="004547B1"/>
    <w:rsid w:val="00457D97"/>
    <w:rsid w:val="00460E97"/>
    <w:rsid w:val="00474C84"/>
    <w:rsid w:val="004828EC"/>
    <w:rsid w:val="00485D07"/>
    <w:rsid w:val="0049232A"/>
    <w:rsid w:val="004A16C0"/>
    <w:rsid w:val="004B47A9"/>
    <w:rsid w:val="004B62DA"/>
    <w:rsid w:val="004C105D"/>
    <w:rsid w:val="004C1F9C"/>
    <w:rsid w:val="004C427E"/>
    <w:rsid w:val="004C4581"/>
    <w:rsid w:val="004C627E"/>
    <w:rsid w:val="004C745C"/>
    <w:rsid w:val="004C7C53"/>
    <w:rsid w:val="004D5613"/>
    <w:rsid w:val="004D5B4B"/>
    <w:rsid w:val="004D7DE7"/>
    <w:rsid w:val="004F2D7E"/>
    <w:rsid w:val="004F4F60"/>
    <w:rsid w:val="004F6169"/>
    <w:rsid w:val="00506BD3"/>
    <w:rsid w:val="00511895"/>
    <w:rsid w:val="00516678"/>
    <w:rsid w:val="005207BA"/>
    <w:rsid w:val="005217CE"/>
    <w:rsid w:val="005315E2"/>
    <w:rsid w:val="005373F5"/>
    <w:rsid w:val="00540A01"/>
    <w:rsid w:val="00545067"/>
    <w:rsid w:val="00547D00"/>
    <w:rsid w:val="00554134"/>
    <w:rsid w:val="0055466D"/>
    <w:rsid w:val="005556F0"/>
    <w:rsid w:val="00560B9A"/>
    <w:rsid w:val="00561AC7"/>
    <w:rsid w:val="00561C18"/>
    <w:rsid w:val="00564FBE"/>
    <w:rsid w:val="0056582C"/>
    <w:rsid w:val="00571689"/>
    <w:rsid w:val="00572D64"/>
    <w:rsid w:val="00575BDE"/>
    <w:rsid w:val="00581FEA"/>
    <w:rsid w:val="0058384F"/>
    <w:rsid w:val="005871D9"/>
    <w:rsid w:val="005873F4"/>
    <w:rsid w:val="0058744E"/>
    <w:rsid w:val="0059670D"/>
    <w:rsid w:val="005A3887"/>
    <w:rsid w:val="005A4BA4"/>
    <w:rsid w:val="005B0733"/>
    <w:rsid w:val="005B0C30"/>
    <w:rsid w:val="005B4E59"/>
    <w:rsid w:val="005D3353"/>
    <w:rsid w:val="005E20C4"/>
    <w:rsid w:val="005E43EB"/>
    <w:rsid w:val="005E4AC1"/>
    <w:rsid w:val="005F07A0"/>
    <w:rsid w:val="00604E36"/>
    <w:rsid w:val="00606F04"/>
    <w:rsid w:val="00607106"/>
    <w:rsid w:val="006114A2"/>
    <w:rsid w:val="006143E6"/>
    <w:rsid w:val="0061565C"/>
    <w:rsid w:val="00616FEC"/>
    <w:rsid w:val="00630C0C"/>
    <w:rsid w:val="00632D7E"/>
    <w:rsid w:val="00632DE8"/>
    <w:rsid w:val="006348C7"/>
    <w:rsid w:val="00640F17"/>
    <w:rsid w:val="0064247F"/>
    <w:rsid w:val="00650B5A"/>
    <w:rsid w:val="00651F94"/>
    <w:rsid w:val="00652707"/>
    <w:rsid w:val="00655D46"/>
    <w:rsid w:val="00670112"/>
    <w:rsid w:val="006744DC"/>
    <w:rsid w:val="006744E4"/>
    <w:rsid w:val="00686CE1"/>
    <w:rsid w:val="00694C52"/>
    <w:rsid w:val="006A7158"/>
    <w:rsid w:val="006A7E7C"/>
    <w:rsid w:val="006B0AA0"/>
    <w:rsid w:val="006C1EAD"/>
    <w:rsid w:val="006C2353"/>
    <w:rsid w:val="006C5ADA"/>
    <w:rsid w:val="006C5FE2"/>
    <w:rsid w:val="006C6E88"/>
    <w:rsid w:val="006D3E3B"/>
    <w:rsid w:val="006D540B"/>
    <w:rsid w:val="006D5675"/>
    <w:rsid w:val="006D6B5F"/>
    <w:rsid w:val="006D717A"/>
    <w:rsid w:val="006F1BB4"/>
    <w:rsid w:val="00700978"/>
    <w:rsid w:val="00702074"/>
    <w:rsid w:val="00706FAF"/>
    <w:rsid w:val="00707017"/>
    <w:rsid w:val="0070785A"/>
    <w:rsid w:val="00710814"/>
    <w:rsid w:val="00713DE0"/>
    <w:rsid w:val="00716626"/>
    <w:rsid w:val="00733259"/>
    <w:rsid w:val="00745FC5"/>
    <w:rsid w:val="007464F3"/>
    <w:rsid w:val="00760CE7"/>
    <w:rsid w:val="00761B5A"/>
    <w:rsid w:val="00765692"/>
    <w:rsid w:val="00765F39"/>
    <w:rsid w:val="007660A2"/>
    <w:rsid w:val="00781517"/>
    <w:rsid w:val="00781CC8"/>
    <w:rsid w:val="0078269B"/>
    <w:rsid w:val="007831B6"/>
    <w:rsid w:val="00784270"/>
    <w:rsid w:val="0078482A"/>
    <w:rsid w:val="007906C7"/>
    <w:rsid w:val="007A1E68"/>
    <w:rsid w:val="007A381D"/>
    <w:rsid w:val="007A3A6A"/>
    <w:rsid w:val="007A405E"/>
    <w:rsid w:val="007A56C0"/>
    <w:rsid w:val="007A78D0"/>
    <w:rsid w:val="007B0645"/>
    <w:rsid w:val="007B6FEC"/>
    <w:rsid w:val="007D3051"/>
    <w:rsid w:val="007D3518"/>
    <w:rsid w:val="007D4D84"/>
    <w:rsid w:val="007D7267"/>
    <w:rsid w:val="007E7613"/>
    <w:rsid w:val="007F366B"/>
    <w:rsid w:val="007F5907"/>
    <w:rsid w:val="007F7B4D"/>
    <w:rsid w:val="00802B06"/>
    <w:rsid w:val="00803DAB"/>
    <w:rsid w:val="008106E0"/>
    <w:rsid w:val="00816C3E"/>
    <w:rsid w:val="00821BF0"/>
    <w:rsid w:val="00822190"/>
    <w:rsid w:val="008315CA"/>
    <w:rsid w:val="00834341"/>
    <w:rsid w:val="008442DC"/>
    <w:rsid w:val="0085276B"/>
    <w:rsid w:val="00857082"/>
    <w:rsid w:val="00864DE7"/>
    <w:rsid w:val="008715D5"/>
    <w:rsid w:val="008748F3"/>
    <w:rsid w:val="00880AE7"/>
    <w:rsid w:val="008811E5"/>
    <w:rsid w:val="008906F2"/>
    <w:rsid w:val="00890C5A"/>
    <w:rsid w:val="00891EEC"/>
    <w:rsid w:val="008A3D1E"/>
    <w:rsid w:val="008B354D"/>
    <w:rsid w:val="008C12E1"/>
    <w:rsid w:val="008C2B9F"/>
    <w:rsid w:val="008C33DC"/>
    <w:rsid w:val="008C79C0"/>
    <w:rsid w:val="008E34C1"/>
    <w:rsid w:val="008F023C"/>
    <w:rsid w:val="008F24DF"/>
    <w:rsid w:val="008F2D4E"/>
    <w:rsid w:val="008F4F5E"/>
    <w:rsid w:val="008F6295"/>
    <w:rsid w:val="008F680F"/>
    <w:rsid w:val="009032C4"/>
    <w:rsid w:val="00904F7C"/>
    <w:rsid w:val="009073D5"/>
    <w:rsid w:val="00912C16"/>
    <w:rsid w:val="0091618C"/>
    <w:rsid w:val="00922C32"/>
    <w:rsid w:val="009243B5"/>
    <w:rsid w:val="00924682"/>
    <w:rsid w:val="00925FCE"/>
    <w:rsid w:val="00931411"/>
    <w:rsid w:val="009332E4"/>
    <w:rsid w:val="009345B4"/>
    <w:rsid w:val="00946E51"/>
    <w:rsid w:val="00946F5A"/>
    <w:rsid w:val="0095124E"/>
    <w:rsid w:val="00952191"/>
    <w:rsid w:val="0095361E"/>
    <w:rsid w:val="009547A1"/>
    <w:rsid w:val="00954DDF"/>
    <w:rsid w:val="00957C8E"/>
    <w:rsid w:val="0096237F"/>
    <w:rsid w:val="00962399"/>
    <w:rsid w:val="00963336"/>
    <w:rsid w:val="0096516B"/>
    <w:rsid w:val="00970F74"/>
    <w:rsid w:val="00981931"/>
    <w:rsid w:val="00984A54"/>
    <w:rsid w:val="009928FC"/>
    <w:rsid w:val="009A4D3B"/>
    <w:rsid w:val="009A73E3"/>
    <w:rsid w:val="009B0B9E"/>
    <w:rsid w:val="009B3B54"/>
    <w:rsid w:val="009C30A2"/>
    <w:rsid w:val="009C5A6B"/>
    <w:rsid w:val="009C6579"/>
    <w:rsid w:val="009C7678"/>
    <w:rsid w:val="009D55AB"/>
    <w:rsid w:val="009D7F6B"/>
    <w:rsid w:val="009E1117"/>
    <w:rsid w:val="009E57FA"/>
    <w:rsid w:val="009E73A1"/>
    <w:rsid w:val="009F3FB0"/>
    <w:rsid w:val="009F4AD3"/>
    <w:rsid w:val="009F7DDD"/>
    <w:rsid w:val="00A002AD"/>
    <w:rsid w:val="00A045C7"/>
    <w:rsid w:val="00A07612"/>
    <w:rsid w:val="00A102BA"/>
    <w:rsid w:val="00A12995"/>
    <w:rsid w:val="00A21200"/>
    <w:rsid w:val="00A22946"/>
    <w:rsid w:val="00A24A2E"/>
    <w:rsid w:val="00A3563E"/>
    <w:rsid w:val="00A4104B"/>
    <w:rsid w:val="00A4367A"/>
    <w:rsid w:val="00A47D74"/>
    <w:rsid w:val="00A50B07"/>
    <w:rsid w:val="00A516E0"/>
    <w:rsid w:val="00A65E1B"/>
    <w:rsid w:val="00A67124"/>
    <w:rsid w:val="00A70661"/>
    <w:rsid w:val="00A71034"/>
    <w:rsid w:val="00A72151"/>
    <w:rsid w:val="00A74FCE"/>
    <w:rsid w:val="00A7618B"/>
    <w:rsid w:val="00A85366"/>
    <w:rsid w:val="00A87D2B"/>
    <w:rsid w:val="00A9273E"/>
    <w:rsid w:val="00A96D1C"/>
    <w:rsid w:val="00AA1A94"/>
    <w:rsid w:val="00AA4811"/>
    <w:rsid w:val="00AB1BFB"/>
    <w:rsid w:val="00AC2119"/>
    <w:rsid w:val="00AC3B0A"/>
    <w:rsid w:val="00AC409C"/>
    <w:rsid w:val="00AD0602"/>
    <w:rsid w:val="00AD1562"/>
    <w:rsid w:val="00AD3F7F"/>
    <w:rsid w:val="00AD7D37"/>
    <w:rsid w:val="00AE494F"/>
    <w:rsid w:val="00AE4A7E"/>
    <w:rsid w:val="00AF1266"/>
    <w:rsid w:val="00B02450"/>
    <w:rsid w:val="00B065FE"/>
    <w:rsid w:val="00B07DAD"/>
    <w:rsid w:val="00B10AEC"/>
    <w:rsid w:val="00B12C15"/>
    <w:rsid w:val="00B17224"/>
    <w:rsid w:val="00B17761"/>
    <w:rsid w:val="00B2676E"/>
    <w:rsid w:val="00B3134A"/>
    <w:rsid w:val="00B4654C"/>
    <w:rsid w:val="00B47EFB"/>
    <w:rsid w:val="00B5328D"/>
    <w:rsid w:val="00B669FA"/>
    <w:rsid w:val="00B66F7C"/>
    <w:rsid w:val="00B7061F"/>
    <w:rsid w:val="00B80646"/>
    <w:rsid w:val="00B81AD4"/>
    <w:rsid w:val="00B84C46"/>
    <w:rsid w:val="00B85AD7"/>
    <w:rsid w:val="00B86E9B"/>
    <w:rsid w:val="00B92E18"/>
    <w:rsid w:val="00B9305C"/>
    <w:rsid w:val="00B97FB9"/>
    <w:rsid w:val="00BA54D5"/>
    <w:rsid w:val="00BA575D"/>
    <w:rsid w:val="00BA588B"/>
    <w:rsid w:val="00BA786F"/>
    <w:rsid w:val="00BB191A"/>
    <w:rsid w:val="00BB210F"/>
    <w:rsid w:val="00BB2A6E"/>
    <w:rsid w:val="00BB3132"/>
    <w:rsid w:val="00BB7EDF"/>
    <w:rsid w:val="00BC3039"/>
    <w:rsid w:val="00BC3131"/>
    <w:rsid w:val="00BC6B97"/>
    <w:rsid w:val="00BD0007"/>
    <w:rsid w:val="00BD2694"/>
    <w:rsid w:val="00BD3F3B"/>
    <w:rsid w:val="00BD6357"/>
    <w:rsid w:val="00BF57C0"/>
    <w:rsid w:val="00BF787E"/>
    <w:rsid w:val="00BF7B35"/>
    <w:rsid w:val="00C0215E"/>
    <w:rsid w:val="00C032BE"/>
    <w:rsid w:val="00C075A5"/>
    <w:rsid w:val="00C1018D"/>
    <w:rsid w:val="00C104D3"/>
    <w:rsid w:val="00C12B93"/>
    <w:rsid w:val="00C12D0B"/>
    <w:rsid w:val="00C204B1"/>
    <w:rsid w:val="00C239CE"/>
    <w:rsid w:val="00C264C0"/>
    <w:rsid w:val="00C30776"/>
    <w:rsid w:val="00C315CD"/>
    <w:rsid w:val="00C42490"/>
    <w:rsid w:val="00C43E9F"/>
    <w:rsid w:val="00C44A9B"/>
    <w:rsid w:val="00C52F63"/>
    <w:rsid w:val="00C660A0"/>
    <w:rsid w:val="00C71A58"/>
    <w:rsid w:val="00C7522E"/>
    <w:rsid w:val="00C81A71"/>
    <w:rsid w:val="00C8259E"/>
    <w:rsid w:val="00C82E18"/>
    <w:rsid w:val="00C85599"/>
    <w:rsid w:val="00C9177B"/>
    <w:rsid w:val="00C92328"/>
    <w:rsid w:val="00C94DBB"/>
    <w:rsid w:val="00C96A57"/>
    <w:rsid w:val="00CA13B8"/>
    <w:rsid w:val="00CA3810"/>
    <w:rsid w:val="00CA5DBB"/>
    <w:rsid w:val="00CB4447"/>
    <w:rsid w:val="00CB6524"/>
    <w:rsid w:val="00CC0D3A"/>
    <w:rsid w:val="00CD26BA"/>
    <w:rsid w:val="00CD3701"/>
    <w:rsid w:val="00CD3AEB"/>
    <w:rsid w:val="00CE01D0"/>
    <w:rsid w:val="00D1050C"/>
    <w:rsid w:val="00D17D4A"/>
    <w:rsid w:val="00D202EC"/>
    <w:rsid w:val="00D2198E"/>
    <w:rsid w:val="00D241DF"/>
    <w:rsid w:val="00D25662"/>
    <w:rsid w:val="00D25707"/>
    <w:rsid w:val="00D27653"/>
    <w:rsid w:val="00D321D5"/>
    <w:rsid w:val="00D37E8F"/>
    <w:rsid w:val="00D46098"/>
    <w:rsid w:val="00D52DEE"/>
    <w:rsid w:val="00D5416C"/>
    <w:rsid w:val="00D545E0"/>
    <w:rsid w:val="00D55703"/>
    <w:rsid w:val="00D56537"/>
    <w:rsid w:val="00D57F97"/>
    <w:rsid w:val="00D619D1"/>
    <w:rsid w:val="00D6239B"/>
    <w:rsid w:val="00D67DEC"/>
    <w:rsid w:val="00D734E5"/>
    <w:rsid w:val="00D75449"/>
    <w:rsid w:val="00D77277"/>
    <w:rsid w:val="00D80597"/>
    <w:rsid w:val="00D8395B"/>
    <w:rsid w:val="00D84E27"/>
    <w:rsid w:val="00D919BB"/>
    <w:rsid w:val="00D930A1"/>
    <w:rsid w:val="00D93C32"/>
    <w:rsid w:val="00DA1329"/>
    <w:rsid w:val="00DA7773"/>
    <w:rsid w:val="00DC04F0"/>
    <w:rsid w:val="00DC1917"/>
    <w:rsid w:val="00DC270C"/>
    <w:rsid w:val="00DC6BB6"/>
    <w:rsid w:val="00DD0C78"/>
    <w:rsid w:val="00DD2EED"/>
    <w:rsid w:val="00DF0173"/>
    <w:rsid w:val="00DF1631"/>
    <w:rsid w:val="00DF2811"/>
    <w:rsid w:val="00E02FA1"/>
    <w:rsid w:val="00E15456"/>
    <w:rsid w:val="00E26607"/>
    <w:rsid w:val="00E354E9"/>
    <w:rsid w:val="00E46D83"/>
    <w:rsid w:val="00E530D3"/>
    <w:rsid w:val="00E53E88"/>
    <w:rsid w:val="00E54464"/>
    <w:rsid w:val="00E71C16"/>
    <w:rsid w:val="00E829BD"/>
    <w:rsid w:val="00E8670A"/>
    <w:rsid w:val="00EA03E2"/>
    <w:rsid w:val="00EA14C1"/>
    <w:rsid w:val="00EA63FE"/>
    <w:rsid w:val="00EA6CA2"/>
    <w:rsid w:val="00EB0AF4"/>
    <w:rsid w:val="00EB37F5"/>
    <w:rsid w:val="00EB41DD"/>
    <w:rsid w:val="00EB7126"/>
    <w:rsid w:val="00EB7EEF"/>
    <w:rsid w:val="00EC5054"/>
    <w:rsid w:val="00ED1404"/>
    <w:rsid w:val="00ED1B65"/>
    <w:rsid w:val="00ED33CC"/>
    <w:rsid w:val="00ED3693"/>
    <w:rsid w:val="00ED47E5"/>
    <w:rsid w:val="00ED566F"/>
    <w:rsid w:val="00EE2125"/>
    <w:rsid w:val="00EE7CE9"/>
    <w:rsid w:val="00EF17DF"/>
    <w:rsid w:val="00EF4E11"/>
    <w:rsid w:val="00EF7B63"/>
    <w:rsid w:val="00F00D2D"/>
    <w:rsid w:val="00F02D63"/>
    <w:rsid w:val="00F04DEC"/>
    <w:rsid w:val="00F10051"/>
    <w:rsid w:val="00F117A6"/>
    <w:rsid w:val="00F135BE"/>
    <w:rsid w:val="00F14F59"/>
    <w:rsid w:val="00F23248"/>
    <w:rsid w:val="00F328D2"/>
    <w:rsid w:val="00F35111"/>
    <w:rsid w:val="00F465A8"/>
    <w:rsid w:val="00F46C20"/>
    <w:rsid w:val="00F47435"/>
    <w:rsid w:val="00F55BB7"/>
    <w:rsid w:val="00F5643D"/>
    <w:rsid w:val="00F90031"/>
    <w:rsid w:val="00F91A8A"/>
    <w:rsid w:val="00F923C7"/>
    <w:rsid w:val="00FA0FA3"/>
    <w:rsid w:val="00FB0E2E"/>
    <w:rsid w:val="00FB4C0D"/>
    <w:rsid w:val="00FC63AD"/>
    <w:rsid w:val="00FC6BB1"/>
    <w:rsid w:val="00FD29D4"/>
    <w:rsid w:val="00FD476A"/>
    <w:rsid w:val="00FD52B9"/>
    <w:rsid w:val="00FD6378"/>
    <w:rsid w:val="00FE2306"/>
    <w:rsid w:val="00FE2ED2"/>
    <w:rsid w:val="00FE5CA7"/>
    <w:rsid w:val="00FE69FF"/>
    <w:rsid w:val="00FE705E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eastAsia="es-MX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  <w:lang w:eastAsia="es-MX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  <w:lang w:eastAsia="es-MX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  <w:lang w:eastAsia="es-MX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  <w:lang w:eastAsia="es-MX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  <w:lang w:eastAsia="es-MX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  <w:style w:type="paragraph" w:customStyle="1" w:styleId="Default">
    <w:name w:val="Default"/>
    <w:rsid w:val="007D4D8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962399"/>
    <w:rPr>
      <w:rFonts w:ascii="Calibri" w:hAnsi="Calibri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List 5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51"/>
    <w:pPr>
      <w:spacing w:before="200"/>
    </w:pPr>
    <w:rPr>
      <w:rFonts w:ascii="Calibri" w:hAnsi="Calibri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qFormat/>
    <w:rsid w:val="007D3051"/>
    <w:pPr>
      <w:numPr>
        <w:numId w:val="1"/>
      </w:numPr>
      <w:pBdr>
        <w:top w:val="single" w:sz="24" w:space="0" w:color="CC0066"/>
        <w:left w:val="single" w:sz="24" w:space="0" w:color="CC0066"/>
        <w:bottom w:val="single" w:sz="24" w:space="0" w:color="CC0066"/>
        <w:right w:val="single" w:sz="24" w:space="0" w:color="CC0066"/>
      </w:pBdr>
      <w:shd w:val="clear" w:color="auto" w:fill="CC0066"/>
      <w:spacing w:after="0"/>
      <w:outlineLvl w:val="0"/>
    </w:pPr>
    <w:rPr>
      <w:rFonts w:eastAsia="Times New Roman" w:cs="Times New Roman"/>
      <w:bCs/>
      <w:caps/>
      <w:color w:val="FFFFFF"/>
      <w:spacing w:val="15"/>
      <w:sz w:val="22"/>
      <w:szCs w:val="22"/>
    </w:rPr>
  </w:style>
  <w:style w:type="paragraph" w:styleId="Ttulo2">
    <w:name w:val="heading 2"/>
    <w:basedOn w:val="Prrafodelista"/>
    <w:next w:val="Normal"/>
    <w:link w:val="Ttulo2Car"/>
    <w:unhideWhenUsed/>
    <w:qFormat/>
    <w:rsid w:val="007D3051"/>
    <w:pPr>
      <w:ind w:left="1800" w:hanging="360"/>
      <w:outlineLvl w:val="1"/>
    </w:pPr>
    <w:rPr>
      <w:rFonts w:eastAsia="Times New Roman" w:cs="Times New Roman"/>
    </w:rPr>
  </w:style>
  <w:style w:type="paragraph" w:styleId="Ttulo3">
    <w:name w:val="heading 3"/>
    <w:basedOn w:val="Normal"/>
    <w:next w:val="Normal"/>
    <w:link w:val="Ttulo3Car"/>
    <w:unhideWhenUsed/>
    <w:qFormat/>
    <w:rsid w:val="007D3051"/>
    <w:pPr>
      <w:numPr>
        <w:ilvl w:val="2"/>
        <w:numId w:val="1"/>
      </w:numPr>
      <w:pBdr>
        <w:top w:val="single" w:sz="6" w:space="2" w:color="CC0066"/>
        <w:left w:val="single" w:sz="6" w:space="2" w:color="CC0066"/>
      </w:pBdr>
      <w:spacing w:before="300" w:after="0"/>
      <w:outlineLvl w:val="2"/>
    </w:pPr>
    <w:rPr>
      <w:rFonts w:eastAsia="Times New Roman" w:cs="Times New Roman"/>
      <w:caps/>
      <w:color w:val="00000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nhideWhenUsed/>
    <w:qFormat/>
    <w:rsid w:val="007D3051"/>
    <w:pPr>
      <w:numPr>
        <w:ilvl w:val="3"/>
        <w:numId w:val="1"/>
      </w:numPr>
      <w:spacing w:before="300" w:after="0"/>
      <w:outlineLvl w:val="3"/>
    </w:pPr>
    <w:rPr>
      <w:rFonts w:eastAsia="Times New Roman" w:cs="Times New Roman"/>
      <w:caps/>
      <w:color w:val="000000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7D3051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7D3051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7D3051"/>
    <w:pPr>
      <w:numPr>
        <w:ilvl w:val="6"/>
        <w:numId w:val="1"/>
      </w:numPr>
      <w:spacing w:before="300" w:after="0"/>
      <w:outlineLvl w:val="6"/>
    </w:pPr>
    <w:rPr>
      <w:rFonts w:eastAsia="Times New Roman" w:cs="Times New Roman"/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7D3051"/>
    <w:pPr>
      <w:spacing w:before="300" w:after="0"/>
      <w:ind w:left="1440" w:hanging="1440"/>
      <w:outlineLvl w:val="7"/>
    </w:pPr>
    <w:rPr>
      <w:rFonts w:eastAsia="Times New Roman" w:cs="Times New Roman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7D3051"/>
    <w:pPr>
      <w:spacing w:before="300" w:after="0"/>
      <w:ind w:left="1584" w:hanging="1584"/>
      <w:outlineLvl w:val="8"/>
    </w:pPr>
    <w:rPr>
      <w:rFonts w:eastAsia="Times New Roman" w:cs="Times New Roman"/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3051"/>
    <w:rPr>
      <w:rFonts w:ascii="Calibri" w:eastAsia="Times New Roman" w:hAnsi="Calibri" w:cs="Times New Roman"/>
      <w:bCs/>
      <w:caps/>
      <w:color w:val="FFFFFF"/>
      <w:spacing w:val="15"/>
      <w:shd w:val="clear" w:color="auto" w:fill="CC0066"/>
      <w:lang w:eastAsia="es-MX"/>
    </w:rPr>
  </w:style>
  <w:style w:type="character" w:customStyle="1" w:styleId="Ttulo2Car">
    <w:name w:val="Título 2 Car"/>
    <w:basedOn w:val="Fuentedeprrafopredeter"/>
    <w:link w:val="Ttulo2"/>
    <w:rsid w:val="007D3051"/>
    <w:rPr>
      <w:rFonts w:ascii="Calibri" w:eastAsia="Times New Roman" w:hAnsi="Calibri" w:cs="Times New Roman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rsid w:val="007D3051"/>
    <w:rPr>
      <w:rFonts w:ascii="Calibri" w:eastAsia="Times New Roman" w:hAnsi="Calibri" w:cs="Times New Roman"/>
      <w:caps/>
      <w:color w:val="000000"/>
      <w:spacing w:val="15"/>
      <w:lang w:eastAsia="es-MX"/>
    </w:rPr>
  </w:style>
  <w:style w:type="character" w:customStyle="1" w:styleId="Ttulo4Car">
    <w:name w:val="Título 4 Car"/>
    <w:basedOn w:val="Fuentedeprrafopredeter"/>
    <w:link w:val="Ttulo4"/>
    <w:rsid w:val="007D3051"/>
    <w:rPr>
      <w:rFonts w:ascii="Calibri" w:eastAsia="Times New Roman" w:hAnsi="Calibri" w:cs="Times New Roman"/>
      <w:caps/>
      <w:color w:val="000000"/>
      <w:spacing w:val="10"/>
      <w:lang w:eastAsia="es-MX"/>
    </w:rPr>
  </w:style>
  <w:style w:type="character" w:customStyle="1" w:styleId="Ttulo5Car">
    <w:name w:val="Título 5 Car"/>
    <w:basedOn w:val="Fuentedeprrafopredeter"/>
    <w:link w:val="Ttulo5"/>
    <w:rsid w:val="007D3051"/>
    <w:rPr>
      <w:rFonts w:ascii="Calibri" w:eastAsia="Times New Roman" w:hAnsi="Calibri" w:cs="Times New Roman"/>
      <w:caps/>
      <w:color w:val="365F91"/>
      <w:spacing w:val="10"/>
      <w:lang w:eastAsia="es-MX"/>
    </w:rPr>
  </w:style>
  <w:style w:type="character" w:customStyle="1" w:styleId="Ttulo6Car">
    <w:name w:val="Título 6 Car"/>
    <w:basedOn w:val="Fuentedeprrafopredeter"/>
    <w:link w:val="Ttulo6"/>
    <w:rsid w:val="007D3051"/>
    <w:rPr>
      <w:rFonts w:ascii="Calibri" w:eastAsia="Times New Roman" w:hAnsi="Calibri" w:cs="Times New Roman"/>
      <w:caps/>
      <w:color w:val="365F91"/>
      <w:spacing w:val="10"/>
      <w:lang w:eastAsia="es-MX"/>
    </w:rPr>
  </w:style>
  <w:style w:type="character" w:customStyle="1" w:styleId="Ttulo7Car">
    <w:name w:val="Título 7 Car"/>
    <w:basedOn w:val="Fuentedeprrafopredeter"/>
    <w:link w:val="Ttulo7"/>
    <w:rsid w:val="007D3051"/>
    <w:rPr>
      <w:rFonts w:ascii="Calibri" w:eastAsia="Times New Roman" w:hAnsi="Calibri" w:cs="Times New Roman"/>
      <w:caps/>
      <w:color w:val="365F91"/>
      <w:spacing w:val="10"/>
      <w:lang w:eastAsia="es-MX"/>
    </w:rPr>
  </w:style>
  <w:style w:type="character" w:customStyle="1" w:styleId="Ttulo8Car">
    <w:name w:val="Título 8 Car"/>
    <w:basedOn w:val="Fuentedeprrafopredeter"/>
    <w:link w:val="Ttulo8"/>
    <w:rsid w:val="007D3051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rsid w:val="007D3051"/>
    <w:rPr>
      <w:rFonts w:ascii="Calibri" w:eastAsia="Times New Roman" w:hAnsi="Calibri" w:cs="Times New Roman"/>
      <w:i/>
      <w:caps/>
      <w:spacing w:val="10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D3051"/>
    <w:pPr>
      <w:ind w:left="720"/>
      <w:contextualSpacing/>
    </w:pPr>
  </w:style>
  <w:style w:type="paragraph" w:styleId="TDC1">
    <w:name w:val="toc 1"/>
    <w:basedOn w:val="Normal"/>
    <w:next w:val="Normal"/>
    <w:uiPriority w:val="39"/>
    <w:qFormat/>
    <w:rsid w:val="007D3051"/>
    <w:rPr>
      <w:rFonts w:eastAsia="Times New Roman" w:cs="Calibri"/>
      <w:b/>
      <w:bCs/>
    </w:rPr>
  </w:style>
  <w:style w:type="paragraph" w:styleId="TDC2">
    <w:name w:val="toc 2"/>
    <w:basedOn w:val="Normal"/>
    <w:next w:val="Normal"/>
    <w:uiPriority w:val="39"/>
    <w:qFormat/>
    <w:rsid w:val="007D3051"/>
    <w:pPr>
      <w:spacing w:before="120" w:after="0"/>
      <w:ind w:left="220"/>
    </w:pPr>
    <w:rPr>
      <w:rFonts w:eastAsia="Times New Roman" w:cs="Calibri"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7D3051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D3051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D3051"/>
    <w:rPr>
      <w:b/>
      <w:bCs/>
    </w:rPr>
  </w:style>
  <w:style w:type="character" w:styleId="nfasis">
    <w:name w:val="Emphasis"/>
    <w:uiPriority w:val="20"/>
    <w:qFormat/>
    <w:rsid w:val="007D3051"/>
    <w:rPr>
      <w:caps/>
      <w:color w:val="243F60"/>
      <w:spacing w:val="5"/>
    </w:rPr>
  </w:style>
  <w:style w:type="character" w:styleId="Ttulodellibro">
    <w:name w:val="Book Title"/>
    <w:basedOn w:val="Fuentedeprrafopredeter"/>
    <w:uiPriority w:val="33"/>
    <w:qFormat/>
    <w:rsid w:val="007D3051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305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spacing w:val="0"/>
      <w:sz w:val="28"/>
      <w:szCs w:val="28"/>
    </w:rPr>
  </w:style>
  <w:style w:type="paragraph" w:customStyle="1" w:styleId="EstiloCompartamos1">
    <w:name w:val="Estilo Compartamos 1"/>
    <w:basedOn w:val="Normal"/>
    <w:link w:val="EstiloCompartamos1Car"/>
    <w:qFormat/>
    <w:rsid w:val="007D3051"/>
    <w:pPr>
      <w:spacing w:after="0"/>
      <w:jc w:val="both"/>
    </w:pPr>
    <w:rPr>
      <w:rFonts w:ascii="Arial" w:eastAsia="Times New Roman" w:hAnsi="Arial" w:cs="Arial"/>
      <w:b/>
      <w:color w:val="000000"/>
      <w:kern w:val="24"/>
      <w:sz w:val="22"/>
      <w:szCs w:val="22"/>
    </w:rPr>
  </w:style>
  <w:style w:type="character" w:customStyle="1" w:styleId="EstiloCompartamos1Car">
    <w:name w:val="Estilo Compartamos 1 Car"/>
    <w:link w:val="EstiloCompartamos1"/>
    <w:rsid w:val="007D3051"/>
    <w:rPr>
      <w:rFonts w:ascii="Arial" w:eastAsia="Times New Roman" w:hAnsi="Arial" w:cs="Arial"/>
      <w:b/>
      <w:color w:val="000000"/>
      <w:kern w:val="24"/>
      <w:lang w:eastAsia="es-MX"/>
    </w:rPr>
  </w:style>
  <w:style w:type="paragraph" w:customStyle="1" w:styleId="EstiloGrupo2">
    <w:name w:val="Estilo Grupo 2"/>
    <w:basedOn w:val="Normal"/>
    <w:link w:val="EstiloGrupo2Car"/>
    <w:qFormat/>
    <w:rsid w:val="007D3051"/>
    <w:pPr>
      <w:spacing w:after="0"/>
      <w:jc w:val="both"/>
    </w:pPr>
    <w:rPr>
      <w:rFonts w:ascii="Arial" w:eastAsia="Times New Roman" w:hAnsi="Arial" w:cs="Arial"/>
      <w:color w:val="000000"/>
      <w:kern w:val="24"/>
      <w:sz w:val="22"/>
      <w:szCs w:val="22"/>
    </w:rPr>
  </w:style>
  <w:style w:type="character" w:customStyle="1" w:styleId="EstiloGrupo2Car">
    <w:name w:val="Estilo Grupo 2 Car"/>
    <w:link w:val="EstiloGrupo2"/>
    <w:rsid w:val="007D3051"/>
    <w:rPr>
      <w:rFonts w:ascii="Arial" w:eastAsia="Times New Roman" w:hAnsi="Arial" w:cs="Arial"/>
      <w:color w:val="000000"/>
      <w:kern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305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51"/>
    <w:rPr>
      <w:rFonts w:ascii="Calibri" w:hAnsi="Calibri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0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051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basedOn w:val="Tablanormal"/>
    <w:uiPriority w:val="1"/>
    <w:rsid w:val="007D3051"/>
    <w:pPr>
      <w:spacing w:after="0" w:line="240" w:lineRule="auto"/>
    </w:pPr>
    <w:rPr>
      <w:rFonts w:ascii="Century Schoolbook" w:eastAsia="Century Schoolbook" w:hAnsi="Century Schoolbook" w:cs="Century Schoolbook"/>
      <w:sz w:val="20"/>
      <w:szCs w:val="20"/>
      <w:lang w:val="es-ES_tradnl"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7D3051"/>
    <w:pPr>
      <w:spacing w:before="40" w:after="40" w:line="240" w:lineRule="auto"/>
    </w:pPr>
    <w:rPr>
      <w:rFonts w:ascii="Arial" w:eastAsia="Times New Roman" w:hAnsi="Arial" w:cs="Arial"/>
      <w:noProof/>
      <w:lang w:val="en-US" w:eastAsia="en-US"/>
    </w:rPr>
  </w:style>
  <w:style w:type="table" w:styleId="Tablaconlista5">
    <w:name w:val="Table List 5"/>
    <w:basedOn w:val="Tablanormal"/>
    <w:rsid w:val="007D30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PORT11">
    <w:name w:val="REPORT11"/>
    <w:basedOn w:val="Normal"/>
    <w:uiPriority w:val="99"/>
    <w:rsid w:val="007D3051"/>
    <w:pPr>
      <w:autoSpaceDE w:val="0"/>
      <w:autoSpaceDN w:val="0"/>
      <w:adjustRightInd w:val="0"/>
      <w:spacing w:before="56" w:after="56" w:line="240" w:lineRule="auto"/>
    </w:pPr>
    <w:rPr>
      <w:rFonts w:ascii="Arial" w:eastAsiaTheme="minorEastAsia" w:hAnsi="Arial" w:cs="Arial"/>
      <w:color w:val="000000"/>
      <w:sz w:val="16"/>
      <w:szCs w:val="16"/>
      <w:lang w:val="es-ES_tradnl"/>
    </w:rPr>
  </w:style>
  <w:style w:type="paragraph" w:styleId="Textoindependiente2">
    <w:name w:val="Body Text 2"/>
    <w:basedOn w:val="Normal"/>
    <w:link w:val="Textoindependiente2Car"/>
    <w:rsid w:val="007D3051"/>
    <w:pPr>
      <w:spacing w:before="26" w:after="240" w:line="240" w:lineRule="atLeast"/>
      <w:ind w:right="115"/>
      <w:jc w:val="both"/>
    </w:pPr>
    <w:rPr>
      <w:rFonts w:ascii="Times New Roman" w:eastAsia="Times New Roman" w:hAnsi="Times New Roman" w:cs="Times New Roman"/>
      <w:i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7D3051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17C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17C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17CE"/>
    <w:rPr>
      <w:rFonts w:ascii="Calibri" w:hAnsi="Calibri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17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17CE"/>
    <w:rPr>
      <w:rFonts w:ascii="Calibri" w:hAnsi="Calibri"/>
      <w:b/>
      <w:bCs/>
      <w:sz w:val="20"/>
      <w:szCs w:val="20"/>
      <w:lang w:eastAsia="es-MX"/>
    </w:rPr>
  </w:style>
  <w:style w:type="paragraph" w:customStyle="1" w:styleId="Default">
    <w:name w:val="Default"/>
    <w:rsid w:val="007D4D8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962399"/>
    <w:rPr>
      <w:rFonts w:ascii="Calibri" w:hAnsi="Calibri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del área de trabajo del proyecto" ma:contentTypeID="0x0101008A98423170284BEEB635F43C3CF4E98B0090666EB380D4734CA14C39B836CF57DA" ma:contentTypeVersion="0" ma:contentTypeDescription="" ma:contentTypeScope="" ma:versionID="c86cc0cc3caa4f4ef6d1deabc0a666e2">
  <xsd:schema xmlns:xsd="http://www.w3.org/2001/XMLSchema" xmlns:p="http://schemas.microsoft.com/office/2006/metadata/properties" xmlns:ns2="9953332A-ED4C-444A-BB15-D2F39F8F48BE" targetNamespace="http://schemas.microsoft.com/office/2006/metadata/properties" ma:root="true" ma:fieldsID="301a3f4cd55ff3eb52610e1e041e88c9" ns2:_="">
    <xsd:import namespace="9953332A-ED4C-444A-BB15-D2F39F8F48B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953332A-ED4C-444A-BB15-D2F39F8F48BE" elementFormDefault="qualified">
    <xsd:import namespace="http://schemas.microsoft.com/office/2006/documentManagement/type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inks xmlns="9953332A-ED4C-444A-BB15-D2F39F8F48BE">&lt;?xml version="1.0" encoding="UTF-8"?&gt;&lt;Result&gt;&lt;NewXML&gt;&lt;PWSLinkDataSet xmlns="http://schemas.microsoft.com/office/project/server/webservices/PWSLinkDataSet/" /&gt;&lt;/NewXML&gt;&lt;ProjectUID&gt;cd185d33-9e8d-4aa0-9169-0b7686c1bacf&lt;/ProjectUID&gt;&lt;OldXML&gt;&lt;PWSLinkDataSet xmlns="http://schemas.microsoft.com/office/project/server/webservices/PWSLinkDataSet/" /&gt;&lt;/OldXML&gt;&lt;ItemType&gt;3&lt;/ItemType&gt;&lt;PSURL&gt;http://bcdelta017/pwa&lt;/PSURL&gt;&lt;/Result&gt;</Links>
    <Owner xmlns="9953332A-ED4C-444A-BB15-D2F39F8F48BE">
      <UserInfo>
        <DisplayName/>
        <AccountId xsi:nil="true"/>
        <AccountType/>
      </UserInfo>
    </Owner>
    <Status xmlns="9953332A-ED4C-444A-BB15-D2F39F8F48BE">Listo para revisión</Status>
  </documentManagement>
</p:properties>
</file>

<file path=customXml/itemProps1.xml><?xml version="1.0" encoding="utf-8"?>
<ds:datastoreItem xmlns:ds="http://schemas.openxmlformats.org/officeDocument/2006/customXml" ds:itemID="{EC3485DD-95EE-42B4-AA40-D25F8719C527}"/>
</file>

<file path=customXml/itemProps2.xml><?xml version="1.0" encoding="utf-8"?>
<ds:datastoreItem xmlns:ds="http://schemas.openxmlformats.org/officeDocument/2006/customXml" ds:itemID="{C8719B6D-1CD7-4534-8C60-FB1815DB4434}"/>
</file>

<file path=customXml/itemProps3.xml><?xml version="1.0" encoding="utf-8"?>
<ds:datastoreItem xmlns:ds="http://schemas.openxmlformats.org/officeDocument/2006/customXml" ds:itemID="{6757DC49-364C-440F-9F58-1402E962D82A}"/>
</file>

<file path=customXml/itemProps4.xml><?xml version="1.0" encoding="utf-8"?>
<ds:datastoreItem xmlns:ds="http://schemas.openxmlformats.org/officeDocument/2006/customXml" ds:itemID="{E77C1C4A-17C4-4D18-9766-855451D712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Compartamos Banco</Company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Pena Fuentes</dc:creator>
  <cp:lastModifiedBy>Nancy Alejandra Ciprian Granados</cp:lastModifiedBy>
  <cp:revision>8</cp:revision>
  <dcterms:created xsi:type="dcterms:W3CDTF">2016-10-13T22:13:00Z</dcterms:created>
  <dcterms:modified xsi:type="dcterms:W3CDTF">2016-10-26T15:33:00Z</dcterms:modified>
  <cp:contentType>Documento del área de trabajo del proyecto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0x0101008A98423170284BEEB635F43C3CF4E98B0090666EB380D4734CA14C39B836CF57DA</vt:lpwstr>
  </property>
</Properties>
</file>