
<file path=[Content_Types].xml><?xml version="1.0" encoding="utf-8"?>
<Types xmlns="http://schemas.openxmlformats.org/package/2006/content-types">
  <Override PartName="/_rels/.rels" ContentType="application/vnd.openxmlformats-package.relationships+xml"/>
  <Override PartName="/word/header8.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embeddings/oleObject6.bin" ContentType="application/vnd.openxmlformats-officedocument.oleObject"/>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header5.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footer3.xml" ContentType="application/vnd.openxmlformats-officedocument.wordprocessingml.footer+xml"/>
  <Override PartName="/word/_rels/header8.xml.rels" ContentType="application/vnd.openxmlformats-package.relationships+xml"/>
  <Override PartName="/word/_rels/header6.xml.rels" ContentType="application/vnd.openxmlformats-package.relationships+xml"/>
  <Override PartName="/word/_rels/header7.xml.rels" ContentType="application/vnd.openxmlformats-package.relationships+xml"/>
  <Override PartName="/word/_rels/header5.xml.rels" ContentType="application/vnd.openxmlformats-package.relationships+xml"/>
  <Override PartName="/word/_rels/header4.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header6.xml" ContentType="application/vnd.openxmlformats-officedocument.wordprocessingml.header+xml"/>
  <Override PartName="/word/footer7.xml" ContentType="application/vnd.openxmlformats-officedocument.wordprocessingml.footer+xml"/>
  <Override PartName="/word/media/image6.wmf" ContentType="image/x-wmf"/>
  <Override PartName="/word/media/image5.wmf" ContentType="image/x-wmf"/>
  <Override PartName="/word/media/image4.wmf" ContentType="image/x-wmf"/>
  <Override PartName="/word/media/image3.wmf" ContentType="image/x-wmf"/>
  <Override PartName="/word/media/image2.wmf" ContentType="image/x-wmf"/>
  <Override PartName="/word/media/image1.wmf" ContentType="image/x-wmf"/>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rFonts w:ascii="Garamond" w:hAnsi="Garamond" w:cs="Garamond"/>
          <w:b/>
          <w:b/>
          <w:bCs/>
          <w:sz w:val="32"/>
        </w:rPr>
      </w:pPr>
      <w:r>
        <w:rPr>
          <w:rFonts w:cs="Garamond" w:ascii="Garamond" w:hAnsi="Garamond"/>
          <w:b/>
          <w:bCs/>
          <w:sz w:val="32"/>
        </w:rPr>
        <w:t>CHIMIMPORT AD</w:t>
      </w:r>
      <w:r>
        <w:rPr>
          <w:rFonts w:cs="Garamond" w:ascii="Garamond" w:hAnsi="Garamond"/>
        </w:rPr>
        <w:tab/>
        <w:tab/>
      </w:r>
    </w:p>
    <w:p>
      <w:pPr>
        <w:pStyle w:val="Header"/>
        <w:rPr>
          <w:rFonts w:ascii="Garamond" w:hAnsi="Garamond" w:cs="Garamond"/>
          <w:b/>
          <w:b/>
          <w:bCs/>
          <w:sz w:val="32"/>
        </w:rPr>
      </w:pPr>
      <w:r>
        <w:rPr>
          <w:rFonts w:cs="Garamond" w:ascii="Garamond" w:hAnsi="Garamond"/>
          <w:b/>
          <w:bCs/>
          <w:sz w:val="32"/>
        </w:rPr>
        <w:t>Interim Financial Statements</w:t>
      </w:r>
    </w:p>
    <w:p>
      <w:pPr>
        <w:pStyle w:val="Header"/>
        <w:rPr>
          <w:rFonts w:ascii="Garamond" w:hAnsi="Garamond" w:cs="Garamond"/>
          <w:b/>
          <w:b/>
          <w:bCs/>
          <w:sz w:val="32"/>
        </w:rPr>
      </w:pPr>
      <w:r>
        <w:rPr>
          <w:rFonts w:cs="Garamond" w:ascii="Garamond" w:hAnsi="Garamond"/>
          <w:b/>
          <w:bCs/>
          <w:sz w:val="32"/>
        </w:rPr>
        <w:t>30 June 2008</w:t>
      </w:r>
    </w:p>
    <w:p>
      <w:pPr>
        <w:pStyle w:val="Normal"/>
        <w:autoSpaceDE w:val="false"/>
        <w:rPr>
          <w:rFonts w:ascii="Garamond" w:hAnsi="Garamond" w:cs="Garamond"/>
          <w:b/>
          <w:b/>
          <w:bCs/>
          <w:color w:val="818181"/>
          <w:sz w:val="32"/>
          <w:szCs w:val="21"/>
        </w:rPr>
      </w:pPr>
      <w:r>
        <w:rPr>
          <w:rFonts w:cs="Garamond" w:ascii="Garamond" w:hAnsi="Garamond"/>
          <w:b/>
          <w:bCs/>
          <w:color w:val="818181"/>
          <w:sz w:val="32"/>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jc w:val="end"/>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sectPr>
          <w:headerReference w:type="default" r:id="rId4"/>
          <w:headerReference w:type="first" r:id="rId5"/>
          <w:footerReference w:type="default" r:id="rId6"/>
          <w:footerReference w:type="first" r:id="rId7"/>
          <w:type w:val="nextPage"/>
          <w:pgSz w:w="11906" w:h="16838"/>
          <w:pgMar w:left="1800" w:right="1800" w:header="708" w:top="1440" w:footer="708" w:bottom="1440" w:gutter="0"/>
          <w:pgNumType w:start="0" w:fmt="decimal"/>
          <w:formProt w:val="false"/>
          <w:titlePg/>
          <w:textDirection w:val="lrTb"/>
          <w:docGrid w:type="default" w:linePitch="360" w:charSpace="0"/>
        </w:sectPr>
        <w:pStyle w:val="Normal"/>
        <w:autoSpaceDE w:val="false"/>
        <w:rPr>
          <w:rFonts w:ascii="Garamond" w:hAnsi="Garamond" w:cs="Garamond"/>
          <w:color w:val="818181"/>
          <w:szCs w:val="21"/>
        </w:rPr>
      </w:pPr>
      <w:r>
        <w:rPr>
          <w:rFonts w:cs="Garamond" w:ascii="Garamond" w:hAnsi="Garamond"/>
          <w:color w:val="818181"/>
          <w:szCs w:val="21"/>
        </w:rPr>
        <w:tab/>
        <w:tab/>
        <w:tab/>
        <w:tab/>
        <w:tab/>
        <w:tab/>
      </w:r>
      <w:r>
        <w:rPr>
          <w:rFonts w:cs="Garamond" w:ascii="Garamond" w:hAnsi="Garamond"/>
          <w:sz w:val="28"/>
          <w:szCs w:val="28"/>
        </w:rPr>
        <w:object>
          <v:shape id="ole_rId2" style="width:187.35pt;height:29.45pt" o:ole="">
            <v:imagedata r:id="rId3" o:title=""/>
          </v:shape>
          <o:OLEObject Type="Embed" ProgID="" ShapeID="ole_rId2" DrawAspect="Content" ObjectID="_1428622900" r:id="rId2"/>
        </w:object>
      </w:r>
      <w:r>
        <w:rPr>
          <w:rFonts w:cs="Garamond" w:ascii="Garamond" w:hAnsi="Garamond"/>
          <w:color w:val="FF0000"/>
          <w:sz w:val="32"/>
          <w:szCs w:val="21"/>
        </w:rPr>
        <w:tab/>
        <w:tab/>
        <w:tab/>
        <w:tab/>
      </w:r>
    </w:p>
    <w:p>
      <w:pPr>
        <w:pStyle w:val="Normal"/>
        <w:autoSpaceDE w:val="false"/>
        <w:jc w:val="center"/>
        <w:rPr>
          <w:rFonts w:ascii="Garamond" w:hAnsi="Garamond" w:cs="Garamond"/>
          <w:b/>
          <w:b/>
          <w:color w:val="0000FF"/>
          <w:szCs w:val="21"/>
        </w:rPr>
      </w:pPr>
      <w:r>
        <w:rPr>
          <w:rFonts w:cs="Garamond" w:ascii="Garamond" w:hAnsi="Garamond"/>
          <w:b/>
          <w:color w:val="0000FF"/>
          <w:szCs w:val="21"/>
        </w:rPr>
      </w:r>
    </w:p>
    <w:p>
      <w:pPr>
        <w:pStyle w:val="Normal"/>
        <w:autoSpaceDE w:val="false"/>
        <w:rPr>
          <w:rFonts w:ascii="Garamond" w:hAnsi="Garamond" w:cs="Garamond"/>
          <w:b/>
          <w:b/>
          <w:color w:val="818181"/>
          <w:szCs w:val="21"/>
        </w:rPr>
      </w:pPr>
      <w:r>
        <w:rPr>
          <w:rFonts w:cs="Garamond" w:ascii="Garamond" w:hAnsi="Garamond"/>
          <w:b/>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BodyText3"/>
        <w:rPr>
          <w:lang w:val="en-US"/>
        </w:rPr>
      </w:pPr>
      <w:r>
        <w:rPr>
          <w:lang w:val="en-US"/>
        </w:rPr>
        <w:t>Contents</w:t>
      </w:r>
    </w:p>
    <w:p>
      <w:pPr>
        <w:pStyle w:val="Normal"/>
        <w:autoSpaceDE w:val="false"/>
        <w:rPr>
          <w:rFonts w:ascii="Garamond" w:hAnsi="Garamond" w:cs="Garamond"/>
          <w:b/>
          <w:b/>
          <w:bCs/>
          <w:color w:val="000000"/>
          <w:szCs w:val="22"/>
          <w:lang w:val="en-US"/>
        </w:rPr>
      </w:pPr>
      <w:r>
        <w:rPr>
          <w:rFonts w:cs="Garamond" w:ascii="Garamond" w:hAnsi="Garamond"/>
          <w:b/>
          <w:bCs/>
          <w:color w:val="000000"/>
          <w:szCs w:val="22"/>
          <w:lang w:val="en-US"/>
        </w:rPr>
      </w:r>
    </w:p>
    <w:p>
      <w:pPr>
        <w:pStyle w:val="Normal"/>
        <w:autoSpaceDE w:val="false"/>
        <w:rPr>
          <w:rFonts w:ascii="Garamond" w:hAnsi="Garamond" w:cs="Garamond"/>
          <w:b/>
          <w:b/>
          <w:bCs/>
          <w:color w:val="000000"/>
          <w:szCs w:val="22"/>
        </w:rPr>
      </w:pPr>
      <w:r>
        <w:rPr>
          <w:rFonts w:cs="Garamond" w:ascii="Garamond" w:hAnsi="Garamond"/>
          <w:b/>
          <w:bCs/>
          <w:color w:val="000000"/>
          <w:szCs w:val="22"/>
        </w:rPr>
      </w:r>
    </w:p>
    <w:p>
      <w:pPr>
        <w:pStyle w:val="Normal"/>
        <w:autoSpaceDE w:val="false"/>
        <w:rPr>
          <w:rFonts w:ascii="Garamond" w:hAnsi="Garamond" w:cs="Garamond"/>
          <w:b/>
          <w:b/>
          <w:bCs/>
          <w:color w:val="000000"/>
          <w:szCs w:val="22"/>
        </w:rPr>
      </w:pPr>
      <w:r>
        <w:rPr>
          <w:rFonts w:cs="Garamond" w:ascii="Garamond" w:hAnsi="Garamond"/>
          <w:b/>
          <w:bCs/>
          <w:color w:val="000000"/>
          <w:szCs w:val="22"/>
        </w:rPr>
      </w:r>
    </w:p>
    <w:p>
      <w:pPr>
        <w:pStyle w:val="Normal"/>
        <w:autoSpaceDE w:val="false"/>
        <w:rPr>
          <w:rFonts w:ascii="Garamond" w:hAnsi="Garamond" w:cs="Garamond"/>
          <w:b/>
          <w:b/>
          <w:bCs/>
          <w:color w:val="000000"/>
          <w:szCs w:val="22"/>
        </w:rPr>
      </w:pPr>
      <w:r>
        <w:rPr>
          <w:rFonts w:cs="Garamond" w:ascii="Garamond" w:hAnsi="Garamond"/>
          <w:b/>
          <w:bCs/>
          <w:color w:val="000000"/>
          <w:szCs w:val="22"/>
        </w:rPr>
      </w:r>
    </w:p>
    <w:p>
      <w:pPr>
        <w:pStyle w:val="Normal"/>
        <w:autoSpaceDE w:val="false"/>
        <w:rPr>
          <w:rFonts w:ascii="Garamond" w:hAnsi="Garamond" w:cs="Garamond"/>
          <w:b/>
          <w:b/>
          <w:bCs/>
          <w:color w:val="000000"/>
          <w:szCs w:val="22"/>
        </w:rPr>
      </w:pPr>
      <w:r>
        <w:rPr>
          <w:rFonts w:cs="Garamond" w:ascii="Garamond" w:hAnsi="Garamond"/>
          <w:b/>
          <w:bCs/>
          <w:color w:val="000000"/>
          <w:szCs w:val="22"/>
        </w:rPr>
      </w:r>
    </w:p>
    <w:p>
      <w:pPr>
        <w:pStyle w:val="Normal"/>
        <w:autoSpaceDE w:val="false"/>
        <w:rPr>
          <w:rFonts w:ascii="Garamond" w:hAnsi="Garamond" w:cs="Garamond"/>
          <w:b/>
          <w:b/>
          <w:bCs/>
          <w:color w:val="000000"/>
          <w:szCs w:val="22"/>
        </w:rPr>
      </w:pPr>
      <w:r>
        <w:rPr>
          <w:rFonts w:cs="Garamond" w:ascii="Garamond" w:hAnsi="Garamond"/>
          <w:b/>
          <w:bCs/>
          <w:color w:val="000000"/>
          <w:szCs w:val="22"/>
        </w:rPr>
      </w:r>
    </w:p>
    <w:p>
      <w:pPr>
        <w:pStyle w:val="Normal"/>
        <w:autoSpaceDE w:val="false"/>
        <w:rPr>
          <w:rFonts w:ascii="Garamond" w:hAnsi="Garamond" w:cs="Garamond"/>
          <w:b/>
          <w:b/>
          <w:bCs/>
          <w:color w:val="000000"/>
          <w:szCs w:val="22"/>
        </w:rPr>
      </w:pPr>
      <w:r>
        <w:rPr>
          <w:rFonts w:cs="Garamond" w:ascii="Garamond" w:hAnsi="Garamond"/>
          <w:b/>
          <w:bCs/>
          <w:color w:val="000000"/>
          <w:szCs w:val="22"/>
        </w:rPr>
      </w:r>
    </w:p>
    <w:p>
      <w:pPr>
        <w:pStyle w:val="Normal"/>
        <w:autoSpaceDE w:val="false"/>
        <w:ind w:start="7200" w:firstLine="720"/>
        <w:rPr>
          <w:rFonts w:ascii="Garamond" w:hAnsi="Garamond" w:cs="Garamond"/>
          <w:b/>
          <w:b/>
          <w:bCs/>
          <w:color w:val="000000"/>
          <w:szCs w:val="22"/>
        </w:rPr>
      </w:pPr>
      <w:r>
        <w:rPr>
          <w:rFonts w:cs="Garamond" w:ascii="Garamond" w:hAnsi="Garamond"/>
          <w:b/>
          <w:bCs/>
          <w:color w:val="000000"/>
          <w:szCs w:val="22"/>
        </w:rPr>
      </w:r>
    </w:p>
    <w:tbl>
      <w:tblPr>
        <w:tblW w:w="8928" w:type="dxa"/>
        <w:jc w:val="start"/>
        <w:tblInd w:w="-108" w:type="dxa"/>
        <w:tblBorders/>
        <w:tblCellMar>
          <w:top w:w="0" w:type="dxa"/>
          <w:start w:w="108" w:type="dxa"/>
          <w:bottom w:w="0" w:type="dxa"/>
          <w:end w:w="108" w:type="dxa"/>
        </w:tblCellMar>
      </w:tblPr>
      <w:tblGrid>
        <w:gridCol w:w="7488"/>
        <w:gridCol w:w="1440"/>
      </w:tblGrid>
      <w:tr>
        <w:trPr/>
        <w:tc>
          <w:tcPr>
            <w:tcW w:w="7488" w:type="dxa"/>
            <w:tcBorders/>
            <w:shd w:fill="auto" w:val="clear"/>
          </w:tcPr>
          <w:p>
            <w:pPr>
              <w:pStyle w:val="BodyText2"/>
              <w:snapToGrid w:val="false"/>
              <w:jc w:val="end"/>
              <w:rPr/>
            </w:pPr>
            <w:r>
              <w:rPr/>
            </w:r>
          </w:p>
        </w:tc>
        <w:tc>
          <w:tcPr>
            <w:tcW w:w="1440" w:type="dxa"/>
            <w:tcBorders/>
            <w:shd w:fill="auto" w:val="clear"/>
          </w:tcPr>
          <w:p>
            <w:pPr>
              <w:pStyle w:val="BodyText2"/>
              <w:jc w:val="end"/>
              <w:rPr/>
            </w:pPr>
            <w:r>
              <w:rPr/>
              <w:t>Page</w:t>
            </w:r>
          </w:p>
        </w:tc>
      </w:tr>
      <w:tr>
        <w:trPr/>
        <w:tc>
          <w:tcPr>
            <w:tcW w:w="7488" w:type="dxa"/>
            <w:tcBorders/>
            <w:shd w:fill="auto" w:val="clear"/>
          </w:tcPr>
          <w:p>
            <w:pPr>
              <w:pStyle w:val="Normal"/>
              <w:autoSpaceDE w:val="false"/>
              <w:snapToGrid w:val="false"/>
              <w:spacing w:lineRule="auto" w:line="360"/>
              <w:rPr>
                <w:rFonts w:ascii="Garamond" w:hAnsi="Garamond" w:cs="Garamond"/>
                <w:b/>
                <w:b/>
                <w:bCs/>
                <w:color w:val="000000"/>
                <w:szCs w:val="22"/>
              </w:rPr>
            </w:pPr>
            <w:r>
              <w:rPr>
                <w:rFonts w:cs="Garamond" w:ascii="Garamond" w:hAnsi="Garamond"/>
                <w:b/>
                <w:bCs/>
                <w:color w:val="000000"/>
                <w:szCs w:val="22"/>
              </w:rPr>
            </w:r>
          </w:p>
        </w:tc>
        <w:tc>
          <w:tcPr>
            <w:tcW w:w="1440" w:type="dxa"/>
            <w:tcBorders/>
            <w:shd w:fill="auto" w:val="clear"/>
          </w:tcPr>
          <w:p>
            <w:pPr>
              <w:pStyle w:val="Normal"/>
              <w:autoSpaceDE w:val="false"/>
              <w:snapToGrid w:val="false"/>
              <w:spacing w:lineRule="auto" w:line="360"/>
              <w:jc w:val="end"/>
              <w:rPr>
                <w:rFonts w:ascii="Garamond" w:hAnsi="Garamond" w:cs="Garamond"/>
                <w:b/>
                <w:b/>
                <w:bCs/>
                <w:color w:val="000000"/>
                <w:szCs w:val="22"/>
              </w:rPr>
            </w:pPr>
            <w:r>
              <w:rPr>
                <w:rFonts w:cs="Garamond" w:ascii="Garamond" w:hAnsi="Garamond"/>
                <w:b/>
                <w:bCs/>
                <w:color w:val="000000"/>
                <w:szCs w:val="22"/>
              </w:rPr>
            </w:r>
          </w:p>
        </w:tc>
      </w:tr>
      <w:tr>
        <w:trPr/>
        <w:tc>
          <w:tcPr>
            <w:tcW w:w="7488" w:type="dxa"/>
            <w:tcBorders/>
            <w:shd w:fill="auto" w:val="clear"/>
          </w:tcPr>
          <w:p>
            <w:pPr>
              <w:pStyle w:val="Normal"/>
              <w:autoSpaceDE w:val="false"/>
              <w:snapToGrid w:val="false"/>
              <w:spacing w:lineRule="auto" w:line="360"/>
              <w:rPr>
                <w:rFonts w:ascii="Garamond" w:hAnsi="Garamond" w:cs="Garamond"/>
                <w:b/>
                <w:b/>
                <w:bCs/>
                <w:color w:val="000000"/>
                <w:szCs w:val="22"/>
              </w:rPr>
            </w:pPr>
            <w:r>
              <w:rPr>
                <w:rFonts w:cs="Garamond" w:ascii="Garamond" w:hAnsi="Garamond"/>
                <w:b/>
                <w:bCs/>
                <w:color w:val="000000"/>
                <w:szCs w:val="22"/>
              </w:rPr>
            </w:r>
          </w:p>
        </w:tc>
        <w:tc>
          <w:tcPr>
            <w:tcW w:w="1440" w:type="dxa"/>
            <w:tcBorders/>
            <w:shd w:fill="auto" w:val="clear"/>
          </w:tcPr>
          <w:p>
            <w:pPr>
              <w:pStyle w:val="Normal"/>
              <w:autoSpaceDE w:val="false"/>
              <w:snapToGrid w:val="false"/>
              <w:spacing w:lineRule="auto" w:line="360"/>
              <w:jc w:val="end"/>
              <w:rPr>
                <w:rFonts w:ascii="Garamond" w:hAnsi="Garamond" w:cs="Garamond"/>
                <w:b/>
                <w:b/>
                <w:bCs/>
                <w:color w:val="000000"/>
                <w:szCs w:val="22"/>
              </w:rPr>
            </w:pPr>
            <w:r>
              <w:rPr>
                <w:rFonts w:cs="Garamond" w:ascii="Garamond" w:hAnsi="Garamond"/>
                <w:b/>
                <w:bCs/>
                <w:color w:val="000000"/>
                <w:szCs w:val="22"/>
              </w:rPr>
            </w:r>
          </w:p>
        </w:tc>
      </w:tr>
      <w:tr>
        <w:trPr/>
        <w:tc>
          <w:tcPr>
            <w:tcW w:w="7488" w:type="dxa"/>
            <w:tcBorders/>
            <w:shd w:fill="auto" w:val="clear"/>
          </w:tcPr>
          <w:p>
            <w:pPr>
              <w:pStyle w:val="Normal"/>
              <w:autoSpaceDE w:val="false"/>
              <w:snapToGrid w:val="false"/>
              <w:spacing w:lineRule="auto" w:line="360"/>
              <w:rPr>
                <w:rFonts w:ascii="Garamond" w:hAnsi="Garamond" w:cs="Garamond"/>
                <w:b/>
                <w:b/>
                <w:bCs/>
                <w:color w:val="000000"/>
                <w:szCs w:val="22"/>
              </w:rPr>
            </w:pPr>
            <w:r>
              <w:rPr>
                <w:rFonts w:cs="Garamond" w:ascii="Garamond" w:hAnsi="Garamond"/>
                <w:b/>
                <w:bCs/>
                <w:color w:val="000000"/>
                <w:szCs w:val="22"/>
              </w:rPr>
            </w:r>
          </w:p>
        </w:tc>
        <w:tc>
          <w:tcPr>
            <w:tcW w:w="1440" w:type="dxa"/>
            <w:tcBorders/>
            <w:shd w:fill="auto" w:val="clear"/>
          </w:tcPr>
          <w:p>
            <w:pPr>
              <w:pStyle w:val="Normal"/>
              <w:autoSpaceDE w:val="false"/>
              <w:snapToGrid w:val="false"/>
              <w:spacing w:lineRule="auto" w:line="360"/>
              <w:jc w:val="end"/>
              <w:rPr>
                <w:rFonts w:ascii="Garamond" w:hAnsi="Garamond" w:cs="Garamond"/>
                <w:b/>
                <w:b/>
                <w:bCs/>
                <w:color w:val="000000"/>
                <w:szCs w:val="22"/>
              </w:rPr>
            </w:pPr>
            <w:r>
              <w:rPr>
                <w:rFonts w:cs="Garamond" w:ascii="Garamond" w:hAnsi="Garamond"/>
                <w:b/>
                <w:bCs/>
                <w:color w:val="000000"/>
                <w:szCs w:val="22"/>
              </w:rPr>
            </w:r>
          </w:p>
        </w:tc>
      </w:tr>
      <w:tr>
        <w:trPr/>
        <w:tc>
          <w:tcPr>
            <w:tcW w:w="7488" w:type="dxa"/>
            <w:tcBorders/>
            <w:shd w:fill="auto" w:val="clear"/>
          </w:tcPr>
          <w:p>
            <w:pPr>
              <w:pStyle w:val="Normal"/>
              <w:autoSpaceDE w:val="false"/>
              <w:spacing w:lineRule="auto" w:line="360"/>
              <w:rPr>
                <w:rFonts w:ascii="Garamond" w:hAnsi="Garamond" w:cs="Garamond"/>
                <w:b/>
                <w:b/>
                <w:bCs/>
                <w:color w:val="000000"/>
                <w:szCs w:val="22"/>
              </w:rPr>
            </w:pPr>
            <w:r>
              <w:rPr>
                <w:rFonts w:cs="Garamond" w:ascii="Garamond" w:hAnsi="Garamond"/>
                <w:b/>
                <w:bCs/>
                <w:color w:val="000000"/>
                <w:szCs w:val="22"/>
              </w:rPr>
              <w:t>Interim Balance Sheet</w:t>
            </w:r>
          </w:p>
        </w:tc>
        <w:tc>
          <w:tcPr>
            <w:tcW w:w="1440" w:type="dxa"/>
            <w:tcBorders/>
            <w:shd w:fill="auto" w:val="clear"/>
          </w:tcPr>
          <w:p>
            <w:pPr>
              <w:pStyle w:val="Normal"/>
              <w:autoSpaceDE w:val="false"/>
              <w:spacing w:lineRule="auto" w:line="360"/>
              <w:jc w:val="end"/>
              <w:rPr>
                <w:rFonts w:ascii="Garamond" w:hAnsi="Garamond" w:cs="Garamond"/>
                <w:b/>
                <w:b/>
                <w:bCs/>
                <w:szCs w:val="22"/>
              </w:rPr>
            </w:pPr>
            <w:r>
              <w:rPr>
                <w:rFonts w:cs="Garamond" w:ascii="Garamond" w:hAnsi="Garamond"/>
                <w:b/>
                <w:bCs/>
                <w:szCs w:val="22"/>
              </w:rPr>
              <w:t>2</w:t>
            </w:r>
          </w:p>
        </w:tc>
      </w:tr>
      <w:tr>
        <w:trPr/>
        <w:tc>
          <w:tcPr>
            <w:tcW w:w="7488" w:type="dxa"/>
            <w:tcBorders/>
            <w:shd w:fill="auto" w:val="clear"/>
          </w:tcPr>
          <w:p>
            <w:pPr>
              <w:pStyle w:val="Normal"/>
              <w:autoSpaceDE w:val="false"/>
              <w:spacing w:lineRule="auto" w:line="360"/>
              <w:rPr>
                <w:rFonts w:ascii="Garamond" w:hAnsi="Garamond" w:cs="Garamond"/>
                <w:b/>
                <w:b/>
                <w:bCs/>
                <w:color w:val="000000"/>
                <w:szCs w:val="22"/>
              </w:rPr>
            </w:pPr>
            <w:r>
              <w:rPr>
                <w:rFonts w:cs="Garamond" w:ascii="Garamond" w:hAnsi="Garamond"/>
                <w:b/>
                <w:bCs/>
                <w:color w:val="000000"/>
                <w:szCs w:val="22"/>
              </w:rPr>
              <w:t xml:space="preserve">Interim Income Statement </w:t>
            </w:r>
          </w:p>
        </w:tc>
        <w:tc>
          <w:tcPr>
            <w:tcW w:w="1440" w:type="dxa"/>
            <w:tcBorders/>
            <w:shd w:fill="auto" w:val="clear"/>
          </w:tcPr>
          <w:p>
            <w:pPr>
              <w:pStyle w:val="Normal"/>
              <w:autoSpaceDE w:val="false"/>
              <w:spacing w:lineRule="auto" w:line="360"/>
              <w:jc w:val="end"/>
              <w:rPr>
                <w:rFonts w:ascii="Garamond" w:hAnsi="Garamond" w:cs="Garamond"/>
                <w:b/>
                <w:b/>
                <w:bCs/>
                <w:szCs w:val="22"/>
              </w:rPr>
            </w:pPr>
            <w:r>
              <w:rPr>
                <w:rFonts w:cs="Garamond" w:ascii="Garamond" w:hAnsi="Garamond"/>
                <w:b/>
                <w:bCs/>
                <w:szCs w:val="22"/>
              </w:rPr>
              <w:t>5</w:t>
            </w:r>
          </w:p>
        </w:tc>
      </w:tr>
      <w:tr>
        <w:trPr/>
        <w:tc>
          <w:tcPr>
            <w:tcW w:w="7488" w:type="dxa"/>
            <w:tcBorders/>
            <w:shd w:fill="auto" w:val="clear"/>
          </w:tcPr>
          <w:p>
            <w:pPr>
              <w:pStyle w:val="Normal"/>
              <w:autoSpaceDE w:val="false"/>
              <w:spacing w:lineRule="auto" w:line="360"/>
              <w:rPr>
                <w:rFonts w:ascii="Garamond" w:hAnsi="Garamond" w:cs="Garamond"/>
                <w:b/>
                <w:b/>
                <w:bCs/>
                <w:color w:val="000000"/>
                <w:szCs w:val="22"/>
              </w:rPr>
            </w:pPr>
            <w:r>
              <w:rPr>
                <w:rFonts w:cs="Garamond" w:ascii="Garamond" w:hAnsi="Garamond"/>
                <w:b/>
                <w:bCs/>
                <w:color w:val="000000"/>
                <w:szCs w:val="22"/>
              </w:rPr>
              <w:t xml:space="preserve">Interim Statement of Cash Flows (direct method) </w:t>
            </w:r>
          </w:p>
        </w:tc>
        <w:tc>
          <w:tcPr>
            <w:tcW w:w="1440" w:type="dxa"/>
            <w:tcBorders/>
            <w:shd w:fill="auto" w:val="clear"/>
          </w:tcPr>
          <w:p>
            <w:pPr>
              <w:pStyle w:val="Normal"/>
              <w:autoSpaceDE w:val="false"/>
              <w:spacing w:lineRule="auto" w:line="360"/>
              <w:jc w:val="end"/>
              <w:rPr>
                <w:rFonts w:ascii="Garamond" w:hAnsi="Garamond" w:cs="Garamond"/>
                <w:b/>
                <w:b/>
                <w:bCs/>
                <w:szCs w:val="22"/>
              </w:rPr>
            </w:pPr>
            <w:r>
              <w:rPr>
                <w:rFonts w:cs="Garamond" w:ascii="Garamond" w:hAnsi="Garamond"/>
                <w:b/>
                <w:bCs/>
                <w:szCs w:val="22"/>
              </w:rPr>
              <w:t>7</w:t>
            </w:r>
          </w:p>
        </w:tc>
      </w:tr>
      <w:tr>
        <w:trPr/>
        <w:tc>
          <w:tcPr>
            <w:tcW w:w="7488" w:type="dxa"/>
            <w:tcBorders/>
            <w:shd w:fill="auto" w:val="clear"/>
          </w:tcPr>
          <w:p>
            <w:pPr>
              <w:pStyle w:val="Normal"/>
              <w:autoSpaceDE w:val="false"/>
              <w:spacing w:lineRule="auto" w:line="360"/>
              <w:rPr>
                <w:rFonts w:ascii="Garamond" w:hAnsi="Garamond" w:cs="Garamond"/>
                <w:b/>
                <w:b/>
                <w:bCs/>
                <w:color w:val="000000"/>
                <w:szCs w:val="22"/>
              </w:rPr>
            </w:pPr>
            <w:r>
              <w:rPr>
                <w:rFonts w:cs="Garamond" w:ascii="Garamond" w:hAnsi="Garamond"/>
                <w:b/>
                <w:bCs/>
                <w:color w:val="000000"/>
                <w:szCs w:val="22"/>
              </w:rPr>
              <w:t xml:space="preserve">Interim Statement of Changes in Equity </w:t>
            </w:r>
          </w:p>
        </w:tc>
        <w:tc>
          <w:tcPr>
            <w:tcW w:w="1440" w:type="dxa"/>
            <w:tcBorders/>
            <w:shd w:fill="auto" w:val="clear"/>
          </w:tcPr>
          <w:p>
            <w:pPr>
              <w:pStyle w:val="Normal"/>
              <w:autoSpaceDE w:val="false"/>
              <w:spacing w:lineRule="auto" w:line="360"/>
              <w:jc w:val="end"/>
              <w:rPr>
                <w:rFonts w:ascii="Garamond" w:hAnsi="Garamond" w:cs="Garamond"/>
                <w:b/>
                <w:b/>
                <w:bCs/>
                <w:szCs w:val="22"/>
              </w:rPr>
            </w:pPr>
            <w:r>
              <w:rPr>
                <w:rFonts w:cs="Garamond" w:ascii="Garamond" w:hAnsi="Garamond"/>
                <w:b/>
                <w:bCs/>
                <w:szCs w:val="22"/>
              </w:rPr>
              <w:t>8</w:t>
            </w:r>
          </w:p>
        </w:tc>
      </w:tr>
      <w:tr>
        <w:trPr/>
        <w:tc>
          <w:tcPr>
            <w:tcW w:w="7488" w:type="dxa"/>
            <w:tcBorders/>
            <w:shd w:fill="auto" w:val="clear"/>
          </w:tcPr>
          <w:p>
            <w:pPr>
              <w:pStyle w:val="Normal"/>
              <w:autoSpaceDE w:val="false"/>
              <w:spacing w:lineRule="auto" w:line="360"/>
              <w:rPr>
                <w:rFonts w:ascii="Garamond" w:hAnsi="Garamond" w:cs="Garamond"/>
                <w:b/>
                <w:b/>
                <w:bCs/>
                <w:color w:val="000000"/>
                <w:szCs w:val="22"/>
              </w:rPr>
            </w:pPr>
            <w:r>
              <w:rPr>
                <w:rFonts w:cs="Garamond" w:ascii="Garamond" w:hAnsi="Garamond"/>
                <w:b/>
                <w:bCs/>
                <w:color w:val="000000"/>
                <w:szCs w:val="22"/>
              </w:rPr>
              <w:t xml:space="preserve">Notes to the Interim Financial Statements </w:t>
            </w:r>
          </w:p>
        </w:tc>
        <w:tc>
          <w:tcPr>
            <w:tcW w:w="1440" w:type="dxa"/>
            <w:tcBorders/>
            <w:shd w:fill="auto" w:val="clear"/>
          </w:tcPr>
          <w:p>
            <w:pPr>
              <w:pStyle w:val="Normal"/>
              <w:autoSpaceDE w:val="false"/>
              <w:spacing w:lineRule="auto" w:line="360"/>
              <w:jc w:val="end"/>
              <w:rPr>
                <w:rFonts w:ascii="Garamond" w:hAnsi="Garamond" w:cs="Garamond"/>
                <w:b/>
                <w:b/>
                <w:bCs/>
                <w:szCs w:val="22"/>
              </w:rPr>
            </w:pPr>
            <w:r>
              <w:rPr>
                <w:rFonts w:cs="Garamond" w:ascii="Garamond" w:hAnsi="Garamond"/>
                <w:b/>
                <w:bCs/>
                <w:szCs w:val="22"/>
              </w:rPr>
              <w:t>9</w:t>
            </w:r>
          </w:p>
        </w:tc>
      </w:tr>
    </w:tbl>
    <w:p>
      <w:pPr>
        <w:sectPr>
          <w:headerReference w:type="default" r:id="rId8"/>
          <w:headerReference w:type="first" r:id="rId9"/>
          <w:footerReference w:type="default" r:id="rId10"/>
          <w:footerReference w:type="first" r:id="rId11"/>
          <w:type w:val="nextPage"/>
          <w:pgSz w:w="11906" w:h="16838"/>
          <w:pgMar w:left="1800" w:right="1800" w:header="708" w:top="1440" w:footer="708" w:bottom="1440" w:gutter="0"/>
          <w:pgNumType w:start="1" w:fmt="decimal"/>
          <w:formProt w:val="false"/>
          <w:titlePg/>
          <w:textDirection w:val="lrTb"/>
          <w:docGrid w:type="default" w:linePitch="360" w:charSpace="0"/>
        </w:sectPr>
        <w:pStyle w:val="Normal"/>
        <w:autoSpaceDE w:val="false"/>
        <w:spacing w:lineRule="auto" w:line="360"/>
        <w:rPr>
          <w:rFonts w:ascii="Garamond" w:hAnsi="Garamond" w:cs="Garamond"/>
          <w:b/>
          <w:b/>
          <w:bCs/>
          <w:color w:val="000000"/>
          <w:szCs w:val="22"/>
        </w:rPr>
      </w:pPr>
      <w:r>
        <w:rPr>
          <w:rFonts w:cs="Garamond" w:ascii="Garamond" w:hAnsi="Garamond"/>
          <w:b/>
          <w:bCs/>
          <w:color w:val="000000"/>
          <w:szCs w:val="22"/>
        </w:rPr>
      </w:r>
    </w:p>
    <w:p>
      <w:pPr>
        <w:pStyle w:val="Normal"/>
        <w:autoSpaceDE w:val="false"/>
        <w:spacing w:lineRule="auto" w:line="360"/>
        <w:jc w:val="center"/>
        <w:rPr>
          <w:rFonts w:ascii="Garamond" w:hAnsi="Garamond" w:cs="Garamond"/>
          <w:b/>
          <w:b/>
          <w:bCs/>
          <w:color w:val="000000"/>
          <w:szCs w:val="22"/>
        </w:rPr>
      </w:pPr>
      <w:r>
        <w:rPr>
          <w:rFonts w:cs="Garamond" w:ascii="Garamond" w:hAnsi="Garamond"/>
          <w:b/>
          <w:bCs/>
          <w:color w:val="000000"/>
          <w:szCs w:val="22"/>
        </w:rPr>
      </w:r>
    </w:p>
    <w:p>
      <w:pPr>
        <w:pStyle w:val="Heading1"/>
        <w:numPr>
          <w:ilvl w:val="0"/>
          <w:numId w:val="0"/>
        </w:numPr>
        <w:ind w:start="0" w:hanging="0"/>
        <w:rPr>
          <w:sz w:val="32"/>
          <w:szCs w:val="32"/>
        </w:rPr>
      </w:pPr>
      <w:bookmarkStart w:id="0" w:name="_Ref185325698"/>
      <w:r>
        <w:rPr>
          <w:sz w:val="32"/>
          <w:szCs w:val="32"/>
        </w:rPr>
        <w:t xml:space="preserve">Interim Balance </w:t>
      </w:r>
      <w:bookmarkEnd w:id="0"/>
      <w:r>
        <w:rPr>
          <w:sz w:val="32"/>
          <w:szCs w:val="32"/>
        </w:rPr>
        <w:t>Sheet</w:t>
      </w:r>
    </w:p>
    <w:p>
      <w:pPr>
        <w:pStyle w:val="BodyText3"/>
        <w:rPr>
          <w:sz w:val="24"/>
          <w:szCs w:val="24"/>
          <w:lang w:val="en-US"/>
        </w:rPr>
      </w:pPr>
      <w:r>
        <w:rPr>
          <w:sz w:val="24"/>
          <w:szCs w:val="24"/>
          <w:lang w:val="en-US"/>
        </w:rPr>
      </w:r>
    </w:p>
    <w:p>
      <w:pPr>
        <w:pStyle w:val="Normal"/>
        <w:autoSpaceDE w:val="false"/>
        <w:rPr>
          <w:rFonts w:ascii="Garamond" w:hAnsi="Garamond" w:cs="Arial"/>
          <w:b/>
          <w:b/>
          <w:bCs/>
          <w:color w:val="000000"/>
          <w:sz w:val="24"/>
          <w:szCs w:val="19"/>
          <w:lang w:val="en-US"/>
        </w:rPr>
      </w:pPr>
      <w:r>
        <w:rPr>
          <w:rFonts w:cs="Arial" w:ascii="Garamond" w:hAnsi="Garamond"/>
          <w:b/>
          <w:bCs/>
          <w:color w:val="000000"/>
          <w:sz w:val="24"/>
          <w:szCs w:val="19"/>
          <w:lang w:val="en-US"/>
        </w:rPr>
      </w:r>
    </w:p>
    <w:tbl>
      <w:tblPr>
        <w:tblW w:w="9648" w:type="dxa"/>
        <w:jc w:val="start"/>
        <w:tblInd w:w="-108" w:type="dxa"/>
        <w:tblBorders/>
        <w:tblCellMar>
          <w:top w:w="0" w:type="dxa"/>
          <w:start w:w="108" w:type="dxa"/>
          <w:bottom w:w="0" w:type="dxa"/>
          <w:end w:w="108" w:type="dxa"/>
        </w:tblCellMar>
      </w:tblPr>
      <w:tblGrid>
        <w:gridCol w:w="3888"/>
        <w:gridCol w:w="1440"/>
        <w:gridCol w:w="1440"/>
        <w:gridCol w:w="1440"/>
        <w:gridCol w:w="1440"/>
      </w:tblGrid>
      <w:tr>
        <w:trPr/>
        <w:tc>
          <w:tcPr>
            <w:tcW w:w="3888"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144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Notes</w:t>
            </w:r>
          </w:p>
        </w:tc>
        <w:tc>
          <w:tcPr>
            <w:tcW w:w="144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c>
          <w:tcPr>
            <w:tcW w:w="1440" w:type="dxa"/>
            <w:tcBorders/>
            <w:shd w:fill="666666" w:val="clear"/>
          </w:tcPr>
          <w:p>
            <w:pPr>
              <w:pStyle w:val="Normal"/>
              <w:autoSpaceDE w:val="false"/>
              <w:ind w:start="-108" w:hanging="0"/>
              <w:jc w:val="end"/>
              <w:rPr>
                <w:rFonts w:ascii="Garamond" w:hAnsi="Garamond" w:cs="Arial"/>
                <w:b/>
                <w:b/>
                <w:bCs/>
                <w:color w:val="FFFFFF"/>
                <w:szCs w:val="19"/>
              </w:rPr>
            </w:pPr>
            <w:r>
              <w:rPr>
                <w:rFonts w:cs="Arial" w:ascii="Garamond" w:hAnsi="Garamond"/>
                <w:b/>
                <w:bCs/>
                <w:color w:val="FFFFFF"/>
                <w:szCs w:val="19"/>
              </w:rPr>
              <w:t>31 December</w:t>
            </w:r>
          </w:p>
        </w:tc>
        <w:tc>
          <w:tcPr>
            <w:tcW w:w="144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r>
      <w:tr>
        <w:trPr>
          <w:trHeight w:val="80" w:hRule="atLeast"/>
        </w:trPr>
        <w:tc>
          <w:tcPr>
            <w:tcW w:w="3888"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1440" w:type="dxa"/>
            <w:tcBorders/>
            <w:shd w:fill="666666" w:val="clear"/>
          </w:tcPr>
          <w:p>
            <w:pPr>
              <w:pStyle w:val="Normal"/>
              <w:autoSpaceDE w:val="false"/>
              <w:snapToGrid w:val="false"/>
              <w:jc w:val="end"/>
              <w:rPr>
                <w:rFonts w:ascii="Garamond" w:hAnsi="Garamond" w:cs="Arial"/>
                <w:b/>
                <w:b/>
                <w:bCs/>
                <w:color w:val="FFFFFF"/>
                <w:szCs w:val="19"/>
              </w:rPr>
            </w:pPr>
            <w:r>
              <w:rPr>
                <w:rFonts w:cs="Arial" w:ascii="Garamond" w:hAnsi="Garamond"/>
                <w:b/>
                <w:bCs/>
                <w:color w:val="FFFFFF"/>
                <w:szCs w:val="19"/>
              </w:rPr>
            </w:r>
          </w:p>
        </w:tc>
        <w:tc>
          <w:tcPr>
            <w:tcW w:w="144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2008</w:t>
            </w:r>
          </w:p>
        </w:tc>
        <w:tc>
          <w:tcPr>
            <w:tcW w:w="144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2007</w:t>
            </w:r>
          </w:p>
        </w:tc>
        <w:tc>
          <w:tcPr>
            <w:tcW w:w="144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2007</w:t>
            </w:r>
          </w:p>
        </w:tc>
      </w:tr>
      <w:tr>
        <w:trPr/>
        <w:tc>
          <w:tcPr>
            <w:tcW w:w="3888"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1440" w:type="dxa"/>
            <w:tcBorders/>
            <w:shd w:fill="666666" w:val="clear"/>
          </w:tcPr>
          <w:p>
            <w:pPr>
              <w:pStyle w:val="Normal"/>
              <w:autoSpaceDE w:val="false"/>
              <w:snapToGrid w:val="false"/>
              <w:jc w:val="end"/>
              <w:rPr>
                <w:rFonts w:ascii="Garamond" w:hAnsi="Garamond" w:cs="Arial"/>
                <w:b/>
                <w:b/>
                <w:bCs/>
                <w:color w:val="FFFFFF"/>
                <w:szCs w:val="19"/>
              </w:rPr>
            </w:pPr>
            <w:r>
              <w:rPr>
                <w:rFonts w:cs="Arial" w:ascii="Garamond" w:hAnsi="Garamond"/>
                <w:b/>
                <w:bCs/>
                <w:color w:val="FFFFFF"/>
                <w:szCs w:val="19"/>
              </w:rPr>
            </w:r>
          </w:p>
        </w:tc>
        <w:tc>
          <w:tcPr>
            <w:tcW w:w="1440" w:type="dxa"/>
            <w:tcBorders/>
            <w:shd w:fill="666666" w:val="clear"/>
          </w:tcPr>
          <w:p>
            <w:pPr>
              <w:pStyle w:val="Normal"/>
              <w:jc w:val="end"/>
              <w:rPr>
                <w:rFonts w:ascii="Garamond" w:hAnsi="Garamond" w:cs="Garamond"/>
              </w:rPr>
            </w:pPr>
            <w:r>
              <w:rPr>
                <w:rFonts w:cs="Garamond" w:ascii="Garamond" w:hAnsi="Garamond"/>
                <w:b/>
                <w:bCs/>
                <w:color w:val="FFFFFF"/>
              </w:rPr>
              <w:t>BGN’000</w:t>
            </w:r>
          </w:p>
        </w:tc>
        <w:tc>
          <w:tcPr>
            <w:tcW w:w="1440" w:type="dxa"/>
            <w:tcBorders/>
            <w:shd w:fill="666666" w:val="clear"/>
          </w:tcPr>
          <w:p>
            <w:pPr>
              <w:pStyle w:val="Normal"/>
              <w:jc w:val="end"/>
              <w:rPr>
                <w:rFonts w:ascii="Garamond" w:hAnsi="Garamond" w:cs="Garamond"/>
              </w:rPr>
            </w:pPr>
            <w:r>
              <w:rPr>
                <w:rFonts w:cs="Garamond" w:ascii="Garamond" w:hAnsi="Garamond"/>
                <w:b/>
                <w:bCs/>
                <w:color w:val="FFFFFF"/>
              </w:rPr>
              <w:t>BGN’000</w:t>
            </w:r>
          </w:p>
        </w:tc>
        <w:tc>
          <w:tcPr>
            <w:tcW w:w="1440" w:type="dxa"/>
            <w:tcBorders/>
            <w:shd w:fill="666666" w:val="clear"/>
          </w:tcPr>
          <w:p>
            <w:pPr>
              <w:pStyle w:val="Normal"/>
              <w:jc w:val="end"/>
              <w:rPr>
                <w:rFonts w:ascii="Garamond" w:hAnsi="Garamond" w:cs="Garamond"/>
              </w:rPr>
            </w:pPr>
            <w:r>
              <w:rPr>
                <w:rFonts w:cs="Garamond" w:ascii="Garamond" w:hAnsi="Garamond"/>
                <w:b/>
                <w:bCs/>
                <w:color w:val="FFFFFF"/>
              </w:rPr>
              <w:t>BGN’000</w:t>
            </w:r>
          </w:p>
        </w:tc>
      </w:tr>
      <w:tr>
        <w:trPr/>
        <w:tc>
          <w:tcPr>
            <w:tcW w:w="3888" w:type="dxa"/>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144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4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4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4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r>
      <w:tr>
        <w:trPr/>
        <w:tc>
          <w:tcPr>
            <w:tcW w:w="3888" w:type="dxa"/>
            <w:tcBorders/>
            <w:shd w:fill="auto" w:val="clear"/>
          </w:tcPr>
          <w:p>
            <w:pPr>
              <w:pStyle w:val="BodyText2"/>
              <w:rPr/>
            </w:pPr>
            <w:r>
              <w:rPr/>
              <w:t>Assets</w:t>
            </w:r>
          </w:p>
        </w:tc>
        <w:tc>
          <w:tcPr>
            <w:tcW w:w="144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c>
          <w:tcPr>
            <w:tcW w:w="144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c>
          <w:tcPr>
            <w:tcW w:w="144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c>
          <w:tcPr>
            <w:tcW w:w="144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r>
      <w:tr>
        <w:trPr/>
        <w:tc>
          <w:tcPr>
            <w:tcW w:w="3888" w:type="dxa"/>
            <w:tcBorders/>
            <w:shd w:fill="auto" w:val="clear"/>
          </w:tcPr>
          <w:p>
            <w:pPr>
              <w:pStyle w:val="BodyText2"/>
              <w:rPr>
                <w:rFonts w:cs="Arial"/>
                <w:color w:val="000000"/>
                <w:szCs w:val="19"/>
              </w:rPr>
            </w:pPr>
            <w:r>
              <w:rPr>
                <w:rFonts w:cs="Arial"/>
                <w:color w:val="000000"/>
                <w:szCs w:val="19"/>
              </w:rPr>
              <w:t xml:space="preserve">Non-current assets </w:t>
            </w:r>
          </w:p>
        </w:tc>
        <w:tc>
          <w:tcPr>
            <w:tcW w:w="144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c>
          <w:tcPr>
            <w:tcW w:w="144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c>
          <w:tcPr>
            <w:tcW w:w="144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c>
          <w:tcPr>
            <w:tcW w:w="144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 xml:space="preserve">Property, plant and equipment </w:t>
            </w:r>
          </w:p>
        </w:tc>
        <w:tc>
          <w:tcPr>
            <w:tcW w:w="1440"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fldChar w:fldCharType="begin"/>
            </w:r>
            <w:r>
              <w:instrText> REF _Ref185325809 \r \h </w:instrText>
            </w:r>
            <w:r>
              <w:fldChar w:fldCharType="separate"/>
            </w:r>
            <w:r>
              <w:t>4</w:t>
            </w:r>
            <w:r>
              <w:fldChar w:fldCharType="end"/>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28 964 </w:t>
            </w:r>
          </w:p>
        </w:tc>
        <w:tc>
          <w:tcPr>
            <w:tcW w:w="1440" w:type="dxa"/>
            <w:tcBorders/>
            <w:shd w:fill="auto" w:val="clear"/>
          </w:tcPr>
          <w:p>
            <w:pPr>
              <w:pStyle w:val="Normal"/>
              <w:jc w:val="end"/>
              <w:rPr>
                <w:rFonts w:ascii="Garamond" w:hAnsi="Garamond" w:cs="Garamond"/>
              </w:rPr>
            </w:pPr>
            <w:r>
              <w:rPr>
                <w:rFonts w:cs="Garamond" w:ascii="Garamond" w:hAnsi="Garamond"/>
              </w:rPr>
              <w:t>21 838</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19 101</w:t>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Investment property</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1 130 </w:t>
            </w:r>
          </w:p>
        </w:tc>
        <w:tc>
          <w:tcPr>
            <w:tcW w:w="1440" w:type="dxa"/>
            <w:tcBorders/>
            <w:shd w:fill="auto" w:val="clear"/>
          </w:tcPr>
          <w:p>
            <w:pPr>
              <w:pStyle w:val="Normal"/>
              <w:jc w:val="end"/>
              <w:rPr>
                <w:rFonts w:ascii="Garamond" w:hAnsi="Garamond" w:cs="Garamond"/>
              </w:rPr>
            </w:pPr>
            <w:r>
              <w:rPr>
                <w:rFonts w:cs="Garamond" w:ascii="Garamond" w:hAnsi="Garamond"/>
              </w:rPr>
              <w:t>1 170</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1 214</w:t>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 xml:space="preserve">Investments in subsidiaries </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388 693 </w:t>
            </w:r>
          </w:p>
        </w:tc>
        <w:tc>
          <w:tcPr>
            <w:tcW w:w="1440" w:type="dxa"/>
            <w:tcBorders/>
            <w:shd w:fill="auto" w:val="clear"/>
          </w:tcPr>
          <w:p>
            <w:pPr>
              <w:pStyle w:val="Normal"/>
              <w:jc w:val="end"/>
              <w:rPr>
                <w:rFonts w:ascii="Garamond" w:hAnsi="Garamond" w:cs="Garamond"/>
              </w:rPr>
            </w:pPr>
            <w:r>
              <w:rPr>
                <w:rFonts w:cs="Garamond" w:ascii="Garamond" w:hAnsi="Garamond"/>
              </w:rPr>
              <w:t>340 387</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185 909</w:t>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 xml:space="preserve">Investments in associates </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45 670 </w:t>
            </w:r>
          </w:p>
        </w:tc>
        <w:tc>
          <w:tcPr>
            <w:tcW w:w="1440" w:type="dxa"/>
            <w:tcBorders/>
            <w:shd w:fill="auto" w:val="clear"/>
          </w:tcPr>
          <w:p>
            <w:pPr>
              <w:pStyle w:val="Normal"/>
              <w:jc w:val="end"/>
              <w:rPr>
                <w:rFonts w:ascii="Garamond" w:hAnsi="Garamond" w:cs="Garamond"/>
              </w:rPr>
            </w:pPr>
            <w:r>
              <w:rPr>
                <w:rFonts w:cs="Garamond" w:ascii="Garamond" w:hAnsi="Garamond"/>
              </w:rPr>
              <w:t>18 767</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18 052</w:t>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Intangible assets</w:t>
            </w:r>
          </w:p>
        </w:tc>
        <w:tc>
          <w:tcPr>
            <w:tcW w:w="1440"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fldChar w:fldCharType="begin"/>
            </w:r>
            <w:r>
              <w:instrText> REF _Ref205812739 \r \h </w:instrText>
            </w:r>
            <w:r>
              <w:fldChar w:fldCharType="separate"/>
            </w:r>
            <w:r>
              <w:t>5</w:t>
            </w:r>
            <w:r>
              <w:fldChar w:fldCharType="end"/>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123 </w:t>
            </w:r>
          </w:p>
        </w:tc>
        <w:tc>
          <w:tcPr>
            <w:tcW w:w="1440" w:type="dxa"/>
            <w:tcBorders/>
            <w:shd w:fill="auto" w:val="clear"/>
          </w:tcPr>
          <w:p>
            <w:pPr>
              <w:pStyle w:val="Normal"/>
              <w:jc w:val="end"/>
              <w:rPr>
                <w:rFonts w:ascii="Garamond" w:hAnsi="Garamond" w:cs="Garamond"/>
              </w:rPr>
            </w:pPr>
            <w:r>
              <w:rPr>
                <w:rFonts w:cs="Garamond" w:ascii="Garamond" w:hAnsi="Garamond"/>
              </w:rPr>
              <w:t>247</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371</w:t>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Long-term financial assets</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1 245 </w:t>
            </w:r>
          </w:p>
        </w:tc>
        <w:tc>
          <w:tcPr>
            <w:tcW w:w="1440" w:type="dxa"/>
            <w:tcBorders/>
            <w:shd w:fill="auto" w:val="clear"/>
          </w:tcPr>
          <w:p>
            <w:pPr>
              <w:pStyle w:val="Normal"/>
              <w:jc w:val="end"/>
              <w:rPr>
                <w:rFonts w:ascii="Garamond" w:hAnsi="Garamond" w:cs="Garamond"/>
              </w:rPr>
            </w:pPr>
            <w:r>
              <w:rPr>
                <w:rFonts w:cs="Garamond" w:ascii="Garamond" w:hAnsi="Garamond"/>
              </w:rPr>
              <w:t>19 510</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17 699</w:t>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Long-term receivables due from related parties</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81 052 </w:t>
            </w:r>
          </w:p>
        </w:tc>
        <w:tc>
          <w:tcPr>
            <w:tcW w:w="1440" w:type="dxa"/>
            <w:tcBorders/>
            <w:shd w:fill="auto" w:val="clear"/>
          </w:tcPr>
          <w:p>
            <w:pPr>
              <w:pStyle w:val="Normal"/>
              <w:jc w:val="end"/>
              <w:rPr>
                <w:rFonts w:ascii="Garamond" w:hAnsi="Garamond" w:cs="Garamond"/>
              </w:rPr>
            </w:pPr>
            <w:r>
              <w:rPr>
                <w:rFonts w:cs="Garamond" w:ascii="Garamond" w:hAnsi="Garamond"/>
              </w:rPr>
              <w:t>72 465</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w:t>
            </w:r>
          </w:p>
        </w:tc>
      </w:tr>
      <w:tr>
        <w:trPr/>
        <w:tc>
          <w:tcPr>
            <w:tcW w:w="3888" w:type="dxa"/>
            <w:tcBorders>
              <w:bottom w:val="single" w:sz="4" w:space="0" w:color="000000"/>
              <w:insideH w:val="single" w:sz="4" w:space="0" w:color="000000"/>
            </w:tcBorders>
            <w:shd w:fill="auto" w:val="clear"/>
          </w:tcPr>
          <w:p>
            <w:pPr>
              <w:pStyle w:val="Normal"/>
              <w:jc w:val="both"/>
              <w:rPr>
                <w:rFonts w:ascii="Garamond" w:hAnsi="Garamond" w:cs="Garamond"/>
              </w:rPr>
            </w:pPr>
            <w:r>
              <w:rPr>
                <w:rFonts w:cs="Garamond" w:ascii="Garamond" w:hAnsi="Garamond"/>
              </w:rPr>
              <w:t>Long-term receivables</w:t>
            </w:r>
          </w:p>
        </w:tc>
        <w:tc>
          <w:tcPr>
            <w:tcW w:w="1440" w:type="dxa"/>
            <w:tcBorders>
              <w:bottom w:val="single" w:sz="4" w:space="0" w:color="000000"/>
              <w:insideH w:val="single" w:sz="4" w:space="0" w:color="000000"/>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13 495 </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23 168</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12 674</w:t>
            </w:r>
          </w:p>
        </w:tc>
      </w:tr>
      <w:tr>
        <w:trPr/>
        <w:tc>
          <w:tcPr>
            <w:tcW w:w="3888" w:type="dxa"/>
            <w:tcBorders>
              <w:top w:val="single" w:sz="4" w:space="0" w:color="000000"/>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1440" w:type="dxa"/>
            <w:tcBorders>
              <w:top w:val="single" w:sz="4" w:space="0" w:color="000000"/>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top w:val="single" w:sz="4" w:space="0" w:color="000000"/>
            </w:tcBorders>
            <w:shd w:fill="auto" w:val="clear"/>
          </w:tcPr>
          <w:p>
            <w:pPr>
              <w:pStyle w:val="Normal"/>
              <w:jc w:val="end"/>
              <w:rPr>
                <w:rFonts w:ascii="Garamond" w:hAnsi="Garamond" w:cs="Garamond"/>
                <w:b/>
                <w:b/>
                <w:bCs/>
              </w:rPr>
            </w:pPr>
            <w:r>
              <w:rPr>
                <w:rFonts w:eastAsia="Garamond" w:cs="Garamond" w:ascii="Garamond" w:hAnsi="Garamond"/>
                <w:b/>
                <w:bCs/>
              </w:rPr>
              <w:t xml:space="preserve">       </w:t>
            </w:r>
            <w:r>
              <w:rPr>
                <w:rFonts w:cs="Garamond" w:ascii="Garamond" w:hAnsi="Garamond"/>
                <w:b/>
                <w:bCs/>
              </w:rPr>
              <w:t xml:space="preserve">560 372 </w:t>
            </w:r>
          </w:p>
        </w:tc>
        <w:tc>
          <w:tcPr>
            <w:tcW w:w="1440"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497 552</w:t>
            </w:r>
          </w:p>
        </w:tc>
        <w:tc>
          <w:tcPr>
            <w:tcW w:w="1440"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255 020</w:t>
            </w:r>
          </w:p>
        </w:tc>
      </w:tr>
      <w:tr>
        <w:trPr/>
        <w:tc>
          <w:tcPr>
            <w:tcW w:w="3888" w:type="dxa"/>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4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4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r>
      <w:tr>
        <w:trPr/>
        <w:tc>
          <w:tcPr>
            <w:tcW w:w="3888" w:type="dxa"/>
            <w:tcBorders/>
            <w:shd w:fill="auto" w:val="clear"/>
          </w:tcPr>
          <w:p>
            <w:pPr>
              <w:pStyle w:val="BodyText2"/>
              <w:rPr>
                <w:bCs/>
              </w:rPr>
            </w:pPr>
            <w:r>
              <w:rPr>
                <w:bCs/>
              </w:rPr>
              <w:t>Current assets</w:t>
            </w:r>
          </w:p>
        </w:tc>
        <w:tc>
          <w:tcPr>
            <w:tcW w:w="1440" w:type="dxa"/>
            <w:tcBorders/>
            <w:shd w:fill="auto" w:val="clear"/>
          </w:tcPr>
          <w:p>
            <w:pPr>
              <w:pStyle w:val="BodyText2"/>
              <w:snapToGrid w:val="false"/>
              <w:rPr>
                <w:rFonts w:cs="Arial"/>
                <w:color w:val="000000"/>
                <w:szCs w:val="19"/>
              </w:rPr>
            </w:pPr>
            <w:r>
              <w:rPr>
                <w:rFonts w:cs="Arial"/>
                <w:color w:val="000000"/>
                <w:szCs w:val="19"/>
              </w:rPr>
            </w:r>
          </w:p>
        </w:tc>
        <w:tc>
          <w:tcPr>
            <w:tcW w:w="1440"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c>
          <w:tcPr>
            <w:tcW w:w="1440"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c>
          <w:tcPr>
            <w:tcW w:w="1440"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r>
      <w:tr>
        <w:trPr/>
        <w:tc>
          <w:tcPr>
            <w:tcW w:w="3888" w:type="dxa"/>
            <w:tcBorders/>
            <w:shd w:fill="auto" w:val="clear"/>
          </w:tcPr>
          <w:p>
            <w:pPr>
              <w:pStyle w:val="Normal"/>
              <w:jc w:val="both"/>
              <w:rPr>
                <w:rFonts w:ascii="Garamond" w:hAnsi="Garamond" w:cs="Garamond"/>
                <w:color w:val="000000"/>
              </w:rPr>
            </w:pPr>
            <w:r>
              <w:rPr>
                <w:rFonts w:cs="Garamond" w:ascii="Garamond" w:hAnsi="Garamond"/>
                <w:color w:val="000000"/>
              </w:rPr>
              <w:t>Inventories</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143 </w:t>
            </w:r>
          </w:p>
        </w:tc>
        <w:tc>
          <w:tcPr>
            <w:tcW w:w="1440" w:type="dxa"/>
            <w:tcBorders/>
            <w:shd w:fill="auto" w:val="clear"/>
          </w:tcPr>
          <w:p>
            <w:pPr>
              <w:pStyle w:val="Normal"/>
              <w:jc w:val="end"/>
              <w:rPr>
                <w:rFonts w:ascii="Garamond" w:hAnsi="Garamond" w:cs="Garamond"/>
              </w:rPr>
            </w:pPr>
            <w:r>
              <w:rPr>
                <w:rFonts w:cs="Garamond" w:ascii="Garamond" w:hAnsi="Garamond"/>
              </w:rPr>
              <w:t>155</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296</w:t>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 xml:space="preserve">Short-term receivables due from related parties </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34 476 </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22 741</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63 472</w:t>
            </w:r>
          </w:p>
        </w:tc>
      </w:tr>
      <w:tr>
        <w:trPr/>
        <w:tc>
          <w:tcPr>
            <w:tcW w:w="3888" w:type="dxa"/>
            <w:tcBorders/>
            <w:shd w:fill="auto" w:val="clear"/>
          </w:tcPr>
          <w:p>
            <w:pPr>
              <w:pStyle w:val="Normal"/>
              <w:jc w:val="both"/>
              <w:rPr>
                <w:rFonts w:ascii="Garamond" w:hAnsi="Garamond" w:cs="Garamond"/>
                <w:color w:val="000000"/>
              </w:rPr>
            </w:pPr>
            <w:r>
              <w:rPr>
                <w:rFonts w:cs="Garamond" w:ascii="Garamond" w:hAnsi="Garamond"/>
                <w:color w:val="000000"/>
              </w:rPr>
              <w:t>Short-term financial assets</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5 394 </w:t>
            </w:r>
          </w:p>
        </w:tc>
        <w:tc>
          <w:tcPr>
            <w:tcW w:w="1440" w:type="dxa"/>
            <w:tcBorders/>
            <w:shd w:fill="auto" w:val="clear"/>
          </w:tcPr>
          <w:p>
            <w:pPr>
              <w:pStyle w:val="Normal"/>
              <w:jc w:val="end"/>
              <w:rPr>
                <w:rFonts w:ascii="Garamond" w:hAnsi="Garamond" w:cs="Garamond"/>
              </w:rPr>
            </w:pPr>
            <w:r>
              <w:rPr>
                <w:rFonts w:cs="Garamond" w:ascii="Garamond" w:hAnsi="Garamond"/>
              </w:rPr>
              <w:t>11 742</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2 517</w:t>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Advance payments for purchase of financial instruments</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   </w:t>
            </w:r>
          </w:p>
        </w:tc>
        <w:tc>
          <w:tcPr>
            <w:tcW w:w="1440" w:type="dxa"/>
            <w:tcBorders/>
            <w:shd w:fill="auto" w:val="clear"/>
          </w:tcPr>
          <w:p>
            <w:pPr>
              <w:pStyle w:val="Normal"/>
              <w:jc w:val="end"/>
              <w:rPr>
                <w:rFonts w:ascii="Garamond" w:hAnsi="Garamond" w:cs="Garamond"/>
              </w:rPr>
            </w:pPr>
            <w:r>
              <w:rPr>
                <w:rFonts w:cs="Garamond" w:ascii="Garamond" w:hAnsi="Garamond"/>
              </w:rPr>
              <w:t>61 289</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w:t>
            </w:r>
          </w:p>
        </w:tc>
      </w:tr>
      <w:tr>
        <w:trPr/>
        <w:tc>
          <w:tcPr>
            <w:tcW w:w="3888" w:type="dxa"/>
            <w:tcBorders/>
            <w:shd w:fill="auto" w:val="clear"/>
          </w:tcPr>
          <w:p>
            <w:pPr>
              <w:pStyle w:val="Normal"/>
              <w:jc w:val="both"/>
              <w:rPr>
                <w:rFonts w:ascii="Garamond" w:hAnsi="Garamond" w:cs="Garamond"/>
                <w:color w:val="000000"/>
              </w:rPr>
            </w:pPr>
            <w:r>
              <w:rPr>
                <w:rFonts w:cs="Garamond" w:ascii="Garamond" w:hAnsi="Garamond"/>
                <w:color w:val="000000"/>
              </w:rPr>
              <w:t>Loans granted</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113 062 </w:t>
            </w:r>
          </w:p>
        </w:tc>
        <w:tc>
          <w:tcPr>
            <w:tcW w:w="1440" w:type="dxa"/>
            <w:tcBorders/>
            <w:shd w:fill="auto" w:val="clear"/>
          </w:tcPr>
          <w:p>
            <w:pPr>
              <w:pStyle w:val="Normal"/>
              <w:jc w:val="end"/>
              <w:rPr>
                <w:rFonts w:ascii="Garamond" w:hAnsi="Garamond" w:cs="Garamond"/>
              </w:rPr>
            </w:pPr>
            <w:r>
              <w:rPr>
                <w:rFonts w:cs="Garamond" w:ascii="Garamond" w:hAnsi="Garamond"/>
              </w:rPr>
              <w:t>76 191</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5 107</w:t>
            </w:r>
          </w:p>
        </w:tc>
      </w:tr>
      <w:tr>
        <w:trPr/>
        <w:tc>
          <w:tcPr>
            <w:tcW w:w="3888" w:type="dxa"/>
            <w:tcBorders/>
            <w:shd w:fill="auto" w:val="clear"/>
          </w:tcPr>
          <w:p>
            <w:pPr>
              <w:pStyle w:val="Normal"/>
              <w:jc w:val="both"/>
              <w:rPr>
                <w:rFonts w:ascii="Garamond" w:hAnsi="Garamond" w:cs="Garamond"/>
                <w:color w:val="000000"/>
              </w:rPr>
            </w:pPr>
            <w:r>
              <w:rPr>
                <w:rFonts w:cs="Garamond" w:ascii="Garamond" w:hAnsi="Garamond"/>
                <w:color w:val="000000"/>
              </w:rPr>
              <w:t>Trade receivables</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3 460 </w:t>
            </w:r>
          </w:p>
        </w:tc>
        <w:tc>
          <w:tcPr>
            <w:tcW w:w="1440" w:type="dxa"/>
            <w:tcBorders/>
            <w:shd w:fill="auto" w:val="clear"/>
          </w:tcPr>
          <w:p>
            <w:pPr>
              <w:pStyle w:val="Normal"/>
              <w:jc w:val="end"/>
              <w:rPr>
                <w:rFonts w:ascii="Garamond" w:hAnsi="Garamond" w:cs="Garamond"/>
              </w:rPr>
            </w:pPr>
            <w:r>
              <w:rPr>
                <w:rFonts w:cs="Garamond" w:ascii="Garamond" w:hAnsi="Garamond"/>
              </w:rPr>
              <w:t>4 179</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2 824</w:t>
            </w:r>
          </w:p>
        </w:tc>
      </w:tr>
      <w:tr>
        <w:trPr/>
        <w:tc>
          <w:tcPr>
            <w:tcW w:w="3888" w:type="dxa"/>
            <w:tcBorders/>
            <w:shd w:fill="auto" w:val="clear"/>
            <w:vAlign w:val="bottom"/>
          </w:tcPr>
          <w:p>
            <w:pPr>
              <w:pStyle w:val="Normal"/>
              <w:rPr>
                <w:rFonts w:ascii="Garamond" w:hAnsi="Garamond" w:cs="Garamond"/>
              </w:rPr>
            </w:pPr>
            <w:r>
              <w:rPr>
                <w:rFonts w:cs="Garamond" w:ascii="Garamond" w:hAnsi="Garamond"/>
              </w:rPr>
              <w:t>Other receivables</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vAlign w:val="bottom"/>
          </w:tcPr>
          <w:p>
            <w:pPr>
              <w:pStyle w:val="Normal"/>
              <w:rPr>
                <w:rFonts w:ascii="Garamond" w:hAnsi="Garamond" w:cs="Garamond"/>
              </w:rPr>
            </w:pPr>
            <w:r>
              <w:rPr>
                <w:rFonts w:eastAsia="Garamond" w:cs="Garamond" w:ascii="Garamond" w:hAnsi="Garamond"/>
              </w:rPr>
              <w:t xml:space="preserve">         </w:t>
            </w:r>
            <w:r>
              <w:rPr>
                <w:rFonts w:cs="Garamond" w:ascii="Garamond" w:hAnsi="Garamond"/>
              </w:rPr>
              <w:t xml:space="preserve">24 028 </w:t>
            </w:r>
          </w:p>
        </w:tc>
        <w:tc>
          <w:tcPr>
            <w:tcW w:w="1440" w:type="dxa"/>
            <w:tcBorders/>
            <w:shd w:fill="auto" w:val="clear"/>
          </w:tcPr>
          <w:p>
            <w:pPr>
              <w:pStyle w:val="Normal"/>
              <w:jc w:val="end"/>
              <w:rPr>
                <w:rFonts w:ascii="Garamond" w:hAnsi="Garamond" w:cs="Garamond"/>
              </w:rPr>
            </w:pPr>
            <w:r>
              <w:rPr>
                <w:rFonts w:cs="Garamond" w:ascii="Garamond" w:hAnsi="Garamond"/>
              </w:rPr>
              <w:t>11 283</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16 104</w:t>
            </w:r>
          </w:p>
        </w:tc>
      </w:tr>
      <w:tr>
        <w:trPr/>
        <w:tc>
          <w:tcPr>
            <w:tcW w:w="3888" w:type="dxa"/>
            <w:tcBorders/>
            <w:shd w:fill="auto" w:val="clear"/>
          </w:tcPr>
          <w:p>
            <w:pPr>
              <w:pStyle w:val="Normal"/>
              <w:jc w:val="both"/>
              <w:rPr>
                <w:rFonts w:ascii="Garamond" w:hAnsi="Garamond" w:cs="Garamond"/>
                <w:color w:val="000000"/>
              </w:rPr>
            </w:pPr>
            <w:r>
              <w:rPr>
                <w:rFonts w:cs="Garamond" w:ascii="Garamond" w:hAnsi="Garamond"/>
                <w:color w:val="000000"/>
              </w:rPr>
              <w:t>Cash and cash equivalents</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85 653 </w:t>
            </w:r>
          </w:p>
        </w:tc>
        <w:tc>
          <w:tcPr>
            <w:tcW w:w="1440" w:type="dxa"/>
            <w:tcBorders/>
            <w:shd w:fill="auto" w:val="clear"/>
          </w:tcPr>
          <w:p>
            <w:pPr>
              <w:pStyle w:val="Normal"/>
              <w:jc w:val="end"/>
              <w:rPr>
                <w:rFonts w:ascii="Garamond" w:hAnsi="Garamond" w:cs="Garamond"/>
              </w:rPr>
            </w:pPr>
            <w:r>
              <w:rPr>
                <w:rFonts w:cs="Garamond" w:ascii="Garamond" w:hAnsi="Garamond"/>
              </w:rPr>
              <w:t>92 845</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30 455</w:t>
            </w:r>
          </w:p>
        </w:tc>
      </w:tr>
      <w:tr>
        <w:trPr/>
        <w:tc>
          <w:tcPr>
            <w:tcW w:w="3888" w:type="dxa"/>
            <w:tcBorders>
              <w:top w:val="single" w:sz="4" w:space="0" w:color="000000"/>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1440" w:type="dxa"/>
            <w:tcBorders>
              <w:top w:val="single" w:sz="4" w:space="0" w:color="000000"/>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top w:val="single" w:sz="4" w:space="0" w:color="000000"/>
            </w:tcBorders>
            <w:shd w:fill="auto" w:val="clear"/>
          </w:tcPr>
          <w:p>
            <w:pPr>
              <w:pStyle w:val="Normal"/>
              <w:jc w:val="end"/>
              <w:rPr>
                <w:rFonts w:ascii="Garamond" w:hAnsi="Garamond" w:cs="Garamond"/>
                <w:b/>
                <w:b/>
                <w:bCs/>
              </w:rPr>
            </w:pPr>
            <w:r>
              <w:rPr>
                <w:rFonts w:eastAsia="Garamond" w:cs="Garamond" w:ascii="Garamond" w:hAnsi="Garamond"/>
                <w:b/>
                <w:bCs/>
              </w:rPr>
              <w:t xml:space="preserve">        </w:t>
            </w:r>
            <w:r>
              <w:rPr>
                <w:rFonts w:cs="Garamond" w:ascii="Garamond" w:hAnsi="Garamond"/>
                <w:b/>
                <w:bCs/>
              </w:rPr>
              <w:t xml:space="preserve">266 216 </w:t>
            </w:r>
          </w:p>
        </w:tc>
        <w:tc>
          <w:tcPr>
            <w:tcW w:w="1440"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280 425</w:t>
            </w:r>
          </w:p>
        </w:tc>
        <w:tc>
          <w:tcPr>
            <w:tcW w:w="1440"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120 775</w:t>
            </w:r>
          </w:p>
        </w:tc>
      </w:tr>
      <w:tr>
        <w:trPr/>
        <w:tc>
          <w:tcPr>
            <w:tcW w:w="3888" w:type="dxa"/>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snapToGrid w:val="false"/>
              <w:jc w:val="end"/>
              <w:rPr>
                <w:rFonts w:ascii="Garamond" w:hAnsi="Garamond" w:cs="Garamond"/>
                <w:color w:val="000000"/>
                <w:szCs w:val="19"/>
              </w:rPr>
            </w:pPr>
            <w:r>
              <w:rPr>
                <w:rFonts w:cs="Garamond" w:ascii="Garamond" w:hAnsi="Garamond"/>
                <w:color w:val="000000"/>
                <w:szCs w:val="19"/>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r>
      <w:tr>
        <w:trPr/>
        <w:tc>
          <w:tcPr>
            <w:tcW w:w="3888" w:type="dxa"/>
            <w:tcBorders>
              <w:bottom w:val="single" w:sz="4" w:space="0" w:color="000000"/>
              <w:insideH w:val="single" w:sz="4" w:space="0" w:color="000000"/>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1440" w:type="dxa"/>
            <w:tcBorders>
              <w:bottom w:val="single" w:sz="4" w:space="0" w:color="000000"/>
              <w:insideH w:val="single" w:sz="4" w:space="0" w:color="000000"/>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bottom w:val="single" w:sz="4" w:space="0" w:color="000000"/>
              <w:insideH w:val="single" w:sz="4" w:space="0" w:color="000000"/>
            </w:tcBorders>
            <w:shd w:fill="auto" w:val="clear"/>
          </w:tcPr>
          <w:p>
            <w:pPr>
              <w:pStyle w:val="Normal"/>
              <w:snapToGrid w:val="false"/>
              <w:jc w:val="end"/>
              <w:rPr>
                <w:rFonts w:ascii="Garamond" w:hAnsi="Garamond" w:cs="Garamond"/>
                <w:b/>
                <w:b/>
                <w:bCs/>
                <w:color w:val="000000"/>
                <w:szCs w:val="19"/>
              </w:rPr>
            </w:pPr>
            <w:r>
              <w:rPr>
                <w:rFonts w:cs="Garamond" w:ascii="Garamond" w:hAnsi="Garamond"/>
                <w:b/>
                <w:bCs/>
                <w:color w:val="000000"/>
                <w:szCs w:val="19"/>
              </w:rPr>
            </w:r>
          </w:p>
        </w:tc>
        <w:tc>
          <w:tcPr>
            <w:tcW w:w="1440" w:type="dxa"/>
            <w:tcBorders>
              <w:bottom w:val="single" w:sz="4" w:space="0" w:color="000000"/>
              <w:insideH w:val="single" w:sz="4" w:space="0" w:color="000000"/>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bottom w:val="single" w:sz="4" w:space="0" w:color="000000"/>
              <w:insideH w:val="single" w:sz="4" w:space="0" w:color="000000"/>
            </w:tcBorders>
            <w:shd w:fill="auto" w:val="clear"/>
          </w:tcPr>
          <w:p>
            <w:pPr>
              <w:pStyle w:val="Normal"/>
              <w:snapToGrid w:val="false"/>
              <w:jc w:val="end"/>
              <w:rPr>
                <w:rFonts w:ascii="Garamond" w:hAnsi="Garamond" w:cs="Garamond"/>
                <w:b/>
                <w:b/>
                <w:bCs/>
              </w:rPr>
            </w:pPr>
            <w:r>
              <w:rPr>
                <w:rFonts w:cs="Garamond" w:ascii="Garamond" w:hAnsi="Garamond"/>
                <w:b/>
                <w:bCs/>
              </w:rPr>
            </w:r>
          </w:p>
        </w:tc>
      </w:tr>
      <w:tr>
        <w:trPr/>
        <w:tc>
          <w:tcPr>
            <w:tcW w:w="3888" w:type="dxa"/>
            <w:tcBorders>
              <w:top w:val="single" w:sz="4" w:space="0" w:color="000000"/>
              <w:bottom w:val="double" w:sz="4" w:space="0" w:color="000000"/>
              <w:insideH w:val="double" w:sz="4" w:space="0" w:color="000000"/>
            </w:tcBorders>
            <w:shd w:fill="auto" w:val="clear"/>
          </w:tcPr>
          <w:p>
            <w:pPr>
              <w:pStyle w:val="BodyText2"/>
              <w:rPr/>
            </w:pPr>
            <w:r>
              <w:rPr/>
              <w:t>Total assets</w:t>
            </w:r>
          </w:p>
        </w:tc>
        <w:tc>
          <w:tcPr>
            <w:tcW w:w="1440" w:type="dxa"/>
            <w:tcBorders>
              <w:top w:val="single" w:sz="4" w:space="0" w:color="000000"/>
              <w:bottom w:val="double" w:sz="4" w:space="0" w:color="000000"/>
              <w:insideH w:val="double" w:sz="4" w:space="0" w:color="000000"/>
            </w:tcBorders>
            <w:shd w:fill="auto" w:val="clear"/>
          </w:tcPr>
          <w:p>
            <w:pPr>
              <w:pStyle w:val="BodyText2"/>
              <w:snapToGrid w:val="false"/>
              <w:rPr>
                <w:rFonts w:cs="Arial"/>
                <w:color w:val="000000"/>
                <w:szCs w:val="19"/>
                <w:u w:val="double"/>
              </w:rPr>
            </w:pPr>
            <w:r>
              <w:rPr>
                <w:rFonts w:cs="Arial"/>
                <w:color w:val="000000"/>
                <w:szCs w:val="19"/>
                <w:u w:val="double"/>
              </w:rPr>
            </w:r>
          </w:p>
        </w:tc>
        <w:tc>
          <w:tcPr>
            <w:tcW w:w="1440" w:type="dxa"/>
            <w:tcBorders>
              <w:top w:val="single" w:sz="4" w:space="0" w:color="000000"/>
              <w:bottom w:val="double" w:sz="4" w:space="0" w:color="000000"/>
              <w:insideH w:val="double" w:sz="4" w:space="0" w:color="000000"/>
            </w:tcBorders>
            <w:shd w:fill="auto" w:val="clear"/>
          </w:tcPr>
          <w:p>
            <w:pPr>
              <w:pStyle w:val="Normal"/>
              <w:rPr>
                <w:rFonts w:ascii="Garamond" w:hAnsi="Garamond" w:cs="Garamond"/>
                <w:b/>
                <w:b/>
                <w:bCs/>
              </w:rPr>
            </w:pPr>
            <w:r>
              <w:rPr>
                <w:rFonts w:eastAsia="Garamond" w:cs="Garamond" w:ascii="Garamond" w:hAnsi="Garamond"/>
                <w:b/>
                <w:bCs/>
              </w:rPr>
              <w:t xml:space="preserve">       </w:t>
            </w:r>
            <w:r>
              <w:rPr>
                <w:rFonts w:cs="Garamond" w:ascii="Garamond" w:hAnsi="Garamond"/>
                <w:b/>
                <w:bCs/>
              </w:rPr>
              <w:t xml:space="preserve">826 588 </w:t>
            </w:r>
          </w:p>
        </w:tc>
        <w:tc>
          <w:tcPr>
            <w:tcW w:w="1440" w:type="dxa"/>
            <w:tcBorders>
              <w:top w:val="single" w:sz="4" w:space="0" w:color="000000"/>
              <w:bottom w:val="double" w:sz="4" w:space="0" w:color="000000"/>
              <w:insideH w:val="double" w:sz="4" w:space="0" w:color="000000"/>
            </w:tcBorders>
            <w:shd w:fill="auto" w:val="clear"/>
          </w:tcPr>
          <w:p>
            <w:pPr>
              <w:pStyle w:val="Normal"/>
              <w:jc w:val="end"/>
              <w:rPr>
                <w:rFonts w:ascii="Garamond" w:hAnsi="Garamond" w:cs="Garamond"/>
                <w:b/>
                <w:b/>
                <w:bCs/>
              </w:rPr>
            </w:pPr>
            <w:r>
              <w:rPr>
                <w:rFonts w:cs="Garamond" w:ascii="Garamond" w:hAnsi="Garamond"/>
                <w:b/>
                <w:bCs/>
              </w:rPr>
              <w:t>777 977</w:t>
            </w:r>
          </w:p>
        </w:tc>
        <w:tc>
          <w:tcPr>
            <w:tcW w:w="1440" w:type="dxa"/>
            <w:tcBorders>
              <w:top w:val="single" w:sz="4" w:space="0" w:color="000000"/>
              <w:bottom w:val="double" w:sz="4" w:space="0" w:color="000000"/>
              <w:insideH w:val="double" w:sz="4" w:space="0" w:color="000000"/>
            </w:tcBorders>
            <w:shd w:fill="auto" w:val="clear"/>
          </w:tcPr>
          <w:p>
            <w:pPr>
              <w:pStyle w:val="Normal"/>
              <w:jc w:val="end"/>
              <w:rPr>
                <w:rFonts w:ascii="Garamond" w:hAnsi="Garamond" w:cs="Garamond"/>
                <w:b/>
                <w:b/>
                <w:bCs/>
              </w:rPr>
            </w:pPr>
            <w:r>
              <w:rPr>
                <w:rFonts w:cs="Garamond" w:ascii="Garamond" w:hAnsi="Garamond"/>
                <w:b/>
                <w:bCs/>
              </w:rPr>
              <w:t>375 795</w:t>
            </w:r>
          </w:p>
        </w:tc>
      </w:tr>
      <w:tr>
        <w:trPr/>
        <w:tc>
          <w:tcPr>
            <w:tcW w:w="3888" w:type="dxa"/>
            <w:tcBorders>
              <w:top w:val="double" w:sz="4" w:space="0" w:color="000000"/>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1440" w:type="dxa"/>
            <w:tcBorders>
              <w:top w:val="double" w:sz="4" w:space="0" w:color="000000"/>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top w:val="double" w:sz="4" w:space="0" w:color="000000"/>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40" w:type="dxa"/>
            <w:tcBorders>
              <w:top w:val="double" w:sz="4" w:space="0" w:color="000000"/>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40" w:type="dxa"/>
            <w:tcBorders>
              <w:top w:val="double" w:sz="4" w:space="0" w:color="000000"/>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r>
    </w:tbl>
    <w:p>
      <w:pPr>
        <w:pStyle w:val="Normal"/>
        <w:autoSpaceDE w:val="false"/>
        <w:rPr>
          <w:rFonts w:ascii="Garamond" w:hAnsi="Garamond" w:cs="Arial"/>
          <w:b/>
          <w:b/>
          <w:bCs/>
          <w:color w:val="000000"/>
          <w:szCs w:val="19"/>
        </w:rPr>
      </w:pPr>
      <w:r>
        <w:rPr>
          <w:rFonts w:cs="Arial" w:ascii="Garamond" w:hAnsi="Garamond"/>
          <w:b/>
          <w:bCs/>
          <w:color w:val="000000"/>
          <w:szCs w:val="19"/>
        </w:rPr>
      </w:r>
    </w:p>
    <w:tbl>
      <w:tblPr>
        <w:tblW w:w="9648" w:type="dxa"/>
        <w:jc w:val="start"/>
        <w:tblInd w:w="-108" w:type="dxa"/>
        <w:tblBorders/>
        <w:tblCellMar>
          <w:top w:w="0" w:type="dxa"/>
          <w:start w:w="108" w:type="dxa"/>
          <w:bottom w:w="0" w:type="dxa"/>
          <w:end w:w="108" w:type="dxa"/>
        </w:tblCellMar>
      </w:tblPr>
      <w:tblGrid>
        <w:gridCol w:w="4428"/>
        <w:gridCol w:w="5220"/>
      </w:tblGrid>
      <w:tr>
        <w:trPr/>
        <w:tc>
          <w:tcPr>
            <w:tcW w:w="4428" w:type="dxa"/>
            <w:tcBorders/>
            <w:shd w:fill="auto" w:val="clear"/>
          </w:tcPr>
          <w:p>
            <w:pPr>
              <w:pStyle w:val="Normal"/>
              <w:autoSpaceDE w:val="false"/>
              <w:rPr/>
            </w:pPr>
            <w:r>
              <w:rPr>
                <w:rFonts w:cs="Arial" w:ascii="Garamond" w:hAnsi="Garamond"/>
                <w:b/>
                <w:bCs/>
                <w:color w:val="000000"/>
                <w:szCs w:val="19"/>
              </w:rPr>
              <w:t>Prepared by: ____________________</w:t>
            </w:r>
          </w:p>
        </w:tc>
        <w:tc>
          <w:tcPr>
            <w:tcW w:w="522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Executive director:__________________</w:t>
            </w:r>
          </w:p>
        </w:tc>
      </w:tr>
      <w:tr>
        <w:trPr/>
        <w:tc>
          <w:tcPr>
            <w:tcW w:w="4428" w:type="dxa"/>
            <w:tcBorders/>
            <w:shd w:fill="auto" w:val="clear"/>
          </w:tcPr>
          <w:p>
            <w:pPr>
              <w:pStyle w:val="Normal"/>
              <w:autoSpaceDE w:val="false"/>
              <w:rPr/>
            </w:pPr>
            <w:r>
              <w:rPr>
                <w:rFonts w:cs="Arial" w:ascii="Garamond" w:hAnsi="Garamond"/>
                <w:b/>
                <w:bCs/>
                <w:color w:val="000000"/>
                <w:szCs w:val="19"/>
              </w:rPr>
              <w:t>Date: ____________________</w:t>
            </w:r>
          </w:p>
        </w:tc>
        <w:tc>
          <w:tcPr>
            <w:tcW w:w="522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r>
        <w:trPr/>
        <w:tc>
          <w:tcPr>
            <w:tcW w:w="4428"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522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r>
        <w:trPr/>
        <w:tc>
          <w:tcPr>
            <w:tcW w:w="4428"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522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bl>
    <w:p>
      <w:pPr>
        <w:pStyle w:val="Heading1"/>
        <w:numPr>
          <w:ilvl w:val="0"/>
          <w:numId w:val="0"/>
        </w:numPr>
        <w:ind w:start="0" w:hanging="0"/>
        <w:rPr>
          <w:sz w:val="32"/>
          <w:szCs w:val="32"/>
        </w:rPr>
      </w:pPr>
      <w:r>
        <w:br w:type="page"/>
      </w:r>
      <w:r>
        <w:rPr>
          <w:sz w:val="32"/>
          <w:szCs w:val="32"/>
        </w:rPr>
        <w:t>Interim Balance Sheet</w:t>
      </w:r>
    </w:p>
    <w:p>
      <w:pPr>
        <w:pStyle w:val="Normal"/>
        <w:autoSpaceDE w:val="false"/>
        <w:rPr>
          <w:rFonts w:ascii="Garamond" w:hAnsi="Garamond" w:cs="Arial"/>
          <w:color w:val="000000"/>
          <w:sz w:val="32"/>
          <w:szCs w:val="19"/>
        </w:rPr>
      </w:pPr>
      <w:r>
        <w:rPr>
          <w:rFonts w:cs="Arial" w:ascii="Garamond" w:hAnsi="Garamond"/>
          <w:color w:val="000000"/>
          <w:sz w:val="32"/>
          <w:szCs w:val="19"/>
        </w:rPr>
      </w:r>
    </w:p>
    <w:p>
      <w:pPr>
        <w:pStyle w:val="Normal"/>
        <w:autoSpaceDE w:val="false"/>
        <w:rPr>
          <w:rFonts w:ascii="Garamond" w:hAnsi="Garamond" w:cs="Arial"/>
          <w:color w:val="000000"/>
          <w:szCs w:val="19"/>
        </w:rPr>
      </w:pPr>
      <w:r>
        <w:rPr>
          <w:rFonts w:cs="Arial" w:ascii="Garamond" w:hAnsi="Garamond"/>
          <w:color w:val="000000"/>
          <w:szCs w:val="19"/>
        </w:rPr>
      </w:r>
    </w:p>
    <w:tbl>
      <w:tblPr>
        <w:tblW w:w="9468" w:type="dxa"/>
        <w:jc w:val="start"/>
        <w:tblInd w:w="-108" w:type="dxa"/>
        <w:tblBorders/>
        <w:tblCellMar>
          <w:top w:w="0" w:type="dxa"/>
          <w:start w:w="108" w:type="dxa"/>
          <w:bottom w:w="0" w:type="dxa"/>
          <w:end w:w="108" w:type="dxa"/>
        </w:tblCellMar>
      </w:tblPr>
      <w:tblGrid>
        <w:gridCol w:w="4608"/>
        <w:gridCol w:w="900"/>
        <w:gridCol w:w="1260"/>
        <w:gridCol w:w="1455"/>
        <w:gridCol w:w="1245"/>
      </w:tblGrid>
      <w:tr>
        <w:trPr/>
        <w:tc>
          <w:tcPr>
            <w:tcW w:w="4608"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90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Notes</w:t>
            </w:r>
          </w:p>
        </w:tc>
        <w:tc>
          <w:tcPr>
            <w:tcW w:w="126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c>
          <w:tcPr>
            <w:tcW w:w="1455" w:type="dxa"/>
            <w:tcBorders/>
            <w:shd w:fill="666666" w:val="clear"/>
          </w:tcPr>
          <w:p>
            <w:pPr>
              <w:pStyle w:val="Normal"/>
              <w:autoSpaceDE w:val="false"/>
              <w:ind w:start="-108" w:hanging="0"/>
              <w:jc w:val="end"/>
              <w:rPr>
                <w:rFonts w:ascii="Garamond" w:hAnsi="Garamond" w:cs="Arial"/>
                <w:b/>
                <w:b/>
                <w:bCs/>
                <w:color w:val="FFFFFF"/>
                <w:szCs w:val="19"/>
              </w:rPr>
            </w:pPr>
            <w:r>
              <w:rPr>
                <w:rFonts w:cs="Arial" w:ascii="Garamond" w:hAnsi="Garamond"/>
                <w:b/>
                <w:bCs/>
                <w:color w:val="FFFFFF"/>
                <w:szCs w:val="19"/>
              </w:rPr>
              <w:t>31 December</w:t>
            </w:r>
          </w:p>
        </w:tc>
        <w:tc>
          <w:tcPr>
            <w:tcW w:w="1245"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r>
      <w:tr>
        <w:trPr>
          <w:trHeight w:val="94" w:hRule="atLeast"/>
        </w:trPr>
        <w:tc>
          <w:tcPr>
            <w:tcW w:w="4608"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900" w:type="dxa"/>
            <w:tcBorders/>
            <w:shd w:fill="666666" w:val="clear"/>
          </w:tcPr>
          <w:p>
            <w:pPr>
              <w:pStyle w:val="Normal"/>
              <w:autoSpaceDE w:val="false"/>
              <w:snapToGrid w:val="false"/>
              <w:jc w:val="end"/>
              <w:rPr>
                <w:rFonts w:ascii="Garamond" w:hAnsi="Garamond" w:cs="Arial"/>
                <w:b/>
                <w:b/>
                <w:bCs/>
                <w:color w:val="FFFFFF"/>
                <w:szCs w:val="19"/>
              </w:rPr>
            </w:pPr>
            <w:r>
              <w:rPr>
                <w:rFonts w:cs="Arial" w:ascii="Garamond" w:hAnsi="Garamond"/>
                <w:b/>
                <w:bCs/>
                <w:color w:val="FFFFFF"/>
                <w:szCs w:val="19"/>
              </w:rPr>
            </w:r>
          </w:p>
        </w:tc>
        <w:tc>
          <w:tcPr>
            <w:tcW w:w="126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2008</w:t>
            </w:r>
          </w:p>
        </w:tc>
        <w:tc>
          <w:tcPr>
            <w:tcW w:w="1455"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2007</w:t>
            </w:r>
          </w:p>
        </w:tc>
        <w:tc>
          <w:tcPr>
            <w:tcW w:w="1245"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2007</w:t>
            </w:r>
          </w:p>
        </w:tc>
      </w:tr>
      <w:tr>
        <w:trPr/>
        <w:tc>
          <w:tcPr>
            <w:tcW w:w="4608"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900" w:type="dxa"/>
            <w:tcBorders/>
            <w:shd w:fill="666666" w:val="clear"/>
          </w:tcPr>
          <w:p>
            <w:pPr>
              <w:pStyle w:val="Normal"/>
              <w:autoSpaceDE w:val="false"/>
              <w:snapToGrid w:val="false"/>
              <w:jc w:val="end"/>
              <w:rPr>
                <w:rFonts w:ascii="Garamond" w:hAnsi="Garamond" w:cs="Arial"/>
                <w:b/>
                <w:b/>
                <w:bCs/>
                <w:color w:val="FFFFFF"/>
                <w:szCs w:val="19"/>
              </w:rPr>
            </w:pPr>
            <w:r>
              <w:rPr>
                <w:rFonts w:cs="Arial" w:ascii="Garamond" w:hAnsi="Garamond"/>
                <w:b/>
                <w:bCs/>
                <w:color w:val="FFFFFF"/>
                <w:szCs w:val="19"/>
              </w:rPr>
            </w:r>
          </w:p>
        </w:tc>
        <w:tc>
          <w:tcPr>
            <w:tcW w:w="1260" w:type="dxa"/>
            <w:tcBorders/>
            <w:shd w:fill="666666" w:val="clear"/>
          </w:tcPr>
          <w:p>
            <w:pPr>
              <w:pStyle w:val="Normal"/>
              <w:jc w:val="end"/>
              <w:rPr>
                <w:rFonts w:ascii="Garamond" w:hAnsi="Garamond" w:cs="Garamond"/>
              </w:rPr>
            </w:pPr>
            <w:r>
              <w:rPr>
                <w:rFonts w:cs="Garamond" w:ascii="Garamond" w:hAnsi="Garamond"/>
                <w:b/>
                <w:bCs/>
                <w:color w:val="FFFFFF"/>
              </w:rPr>
              <w:t>BGN’000</w:t>
            </w:r>
          </w:p>
        </w:tc>
        <w:tc>
          <w:tcPr>
            <w:tcW w:w="1455" w:type="dxa"/>
            <w:tcBorders/>
            <w:shd w:fill="666666" w:val="clear"/>
          </w:tcPr>
          <w:p>
            <w:pPr>
              <w:pStyle w:val="Normal"/>
              <w:jc w:val="end"/>
              <w:rPr>
                <w:rFonts w:ascii="Garamond" w:hAnsi="Garamond" w:cs="Garamond"/>
              </w:rPr>
            </w:pPr>
            <w:r>
              <w:rPr>
                <w:rFonts w:cs="Garamond" w:ascii="Garamond" w:hAnsi="Garamond"/>
                <w:b/>
                <w:bCs/>
                <w:color w:val="FFFFFF"/>
              </w:rPr>
              <w:t>BGN’000</w:t>
            </w:r>
          </w:p>
        </w:tc>
        <w:tc>
          <w:tcPr>
            <w:tcW w:w="1245" w:type="dxa"/>
            <w:tcBorders/>
            <w:shd w:fill="666666" w:val="clear"/>
          </w:tcPr>
          <w:p>
            <w:pPr>
              <w:pStyle w:val="Normal"/>
              <w:jc w:val="end"/>
              <w:rPr>
                <w:rFonts w:ascii="Garamond" w:hAnsi="Garamond" w:cs="Garamond"/>
              </w:rPr>
            </w:pPr>
            <w:r>
              <w:rPr>
                <w:rFonts w:cs="Garamond" w:ascii="Garamond" w:hAnsi="Garamond"/>
                <w:b/>
                <w:bCs/>
                <w:color w:val="FFFFFF"/>
              </w:rPr>
              <w:t>BGN’000</w:t>
            </w:r>
          </w:p>
        </w:tc>
      </w:tr>
      <w:tr>
        <w:trPr/>
        <w:tc>
          <w:tcPr>
            <w:tcW w:w="4608" w:type="dxa"/>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90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26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55"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245"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r>
      <w:tr>
        <w:trPr/>
        <w:tc>
          <w:tcPr>
            <w:tcW w:w="4608" w:type="dxa"/>
            <w:tcBorders/>
            <w:shd w:fill="auto" w:val="clear"/>
          </w:tcPr>
          <w:p>
            <w:pPr>
              <w:pStyle w:val="BodyText2"/>
              <w:rPr/>
            </w:pPr>
            <w:r>
              <w:rPr/>
              <w:t>Equity</w:t>
            </w:r>
          </w:p>
        </w:tc>
        <w:tc>
          <w:tcPr>
            <w:tcW w:w="900"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c>
          <w:tcPr>
            <w:tcW w:w="126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c>
          <w:tcPr>
            <w:tcW w:w="1455"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c>
          <w:tcPr>
            <w:tcW w:w="1245"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r>
      <w:tr>
        <w:trPr>
          <w:trHeight w:val="82" w:hRule="atLeast"/>
        </w:trPr>
        <w:tc>
          <w:tcPr>
            <w:tcW w:w="4608" w:type="dxa"/>
            <w:tcBorders/>
            <w:shd w:fill="auto" w:val="clear"/>
          </w:tcPr>
          <w:p>
            <w:pPr>
              <w:pStyle w:val="Normal"/>
              <w:jc w:val="both"/>
              <w:rPr>
                <w:rFonts w:ascii="Garamond" w:hAnsi="Garamond" w:cs="Garamond"/>
                <w:color w:val="000000"/>
              </w:rPr>
            </w:pPr>
            <w:r>
              <w:rPr>
                <w:rFonts w:cs="Garamond" w:ascii="Garamond" w:hAnsi="Garamond"/>
                <w:color w:val="000000"/>
              </w:rPr>
              <w:t>Share capital</w:t>
            </w:r>
          </w:p>
        </w:tc>
        <w:tc>
          <w:tcPr>
            <w:tcW w:w="900"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fldChar w:fldCharType="begin"/>
            </w:r>
            <w:r>
              <w:instrText> REF _Ref205813060 \r \h </w:instrText>
            </w:r>
            <w:r>
              <w:fldChar w:fldCharType="separate"/>
            </w:r>
            <w:r>
              <w:t>6</w:t>
            </w:r>
            <w:r>
              <w:fldChar w:fldCharType="end"/>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150 000</w:t>
            </w:r>
          </w:p>
        </w:tc>
        <w:tc>
          <w:tcPr>
            <w:tcW w:w="1455" w:type="dxa"/>
            <w:tcBorders/>
            <w:shd w:fill="auto" w:val="clear"/>
          </w:tcPr>
          <w:p>
            <w:pPr>
              <w:pStyle w:val="Normal"/>
              <w:jc w:val="end"/>
              <w:rPr>
                <w:rFonts w:ascii="Garamond" w:hAnsi="Garamond" w:cs="Garamond"/>
              </w:rPr>
            </w:pPr>
            <w:r>
              <w:rPr>
                <w:rFonts w:cs="Garamond" w:ascii="Garamond" w:hAnsi="Garamond"/>
              </w:rPr>
              <w:t>150 000</w:t>
            </w:r>
          </w:p>
        </w:tc>
        <w:tc>
          <w:tcPr>
            <w:tcW w:w="1245" w:type="dxa"/>
            <w:tcBorders/>
            <w:shd w:fill="auto" w:val="clear"/>
          </w:tcPr>
          <w:p>
            <w:pPr>
              <w:pStyle w:val="Normal"/>
              <w:jc w:val="end"/>
              <w:rPr>
                <w:rFonts w:ascii="Garamond" w:hAnsi="Garamond" w:cs="Garamond"/>
              </w:rPr>
            </w:pPr>
            <w:r>
              <w:rPr>
                <w:rFonts w:cs="Garamond" w:ascii="Garamond" w:hAnsi="Garamond"/>
              </w:rPr>
              <w:t>130 000</w:t>
            </w:r>
          </w:p>
        </w:tc>
      </w:tr>
      <w:tr>
        <w:trPr/>
        <w:tc>
          <w:tcPr>
            <w:tcW w:w="4608" w:type="dxa"/>
            <w:tcBorders/>
            <w:shd w:fill="auto" w:val="clear"/>
          </w:tcPr>
          <w:p>
            <w:pPr>
              <w:pStyle w:val="Normal"/>
              <w:jc w:val="both"/>
              <w:rPr>
                <w:rFonts w:ascii="Garamond" w:hAnsi="Garamond" w:cs="Garamond"/>
                <w:color w:val="000000"/>
              </w:rPr>
            </w:pPr>
            <w:r>
              <w:rPr>
                <w:rFonts w:cs="Garamond" w:ascii="Garamond" w:hAnsi="Garamond"/>
                <w:color w:val="000000"/>
              </w:rPr>
              <w:t>Share premium</w:t>
            </w:r>
          </w:p>
        </w:tc>
        <w:tc>
          <w:tcPr>
            <w:tcW w:w="90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232 343</w:t>
            </w:r>
          </w:p>
        </w:tc>
        <w:tc>
          <w:tcPr>
            <w:tcW w:w="1455" w:type="dxa"/>
            <w:tcBorders/>
            <w:shd w:fill="auto" w:val="clear"/>
          </w:tcPr>
          <w:p>
            <w:pPr>
              <w:pStyle w:val="Normal"/>
              <w:jc w:val="end"/>
              <w:rPr>
                <w:rFonts w:ascii="Garamond" w:hAnsi="Garamond" w:cs="Garamond"/>
              </w:rPr>
            </w:pPr>
            <w:r>
              <w:rPr>
                <w:rFonts w:cs="Garamond" w:ascii="Garamond" w:hAnsi="Garamond"/>
              </w:rPr>
              <w:t>232 343</w:t>
            </w:r>
          </w:p>
        </w:tc>
        <w:tc>
          <w:tcPr>
            <w:tcW w:w="1245" w:type="dxa"/>
            <w:tcBorders/>
            <w:shd w:fill="auto" w:val="clear"/>
          </w:tcPr>
          <w:p>
            <w:pPr>
              <w:pStyle w:val="Normal"/>
              <w:jc w:val="end"/>
              <w:rPr>
                <w:rFonts w:ascii="Garamond" w:hAnsi="Garamond" w:cs="Garamond"/>
              </w:rPr>
            </w:pPr>
            <w:r>
              <w:rPr>
                <w:rFonts w:cs="Garamond" w:ascii="Garamond" w:hAnsi="Garamond"/>
              </w:rPr>
              <w:t>32 925</w:t>
            </w:r>
          </w:p>
        </w:tc>
      </w:tr>
      <w:tr>
        <w:trPr/>
        <w:tc>
          <w:tcPr>
            <w:tcW w:w="4608" w:type="dxa"/>
            <w:tcBorders/>
            <w:shd w:fill="auto" w:val="clear"/>
          </w:tcPr>
          <w:p>
            <w:pPr>
              <w:pStyle w:val="Normal"/>
              <w:jc w:val="both"/>
              <w:rPr>
                <w:rFonts w:ascii="Garamond" w:hAnsi="Garamond" w:cs="Garamond"/>
                <w:color w:val="000000"/>
              </w:rPr>
            </w:pPr>
            <w:r>
              <w:rPr>
                <w:rFonts w:cs="Garamond" w:ascii="Garamond" w:hAnsi="Garamond"/>
                <w:color w:val="000000"/>
              </w:rPr>
              <w:t xml:space="preserve">Other reserves </w:t>
            </w:r>
          </w:p>
        </w:tc>
        <w:tc>
          <w:tcPr>
            <w:tcW w:w="90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tcPr>
          <w:p>
            <w:pPr>
              <w:pStyle w:val="Normal"/>
              <w:jc w:val="end"/>
              <w:rPr>
                <w:rFonts w:ascii="Garamond" w:hAnsi="Garamond" w:cs="Garamond"/>
              </w:rPr>
            </w:pPr>
            <w:r>
              <w:rPr>
                <w:rFonts w:cs="Garamond" w:ascii="Garamond" w:hAnsi="Garamond"/>
              </w:rPr>
              <w:t>6 735</w:t>
            </w:r>
          </w:p>
        </w:tc>
        <w:tc>
          <w:tcPr>
            <w:tcW w:w="1455" w:type="dxa"/>
            <w:tcBorders/>
            <w:shd w:fill="auto" w:val="clear"/>
          </w:tcPr>
          <w:p>
            <w:pPr>
              <w:pStyle w:val="Normal"/>
              <w:jc w:val="end"/>
              <w:rPr>
                <w:rFonts w:ascii="Garamond" w:hAnsi="Garamond" w:cs="Garamond"/>
              </w:rPr>
            </w:pPr>
            <w:r>
              <w:rPr>
                <w:rFonts w:cs="Garamond" w:ascii="Garamond" w:hAnsi="Garamond"/>
              </w:rPr>
              <w:t>6 834</w:t>
            </w:r>
          </w:p>
        </w:tc>
        <w:tc>
          <w:tcPr>
            <w:tcW w:w="1245" w:type="dxa"/>
            <w:tcBorders/>
            <w:shd w:fill="auto" w:val="clear"/>
          </w:tcPr>
          <w:p>
            <w:pPr>
              <w:pStyle w:val="Normal"/>
              <w:jc w:val="end"/>
              <w:rPr>
                <w:rFonts w:ascii="Garamond" w:hAnsi="Garamond" w:cs="Garamond"/>
              </w:rPr>
            </w:pPr>
            <w:r>
              <w:rPr>
                <w:rFonts w:cs="Garamond" w:ascii="Garamond" w:hAnsi="Garamond"/>
              </w:rPr>
              <w:t>7 119</w:t>
            </w:r>
          </w:p>
        </w:tc>
      </w:tr>
      <w:tr>
        <w:trPr/>
        <w:tc>
          <w:tcPr>
            <w:tcW w:w="4608" w:type="dxa"/>
            <w:tcBorders/>
            <w:shd w:fill="auto" w:val="clear"/>
          </w:tcPr>
          <w:p>
            <w:pPr>
              <w:pStyle w:val="Normal"/>
              <w:jc w:val="both"/>
              <w:rPr>
                <w:rFonts w:ascii="Garamond" w:hAnsi="Garamond" w:cs="Garamond"/>
                <w:color w:val="000000"/>
              </w:rPr>
            </w:pPr>
            <w:r>
              <w:rPr>
                <w:rFonts w:cs="Garamond" w:ascii="Garamond" w:hAnsi="Garamond"/>
                <w:color w:val="000000"/>
              </w:rPr>
              <w:t>Retained earnings</w:t>
            </w:r>
          </w:p>
        </w:tc>
        <w:tc>
          <w:tcPr>
            <w:tcW w:w="90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tcPr>
          <w:p>
            <w:pPr>
              <w:pStyle w:val="Normal"/>
              <w:jc w:val="end"/>
              <w:rPr>
                <w:rFonts w:ascii="Garamond" w:hAnsi="Garamond" w:cs="Garamond"/>
              </w:rPr>
            </w:pPr>
            <w:r>
              <w:rPr>
                <w:rFonts w:cs="Garamond" w:ascii="Garamond" w:hAnsi="Garamond"/>
              </w:rPr>
              <w:t>148 708</w:t>
            </w:r>
          </w:p>
        </w:tc>
        <w:tc>
          <w:tcPr>
            <w:tcW w:w="1455" w:type="dxa"/>
            <w:tcBorders/>
            <w:shd w:fill="auto" w:val="clear"/>
          </w:tcPr>
          <w:p>
            <w:pPr>
              <w:pStyle w:val="Normal"/>
              <w:jc w:val="end"/>
              <w:rPr>
                <w:rFonts w:ascii="Garamond" w:hAnsi="Garamond" w:cs="Garamond"/>
              </w:rPr>
            </w:pPr>
            <w:r>
              <w:rPr>
                <w:rFonts w:cs="Garamond" w:ascii="Garamond" w:hAnsi="Garamond"/>
              </w:rPr>
              <w:t>66 225</w:t>
            </w:r>
          </w:p>
        </w:tc>
        <w:tc>
          <w:tcPr>
            <w:tcW w:w="1245" w:type="dxa"/>
            <w:tcBorders/>
            <w:shd w:fill="auto" w:val="clear"/>
          </w:tcPr>
          <w:p>
            <w:pPr>
              <w:pStyle w:val="Normal"/>
              <w:jc w:val="end"/>
              <w:rPr>
                <w:rFonts w:ascii="Garamond" w:hAnsi="Garamond" w:cs="Garamond"/>
              </w:rPr>
            </w:pPr>
            <w:r>
              <w:rPr>
                <w:rFonts w:cs="Garamond" w:ascii="Garamond" w:hAnsi="Garamond"/>
              </w:rPr>
              <w:t>65 945</w:t>
            </w:r>
          </w:p>
        </w:tc>
      </w:tr>
      <w:tr>
        <w:trPr/>
        <w:tc>
          <w:tcPr>
            <w:tcW w:w="4608" w:type="dxa"/>
            <w:tcBorders/>
            <w:shd w:fill="auto" w:val="clear"/>
          </w:tcPr>
          <w:p>
            <w:pPr>
              <w:pStyle w:val="Normal"/>
              <w:jc w:val="both"/>
              <w:rPr>
                <w:rFonts w:ascii="Garamond" w:hAnsi="Garamond" w:cs="Garamond"/>
                <w:color w:val="000000"/>
              </w:rPr>
            </w:pPr>
            <w:r>
              <w:rPr>
                <w:rFonts w:cs="Garamond" w:ascii="Garamond" w:hAnsi="Garamond"/>
                <w:color w:val="000000"/>
              </w:rPr>
              <w:t xml:space="preserve">Net profit for the period </w:t>
            </w:r>
          </w:p>
        </w:tc>
        <w:tc>
          <w:tcPr>
            <w:tcW w:w="90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vAlign w:val="center"/>
          </w:tcPr>
          <w:p>
            <w:pPr>
              <w:pStyle w:val="Normal"/>
              <w:jc w:val="end"/>
              <w:rPr>
                <w:rFonts w:ascii="Garamond" w:hAnsi="Garamond" w:cs="Garamond"/>
              </w:rPr>
            </w:pPr>
            <w:r>
              <w:rPr>
                <w:rFonts w:cs="Garamond" w:ascii="Garamond" w:hAnsi="Garamond"/>
              </w:rPr>
              <w:t>43 346</w:t>
            </w:r>
          </w:p>
        </w:tc>
        <w:tc>
          <w:tcPr>
            <w:tcW w:w="1455" w:type="dxa"/>
            <w:tcBorders/>
            <w:shd w:fill="auto" w:val="clear"/>
          </w:tcPr>
          <w:p>
            <w:pPr>
              <w:pStyle w:val="Normal"/>
              <w:jc w:val="end"/>
              <w:rPr>
                <w:rFonts w:ascii="Garamond" w:hAnsi="Garamond" w:cs="Garamond"/>
              </w:rPr>
            </w:pPr>
            <w:r>
              <w:rPr>
                <w:rFonts w:cs="Garamond" w:ascii="Garamond" w:hAnsi="Garamond"/>
              </w:rPr>
              <w:t>82 483</w:t>
            </w:r>
          </w:p>
        </w:tc>
        <w:tc>
          <w:tcPr>
            <w:tcW w:w="1245" w:type="dxa"/>
            <w:tcBorders/>
            <w:shd w:fill="auto" w:val="clear"/>
          </w:tcPr>
          <w:p>
            <w:pPr>
              <w:pStyle w:val="Normal"/>
              <w:jc w:val="end"/>
              <w:rPr>
                <w:rFonts w:ascii="Garamond" w:hAnsi="Garamond" w:cs="Garamond"/>
              </w:rPr>
            </w:pPr>
            <w:r>
              <w:rPr>
                <w:rFonts w:cs="Garamond" w:ascii="Garamond" w:hAnsi="Garamond"/>
              </w:rPr>
              <w:t>41 307</w:t>
            </w:r>
          </w:p>
        </w:tc>
      </w:tr>
      <w:tr>
        <w:trPr/>
        <w:tc>
          <w:tcPr>
            <w:tcW w:w="4608" w:type="dxa"/>
            <w:tcBorders>
              <w:top w:val="single" w:sz="4" w:space="0" w:color="000000"/>
              <w:bottom w:val="single" w:sz="4" w:space="0" w:color="000000"/>
              <w:insideH w:val="single" w:sz="4" w:space="0" w:color="000000"/>
            </w:tcBorders>
            <w:shd w:fill="auto" w:val="clear"/>
          </w:tcPr>
          <w:p>
            <w:pPr>
              <w:pStyle w:val="Normal"/>
              <w:rPr>
                <w:rFonts w:ascii="Garamond" w:hAnsi="Garamond" w:cs="Garamond"/>
                <w:b/>
                <w:b/>
                <w:bCs/>
              </w:rPr>
            </w:pPr>
            <w:r>
              <w:rPr>
                <w:rFonts w:cs="Garamond" w:ascii="Garamond" w:hAnsi="Garamond"/>
                <w:b/>
                <w:bCs/>
              </w:rPr>
              <w:t>Total equity</w:t>
            </w:r>
          </w:p>
        </w:tc>
        <w:tc>
          <w:tcPr>
            <w:tcW w:w="900" w:type="dxa"/>
            <w:tcBorders>
              <w:top w:val="single" w:sz="4" w:space="0" w:color="000000"/>
              <w:bottom w:val="single" w:sz="4" w:space="0" w:color="000000"/>
              <w:insideH w:val="single" w:sz="4" w:space="0" w:color="000000"/>
            </w:tcBorders>
            <w:shd w:fill="auto" w:val="clear"/>
          </w:tcPr>
          <w:p>
            <w:pPr>
              <w:pStyle w:val="BodyText2"/>
              <w:snapToGrid w:val="false"/>
              <w:jc w:val="end"/>
              <w:rPr>
                <w:rFonts w:ascii="Garamond" w:hAnsi="Garamond" w:cs="Arial"/>
                <w:b w:val="false"/>
                <w:b w:val="false"/>
                <w:bCs/>
                <w:color w:val="000000"/>
                <w:szCs w:val="19"/>
              </w:rPr>
            </w:pPr>
            <w:r>
              <w:rPr>
                <w:rFonts w:cs="Arial"/>
                <w:b w:val="false"/>
                <w:bCs/>
                <w:color w:val="000000"/>
                <w:szCs w:val="19"/>
              </w:rPr>
            </w:r>
          </w:p>
        </w:tc>
        <w:tc>
          <w:tcPr>
            <w:tcW w:w="1260" w:type="dxa"/>
            <w:tcBorders>
              <w:top w:val="single" w:sz="4" w:space="0" w:color="000000"/>
              <w:bottom w:val="single" w:sz="4" w:space="0" w:color="000000"/>
              <w:insideH w:val="single" w:sz="4" w:space="0" w:color="000000"/>
            </w:tcBorders>
            <w:shd w:fill="auto" w:val="clear"/>
            <w:vAlign w:val="center"/>
          </w:tcPr>
          <w:p>
            <w:pPr>
              <w:pStyle w:val="Normal"/>
              <w:jc w:val="end"/>
              <w:rPr>
                <w:rFonts w:ascii="Garamond" w:hAnsi="Garamond" w:cs="Garamond"/>
                <w:b/>
                <w:b/>
                <w:bCs/>
              </w:rPr>
            </w:pPr>
            <w:r>
              <w:rPr>
                <w:rFonts w:cs="Garamond" w:ascii="Garamond" w:hAnsi="Garamond"/>
                <w:b/>
                <w:bCs/>
              </w:rPr>
              <w:t>581 132</w:t>
            </w:r>
          </w:p>
        </w:tc>
        <w:tc>
          <w:tcPr>
            <w:tcW w:w="1455" w:type="dxa"/>
            <w:tcBorders>
              <w:top w:val="single" w:sz="4" w:space="0" w:color="000000"/>
              <w:bottom w:val="single" w:sz="4" w:space="0" w:color="000000"/>
              <w:insideH w:val="single" w:sz="4" w:space="0" w:color="000000"/>
            </w:tcBorders>
            <w:shd w:fill="auto" w:val="clear"/>
          </w:tcPr>
          <w:p>
            <w:pPr>
              <w:pStyle w:val="Normal"/>
              <w:jc w:val="end"/>
              <w:rPr>
                <w:rFonts w:ascii="Garamond" w:hAnsi="Garamond" w:cs="Garamond"/>
                <w:b/>
                <w:b/>
                <w:bCs/>
              </w:rPr>
            </w:pPr>
            <w:r>
              <w:rPr>
                <w:rFonts w:cs="Garamond" w:ascii="Garamond" w:hAnsi="Garamond"/>
                <w:b/>
                <w:bCs/>
              </w:rPr>
              <w:t>537 885</w:t>
            </w:r>
          </w:p>
        </w:tc>
        <w:tc>
          <w:tcPr>
            <w:tcW w:w="1245" w:type="dxa"/>
            <w:tcBorders>
              <w:top w:val="single" w:sz="4" w:space="0" w:color="000000"/>
              <w:bottom w:val="single" w:sz="4" w:space="0" w:color="000000"/>
              <w:insideH w:val="single" w:sz="4" w:space="0" w:color="000000"/>
            </w:tcBorders>
            <w:shd w:fill="auto" w:val="clear"/>
          </w:tcPr>
          <w:p>
            <w:pPr>
              <w:pStyle w:val="Normal"/>
              <w:jc w:val="end"/>
              <w:rPr>
                <w:rFonts w:ascii="Garamond" w:hAnsi="Garamond" w:cs="Garamond"/>
                <w:b/>
                <w:b/>
                <w:bCs/>
              </w:rPr>
            </w:pPr>
            <w:r>
              <w:rPr>
                <w:rFonts w:cs="Garamond" w:ascii="Garamond" w:hAnsi="Garamond"/>
                <w:b/>
                <w:bCs/>
              </w:rPr>
              <w:t>277 296</w:t>
            </w:r>
          </w:p>
        </w:tc>
      </w:tr>
      <w:tr>
        <w:trPr/>
        <w:tc>
          <w:tcPr>
            <w:tcW w:w="4608" w:type="dxa"/>
            <w:tcBorders>
              <w:top w:val="single" w:sz="4" w:space="0" w:color="000000"/>
            </w:tcBorders>
            <w:shd w:fill="auto" w:val="clear"/>
          </w:tcPr>
          <w:p>
            <w:pPr>
              <w:pStyle w:val="Normal"/>
              <w:snapToGrid w:val="false"/>
              <w:rPr>
                <w:rFonts w:ascii="Garamond" w:hAnsi="Garamond" w:cs="Garamond"/>
                <w:b/>
                <w:b/>
                <w:bCs/>
                <w:color w:val="000000"/>
                <w:szCs w:val="19"/>
              </w:rPr>
            </w:pPr>
            <w:r>
              <w:rPr>
                <w:rFonts w:cs="Garamond" w:ascii="Garamond" w:hAnsi="Garamond"/>
                <w:b/>
                <w:bCs/>
                <w:color w:val="000000"/>
                <w:szCs w:val="19"/>
              </w:rPr>
            </w:r>
          </w:p>
        </w:tc>
        <w:tc>
          <w:tcPr>
            <w:tcW w:w="900" w:type="dxa"/>
            <w:tcBorders>
              <w:top w:val="single" w:sz="4" w:space="0" w:color="000000"/>
            </w:tcBorders>
            <w:shd w:fill="auto" w:val="clear"/>
          </w:tcPr>
          <w:p>
            <w:pPr>
              <w:pStyle w:val="Normal"/>
              <w:snapToGrid w:val="false"/>
              <w:jc w:val="end"/>
              <w:rPr>
                <w:rFonts w:ascii="Garamond" w:hAnsi="Garamond" w:cs="Arial"/>
                <w:color w:val="000000"/>
                <w:szCs w:val="19"/>
              </w:rPr>
            </w:pPr>
            <w:r>
              <w:rPr>
                <w:rFonts w:cs="Arial" w:ascii="Garamond" w:hAnsi="Garamond"/>
                <w:color w:val="000000"/>
                <w:szCs w:val="19"/>
              </w:rPr>
            </w:r>
          </w:p>
        </w:tc>
        <w:tc>
          <w:tcPr>
            <w:tcW w:w="1260" w:type="dxa"/>
            <w:tcBorders>
              <w:top w:val="single" w:sz="4" w:space="0" w:color="000000"/>
            </w:tcBorders>
            <w:shd w:fill="auto" w:val="clear"/>
          </w:tcPr>
          <w:p>
            <w:pPr>
              <w:pStyle w:val="Normal"/>
              <w:snapToGrid w:val="false"/>
              <w:jc w:val="end"/>
              <w:rPr>
                <w:rFonts w:ascii="Garamond" w:hAnsi="Garamond" w:cs="Arial"/>
                <w:b/>
                <w:b/>
                <w:bCs/>
                <w:color w:val="000000"/>
                <w:szCs w:val="19"/>
              </w:rPr>
            </w:pPr>
            <w:r>
              <w:rPr>
                <w:rFonts w:cs="Arial" w:ascii="Garamond" w:hAnsi="Garamond"/>
                <w:b/>
                <w:bCs/>
                <w:color w:val="000000"/>
                <w:szCs w:val="19"/>
              </w:rPr>
            </w:r>
          </w:p>
        </w:tc>
        <w:tc>
          <w:tcPr>
            <w:tcW w:w="1455" w:type="dxa"/>
            <w:tcBorders>
              <w:top w:val="single" w:sz="4" w:space="0" w:color="000000"/>
            </w:tcBorders>
            <w:shd w:fill="auto" w:val="clear"/>
          </w:tcPr>
          <w:p>
            <w:pPr>
              <w:pStyle w:val="Normal"/>
              <w:snapToGrid w:val="false"/>
              <w:jc w:val="end"/>
              <w:rPr>
                <w:rFonts w:ascii="Garamond" w:hAnsi="Garamond" w:cs="Arial"/>
                <w:b/>
                <w:b/>
                <w:bCs/>
                <w:color w:val="000000"/>
                <w:szCs w:val="19"/>
              </w:rPr>
            </w:pPr>
            <w:r>
              <w:rPr>
                <w:rFonts w:cs="Arial" w:ascii="Garamond" w:hAnsi="Garamond"/>
                <w:b/>
                <w:bCs/>
                <w:color w:val="000000"/>
                <w:szCs w:val="19"/>
              </w:rPr>
            </w:r>
          </w:p>
        </w:tc>
        <w:tc>
          <w:tcPr>
            <w:tcW w:w="1245" w:type="dxa"/>
            <w:tcBorders>
              <w:top w:val="single" w:sz="4" w:space="0" w:color="000000"/>
            </w:tcBorders>
            <w:shd w:fill="auto" w:val="clear"/>
          </w:tcPr>
          <w:p>
            <w:pPr>
              <w:pStyle w:val="Normal"/>
              <w:snapToGrid w:val="false"/>
              <w:jc w:val="end"/>
              <w:rPr>
                <w:rFonts w:ascii="Garamond" w:hAnsi="Garamond" w:cs="Arial"/>
                <w:b/>
                <w:b/>
                <w:bCs/>
                <w:color w:val="000000"/>
                <w:szCs w:val="19"/>
              </w:rPr>
            </w:pPr>
            <w:r>
              <w:rPr>
                <w:rFonts w:cs="Arial" w:ascii="Garamond" w:hAnsi="Garamond"/>
                <w:b/>
                <w:bCs/>
                <w:color w:val="000000"/>
                <w:szCs w:val="19"/>
              </w:rPr>
            </w:r>
          </w:p>
        </w:tc>
      </w:tr>
      <w:tr>
        <w:trPr/>
        <w:tc>
          <w:tcPr>
            <w:tcW w:w="4608" w:type="dxa"/>
            <w:tcBorders/>
            <w:shd w:fill="auto" w:val="clear"/>
          </w:tcPr>
          <w:p>
            <w:pPr>
              <w:pStyle w:val="BodyText2"/>
              <w:rPr/>
            </w:pPr>
            <w:r>
              <w:rPr/>
              <w:t>Liabilities</w:t>
            </w:r>
          </w:p>
        </w:tc>
        <w:tc>
          <w:tcPr>
            <w:tcW w:w="900" w:type="dxa"/>
            <w:tcBorders/>
            <w:shd w:fill="auto" w:val="clear"/>
          </w:tcPr>
          <w:p>
            <w:pPr>
              <w:pStyle w:val="BodyText2"/>
              <w:snapToGrid w:val="false"/>
              <w:jc w:val="end"/>
              <w:rPr>
                <w:rFonts w:cs="Arial"/>
                <w:color w:val="000000"/>
                <w:szCs w:val="19"/>
              </w:rPr>
            </w:pPr>
            <w:r>
              <w:rPr>
                <w:rFonts w:cs="Arial"/>
                <w:color w:val="000000"/>
                <w:szCs w:val="19"/>
              </w:rPr>
            </w:r>
          </w:p>
        </w:tc>
        <w:tc>
          <w:tcPr>
            <w:tcW w:w="1260"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c>
          <w:tcPr>
            <w:tcW w:w="1455"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c>
          <w:tcPr>
            <w:tcW w:w="1245"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r>
      <w:tr>
        <w:trPr/>
        <w:tc>
          <w:tcPr>
            <w:tcW w:w="4608"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 xml:space="preserve">Non-current liabilities </w:t>
            </w:r>
          </w:p>
        </w:tc>
        <w:tc>
          <w:tcPr>
            <w:tcW w:w="90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26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55"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245"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Long-term trade liabilities</w:t>
            </w:r>
          </w:p>
        </w:tc>
        <w:tc>
          <w:tcPr>
            <w:tcW w:w="90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55" w:type="dxa"/>
            <w:tcBorders/>
            <w:shd w:fill="auto" w:val="clear"/>
          </w:tcPr>
          <w:p>
            <w:pPr>
              <w:pStyle w:val="Normal"/>
              <w:jc w:val="end"/>
              <w:rPr>
                <w:rFonts w:ascii="Garamond" w:hAnsi="Garamond" w:cs="Garamond"/>
              </w:rPr>
            </w:pPr>
            <w:r>
              <w:rPr>
                <w:rFonts w:cs="Garamond" w:ascii="Garamond" w:hAnsi="Garamond"/>
              </w:rPr>
              <w:t>864</w:t>
            </w:r>
          </w:p>
        </w:tc>
        <w:tc>
          <w:tcPr>
            <w:tcW w:w="1245" w:type="dxa"/>
            <w:tcBorders/>
            <w:shd w:fill="auto" w:val="clear"/>
          </w:tcPr>
          <w:p>
            <w:pPr>
              <w:pStyle w:val="Normal"/>
              <w:jc w:val="end"/>
              <w:rPr>
                <w:rFonts w:ascii="Garamond" w:hAnsi="Garamond" w:cs="Garamond"/>
              </w:rPr>
            </w:pPr>
            <w:r>
              <w:rPr>
                <w:rFonts w:cs="Garamond" w:ascii="Garamond" w:hAnsi="Garamond"/>
              </w:rPr>
              <w:t>2 470</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 xml:space="preserve">Long-term bank loans </w:t>
            </w:r>
          </w:p>
        </w:tc>
        <w:tc>
          <w:tcPr>
            <w:tcW w:w="900" w:type="dxa"/>
            <w:tcBorders/>
            <w:shd w:fill="auto" w:val="clear"/>
          </w:tcPr>
          <w:p>
            <w:pPr>
              <w:pStyle w:val="Normal"/>
              <w:jc w:val="end"/>
              <w:rPr>
                <w:rFonts w:ascii="Garamond" w:hAnsi="Garamond" w:cs="Garamond"/>
                <w:color w:val="000000"/>
              </w:rPr>
            </w:pPr>
            <w:r>
              <w:rPr>
                <w:rFonts w:cs="Garamond" w:ascii="Garamond" w:hAnsi="Garamond"/>
                <w:color w:val="000000"/>
              </w:rPr>
              <w:fldChar w:fldCharType="begin"/>
            </w:r>
            <w:r>
              <w:instrText> REF _Ref205813081 \r \h </w:instrText>
            </w:r>
            <w:r>
              <w:fldChar w:fldCharType="separate"/>
            </w:r>
            <w:r>
              <w:t>7</w:t>
            </w:r>
            <w:r>
              <w:fldChar w:fldCharType="end"/>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55" w:type="dxa"/>
            <w:tcBorders/>
            <w:shd w:fill="auto" w:val="clear"/>
          </w:tcPr>
          <w:p>
            <w:pPr>
              <w:pStyle w:val="Normal"/>
              <w:jc w:val="end"/>
              <w:rPr>
                <w:rFonts w:ascii="Garamond" w:hAnsi="Garamond" w:cs="Garamond"/>
              </w:rPr>
            </w:pPr>
            <w:r>
              <w:rPr>
                <w:rFonts w:cs="Garamond" w:ascii="Garamond" w:hAnsi="Garamond"/>
              </w:rPr>
              <w:t>-</w:t>
            </w:r>
          </w:p>
        </w:tc>
        <w:tc>
          <w:tcPr>
            <w:tcW w:w="1245" w:type="dxa"/>
            <w:tcBorders/>
            <w:shd w:fill="auto" w:val="clear"/>
          </w:tcPr>
          <w:p>
            <w:pPr>
              <w:pStyle w:val="Normal"/>
              <w:jc w:val="end"/>
              <w:rPr>
                <w:rFonts w:ascii="Garamond" w:hAnsi="Garamond" w:cs="Garamond"/>
              </w:rPr>
            </w:pPr>
            <w:r>
              <w:rPr>
                <w:rFonts w:cs="Garamond" w:ascii="Garamond" w:hAnsi="Garamond"/>
              </w:rPr>
              <w:t>1 788</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Finance lease liabilities</w:t>
            </w:r>
          </w:p>
        </w:tc>
        <w:tc>
          <w:tcPr>
            <w:tcW w:w="90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2 699</w:t>
            </w:r>
          </w:p>
        </w:tc>
        <w:tc>
          <w:tcPr>
            <w:tcW w:w="1455" w:type="dxa"/>
            <w:tcBorders/>
            <w:shd w:fill="auto" w:val="clear"/>
          </w:tcPr>
          <w:p>
            <w:pPr>
              <w:pStyle w:val="Normal"/>
              <w:jc w:val="end"/>
              <w:rPr>
                <w:rFonts w:ascii="Garamond" w:hAnsi="Garamond" w:cs="Garamond"/>
              </w:rPr>
            </w:pPr>
            <w:r>
              <w:rPr>
                <w:rFonts w:cs="Garamond" w:ascii="Garamond" w:hAnsi="Garamond"/>
              </w:rPr>
              <w:t>3 745</w:t>
            </w:r>
          </w:p>
        </w:tc>
        <w:tc>
          <w:tcPr>
            <w:tcW w:w="1245" w:type="dxa"/>
            <w:tcBorders/>
            <w:shd w:fill="auto" w:val="clear"/>
          </w:tcPr>
          <w:p>
            <w:pPr>
              <w:pStyle w:val="Normal"/>
              <w:jc w:val="end"/>
              <w:rPr>
                <w:rFonts w:ascii="Garamond" w:hAnsi="Garamond" w:cs="Garamond"/>
              </w:rPr>
            </w:pPr>
            <w:r>
              <w:rPr>
                <w:rFonts w:cs="Garamond" w:ascii="Garamond" w:hAnsi="Garamond"/>
              </w:rPr>
              <w:t>5 772</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Long-term payables due to related parties</w:t>
            </w:r>
          </w:p>
        </w:tc>
        <w:tc>
          <w:tcPr>
            <w:tcW w:w="90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177 295</w:t>
            </w:r>
          </w:p>
        </w:tc>
        <w:tc>
          <w:tcPr>
            <w:tcW w:w="1455" w:type="dxa"/>
            <w:tcBorders/>
            <w:shd w:fill="auto" w:val="clear"/>
          </w:tcPr>
          <w:p>
            <w:pPr>
              <w:pStyle w:val="Normal"/>
              <w:jc w:val="end"/>
              <w:rPr>
                <w:rFonts w:ascii="Garamond" w:hAnsi="Garamond" w:cs="Garamond"/>
              </w:rPr>
            </w:pPr>
            <w:r>
              <w:rPr>
                <w:rFonts w:cs="Garamond" w:ascii="Garamond" w:hAnsi="Garamond"/>
              </w:rPr>
              <w:t>178 597</w:t>
            </w:r>
          </w:p>
        </w:tc>
        <w:tc>
          <w:tcPr>
            <w:tcW w:w="1245" w:type="dxa"/>
            <w:tcBorders/>
            <w:shd w:fill="auto" w:val="clear"/>
          </w:tcPr>
          <w:p>
            <w:pPr>
              <w:pStyle w:val="Normal"/>
              <w:jc w:val="end"/>
              <w:rPr>
                <w:rFonts w:ascii="Garamond" w:hAnsi="Garamond" w:cs="Garamond"/>
              </w:rPr>
            </w:pPr>
            <w:r>
              <w:rPr>
                <w:rFonts w:cs="Garamond" w:ascii="Garamond" w:hAnsi="Garamond"/>
              </w:rPr>
              <w:t>27 235</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Deferred tax liabilities</w:t>
            </w:r>
          </w:p>
        </w:tc>
        <w:tc>
          <w:tcPr>
            <w:tcW w:w="90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55" w:type="dxa"/>
            <w:tcBorders/>
            <w:shd w:fill="auto" w:val="clear"/>
          </w:tcPr>
          <w:p>
            <w:pPr>
              <w:pStyle w:val="Normal"/>
              <w:jc w:val="end"/>
              <w:rPr>
                <w:rFonts w:ascii="Garamond" w:hAnsi="Garamond" w:cs="Garamond"/>
              </w:rPr>
            </w:pPr>
            <w:r>
              <w:rPr>
                <w:rFonts w:cs="Garamond" w:ascii="Garamond" w:hAnsi="Garamond"/>
              </w:rPr>
              <w:t>-</w:t>
            </w:r>
          </w:p>
        </w:tc>
        <w:tc>
          <w:tcPr>
            <w:tcW w:w="1245" w:type="dxa"/>
            <w:tcBorders/>
            <w:shd w:fill="auto" w:val="clear"/>
          </w:tcPr>
          <w:p>
            <w:pPr>
              <w:pStyle w:val="Normal"/>
              <w:jc w:val="end"/>
              <w:rPr>
                <w:rFonts w:ascii="Garamond" w:hAnsi="Garamond" w:cs="Garamond"/>
              </w:rPr>
            </w:pPr>
            <w:r>
              <w:rPr>
                <w:rFonts w:cs="Garamond" w:ascii="Garamond" w:hAnsi="Garamond"/>
              </w:rPr>
              <w:t>539</w:t>
            </w:r>
          </w:p>
        </w:tc>
      </w:tr>
      <w:tr>
        <w:trPr/>
        <w:tc>
          <w:tcPr>
            <w:tcW w:w="4608" w:type="dxa"/>
            <w:tcBorders>
              <w:top w:val="single" w:sz="4" w:space="0" w:color="000000"/>
            </w:tcBorders>
            <w:shd w:fill="auto" w:val="clear"/>
          </w:tcPr>
          <w:p>
            <w:pPr>
              <w:pStyle w:val="Normal"/>
              <w:jc w:val="both"/>
              <w:rPr>
                <w:rFonts w:ascii="Garamond" w:hAnsi="Garamond" w:cs="Garamond"/>
              </w:rPr>
            </w:pPr>
            <w:r>
              <w:rPr>
                <w:rFonts w:cs="Garamond" w:ascii="Garamond" w:hAnsi="Garamond"/>
              </w:rPr>
              <w:t> </w:t>
            </w:r>
          </w:p>
        </w:tc>
        <w:tc>
          <w:tcPr>
            <w:tcW w:w="900" w:type="dxa"/>
            <w:tcBorders>
              <w:top w:val="single" w:sz="4" w:space="0" w:color="000000"/>
            </w:tcBorders>
            <w:shd w:fill="auto" w:val="clear"/>
          </w:tcPr>
          <w:p>
            <w:pPr>
              <w:pStyle w:val="Normal"/>
              <w:jc w:val="end"/>
              <w:rPr>
                <w:rFonts w:ascii="Garamond" w:hAnsi="Garamond" w:cs="Garamond"/>
              </w:rPr>
            </w:pPr>
            <w:r>
              <w:rPr>
                <w:rFonts w:cs="Garamond" w:ascii="Garamond" w:hAnsi="Garamond"/>
              </w:rPr>
              <w:t> </w:t>
            </w:r>
          </w:p>
        </w:tc>
        <w:tc>
          <w:tcPr>
            <w:tcW w:w="1260"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179 994</w:t>
            </w:r>
          </w:p>
        </w:tc>
        <w:tc>
          <w:tcPr>
            <w:tcW w:w="1455"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183 206</w:t>
            </w:r>
          </w:p>
        </w:tc>
        <w:tc>
          <w:tcPr>
            <w:tcW w:w="1245"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37 804</w:t>
            </w:r>
          </w:p>
        </w:tc>
      </w:tr>
      <w:tr>
        <w:trPr/>
        <w:tc>
          <w:tcPr>
            <w:tcW w:w="4608" w:type="dxa"/>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90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55"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245"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r>
      <w:tr>
        <w:trPr/>
        <w:tc>
          <w:tcPr>
            <w:tcW w:w="4608" w:type="dxa"/>
            <w:tcBorders/>
            <w:shd w:fill="auto" w:val="clear"/>
          </w:tcPr>
          <w:p>
            <w:pPr>
              <w:pStyle w:val="BodyText2"/>
              <w:rPr>
                <w:bCs/>
              </w:rPr>
            </w:pPr>
            <w:r>
              <w:rPr>
                <w:bCs/>
              </w:rPr>
              <w:t>Current liabilities</w:t>
            </w:r>
          </w:p>
        </w:tc>
        <w:tc>
          <w:tcPr>
            <w:tcW w:w="900" w:type="dxa"/>
            <w:tcBorders/>
            <w:shd w:fill="auto" w:val="clear"/>
          </w:tcPr>
          <w:p>
            <w:pPr>
              <w:pStyle w:val="BodyText2"/>
              <w:snapToGrid w:val="false"/>
              <w:jc w:val="end"/>
              <w:rPr>
                <w:rFonts w:cs="Arial"/>
                <w:b w:val="false"/>
                <w:b w:val="false"/>
                <w:color w:val="000000"/>
                <w:szCs w:val="19"/>
              </w:rPr>
            </w:pPr>
            <w:r>
              <w:rPr>
                <w:rFonts w:cs="Arial"/>
                <w:b w:val="false"/>
                <w:color w:val="000000"/>
                <w:szCs w:val="19"/>
              </w:rPr>
            </w:r>
          </w:p>
        </w:tc>
        <w:tc>
          <w:tcPr>
            <w:tcW w:w="1260"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c>
          <w:tcPr>
            <w:tcW w:w="1455"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c>
          <w:tcPr>
            <w:tcW w:w="1245"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r>
      <w:tr>
        <w:trPr/>
        <w:tc>
          <w:tcPr>
            <w:tcW w:w="4608" w:type="dxa"/>
            <w:tcBorders/>
            <w:shd w:fill="auto" w:val="clear"/>
          </w:tcPr>
          <w:p>
            <w:pPr>
              <w:pStyle w:val="Normal"/>
              <w:rPr>
                <w:rFonts w:ascii="Garamond" w:hAnsi="Garamond" w:cs="Garamond"/>
              </w:rPr>
            </w:pPr>
            <w:r>
              <w:rPr>
                <w:rFonts w:cs="Garamond" w:ascii="Garamond" w:hAnsi="Garamond"/>
              </w:rPr>
              <w:t>Short-term payables due to related parties</w:t>
            </w:r>
          </w:p>
        </w:tc>
        <w:tc>
          <w:tcPr>
            <w:tcW w:w="900" w:type="dxa"/>
            <w:tcBorders/>
            <w:shd w:fill="auto" w:val="clear"/>
          </w:tcPr>
          <w:p>
            <w:pPr>
              <w:pStyle w:val="BodyText2"/>
              <w:snapToGrid w:val="false"/>
              <w:jc w:val="end"/>
              <w:rPr>
                <w:rFonts w:ascii="Garamond" w:hAnsi="Garamond" w:cs="Arial"/>
                <w:b w:val="false"/>
                <w:b w:val="false"/>
                <w:color w:val="000000"/>
                <w:szCs w:val="19"/>
              </w:rPr>
            </w:pPr>
            <w:r>
              <w:rPr>
                <w:rFonts w:cs="Arial"/>
                <w:b w:val="false"/>
                <w:color w:val="000000"/>
                <w:szCs w:val="19"/>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40 752</w:t>
            </w:r>
          </w:p>
        </w:tc>
        <w:tc>
          <w:tcPr>
            <w:tcW w:w="1455" w:type="dxa"/>
            <w:tcBorders/>
            <w:shd w:fill="auto" w:val="clear"/>
          </w:tcPr>
          <w:p>
            <w:pPr>
              <w:pStyle w:val="Normal"/>
              <w:jc w:val="end"/>
              <w:rPr>
                <w:rFonts w:ascii="Garamond" w:hAnsi="Garamond" w:cs="Garamond"/>
              </w:rPr>
            </w:pPr>
            <w:r>
              <w:rPr>
                <w:rFonts w:cs="Garamond" w:ascii="Garamond" w:hAnsi="Garamond"/>
              </w:rPr>
              <w:t>12 405</w:t>
            </w:r>
          </w:p>
        </w:tc>
        <w:tc>
          <w:tcPr>
            <w:tcW w:w="1245" w:type="dxa"/>
            <w:tcBorders/>
            <w:shd w:fill="auto" w:val="clear"/>
          </w:tcPr>
          <w:p>
            <w:pPr>
              <w:pStyle w:val="Normal"/>
              <w:jc w:val="end"/>
              <w:rPr>
                <w:rFonts w:ascii="Garamond" w:hAnsi="Garamond" w:cs="Garamond"/>
              </w:rPr>
            </w:pPr>
            <w:r>
              <w:rPr>
                <w:rFonts w:cs="Garamond" w:ascii="Garamond" w:hAnsi="Garamond"/>
              </w:rPr>
              <w:t>35 548</w:t>
            </w:r>
          </w:p>
        </w:tc>
      </w:tr>
      <w:tr>
        <w:trPr/>
        <w:tc>
          <w:tcPr>
            <w:tcW w:w="4608" w:type="dxa"/>
            <w:tcBorders/>
            <w:shd w:fill="auto" w:val="clear"/>
          </w:tcPr>
          <w:p>
            <w:pPr>
              <w:pStyle w:val="Normal"/>
              <w:rPr>
                <w:rFonts w:ascii="Garamond" w:hAnsi="Garamond" w:cs="Garamond"/>
              </w:rPr>
            </w:pPr>
            <w:r>
              <w:rPr>
                <w:rFonts w:cs="Garamond" w:ascii="Garamond" w:hAnsi="Garamond"/>
              </w:rPr>
              <w:t>Short-term bank loans</w:t>
            </w:r>
          </w:p>
        </w:tc>
        <w:tc>
          <w:tcPr>
            <w:tcW w:w="900" w:type="dxa"/>
            <w:tcBorders/>
            <w:shd w:fill="auto" w:val="clear"/>
            <w:vAlign w:val="bottom"/>
          </w:tcPr>
          <w:p>
            <w:pPr>
              <w:pStyle w:val="Normal"/>
              <w:jc w:val="end"/>
              <w:rPr>
                <w:rFonts w:ascii="Garamond" w:hAnsi="Garamond" w:cs="Arial"/>
                <w:color w:val="000000"/>
                <w:szCs w:val="19"/>
              </w:rPr>
            </w:pPr>
            <w:r>
              <w:rPr>
                <w:rFonts w:cs="Arial" w:ascii="Garamond" w:hAnsi="Garamond"/>
                <w:color w:val="000000"/>
                <w:szCs w:val="19"/>
              </w:rPr>
              <w:fldChar w:fldCharType="begin"/>
            </w:r>
            <w:r>
              <w:instrText> REF _Ref205813081 \r \h </w:instrText>
            </w:r>
            <w:r>
              <w:fldChar w:fldCharType="separate"/>
            </w:r>
            <w:r>
              <w:t>7</w:t>
            </w:r>
            <w:r>
              <w:fldChar w:fldCharType="end"/>
            </w:r>
          </w:p>
        </w:tc>
        <w:tc>
          <w:tcPr>
            <w:tcW w:w="1260" w:type="dxa"/>
            <w:tcBorders/>
            <w:shd w:fill="auto" w:val="clear"/>
          </w:tcPr>
          <w:p>
            <w:pPr>
              <w:pStyle w:val="Normal"/>
              <w:jc w:val="end"/>
              <w:rPr>
                <w:rFonts w:ascii="Garamond" w:hAnsi="Garamond" w:cs="Garamond"/>
              </w:rPr>
            </w:pPr>
            <w:r>
              <w:rPr>
                <w:rFonts w:cs="Garamond" w:ascii="Garamond" w:hAnsi="Garamond"/>
              </w:rPr>
              <w:t>3 636</w:t>
            </w:r>
          </w:p>
        </w:tc>
        <w:tc>
          <w:tcPr>
            <w:tcW w:w="1455" w:type="dxa"/>
            <w:tcBorders/>
            <w:shd w:fill="auto" w:val="clear"/>
          </w:tcPr>
          <w:p>
            <w:pPr>
              <w:pStyle w:val="Normal"/>
              <w:jc w:val="end"/>
              <w:rPr>
                <w:rFonts w:ascii="Garamond" w:hAnsi="Garamond" w:cs="Garamond"/>
              </w:rPr>
            </w:pPr>
            <w:r>
              <w:rPr>
                <w:rFonts w:cs="Garamond" w:ascii="Garamond" w:hAnsi="Garamond"/>
              </w:rPr>
              <w:t>24 680</w:t>
            </w:r>
          </w:p>
        </w:tc>
        <w:tc>
          <w:tcPr>
            <w:tcW w:w="1245" w:type="dxa"/>
            <w:tcBorders/>
            <w:shd w:fill="auto" w:val="clear"/>
          </w:tcPr>
          <w:p>
            <w:pPr>
              <w:pStyle w:val="Normal"/>
              <w:jc w:val="end"/>
              <w:rPr>
                <w:rFonts w:ascii="Garamond" w:hAnsi="Garamond" w:cs="Garamond"/>
              </w:rPr>
            </w:pPr>
            <w:r>
              <w:rPr>
                <w:rFonts w:cs="Garamond" w:ascii="Garamond" w:hAnsi="Garamond"/>
              </w:rPr>
              <w:t>9 137</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Loans received</w:t>
            </w:r>
          </w:p>
        </w:tc>
        <w:tc>
          <w:tcPr>
            <w:tcW w:w="900" w:type="dxa"/>
            <w:tcBorders/>
            <w:shd w:fill="auto" w:val="clear"/>
          </w:tcPr>
          <w:p>
            <w:pPr>
              <w:pStyle w:val="Normal"/>
              <w:jc w:val="end"/>
              <w:rPr>
                <w:rFonts w:ascii="Garamond" w:hAnsi="Garamond" w:cs="Arial"/>
                <w:color w:val="000000"/>
                <w:szCs w:val="19"/>
              </w:rPr>
            </w:pPr>
            <w:r>
              <w:rPr>
                <w:rFonts w:cs="Arial" w:ascii="Garamond" w:hAnsi="Garamond"/>
                <w:color w:val="000000"/>
                <w:szCs w:val="19"/>
              </w:rPr>
              <w:fldChar w:fldCharType="begin"/>
            </w:r>
            <w:r>
              <w:instrText> REF _Ref205813081 \r \h </w:instrText>
            </w:r>
            <w:r>
              <w:fldChar w:fldCharType="separate"/>
            </w:r>
            <w:r>
              <w:t>7</w:t>
            </w:r>
            <w:r>
              <w:fldChar w:fldCharType="end"/>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4 332</w:t>
            </w:r>
          </w:p>
        </w:tc>
        <w:tc>
          <w:tcPr>
            <w:tcW w:w="1455" w:type="dxa"/>
            <w:tcBorders/>
            <w:shd w:fill="auto" w:val="clear"/>
          </w:tcPr>
          <w:p>
            <w:pPr>
              <w:pStyle w:val="Normal"/>
              <w:jc w:val="end"/>
              <w:rPr>
                <w:rFonts w:ascii="Garamond" w:hAnsi="Garamond" w:cs="Garamond"/>
              </w:rPr>
            </w:pPr>
            <w:r>
              <w:rPr>
                <w:rFonts w:cs="Garamond" w:ascii="Garamond" w:hAnsi="Garamond"/>
              </w:rPr>
              <w:t>4 962</w:t>
            </w:r>
          </w:p>
        </w:tc>
        <w:tc>
          <w:tcPr>
            <w:tcW w:w="1245" w:type="dxa"/>
            <w:tcBorders/>
            <w:shd w:fill="auto" w:val="clear"/>
          </w:tcPr>
          <w:p>
            <w:pPr>
              <w:pStyle w:val="Normal"/>
              <w:jc w:val="end"/>
              <w:rPr>
                <w:rFonts w:ascii="Garamond" w:hAnsi="Garamond" w:cs="Garamond"/>
              </w:rPr>
            </w:pPr>
            <w:r>
              <w:rPr>
                <w:rFonts w:cs="Garamond" w:ascii="Garamond" w:hAnsi="Garamond"/>
              </w:rPr>
              <w:t>-</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Trade payables</w:t>
            </w:r>
          </w:p>
        </w:tc>
        <w:tc>
          <w:tcPr>
            <w:tcW w:w="900" w:type="dxa"/>
            <w:tcBorders/>
            <w:shd w:fill="auto" w:val="clear"/>
          </w:tcPr>
          <w:p>
            <w:pPr>
              <w:pStyle w:val="Normal"/>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7 846</w:t>
            </w:r>
          </w:p>
        </w:tc>
        <w:tc>
          <w:tcPr>
            <w:tcW w:w="1455" w:type="dxa"/>
            <w:tcBorders/>
            <w:shd w:fill="auto" w:val="clear"/>
          </w:tcPr>
          <w:p>
            <w:pPr>
              <w:pStyle w:val="Normal"/>
              <w:jc w:val="end"/>
              <w:rPr>
                <w:rFonts w:ascii="Garamond" w:hAnsi="Garamond" w:cs="Garamond"/>
              </w:rPr>
            </w:pPr>
            <w:r>
              <w:rPr>
                <w:rFonts w:cs="Garamond" w:ascii="Garamond" w:hAnsi="Garamond"/>
              </w:rPr>
              <w:t>8 367</w:t>
            </w:r>
          </w:p>
        </w:tc>
        <w:tc>
          <w:tcPr>
            <w:tcW w:w="1245" w:type="dxa"/>
            <w:tcBorders/>
            <w:shd w:fill="auto" w:val="clear"/>
          </w:tcPr>
          <w:p>
            <w:pPr>
              <w:pStyle w:val="Normal"/>
              <w:jc w:val="end"/>
              <w:rPr>
                <w:rFonts w:ascii="Garamond" w:hAnsi="Garamond" w:cs="Garamond"/>
              </w:rPr>
            </w:pPr>
            <w:r>
              <w:rPr>
                <w:rFonts w:cs="Garamond" w:ascii="Garamond" w:hAnsi="Garamond"/>
              </w:rPr>
              <w:t>3 102</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Finance lease liabilities</w:t>
            </w:r>
          </w:p>
        </w:tc>
        <w:tc>
          <w:tcPr>
            <w:tcW w:w="900" w:type="dxa"/>
            <w:tcBorders/>
            <w:shd w:fill="auto" w:val="clear"/>
          </w:tcPr>
          <w:p>
            <w:pPr>
              <w:pStyle w:val="Normal"/>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1 488</w:t>
            </w:r>
          </w:p>
        </w:tc>
        <w:tc>
          <w:tcPr>
            <w:tcW w:w="1455" w:type="dxa"/>
            <w:tcBorders/>
            <w:shd w:fill="auto" w:val="clear"/>
          </w:tcPr>
          <w:p>
            <w:pPr>
              <w:pStyle w:val="Normal"/>
              <w:jc w:val="end"/>
              <w:rPr>
                <w:rFonts w:ascii="Garamond" w:hAnsi="Garamond" w:cs="Garamond"/>
              </w:rPr>
            </w:pPr>
            <w:r>
              <w:rPr>
                <w:rFonts w:cs="Garamond" w:ascii="Garamond" w:hAnsi="Garamond"/>
              </w:rPr>
              <w:t>1 620</w:t>
            </w:r>
          </w:p>
        </w:tc>
        <w:tc>
          <w:tcPr>
            <w:tcW w:w="1245" w:type="dxa"/>
            <w:tcBorders/>
            <w:shd w:fill="auto" w:val="clear"/>
          </w:tcPr>
          <w:p>
            <w:pPr>
              <w:pStyle w:val="Normal"/>
              <w:jc w:val="end"/>
              <w:rPr>
                <w:rFonts w:ascii="Garamond" w:hAnsi="Garamond" w:cs="Garamond"/>
              </w:rPr>
            </w:pPr>
            <w:r>
              <w:rPr>
                <w:rFonts w:cs="Garamond" w:ascii="Garamond" w:hAnsi="Garamond"/>
              </w:rPr>
              <w:t>2 477</w:t>
            </w:r>
          </w:p>
        </w:tc>
      </w:tr>
      <w:tr>
        <w:trPr/>
        <w:tc>
          <w:tcPr>
            <w:tcW w:w="4608" w:type="dxa"/>
            <w:tcBorders/>
            <w:shd w:fill="auto" w:val="clear"/>
          </w:tcPr>
          <w:p>
            <w:pPr>
              <w:pStyle w:val="Normal"/>
              <w:rPr>
                <w:rFonts w:ascii="Garamond" w:hAnsi="Garamond" w:cs="Garamond"/>
              </w:rPr>
            </w:pPr>
            <w:r>
              <w:rPr>
                <w:rFonts w:cs="Garamond" w:ascii="Garamond" w:hAnsi="Garamond"/>
              </w:rPr>
              <w:t>Tax liabilities</w:t>
            </w:r>
          </w:p>
        </w:tc>
        <w:tc>
          <w:tcPr>
            <w:tcW w:w="900" w:type="dxa"/>
            <w:tcBorders/>
            <w:shd w:fill="auto" w:val="clear"/>
          </w:tcPr>
          <w:p>
            <w:pPr>
              <w:pStyle w:val="Normal"/>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vAlign w:val="center"/>
          </w:tcPr>
          <w:p>
            <w:pPr>
              <w:pStyle w:val="Normal"/>
              <w:jc w:val="end"/>
              <w:rPr>
                <w:rFonts w:ascii="Garamond" w:hAnsi="Garamond" w:cs="Garamond"/>
              </w:rPr>
            </w:pPr>
            <w:r>
              <w:rPr>
                <w:rFonts w:cs="Garamond" w:ascii="Garamond" w:hAnsi="Garamond"/>
              </w:rPr>
              <w:t>1 948</w:t>
            </w:r>
          </w:p>
        </w:tc>
        <w:tc>
          <w:tcPr>
            <w:tcW w:w="1455" w:type="dxa"/>
            <w:tcBorders/>
            <w:shd w:fill="auto" w:val="clear"/>
          </w:tcPr>
          <w:p>
            <w:pPr>
              <w:pStyle w:val="Normal"/>
              <w:jc w:val="end"/>
              <w:rPr>
                <w:rFonts w:ascii="Garamond" w:hAnsi="Garamond" w:cs="Garamond"/>
              </w:rPr>
            </w:pPr>
            <w:r>
              <w:rPr>
                <w:rFonts w:cs="Garamond" w:ascii="Garamond" w:hAnsi="Garamond"/>
              </w:rPr>
              <w:t>567</w:t>
            </w:r>
          </w:p>
        </w:tc>
        <w:tc>
          <w:tcPr>
            <w:tcW w:w="1245" w:type="dxa"/>
            <w:tcBorders/>
            <w:shd w:fill="auto" w:val="clear"/>
          </w:tcPr>
          <w:p>
            <w:pPr>
              <w:pStyle w:val="Normal"/>
              <w:jc w:val="end"/>
              <w:rPr>
                <w:rFonts w:ascii="Garamond" w:hAnsi="Garamond" w:cs="Garamond"/>
              </w:rPr>
            </w:pPr>
            <w:r>
              <w:rPr>
                <w:rFonts w:cs="Garamond" w:ascii="Garamond" w:hAnsi="Garamond"/>
              </w:rPr>
              <w:t>6</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Payables to employees and social security institutions</w:t>
            </w:r>
          </w:p>
        </w:tc>
        <w:tc>
          <w:tcPr>
            <w:tcW w:w="900" w:type="dxa"/>
            <w:tcBorders/>
            <w:shd w:fill="auto" w:val="clear"/>
            <w:vAlign w:val="bottom"/>
          </w:tcPr>
          <w:p>
            <w:pPr>
              <w:pStyle w:val="Normal"/>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61</w:t>
            </w:r>
          </w:p>
        </w:tc>
        <w:tc>
          <w:tcPr>
            <w:tcW w:w="1455" w:type="dxa"/>
            <w:tcBorders/>
            <w:shd w:fill="auto" w:val="clear"/>
          </w:tcPr>
          <w:p>
            <w:pPr>
              <w:pStyle w:val="Normal"/>
              <w:jc w:val="end"/>
              <w:rPr>
                <w:rFonts w:ascii="Garamond" w:hAnsi="Garamond" w:cs="Garamond"/>
              </w:rPr>
            </w:pPr>
            <w:r>
              <w:rPr>
                <w:rFonts w:cs="Garamond" w:ascii="Garamond" w:hAnsi="Garamond"/>
              </w:rPr>
              <w:t>58</w:t>
            </w:r>
          </w:p>
        </w:tc>
        <w:tc>
          <w:tcPr>
            <w:tcW w:w="1245" w:type="dxa"/>
            <w:tcBorders/>
            <w:shd w:fill="auto" w:val="clear"/>
          </w:tcPr>
          <w:p>
            <w:pPr>
              <w:pStyle w:val="Normal"/>
              <w:jc w:val="end"/>
              <w:rPr>
                <w:rFonts w:ascii="Garamond" w:hAnsi="Garamond" w:cs="Garamond"/>
              </w:rPr>
            </w:pPr>
            <w:r>
              <w:rPr>
                <w:rFonts w:cs="Garamond" w:ascii="Garamond" w:hAnsi="Garamond"/>
              </w:rPr>
              <w:t>554</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Other liabilities</w:t>
            </w:r>
          </w:p>
        </w:tc>
        <w:tc>
          <w:tcPr>
            <w:tcW w:w="900" w:type="dxa"/>
            <w:tcBorders/>
            <w:shd w:fill="auto" w:val="clear"/>
          </w:tcPr>
          <w:p>
            <w:pPr>
              <w:pStyle w:val="Normal"/>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5 399</w:t>
            </w:r>
          </w:p>
        </w:tc>
        <w:tc>
          <w:tcPr>
            <w:tcW w:w="1455" w:type="dxa"/>
            <w:tcBorders/>
            <w:shd w:fill="auto" w:val="clear"/>
          </w:tcPr>
          <w:p>
            <w:pPr>
              <w:pStyle w:val="Normal"/>
              <w:jc w:val="end"/>
              <w:rPr>
                <w:rFonts w:ascii="Garamond" w:hAnsi="Garamond" w:cs="Garamond"/>
              </w:rPr>
            </w:pPr>
            <w:r>
              <w:rPr>
                <w:rFonts w:cs="Garamond" w:ascii="Garamond" w:hAnsi="Garamond"/>
              </w:rPr>
              <w:t>4 227</w:t>
            </w:r>
          </w:p>
        </w:tc>
        <w:tc>
          <w:tcPr>
            <w:tcW w:w="1245" w:type="dxa"/>
            <w:tcBorders/>
            <w:shd w:fill="auto" w:val="clear"/>
          </w:tcPr>
          <w:p>
            <w:pPr>
              <w:pStyle w:val="Normal"/>
              <w:jc w:val="end"/>
              <w:rPr>
                <w:rFonts w:ascii="Garamond" w:hAnsi="Garamond" w:cs="Garamond"/>
              </w:rPr>
            </w:pPr>
            <w:r>
              <w:rPr>
                <w:rFonts w:cs="Garamond" w:ascii="Garamond" w:hAnsi="Garamond"/>
              </w:rPr>
              <w:t>9 871</w:t>
            </w:r>
          </w:p>
        </w:tc>
      </w:tr>
      <w:tr>
        <w:trPr/>
        <w:tc>
          <w:tcPr>
            <w:tcW w:w="4608" w:type="dxa"/>
            <w:tcBorders>
              <w:top w:val="single" w:sz="4" w:space="0" w:color="000000"/>
            </w:tcBorders>
            <w:shd w:fill="auto" w:val="clear"/>
          </w:tcPr>
          <w:p>
            <w:pPr>
              <w:pStyle w:val="Normal"/>
              <w:snapToGrid w:val="false"/>
              <w:rPr>
                <w:rFonts w:ascii="Garamond" w:hAnsi="Garamond" w:cs="Garamond"/>
                <w:color w:val="000000"/>
                <w:szCs w:val="19"/>
              </w:rPr>
            </w:pPr>
            <w:r>
              <w:rPr>
                <w:rFonts w:cs="Garamond" w:ascii="Garamond" w:hAnsi="Garamond"/>
                <w:color w:val="000000"/>
                <w:szCs w:val="19"/>
              </w:rPr>
            </w:r>
          </w:p>
        </w:tc>
        <w:tc>
          <w:tcPr>
            <w:tcW w:w="900" w:type="dxa"/>
            <w:tcBorders>
              <w:top w:val="single" w:sz="4" w:space="0" w:color="000000"/>
            </w:tcBorders>
            <w:shd w:fill="auto" w:val="clear"/>
          </w:tcPr>
          <w:p>
            <w:pPr>
              <w:pStyle w:val="Normal"/>
              <w:snapToGrid w:val="false"/>
              <w:jc w:val="end"/>
              <w:rPr>
                <w:rFonts w:ascii="Garamond" w:hAnsi="Garamond" w:cs="Arial"/>
                <w:color w:val="000000"/>
                <w:szCs w:val="19"/>
              </w:rPr>
            </w:pPr>
            <w:r>
              <w:rPr>
                <w:rFonts w:cs="Arial" w:ascii="Garamond" w:hAnsi="Garamond"/>
                <w:color w:val="000000"/>
                <w:szCs w:val="19"/>
              </w:rPr>
            </w:r>
          </w:p>
        </w:tc>
        <w:tc>
          <w:tcPr>
            <w:tcW w:w="1260" w:type="dxa"/>
            <w:tcBorders>
              <w:top w:val="single" w:sz="4" w:space="0" w:color="000000"/>
            </w:tcBorders>
            <w:shd w:fill="auto" w:val="clear"/>
            <w:vAlign w:val="center"/>
          </w:tcPr>
          <w:p>
            <w:pPr>
              <w:pStyle w:val="Normal"/>
              <w:jc w:val="end"/>
              <w:rPr>
                <w:rFonts w:ascii="Garamond" w:hAnsi="Garamond" w:cs="Garamond"/>
                <w:b/>
                <w:b/>
                <w:bCs/>
              </w:rPr>
            </w:pPr>
            <w:r>
              <w:rPr>
                <w:rFonts w:cs="Garamond" w:ascii="Garamond" w:hAnsi="Garamond"/>
                <w:b/>
                <w:bCs/>
              </w:rPr>
              <w:t>65 462</w:t>
            </w:r>
          </w:p>
        </w:tc>
        <w:tc>
          <w:tcPr>
            <w:tcW w:w="1455"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56 886</w:t>
            </w:r>
          </w:p>
        </w:tc>
        <w:tc>
          <w:tcPr>
            <w:tcW w:w="1245"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60 695</w:t>
            </w:r>
          </w:p>
        </w:tc>
      </w:tr>
      <w:tr>
        <w:trPr/>
        <w:tc>
          <w:tcPr>
            <w:tcW w:w="4608" w:type="dxa"/>
            <w:tcBorders>
              <w:bottom w:val="single" w:sz="4" w:space="0" w:color="000000"/>
              <w:insideH w:val="single" w:sz="4" w:space="0" w:color="000000"/>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900" w:type="dxa"/>
            <w:tcBorders>
              <w:bottom w:val="single" w:sz="4" w:space="0" w:color="000000"/>
              <w:insideH w:val="single" w:sz="4" w:space="0" w:color="000000"/>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260" w:type="dxa"/>
            <w:tcBorders>
              <w:bottom w:val="single" w:sz="4" w:space="0" w:color="000000"/>
              <w:insideH w:val="single" w:sz="4" w:space="0" w:color="000000"/>
            </w:tcBorders>
            <w:shd w:fill="auto" w:val="clear"/>
            <w:vAlign w:val="center"/>
          </w:tcPr>
          <w:p>
            <w:pPr>
              <w:pStyle w:val="Normal"/>
              <w:snapToGrid w:val="false"/>
              <w:jc w:val="end"/>
              <w:rPr>
                <w:rFonts w:ascii="Garamond" w:hAnsi="Garamond" w:cs="Garamond"/>
                <w:color w:val="000000"/>
                <w:szCs w:val="19"/>
              </w:rPr>
            </w:pPr>
            <w:r>
              <w:rPr>
                <w:rFonts w:cs="Garamond" w:ascii="Garamond" w:hAnsi="Garamond"/>
                <w:color w:val="000000"/>
                <w:szCs w:val="19"/>
              </w:rPr>
            </w:r>
          </w:p>
        </w:tc>
        <w:tc>
          <w:tcPr>
            <w:tcW w:w="1455" w:type="dxa"/>
            <w:tcBorders>
              <w:bottom w:val="single" w:sz="4" w:space="0" w:color="000000"/>
              <w:insideH w:val="single" w:sz="4" w:space="0" w:color="000000"/>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245" w:type="dxa"/>
            <w:tcBorders>
              <w:bottom w:val="single" w:sz="4" w:space="0" w:color="000000"/>
              <w:insideH w:val="single" w:sz="4" w:space="0" w:color="000000"/>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r>
      <w:tr>
        <w:trPr/>
        <w:tc>
          <w:tcPr>
            <w:tcW w:w="4608" w:type="dxa"/>
            <w:tcBorders>
              <w:top w:val="single" w:sz="4" w:space="0" w:color="000000"/>
              <w:bottom w:val="single" w:sz="4" w:space="0" w:color="000000"/>
              <w:insideH w:val="single" w:sz="4" w:space="0" w:color="000000"/>
            </w:tcBorders>
            <w:shd w:fill="auto" w:val="clear"/>
          </w:tcPr>
          <w:p>
            <w:pPr>
              <w:pStyle w:val="BodyText2"/>
              <w:rPr>
                <w:bCs/>
              </w:rPr>
            </w:pPr>
            <w:r>
              <w:rPr>
                <w:bCs/>
              </w:rPr>
              <w:t>Total liabilities</w:t>
            </w:r>
          </w:p>
        </w:tc>
        <w:tc>
          <w:tcPr>
            <w:tcW w:w="900" w:type="dxa"/>
            <w:tcBorders>
              <w:top w:val="single" w:sz="4" w:space="0" w:color="000000"/>
              <w:bottom w:val="single" w:sz="4" w:space="0" w:color="000000"/>
              <w:insideH w:val="single" w:sz="4" w:space="0" w:color="000000"/>
            </w:tcBorders>
            <w:shd w:fill="auto" w:val="clear"/>
          </w:tcPr>
          <w:p>
            <w:pPr>
              <w:pStyle w:val="BodyText2"/>
              <w:snapToGrid w:val="false"/>
              <w:jc w:val="end"/>
              <w:rPr>
                <w:rFonts w:cs="Arial"/>
                <w:color w:val="000000"/>
                <w:szCs w:val="19"/>
              </w:rPr>
            </w:pPr>
            <w:r>
              <w:rPr>
                <w:rFonts w:cs="Arial"/>
                <w:color w:val="000000"/>
                <w:szCs w:val="19"/>
              </w:rPr>
            </w:r>
          </w:p>
        </w:tc>
        <w:tc>
          <w:tcPr>
            <w:tcW w:w="1260" w:type="dxa"/>
            <w:tcBorders>
              <w:top w:val="single" w:sz="4" w:space="0" w:color="000000"/>
              <w:bottom w:val="single" w:sz="4" w:space="0" w:color="000000"/>
              <w:insideH w:val="single" w:sz="4" w:space="0" w:color="000000"/>
            </w:tcBorders>
            <w:shd w:fill="auto" w:val="clear"/>
            <w:vAlign w:val="center"/>
          </w:tcPr>
          <w:p>
            <w:pPr>
              <w:pStyle w:val="Normal"/>
              <w:jc w:val="end"/>
              <w:rPr>
                <w:rFonts w:ascii="Garamond" w:hAnsi="Garamond" w:cs="Garamond"/>
                <w:b/>
                <w:b/>
                <w:bCs/>
              </w:rPr>
            </w:pPr>
            <w:r>
              <w:rPr>
                <w:rFonts w:cs="Garamond" w:ascii="Garamond" w:hAnsi="Garamond"/>
                <w:b/>
                <w:bCs/>
              </w:rPr>
              <w:t>245 456</w:t>
            </w:r>
          </w:p>
        </w:tc>
        <w:tc>
          <w:tcPr>
            <w:tcW w:w="1455" w:type="dxa"/>
            <w:tcBorders>
              <w:top w:val="single" w:sz="4" w:space="0" w:color="000000"/>
              <w:bottom w:val="single" w:sz="4" w:space="0" w:color="000000"/>
              <w:insideH w:val="single" w:sz="4" w:space="0" w:color="000000"/>
            </w:tcBorders>
            <w:shd w:fill="auto" w:val="clear"/>
          </w:tcPr>
          <w:p>
            <w:pPr>
              <w:pStyle w:val="Normal"/>
              <w:jc w:val="end"/>
              <w:rPr>
                <w:rFonts w:ascii="Garamond" w:hAnsi="Garamond" w:cs="Garamond"/>
                <w:b/>
                <w:b/>
                <w:bCs/>
              </w:rPr>
            </w:pPr>
            <w:r>
              <w:rPr>
                <w:rFonts w:cs="Garamond" w:ascii="Garamond" w:hAnsi="Garamond"/>
                <w:b/>
                <w:bCs/>
              </w:rPr>
              <w:t>240 092</w:t>
            </w:r>
          </w:p>
        </w:tc>
        <w:tc>
          <w:tcPr>
            <w:tcW w:w="1245" w:type="dxa"/>
            <w:tcBorders>
              <w:top w:val="single" w:sz="4" w:space="0" w:color="000000"/>
              <w:bottom w:val="single" w:sz="4" w:space="0" w:color="000000"/>
              <w:insideH w:val="single" w:sz="4" w:space="0" w:color="000000"/>
            </w:tcBorders>
            <w:shd w:fill="auto" w:val="clear"/>
          </w:tcPr>
          <w:p>
            <w:pPr>
              <w:pStyle w:val="Normal"/>
              <w:jc w:val="end"/>
              <w:rPr>
                <w:rFonts w:ascii="Garamond" w:hAnsi="Garamond" w:cs="Garamond"/>
                <w:b/>
                <w:b/>
                <w:bCs/>
              </w:rPr>
            </w:pPr>
            <w:r>
              <w:rPr>
                <w:rFonts w:cs="Garamond" w:ascii="Garamond" w:hAnsi="Garamond"/>
                <w:b/>
                <w:bCs/>
              </w:rPr>
              <w:t>98 499</w:t>
            </w:r>
          </w:p>
        </w:tc>
      </w:tr>
      <w:tr>
        <w:trPr/>
        <w:tc>
          <w:tcPr>
            <w:tcW w:w="4608" w:type="dxa"/>
            <w:tcBorders>
              <w:top w:val="single" w:sz="4" w:space="0" w:color="000000"/>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900" w:type="dxa"/>
            <w:tcBorders>
              <w:top w:val="single" w:sz="4" w:space="0" w:color="000000"/>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260" w:type="dxa"/>
            <w:tcBorders>
              <w:top w:val="single" w:sz="4" w:space="0" w:color="000000"/>
            </w:tcBorders>
            <w:shd w:fill="auto" w:val="clear"/>
            <w:vAlign w:val="center"/>
          </w:tcPr>
          <w:p>
            <w:pPr>
              <w:pStyle w:val="Normal"/>
              <w:snapToGrid w:val="false"/>
              <w:jc w:val="end"/>
              <w:rPr>
                <w:rFonts w:ascii="Garamond" w:hAnsi="Garamond" w:cs="Garamond"/>
                <w:color w:val="000000"/>
                <w:szCs w:val="19"/>
              </w:rPr>
            </w:pPr>
            <w:r>
              <w:rPr>
                <w:rFonts w:cs="Garamond" w:ascii="Garamond" w:hAnsi="Garamond"/>
                <w:color w:val="000000"/>
                <w:szCs w:val="19"/>
              </w:rPr>
            </w:r>
          </w:p>
        </w:tc>
        <w:tc>
          <w:tcPr>
            <w:tcW w:w="1455" w:type="dxa"/>
            <w:tcBorders>
              <w:top w:val="single" w:sz="4" w:space="0" w:color="000000"/>
            </w:tcBorders>
            <w:shd w:fill="auto" w:val="clear"/>
          </w:tcPr>
          <w:p>
            <w:pPr>
              <w:pStyle w:val="Normal"/>
              <w:autoSpaceDE w:val="false"/>
              <w:snapToGrid w:val="false"/>
              <w:jc w:val="end"/>
              <w:rPr>
                <w:rFonts w:ascii="Garamond" w:hAnsi="Garamond" w:cs="Arial"/>
                <w:b/>
                <w:b/>
                <w:color w:val="000000"/>
                <w:szCs w:val="19"/>
              </w:rPr>
            </w:pPr>
            <w:r>
              <w:rPr>
                <w:rFonts w:cs="Arial" w:ascii="Garamond" w:hAnsi="Garamond"/>
                <w:b/>
                <w:color w:val="000000"/>
                <w:szCs w:val="19"/>
              </w:rPr>
            </w:r>
          </w:p>
        </w:tc>
        <w:tc>
          <w:tcPr>
            <w:tcW w:w="1245" w:type="dxa"/>
            <w:tcBorders>
              <w:top w:val="single" w:sz="4" w:space="0" w:color="000000"/>
            </w:tcBorders>
            <w:shd w:fill="auto" w:val="clear"/>
          </w:tcPr>
          <w:p>
            <w:pPr>
              <w:pStyle w:val="Normal"/>
              <w:autoSpaceDE w:val="false"/>
              <w:snapToGrid w:val="false"/>
              <w:jc w:val="end"/>
              <w:rPr>
                <w:rFonts w:ascii="Garamond" w:hAnsi="Garamond" w:cs="Arial"/>
                <w:b/>
                <w:b/>
                <w:color w:val="000000"/>
                <w:szCs w:val="19"/>
              </w:rPr>
            </w:pPr>
            <w:r>
              <w:rPr>
                <w:rFonts w:cs="Arial" w:ascii="Garamond" w:hAnsi="Garamond"/>
                <w:b/>
                <w:color w:val="000000"/>
                <w:szCs w:val="19"/>
              </w:rPr>
            </w:r>
          </w:p>
        </w:tc>
      </w:tr>
      <w:tr>
        <w:trPr/>
        <w:tc>
          <w:tcPr>
            <w:tcW w:w="4608" w:type="dxa"/>
            <w:tcBorders>
              <w:top w:val="single" w:sz="4" w:space="0" w:color="000000"/>
              <w:bottom w:val="double" w:sz="4" w:space="0" w:color="000000"/>
              <w:insideH w:val="double" w:sz="4" w:space="0" w:color="000000"/>
            </w:tcBorders>
            <w:shd w:fill="auto" w:val="clear"/>
          </w:tcPr>
          <w:p>
            <w:pPr>
              <w:pStyle w:val="BodyText2"/>
              <w:rPr>
                <w:bCs/>
              </w:rPr>
            </w:pPr>
            <w:r>
              <w:rPr>
                <w:bCs/>
              </w:rPr>
              <w:t>Total equity and liabilities</w:t>
            </w:r>
          </w:p>
        </w:tc>
        <w:tc>
          <w:tcPr>
            <w:tcW w:w="900" w:type="dxa"/>
            <w:tcBorders>
              <w:top w:val="single" w:sz="4" w:space="0" w:color="000000"/>
              <w:bottom w:val="double" w:sz="4" w:space="0" w:color="000000"/>
              <w:insideH w:val="double" w:sz="4" w:space="0" w:color="000000"/>
            </w:tcBorders>
            <w:shd w:fill="auto" w:val="clear"/>
          </w:tcPr>
          <w:p>
            <w:pPr>
              <w:pStyle w:val="BodyText2"/>
              <w:snapToGrid w:val="false"/>
              <w:jc w:val="end"/>
              <w:rPr>
                <w:rFonts w:cs="Arial"/>
                <w:color w:val="000000"/>
                <w:szCs w:val="19"/>
                <w:u w:val="double"/>
              </w:rPr>
            </w:pPr>
            <w:r>
              <w:rPr>
                <w:rFonts w:cs="Arial"/>
                <w:color w:val="000000"/>
                <w:szCs w:val="19"/>
                <w:u w:val="double"/>
              </w:rPr>
            </w:r>
          </w:p>
        </w:tc>
        <w:tc>
          <w:tcPr>
            <w:tcW w:w="1260" w:type="dxa"/>
            <w:tcBorders>
              <w:top w:val="single" w:sz="4" w:space="0" w:color="000000"/>
              <w:bottom w:val="double" w:sz="4" w:space="0" w:color="000000"/>
              <w:insideH w:val="double" w:sz="4" w:space="0" w:color="000000"/>
            </w:tcBorders>
            <w:shd w:fill="auto" w:val="clear"/>
            <w:vAlign w:val="center"/>
          </w:tcPr>
          <w:p>
            <w:pPr>
              <w:pStyle w:val="Normal"/>
              <w:jc w:val="end"/>
              <w:rPr>
                <w:rFonts w:ascii="Garamond" w:hAnsi="Garamond" w:cs="Garamond"/>
                <w:b/>
                <w:b/>
                <w:bCs/>
              </w:rPr>
            </w:pPr>
            <w:r>
              <w:rPr>
                <w:rFonts w:cs="Garamond" w:ascii="Garamond" w:hAnsi="Garamond"/>
                <w:b/>
                <w:bCs/>
              </w:rPr>
              <w:t>826 588</w:t>
            </w:r>
          </w:p>
        </w:tc>
        <w:tc>
          <w:tcPr>
            <w:tcW w:w="1455" w:type="dxa"/>
            <w:tcBorders>
              <w:top w:val="single" w:sz="4" w:space="0" w:color="000000"/>
              <w:bottom w:val="double" w:sz="4" w:space="0" w:color="000000"/>
              <w:insideH w:val="double" w:sz="4" w:space="0" w:color="000000"/>
            </w:tcBorders>
            <w:shd w:fill="auto" w:val="clear"/>
          </w:tcPr>
          <w:p>
            <w:pPr>
              <w:pStyle w:val="Normal"/>
              <w:jc w:val="end"/>
              <w:rPr>
                <w:rFonts w:ascii="Garamond" w:hAnsi="Garamond" w:cs="Garamond"/>
                <w:b/>
                <w:b/>
                <w:bCs/>
              </w:rPr>
            </w:pPr>
            <w:r>
              <w:rPr>
                <w:rFonts w:cs="Garamond" w:ascii="Garamond" w:hAnsi="Garamond"/>
                <w:b/>
                <w:bCs/>
              </w:rPr>
              <w:t>777 977</w:t>
            </w:r>
          </w:p>
        </w:tc>
        <w:tc>
          <w:tcPr>
            <w:tcW w:w="1245" w:type="dxa"/>
            <w:tcBorders>
              <w:top w:val="single" w:sz="4" w:space="0" w:color="000000"/>
              <w:bottom w:val="double" w:sz="4" w:space="0" w:color="000000"/>
              <w:insideH w:val="double" w:sz="4" w:space="0" w:color="000000"/>
            </w:tcBorders>
            <w:shd w:fill="auto" w:val="clear"/>
          </w:tcPr>
          <w:p>
            <w:pPr>
              <w:pStyle w:val="Normal"/>
              <w:jc w:val="end"/>
              <w:rPr>
                <w:rFonts w:ascii="Garamond" w:hAnsi="Garamond" w:cs="Garamond"/>
                <w:b/>
                <w:b/>
                <w:bCs/>
              </w:rPr>
            </w:pPr>
            <w:r>
              <w:rPr>
                <w:rFonts w:cs="Garamond" w:ascii="Garamond" w:hAnsi="Garamond"/>
                <w:b/>
                <w:bCs/>
              </w:rPr>
              <w:t>375 795</w:t>
            </w:r>
          </w:p>
        </w:tc>
      </w:tr>
    </w:tbl>
    <w:p>
      <w:pPr>
        <w:pStyle w:val="Normal"/>
        <w:autoSpaceDE w:val="false"/>
        <w:rPr>
          <w:rFonts w:ascii="Garamond" w:hAnsi="Garamond" w:cs="Arial"/>
          <w:color w:val="000000"/>
          <w:szCs w:val="19"/>
        </w:rPr>
      </w:pPr>
      <w:r>
        <w:rPr>
          <w:rFonts w:cs="Arial" w:ascii="Garamond" w:hAnsi="Garamond"/>
          <w:color w:val="000000"/>
          <w:szCs w:val="19"/>
        </w:rPr>
      </w:r>
    </w:p>
    <w:tbl>
      <w:tblPr>
        <w:tblW w:w="9468" w:type="dxa"/>
        <w:jc w:val="start"/>
        <w:tblInd w:w="-108" w:type="dxa"/>
        <w:tblBorders/>
        <w:tblCellMar>
          <w:top w:w="0" w:type="dxa"/>
          <w:start w:w="108" w:type="dxa"/>
          <w:bottom w:w="0" w:type="dxa"/>
          <w:end w:w="108" w:type="dxa"/>
        </w:tblCellMar>
      </w:tblPr>
      <w:tblGrid>
        <w:gridCol w:w="4428"/>
        <w:gridCol w:w="5040"/>
      </w:tblGrid>
      <w:tr>
        <w:trPr/>
        <w:tc>
          <w:tcPr>
            <w:tcW w:w="4428"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Prepared by: ___________________</w:t>
            </w:r>
          </w:p>
        </w:tc>
        <w:tc>
          <w:tcPr>
            <w:tcW w:w="504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Executive director:__________________</w:t>
            </w:r>
          </w:p>
        </w:tc>
      </w:tr>
      <w:tr>
        <w:trPr/>
        <w:tc>
          <w:tcPr>
            <w:tcW w:w="4428"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Date: ____________________</w:t>
            </w:r>
          </w:p>
        </w:tc>
        <w:tc>
          <w:tcPr>
            <w:tcW w:w="504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bl>
    <w:p>
      <w:pPr>
        <w:pStyle w:val="BodyText3"/>
        <w:rPr>
          <w:lang w:val="en-US"/>
        </w:rPr>
      </w:pPr>
      <w:r>
        <w:br w:type="page"/>
      </w:r>
      <w:r>
        <w:rPr>
          <w:rFonts w:cs="Arial"/>
          <w:szCs w:val="19"/>
          <w:lang w:val="en-US"/>
        </w:rPr>
        <w:t xml:space="preserve">Interim Income Statement </w:t>
      </w:r>
    </w:p>
    <w:p>
      <w:pPr>
        <w:pStyle w:val="BodyText3"/>
        <w:rPr>
          <w:sz w:val="24"/>
          <w:szCs w:val="24"/>
          <w:lang w:val="en-US"/>
        </w:rPr>
      </w:pPr>
      <w:r>
        <w:rPr>
          <w:sz w:val="24"/>
          <w:szCs w:val="24"/>
          <w:lang w:val="en-US"/>
        </w:rPr>
        <w:t xml:space="preserve">for the period ended 30 June 2008 </w:t>
      </w:r>
    </w:p>
    <w:p>
      <w:pPr>
        <w:pStyle w:val="BodyText3"/>
        <w:rPr>
          <w:sz w:val="24"/>
          <w:szCs w:val="24"/>
          <w:lang w:val="en-US"/>
        </w:rPr>
      </w:pPr>
      <w:r>
        <w:rPr>
          <w:sz w:val="24"/>
          <w:szCs w:val="24"/>
          <w:lang w:val="en-US"/>
        </w:rPr>
      </w:r>
    </w:p>
    <w:tbl>
      <w:tblPr>
        <w:tblW w:w="9180" w:type="dxa"/>
        <w:jc w:val="start"/>
        <w:tblInd w:w="-180" w:type="dxa"/>
        <w:tblBorders/>
        <w:tblCellMar>
          <w:top w:w="0" w:type="dxa"/>
          <w:start w:w="70" w:type="dxa"/>
          <w:bottom w:w="0" w:type="dxa"/>
          <w:end w:w="70" w:type="dxa"/>
        </w:tblCellMar>
      </w:tblPr>
      <w:tblGrid>
        <w:gridCol w:w="5220"/>
        <w:gridCol w:w="1080"/>
        <w:gridCol w:w="1440"/>
        <w:gridCol w:w="1440"/>
      </w:tblGrid>
      <w:tr>
        <w:trPr>
          <w:trHeight w:val="315" w:hRule="atLeast"/>
        </w:trPr>
        <w:tc>
          <w:tcPr>
            <w:tcW w:w="5220" w:type="dxa"/>
            <w:tcBorders/>
            <w:shd w:fill="808080" w:val="clear"/>
          </w:tcPr>
          <w:p>
            <w:pPr>
              <w:pStyle w:val="Normal"/>
              <w:rPr>
                <w:rFonts w:ascii="Garamond" w:hAnsi="Garamond" w:cs="Garamond"/>
                <w:color w:val="FFFFFF"/>
              </w:rPr>
            </w:pPr>
            <w:r>
              <w:rPr>
                <w:rFonts w:cs="Garamond" w:ascii="Garamond" w:hAnsi="Garamond"/>
                <w:color w:val="FFFFFF"/>
              </w:rPr>
              <w:t> </w:t>
            </w:r>
          </w:p>
        </w:tc>
        <w:tc>
          <w:tcPr>
            <w:tcW w:w="1080" w:type="dxa"/>
            <w:tcBorders/>
            <w:shd w:fill="808080" w:val="clear"/>
          </w:tcPr>
          <w:p>
            <w:pPr>
              <w:pStyle w:val="Normal"/>
              <w:jc w:val="end"/>
              <w:rPr>
                <w:rFonts w:ascii="Garamond" w:hAnsi="Garamond" w:cs="Garamond"/>
                <w:b/>
                <w:b/>
                <w:bCs/>
                <w:color w:val="FFFFFF"/>
              </w:rPr>
            </w:pPr>
            <w:r>
              <w:rPr>
                <w:rFonts w:cs="Garamond" w:ascii="Garamond" w:hAnsi="Garamond"/>
                <w:b/>
                <w:bCs/>
                <w:color w:val="FFFFFF"/>
              </w:rPr>
              <w:t xml:space="preserve">Note </w:t>
            </w:r>
          </w:p>
        </w:tc>
        <w:tc>
          <w:tcPr>
            <w:tcW w:w="1440" w:type="dxa"/>
            <w:tcBorders/>
            <w:shd w:fill="808080" w:val="clear"/>
          </w:tcPr>
          <w:p>
            <w:pPr>
              <w:pStyle w:val="Normal"/>
              <w:jc w:val="end"/>
              <w:rPr/>
            </w:pPr>
            <w:r>
              <w:rPr>
                <w:rFonts w:cs="Garamond" w:ascii="Garamond" w:hAnsi="Garamond"/>
                <w:b/>
                <w:bCs/>
                <w:color w:val="FFFFFF"/>
              </w:rPr>
              <w:t>30 June 2008</w:t>
            </w:r>
          </w:p>
        </w:tc>
        <w:tc>
          <w:tcPr>
            <w:tcW w:w="1440" w:type="dxa"/>
            <w:tcBorders/>
            <w:shd w:fill="808080" w:val="clear"/>
          </w:tcPr>
          <w:p>
            <w:pPr>
              <w:pStyle w:val="Normal"/>
              <w:jc w:val="end"/>
              <w:rPr>
                <w:rFonts w:ascii="Garamond" w:hAnsi="Garamond" w:cs="Garamond"/>
                <w:b/>
                <w:b/>
                <w:bCs/>
                <w:color w:val="FFFFFF"/>
              </w:rPr>
            </w:pPr>
            <w:r>
              <w:rPr>
                <w:rFonts w:cs="Garamond" w:ascii="Garamond" w:hAnsi="Garamond"/>
                <w:b/>
                <w:bCs/>
                <w:color w:val="FFFFFF"/>
              </w:rPr>
              <w:t>30 June 2008</w:t>
            </w:r>
          </w:p>
        </w:tc>
      </w:tr>
      <w:tr>
        <w:trPr>
          <w:trHeight w:val="315" w:hRule="atLeast"/>
        </w:trPr>
        <w:tc>
          <w:tcPr>
            <w:tcW w:w="5220" w:type="dxa"/>
            <w:tcBorders/>
            <w:shd w:fill="808080" w:val="clear"/>
          </w:tcPr>
          <w:p>
            <w:pPr>
              <w:pStyle w:val="Normal"/>
              <w:rPr>
                <w:rFonts w:ascii="Garamond" w:hAnsi="Garamond" w:cs="Garamond"/>
                <w:color w:val="FFFFFF"/>
              </w:rPr>
            </w:pPr>
            <w:r>
              <w:rPr>
                <w:rFonts w:cs="Garamond" w:ascii="Garamond" w:hAnsi="Garamond"/>
                <w:color w:val="FFFFFF"/>
              </w:rPr>
              <w:t> </w:t>
            </w:r>
          </w:p>
        </w:tc>
        <w:tc>
          <w:tcPr>
            <w:tcW w:w="1080" w:type="dxa"/>
            <w:tcBorders/>
            <w:shd w:fill="808080" w:val="clear"/>
          </w:tcPr>
          <w:p>
            <w:pPr>
              <w:pStyle w:val="Normal"/>
              <w:jc w:val="end"/>
              <w:rPr>
                <w:rFonts w:ascii="Garamond" w:hAnsi="Garamond" w:cs="Garamond"/>
                <w:color w:val="FFFFFF"/>
              </w:rPr>
            </w:pPr>
            <w:r>
              <w:rPr>
                <w:rFonts w:cs="Garamond" w:ascii="Garamond" w:hAnsi="Garamond"/>
                <w:color w:val="FFFFFF"/>
              </w:rPr>
              <w:t> </w:t>
            </w:r>
          </w:p>
        </w:tc>
        <w:tc>
          <w:tcPr>
            <w:tcW w:w="1440" w:type="dxa"/>
            <w:tcBorders/>
            <w:shd w:fill="808080" w:val="clear"/>
          </w:tcPr>
          <w:p>
            <w:pPr>
              <w:pStyle w:val="Normal"/>
              <w:jc w:val="end"/>
              <w:rPr>
                <w:rFonts w:ascii="Garamond" w:hAnsi="Garamond" w:cs="Garamond"/>
              </w:rPr>
            </w:pPr>
            <w:r>
              <w:rPr>
                <w:rFonts w:cs="Garamond" w:ascii="Garamond" w:hAnsi="Garamond"/>
                <w:b/>
                <w:bCs/>
                <w:color w:val="FFFFFF"/>
              </w:rPr>
              <w:t>BGN’000</w:t>
            </w:r>
          </w:p>
        </w:tc>
        <w:tc>
          <w:tcPr>
            <w:tcW w:w="1440" w:type="dxa"/>
            <w:tcBorders/>
            <w:shd w:fill="808080" w:val="clear"/>
          </w:tcPr>
          <w:p>
            <w:pPr>
              <w:pStyle w:val="Normal"/>
              <w:jc w:val="end"/>
              <w:rPr>
                <w:rFonts w:ascii="Garamond" w:hAnsi="Garamond" w:cs="Garamond"/>
              </w:rPr>
            </w:pPr>
            <w:r>
              <w:rPr>
                <w:rFonts w:cs="Garamond" w:ascii="Garamond" w:hAnsi="Garamond"/>
                <w:b/>
                <w:bCs/>
                <w:color w:val="FFFFFF"/>
              </w:rPr>
              <w:t>BGN’000</w:t>
            </w:r>
          </w:p>
        </w:tc>
      </w:tr>
      <w:tr>
        <w:trPr>
          <w:trHeight w:val="315" w:hRule="atLeast"/>
        </w:trPr>
        <w:tc>
          <w:tcPr>
            <w:tcW w:w="5220" w:type="dxa"/>
            <w:tcBorders/>
            <w:shd w:fill="auto" w:val="clear"/>
          </w:tcPr>
          <w:p>
            <w:pPr>
              <w:pStyle w:val="Normal"/>
              <w:snapToGrid w:val="false"/>
              <w:rPr>
                <w:rFonts w:ascii="Garamond" w:hAnsi="Garamond" w:cs="Garamond"/>
                <w:sz w:val="20"/>
                <w:szCs w:val="20"/>
              </w:rPr>
            </w:pPr>
            <w:r>
              <w:rPr>
                <w:rFonts w:cs="Garamond" w:ascii="Garamond" w:hAnsi="Garamond"/>
                <w:sz w:val="20"/>
                <w:szCs w:val="20"/>
              </w:rPr>
            </w:r>
          </w:p>
        </w:tc>
        <w:tc>
          <w:tcPr>
            <w:tcW w:w="108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r>
      <w:tr>
        <w:trPr>
          <w:trHeight w:val="403" w:hRule="atLeast"/>
        </w:trPr>
        <w:tc>
          <w:tcPr>
            <w:tcW w:w="5220" w:type="dxa"/>
            <w:tcBorders/>
            <w:shd w:fill="auto" w:val="clear"/>
            <w:vAlign w:val="center"/>
          </w:tcPr>
          <w:p>
            <w:pPr>
              <w:pStyle w:val="Normal"/>
              <w:rPr>
                <w:rFonts w:ascii="Garamond" w:hAnsi="Garamond" w:cs="Garamond"/>
              </w:rPr>
            </w:pPr>
            <w:r>
              <w:rPr>
                <w:rFonts w:cs="Garamond" w:ascii="Garamond" w:hAnsi="Garamond"/>
              </w:rPr>
              <w:t>Gains from transactions with financial instruments</w:t>
            </w:r>
          </w:p>
        </w:tc>
        <w:tc>
          <w:tcPr>
            <w:tcW w:w="1080" w:type="dxa"/>
            <w:tcBorders/>
            <w:shd w:fill="auto" w:val="clear"/>
          </w:tcPr>
          <w:p>
            <w:pPr>
              <w:pStyle w:val="Normal"/>
              <w:snapToGrid w:val="false"/>
              <w:jc w:val="end"/>
              <w:rPr>
                <w:rFonts w:ascii="Garamond" w:hAnsi="Garamond" w:cs="Garamond"/>
                <w:color w:val="FF0000"/>
              </w:rPr>
            </w:pPr>
            <w:r>
              <w:rPr>
                <w:rFonts w:cs="Garamond" w:ascii="Garamond" w:hAnsi="Garamond"/>
                <w:color w:val="FF0000"/>
              </w:rPr>
            </w:r>
          </w:p>
        </w:tc>
        <w:tc>
          <w:tcPr>
            <w:tcW w:w="1440" w:type="dxa"/>
            <w:tcBorders/>
            <w:shd w:fill="auto" w:val="clear"/>
          </w:tcPr>
          <w:p>
            <w:pPr>
              <w:pStyle w:val="Normal"/>
              <w:jc w:val="end"/>
              <w:rPr>
                <w:rFonts w:ascii="Garamond" w:hAnsi="Garamond" w:cs="Garamond"/>
              </w:rPr>
            </w:pPr>
            <w:r>
              <w:rPr>
                <w:rFonts w:cs="Garamond" w:ascii="Garamond" w:hAnsi="Garamond"/>
              </w:rPr>
              <w:t>36 121</w:t>
            </w:r>
          </w:p>
        </w:tc>
        <w:tc>
          <w:tcPr>
            <w:tcW w:w="1440" w:type="dxa"/>
            <w:tcBorders/>
            <w:shd w:fill="auto" w:val="clear"/>
          </w:tcPr>
          <w:p>
            <w:pPr>
              <w:pStyle w:val="Normal"/>
              <w:jc w:val="end"/>
              <w:rPr>
                <w:rFonts w:ascii="Garamond" w:hAnsi="Garamond" w:cs="Garamond"/>
              </w:rPr>
            </w:pPr>
            <w:r>
              <w:rPr>
                <w:rFonts w:cs="Garamond" w:ascii="Garamond" w:hAnsi="Garamond"/>
              </w:rPr>
              <w:t>49 168</w:t>
            </w:r>
          </w:p>
        </w:tc>
      </w:tr>
      <w:tr>
        <w:trPr>
          <w:trHeight w:val="357" w:hRule="atLeast"/>
        </w:trPr>
        <w:tc>
          <w:tcPr>
            <w:tcW w:w="5220" w:type="dxa"/>
            <w:tcBorders>
              <w:bottom w:val="single" w:sz="4" w:space="0" w:color="000000"/>
              <w:insideH w:val="single" w:sz="4" w:space="0" w:color="000000"/>
            </w:tcBorders>
            <w:shd w:fill="auto" w:val="clear"/>
            <w:vAlign w:val="center"/>
          </w:tcPr>
          <w:p>
            <w:pPr>
              <w:pStyle w:val="Normal"/>
              <w:rPr>
                <w:rFonts w:ascii="Garamond" w:hAnsi="Garamond" w:cs="Garamond"/>
              </w:rPr>
            </w:pPr>
            <w:r>
              <w:rPr>
                <w:rFonts w:cs="Garamond" w:ascii="Garamond" w:hAnsi="Garamond"/>
              </w:rPr>
              <w:t>Losses from transactions with financial instruments</w:t>
            </w:r>
          </w:p>
        </w:tc>
        <w:tc>
          <w:tcPr>
            <w:tcW w:w="108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 </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(1 109)</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(6 588)</w:t>
            </w:r>
          </w:p>
        </w:tc>
      </w:tr>
      <w:tr>
        <w:trPr>
          <w:trHeight w:val="630" w:hRule="atLeast"/>
        </w:trPr>
        <w:tc>
          <w:tcPr>
            <w:tcW w:w="5220" w:type="dxa"/>
            <w:tcBorders/>
            <w:shd w:fill="auto" w:val="clear"/>
          </w:tcPr>
          <w:p>
            <w:pPr>
              <w:pStyle w:val="Normal"/>
              <w:rPr>
                <w:rFonts w:ascii="Garamond" w:hAnsi="Garamond" w:cs="Garamond"/>
                <w:b/>
                <w:b/>
                <w:bCs/>
                <w:color w:val="000000"/>
              </w:rPr>
            </w:pPr>
            <w:r>
              <w:rPr>
                <w:rFonts w:cs="Garamond" w:ascii="Garamond" w:hAnsi="Garamond"/>
                <w:b/>
                <w:bCs/>
                <w:color w:val="000000"/>
              </w:rPr>
              <w:t>Net profit from transactions with financial instruments</w:t>
            </w:r>
          </w:p>
        </w:tc>
        <w:tc>
          <w:tcPr>
            <w:tcW w:w="1080" w:type="dxa"/>
            <w:tcBorders/>
            <w:shd w:fill="auto" w:val="clear"/>
          </w:tcPr>
          <w:p>
            <w:pPr>
              <w:pStyle w:val="Normal"/>
              <w:snapToGrid w:val="false"/>
              <w:jc w:val="end"/>
              <w:rPr>
                <w:rFonts w:ascii="Garamond" w:hAnsi="Garamond" w:cs="Garamond"/>
                <w:b/>
                <w:b/>
                <w:bCs/>
                <w:color w:val="000000"/>
              </w:rPr>
            </w:pPr>
            <w:r>
              <w:rPr>
                <w:rFonts w:cs="Garamond" w:ascii="Garamond" w:hAnsi="Garamond"/>
                <w:b/>
                <w:bCs/>
                <w:color w:val="000000"/>
              </w:rPr>
            </w:r>
          </w:p>
        </w:tc>
        <w:tc>
          <w:tcPr>
            <w:tcW w:w="1440" w:type="dxa"/>
            <w:tcBorders/>
            <w:shd w:fill="auto" w:val="clear"/>
          </w:tcPr>
          <w:p>
            <w:pPr>
              <w:pStyle w:val="Normal"/>
              <w:jc w:val="end"/>
              <w:rPr>
                <w:rFonts w:ascii="Garamond" w:hAnsi="Garamond" w:cs="Garamond"/>
                <w:b/>
                <w:b/>
                <w:bCs/>
              </w:rPr>
            </w:pPr>
            <w:r>
              <w:rPr>
                <w:rFonts w:cs="Garamond" w:ascii="Garamond" w:hAnsi="Garamond"/>
                <w:b/>
                <w:bCs/>
              </w:rPr>
              <w:t>35 012</w:t>
            </w:r>
          </w:p>
        </w:tc>
        <w:tc>
          <w:tcPr>
            <w:tcW w:w="1440" w:type="dxa"/>
            <w:tcBorders/>
            <w:shd w:fill="auto" w:val="clear"/>
          </w:tcPr>
          <w:p>
            <w:pPr>
              <w:pStyle w:val="Normal"/>
              <w:jc w:val="end"/>
              <w:rPr>
                <w:rFonts w:ascii="Garamond" w:hAnsi="Garamond" w:cs="Garamond"/>
                <w:b/>
                <w:b/>
                <w:bCs/>
              </w:rPr>
            </w:pPr>
            <w:r>
              <w:rPr>
                <w:rFonts w:cs="Garamond" w:ascii="Garamond" w:hAnsi="Garamond"/>
                <w:b/>
                <w:bCs/>
              </w:rPr>
              <w:t>42 580</w:t>
            </w:r>
          </w:p>
        </w:tc>
      </w:tr>
      <w:tr>
        <w:trPr>
          <w:trHeight w:val="315" w:hRule="atLeast"/>
        </w:trPr>
        <w:tc>
          <w:tcPr>
            <w:tcW w:w="5220" w:type="dxa"/>
            <w:tcBorders/>
            <w:shd w:fill="auto" w:val="clear"/>
          </w:tcPr>
          <w:p>
            <w:pPr>
              <w:pStyle w:val="Normal"/>
              <w:snapToGrid w:val="false"/>
              <w:rPr>
                <w:rFonts w:ascii="Garamond" w:hAnsi="Garamond" w:cs="Garamond"/>
                <w:b/>
                <w:b/>
                <w:bCs/>
                <w:color w:val="000000"/>
                <w:sz w:val="20"/>
                <w:szCs w:val="20"/>
              </w:rPr>
            </w:pPr>
            <w:r>
              <w:rPr>
                <w:rFonts w:cs="Garamond" w:ascii="Garamond" w:hAnsi="Garamond"/>
                <w:b/>
                <w:bCs/>
                <w:color w:val="000000"/>
                <w:sz w:val="20"/>
                <w:szCs w:val="20"/>
              </w:rPr>
            </w:r>
          </w:p>
        </w:tc>
        <w:tc>
          <w:tcPr>
            <w:tcW w:w="1080" w:type="dxa"/>
            <w:tcBorders/>
            <w:shd w:fill="auto" w:val="clear"/>
          </w:tcPr>
          <w:p>
            <w:pPr>
              <w:pStyle w:val="Normal"/>
              <w:snapToGrid w:val="false"/>
              <w:jc w:val="end"/>
              <w:rPr>
                <w:rFonts w:ascii="Garamond" w:hAnsi="Garamond" w:cs="Garamond"/>
                <w:b/>
                <w:b/>
                <w:bCs/>
                <w:color w:val="000000"/>
              </w:rPr>
            </w:pPr>
            <w:r>
              <w:rPr>
                <w:rFonts w:cs="Garamond" w:ascii="Garamond" w:hAnsi="Garamond"/>
                <w:b/>
                <w:bCs/>
                <w:color w:val="000000"/>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r>
      <w:tr>
        <w:trPr>
          <w:trHeight w:val="315" w:hRule="atLeast"/>
        </w:trPr>
        <w:tc>
          <w:tcPr>
            <w:tcW w:w="5220" w:type="dxa"/>
            <w:tcBorders/>
            <w:shd w:fill="auto" w:val="clear"/>
            <w:vAlign w:val="center"/>
          </w:tcPr>
          <w:p>
            <w:pPr>
              <w:pStyle w:val="Normal"/>
              <w:rPr>
                <w:rFonts w:ascii="Garamond" w:hAnsi="Garamond" w:cs="Garamond"/>
              </w:rPr>
            </w:pPr>
            <w:r>
              <w:rPr>
                <w:rFonts w:cs="Garamond" w:ascii="Garamond" w:hAnsi="Garamond"/>
              </w:rPr>
              <w:t>Interest income</w:t>
            </w:r>
          </w:p>
        </w:tc>
        <w:tc>
          <w:tcPr>
            <w:tcW w:w="108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jc w:val="end"/>
              <w:rPr>
                <w:rFonts w:ascii="Garamond" w:hAnsi="Garamond" w:cs="Garamond"/>
              </w:rPr>
            </w:pPr>
            <w:r>
              <w:rPr>
                <w:rFonts w:cs="Garamond" w:ascii="Garamond" w:hAnsi="Garamond"/>
              </w:rPr>
              <w:t>10 582</w:t>
            </w:r>
          </w:p>
        </w:tc>
        <w:tc>
          <w:tcPr>
            <w:tcW w:w="1440" w:type="dxa"/>
            <w:tcBorders/>
            <w:shd w:fill="auto" w:val="clear"/>
          </w:tcPr>
          <w:p>
            <w:pPr>
              <w:pStyle w:val="Normal"/>
              <w:jc w:val="end"/>
              <w:rPr>
                <w:rFonts w:ascii="Garamond" w:hAnsi="Garamond" w:cs="Garamond"/>
              </w:rPr>
            </w:pPr>
            <w:r>
              <w:rPr>
                <w:rFonts w:cs="Garamond" w:ascii="Garamond" w:hAnsi="Garamond"/>
              </w:rPr>
              <w:t>7</w:t>
            </w:r>
          </w:p>
        </w:tc>
      </w:tr>
      <w:tr>
        <w:trPr>
          <w:trHeight w:val="315" w:hRule="atLeast"/>
        </w:trPr>
        <w:tc>
          <w:tcPr>
            <w:tcW w:w="5220" w:type="dxa"/>
            <w:tcBorders>
              <w:bottom w:val="single" w:sz="4" w:space="0" w:color="000000"/>
              <w:insideH w:val="single" w:sz="4" w:space="0" w:color="000000"/>
            </w:tcBorders>
            <w:shd w:fill="auto" w:val="clear"/>
            <w:vAlign w:val="center"/>
          </w:tcPr>
          <w:p>
            <w:pPr>
              <w:pStyle w:val="Normal"/>
              <w:rPr>
                <w:rFonts w:ascii="Garamond" w:hAnsi="Garamond" w:cs="Garamond"/>
              </w:rPr>
            </w:pPr>
            <w:r>
              <w:rPr>
                <w:rFonts w:cs="Garamond" w:ascii="Garamond" w:hAnsi="Garamond"/>
              </w:rPr>
              <w:t>Interest expense</w:t>
            </w:r>
          </w:p>
        </w:tc>
        <w:tc>
          <w:tcPr>
            <w:tcW w:w="108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 </w:t>
            </w:r>
          </w:p>
        </w:tc>
        <w:tc>
          <w:tcPr>
            <w:tcW w:w="144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(2 132)</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(933)</w:t>
            </w:r>
          </w:p>
        </w:tc>
      </w:tr>
      <w:tr>
        <w:trPr>
          <w:trHeight w:val="315" w:hRule="atLeast"/>
        </w:trPr>
        <w:tc>
          <w:tcPr>
            <w:tcW w:w="5220" w:type="dxa"/>
            <w:tcBorders/>
            <w:shd w:fill="auto" w:val="clear"/>
            <w:vAlign w:val="center"/>
          </w:tcPr>
          <w:p>
            <w:pPr>
              <w:pStyle w:val="Normal"/>
              <w:rPr/>
            </w:pPr>
            <w:r>
              <w:rPr>
                <w:rFonts w:cs="Garamond" w:ascii="Garamond" w:hAnsi="Garamond"/>
                <w:b/>
                <w:bCs/>
              </w:rPr>
              <w:t>Net profit/ (loss) from interest</w:t>
            </w:r>
          </w:p>
        </w:tc>
        <w:tc>
          <w:tcPr>
            <w:tcW w:w="1080" w:type="dxa"/>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8 450</w:t>
            </w:r>
          </w:p>
        </w:tc>
        <w:tc>
          <w:tcPr>
            <w:tcW w:w="1440" w:type="dxa"/>
            <w:tcBorders/>
            <w:shd w:fill="auto" w:val="clear"/>
          </w:tcPr>
          <w:p>
            <w:pPr>
              <w:pStyle w:val="Normal"/>
              <w:jc w:val="end"/>
              <w:rPr>
                <w:rFonts w:ascii="Garamond" w:hAnsi="Garamond" w:cs="Garamond"/>
                <w:b/>
                <w:b/>
                <w:bCs/>
              </w:rPr>
            </w:pPr>
            <w:r>
              <w:rPr>
                <w:rFonts w:cs="Garamond" w:ascii="Garamond" w:hAnsi="Garamond"/>
                <w:b/>
                <w:bCs/>
              </w:rPr>
              <w:t>(926)</w:t>
            </w:r>
          </w:p>
        </w:tc>
      </w:tr>
      <w:tr>
        <w:trPr>
          <w:trHeight w:val="315" w:hRule="atLeast"/>
        </w:trPr>
        <w:tc>
          <w:tcPr>
            <w:tcW w:w="5220" w:type="dxa"/>
            <w:tcBorders/>
            <w:shd w:fill="auto" w:val="clear"/>
          </w:tcPr>
          <w:p>
            <w:pPr>
              <w:pStyle w:val="Normal"/>
              <w:snapToGrid w:val="false"/>
              <w:rPr>
                <w:rFonts w:ascii="Garamond" w:hAnsi="Garamond" w:cs="Garamond"/>
                <w:b/>
                <w:b/>
                <w:bCs/>
                <w:color w:val="000000"/>
                <w:sz w:val="20"/>
                <w:szCs w:val="20"/>
              </w:rPr>
            </w:pPr>
            <w:r>
              <w:rPr>
                <w:rFonts w:cs="Garamond" w:ascii="Garamond" w:hAnsi="Garamond"/>
                <w:b/>
                <w:bCs/>
                <w:color w:val="000000"/>
                <w:sz w:val="20"/>
                <w:szCs w:val="2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r>
      <w:tr>
        <w:trPr>
          <w:trHeight w:val="315" w:hRule="atLeast"/>
        </w:trPr>
        <w:tc>
          <w:tcPr>
            <w:tcW w:w="5220" w:type="dxa"/>
            <w:tcBorders/>
            <w:shd w:fill="auto" w:val="clear"/>
            <w:vAlign w:val="center"/>
          </w:tcPr>
          <w:p>
            <w:pPr>
              <w:pStyle w:val="Normal"/>
              <w:rPr>
                <w:rFonts w:ascii="Garamond" w:hAnsi="Garamond" w:cs="Garamond"/>
              </w:rPr>
            </w:pPr>
            <w:r>
              <w:rPr>
                <w:rFonts w:cs="Garamond" w:ascii="Garamond" w:hAnsi="Garamond"/>
              </w:rPr>
              <w:t>Gains from foreign exchange differences</w:t>
            </w:r>
          </w:p>
        </w:tc>
        <w:tc>
          <w:tcPr>
            <w:tcW w:w="108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jc w:val="end"/>
              <w:rPr>
                <w:rFonts w:ascii="Garamond" w:hAnsi="Garamond" w:cs="Garamond"/>
              </w:rPr>
            </w:pPr>
            <w:r>
              <w:rPr>
                <w:rFonts w:cs="Garamond" w:ascii="Garamond" w:hAnsi="Garamond"/>
              </w:rPr>
              <w:t>578</w:t>
            </w:r>
          </w:p>
        </w:tc>
        <w:tc>
          <w:tcPr>
            <w:tcW w:w="1440" w:type="dxa"/>
            <w:tcBorders/>
            <w:shd w:fill="auto" w:val="clear"/>
          </w:tcPr>
          <w:p>
            <w:pPr>
              <w:pStyle w:val="Normal"/>
              <w:jc w:val="end"/>
              <w:rPr>
                <w:rFonts w:ascii="Garamond" w:hAnsi="Garamond" w:cs="Garamond"/>
              </w:rPr>
            </w:pPr>
            <w:r>
              <w:rPr>
                <w:rFonts w:cs="Garamond" w:ascii="Garamond" w:hAnsi="Garamond"/>
              </w:rPr>
              <w:t>279</w:t>
            </w:r>
          </w:p>
        </w:tc>
      </w:tr>
      <w:tr>
        <w:trPr>
          <w:trHeight w:val="315" w:hRule="atLeast"/>
        </w:trPr>
        <w:tc>
          <w:tcPr>
            <w:tcW w:w="5220" w:type="dxa"/>
            <w:tcBorders>
              <w:bottom w:val="single" w:sz="4" w:space="0" w:color="000000"/>
              <w:insideH w:val="single" w:sz="4" w:space="0" w:color="000000"/>
            </w:tcBorders>
            <w:shd w:fill="auto" w:val="clear"/>
            <w:vAlign w:val="center"/>
          </w:tcPr>
          <w:p>
            <w:pPr>
              <w:pStyle w:val="Normal"/>
              <w:rPr>
                <w:rFonts w:ascii="Garamond" w:hAnsi="Garamond" w:cs="Garamond"/>
              </w:rPr>
            </w:pPr>
            <w:r>
              <w:rPr>
                <w:rFonts w:cs="Garamond" w:ascii="Garamond" w:hAnsi="Garamond"/>
              </w:rPr>
              <w:t>Losses from foreign exchange differences</w:t>
            </w:r>
          </w:p>
        </w:tc>
        <w:tc>
          <w:tcPr>
            <w:tcW w:w="108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 </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(16)</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(5)</w:t>
            </w:r>
          </w:p>
        </w:tc>
      </w:tr>
      <w:tr>
        <w:trPr>
          <w:trHeight w:val="315" w:hRule="atLeast"/>
        </w:trPr>
        <w:tc>
          <w:tcPr>
            <w:tcW w:w="5220" w:type="dxa"/>
            <w:tcBorders/>
            <w:shd w:fill="auto" w:val="clear"/>
            <w:vAlign w:val="center"/>
          </w:tcPr>
          <w:p>
            <w:pPr>
              <w:pStyle w:val="Normal"/>
              <w:rPr>
                <w:rFonts w:ascii="Garamond" w:hAnsi="Garamond" w:cs="Garamond"/>
                <w:b/>
                <w:b/>
                <w:bCs/>
              </w:rPr>
            </w:pPr>
            <w:r>
              <w:rPr>
                <w:rFonts w:cs="Garamond" w:ascii="Garamond" w:hAnsi="Garamond"/>
                <w:b/>
                <w:bCs/>
              </w:rPr>
              <w:t>Net profit from foreign exchange differences</w:t>
            </w:r>
          </w:p>
        </w:tc>
        <w:tc>
          <w:tcPr>
            <w:tcW w:w="1080" w:type="dxa"/>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tcPr>
          <w:p>
            <w:pPr>
              <w:pStyle w:val="Normal"/>
              <w:jc w:val="end"/>
              <w:rPr>
                <w:rFonts w:ascii="Garamond" w:hAnsi="Garamond" w:cs="Garamond"/>
                <w:b/>
                <w:b/>
                <w:bCs/>
              </w:rPr>
            </w:pPr>
            <w:r>
              <w:rPr>
                <w:rFonts w:cs="Garamond" w:ascii="Garamond" w:hAnsi="Garamond"/>
                <w:b/>
                <w:bCs/>
              </w:rPr>
              <w:t>562</w:t>
            </w:r>
          </w:p>
        </w:tc>
        <w:tc>
          <w:tcPr>
            <w:tcW w:w="1440" w:type="dxa"/>
            <w:tcBorders/>
            <w:shd w:fill="auto" w:val="clear"/>
          </w:tcPr>
          <w:p>
            <w:pPr>
              <w:pStyle w:val="Normal"/>
              <w:jc w:val="end"/>
              <w:rPr>
                <w:rFonts w:ascii="Garamond" w:hAnsi="Garamond" w:cs="Garamond"/>
                <w:b/>
                <w:b/>
                <w:bCs/>
              </w:rPr>
            </w:pPr>
            <w:r>
              <w:rPr>
                <w:rFonts w:cs="Garamond" w:ascii="Garamond" w:hAnsi="Garamond"/>
                <w:b/>
                <w:bCs/>
              </w:rPr>
              <w:t>274</w:t>
            </w:r>
          </w:p>
        </w:tc>
      </w:tr>
      <w:tr>
        <w:trPr>
          <w:trHeight w:val="315" w:hRule="atLeast"/>
        </w:trPr>
        <w:tc>
          <w:tcPr>
            <w:tcW w:w="5220" w:type="dxa"/>
            <w:tcBorders/>
            <w:shd w:fill="auto" w:val="clear"/>
          </w:tcPr>
          <w:p>
            <w:pPr>
              <w:pStyle w:val="Normal"/>
              <w:snapToGrid w:val="false"/>
              <w:rPr>
                <w:rFonts w:ascii="Garamond" w:hAnsi="Garamond" w:cs="Garamond"/>
                <w:b/>
                <w:b/>
                <w:bCs/>
                <w:color w:val="000000"/>
                <w:sz w:val="20"/>
                <w:szCs w:val="20"/>
              </w:rPr>
            </w:pPr>
            <w:r>
              <w:rPr>
                <w:rFonts w:cs="Garamond" w:ascii="Garamond" w:hAnsi="Garamond"/>
                <w:b/>
                <w:bCs/>
                <w:color w:val="000000"/>
                <w:sz w:val="20"/>
                <w:szCs w:val="2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40" w:type="dxa"/>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5220" w:type="dxa"/>
            <w:tcBorders/>
            <w:shd w:fill="auto" w:val="clear"/>
          </w:tcPr>
          <w:p>
            <w:pPr>
              <w:pStyle w:val="Normal"/>
              <w:rPr>
                <w:rFonts w:ascii="Garamond" w:hAnsi="Garamond" w:cs="Garamond"/>
                <w:color w:val="000000"/>
              </w:rPr>
            </w:pPr>
            <w:r>
              <w:rPr>
                <w:rFonts w:cs="Garamond" w:ascii="Garamond" w:hAnsi="Garamond"/>
                <w:color w:val="000000"/>
              </w:rPr>
              <w:t xml:space="preserve">Other financial income/ (losses), net </w:t>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40" w:type="dxa"/>
            <w:tcBorders/>
            <w:shd w:fill="auto" w:val="clear"/>
          </w:tcPr>
          <w:p>
            <w:pPr>
              <w:pStyle w:val="Normal"/>
              <w:jc w:val="end"/>
              <w:rPr>
                <w:rFonts w:ascii="Garamond" w:hAnsi="Garamond" w:cs="Garamond"/>
                <w:b/>
                <w:b/>
                <w:bCs/>
              </w:rPr>
            </w:pPr>
            <w:r>
              <w:rPr>
                <w:rFonts w:cs="Garamond" w:ascii="Garamond" w:hAnsi="Garamond"/>
                <w:b/>
                <w:bCs/>
              </w:rPr>
              <w:t>592</w:t>
            </w:r>
          </w:p>
        </w:tc>
        <w:tc>
          <w:tcPr>
            <w:tcW w:w="1440" w:type="dxa"/>
            <w:tcBorders/>
            <w:shd w:fill="auto" w:val="clear"/>
          </w:tcPr>
          <w:p>
            <w:pPr>
              <w:pStyle w:val="Normal"/>
              <w:jc w:val="end"/>
              <w:rPr>
                <w:rFonts w:ascii="Garamond" w:hAnsi="Garamond" w:cs="Garamond"/>
                <w:b/>
                <w:b/>
                <w:bCs/>
              </w:rPr>
            </w:pPr>
            <w:r>
              <w:rPr>
                <w:rFonts w:cs="Garamond" w:ascii="Garamond" w:hAnsi="Garamond"/>
                <w:b/>
                <w:bCs/>
              </w:rPr>
              <w:t>(75)</w:t>
            </w:r>
          </w:p>
        </w:tc>
      </w:tr>
      <w:tr>
        <w:trPr>
          <w:trHeight w:val="315" w:hRule="atLeast"/>
        </w:trPr>
        <w:tc>
          <w:tcPr>
            <w:tcW w:w="5220" w:type="dxa"/>
            <w:tcBorders/>
            <w:shd w:fill="auto" w:val="clear"/>
          </w:tcPr>
          <w:p>
            <w:pPr>
              <w:pStyle w:val="Normal"/>
              <w:snapToGrid w:val="false"/>
              <w:rPr>
                <w:rFonts w:ascii="Garamond" w:hAnsi="Garamond" w:cs="Garamond"/>
                <w:b/>
                <w:b/>
                <w:bCs/>
                <w:color w:val="000000"/>
                <w:sz w:val="20"/>
                <w:szCs w:val="20"/>
              </w:rPr>
            </w:pPr>
            <w:r>
              <w:rPr>
                <w:rFonts w:cs="Garamond" w:ascii="Garamond" w:hAnsi="Garamond"/>
                <w:b/>
                <w:bCs/>
                <w:color w:val="000000"/>
                <w:sz w:val="20"/>
                <w:szCs w:val="2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r>
      <w:tr>
        <w:trPr>
          <w:trHeight w:val="315" w:hRule="atLeast"/>
        </w:trPr>
        <w:tc>
          <w:tcPr>
            <w:tcW w:w="5220" w:type="dxa"/>
            <w:tcBorders/>
            <w:shd w:fill="auto" w:val="clear"/>
            <w:vAlign w:val="center"/>
          </w:tcPr>
          <w:p>
            <w:pPr>
              <w:pStyle w:val="Normal"/>
              <w:rPr>
                <w:rFonts w:ascii="Garamond" w:hAnsi="Garamond" w:cs="Garamond"/>
              </w:rPr>
            </w:pPr>
            <w:r>
              <w:rPr>
                <w:rFonts w:cs="Garamond" w:ascii="Garamond" w:hAnsi="Garamond"/>
              </w:rPr>
              <w:t>Operating income</w:t>
            </w:r>
          </w:p>
        </w:tc>
        <w:tc>
          <w:tcPr>
            <w:tcW w:w="108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jc w:val="end"/>
              <w:rPr>
                <w:rFonts w:ascii="Garamond" w:hAnsi="Garamond" w:cs="Garamond"/>
              </w:rPr>
            </w:pPr>
            <w:r>
              <w:rPr>
                <w:rFonts w:cs="Garamond" w:ascii="Garamond" w:hAnsi="Garamond"/>
              </w:rPr>
              <w:t>3 883</w:t>
            </w:r>
          </w:p>
        </w:tc>
        <w:tc>
          <w:tcPr>
            <w:tcW w:w="1440" w:type="dxa"/>
            <w:tcBorders/>
            <w:shd w:fill="auto" w:val="clear"/>
          </w:tcPr>
          <w:p>
            <w:pPr>
              <w:pStyle w:val="Normal"/>
              <w:jc w:val="end"/>
              <w:rPr>
                <w:rFonts w:ascii="Garamond" w:hAnsi="Garamond" w:cs="Garamond"/>
              </w:rPr>
            </w:pPr>
            <w:r>
              <w:rPr>
                <w:rFonts w:cs="Garamond" w:ascii="Garamond" w:hAnsi="Garamond"/>
              </w:rPr>
              <w:t>2 982</w:t>
            </w:r>
          </w:p>
        </w:tc>
      </w:tr>
      <w:tr>
        <w:trPr>
          <w:trHeight w:val="315" w:hRule="atLeast"/>
        </w:trPr>
        <w:tc>
          <w:tcPr>
            <w:tcW w:w="5220" w:type="dxa"/>
            <w:tcBorders>
              <w:bottom w:val="single" w:sz="4" w:space="0" w:color="000000"/>
              <w:insideH w:val="single" w:sz="4" w:space="0" w:color="000000"/>
            </w:tcBorders>
            <w:shd w:fill="auto" w:val="clear"/>
            <w:vAlign w:val="center"/>
          </w:tcPr>
          <w:p>
            <w:pPr>
              <w:pStyle w:val="Normal"/>
              <w:rPr>
                <w:rFonts w:ascii="Garamond" w:hAnsi="Garamond" w:cs="Garamond"/>
              </w:rPr>
            </w:pPr>
            <w:r>
              <w:rPr>
                <w:rFonts w:cs="Garamond" w:ascii="Garamond" w:hAnsi="Garamond"/>
              </w:rPr>
              <w:t>Operating expenses</w:t>
            </w:r>
          </w:p>
        </w:tc>
        <w:tc>
          <w:tcPr>
            <w:tcW w:w="108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 </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(3 325)</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(3 528)</w:t>
            </w:r>
          </w:p>
        </w:tc>
      </w:tr>
      <w:tr>
        <w:trPr>
          <w:trHeight w:val="315" w:hRule="atLeast"/>
        </w:trPr>
        <w:tc>
          <w:tcPr>
            <w:tcW w:w="5220" w:type="dxa"/>
            <w:tcBorders/>
            <w:shd w:fill="auto" w:val="clear"/>
            <w:vAlign w:val="center"/>
          </w:tcPr>
          <w:p>
            <w:pPr>
              <w:pStyle w:val="Normal"/>
              <w:rPr>
                <w:rFonts w:ascii="Garamond" w:hAnsi="Garamond" w:cs="Garamond"/>
                <w:b/>
                <w:b/>
                <w:bCs/>
              </w:rPr>
            </w:pPr>
            <w:r>
              <w:rPr>
                <w:rFonts w:cs="Garamond" w:ascii="Garamond" w:hAnsi="Garamond"/>
                <w:b/>
                <w:bCs/>
              </w:rPr>
              <w:t>Operating result</w:t>
            </w:r>
          </w:p>
        </w:tc>
        <w:tc>
          <w:tcPr>
            <w:tcW w:w="1080" w:type="dxa"/>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tcPr>
          <w:p>
            <w:pPr>
              <w:pStyle w:val="Normal"/>
              <w:jc w:val="end"/>
              <w:rPr>
                <w:rFonts w:ascii="Garamond" w:hAnsi="Garamond" w:cs="Garamond"/>
                <w:b/>
                <w:b/>
                <w:bCs/>
              </w:rPr>
            </w:pPr>
            <w:r>
              <w:rPr>
                <w:rFonts w:cs="Garamond" w:ascii="Garamond" w:hAnsi="Garamond"/>
                <w:b/>
                <w:bCs/>
              </w:rPr>
              <w:t>558</w:t>
            </w:r>
          </w:p>
        </w:tc>
        <w:tc>
          <w:tcPr>
            <w:tcW w:w="1440" w:type="dxa"/>
            <w:tcBorders/>
            <w:shd w:fill="auto" w:val="clear"/>
          </w:tcPr>
          <w:p>
            <w:pPr>
              <w:pStyle w:val="Normal"/>
              <w:jc w:val="end"/>
              <w:rPr>
                <w:rFonts w:ascii="Garamond" w:hAnsi="Garamond" w:cs="Garamond"/>
                <w:b/>
                <w:b/>
                <w:bCs/>
              </w:rPr>
            </w:pPr>
            <w:r>
              <w:rPr>
                <w:rFonts w:cs="Garamond" w:ascii="Garamond" w:hAnsi="Garamond"/>
                <w:b/>
                <w:bCs/>
              </w:rPr>
              <w:t>(546)</w:t>
            </w:r>
          </w:p>
        </w:tc>
      </w:tr>
      <w:tr>
        <w:trPr>
          <w:trHeight w:val="315" w:hRule="atLeast"/>
        </w:trPr>
        <w:tc>
          <w:tcPr>
            <w:tcW w:w="5220" w:type="dxa"/>
            <w:tcBorders/>
            <w:shd w:fill="auto" w:val="clear"/>
          </w:tcPr>
          <w:p>
            <w:pPr>
              <w:pStyle w:val="Normal"/>
              <w:snapToGrid w:val="false"/>
              <w:rPr>
                <w:rFonts w:ascii="Garamond" w:hAnsi="Garamond" w:cs="Garamond"/>
                <w:b/>
                <w:b/>
                <w:bCs/>
                <w:color w:val="000000"/>
                <w:sz w:val="20"/>
                <w:szCs w:val="20"/>
              </w:rPr>
            </w:pPr>
            <w:r>
              <w:rPr>
                <w:rFonts w:cs="Garamond" w:ascii="Garamond" w:hAnsi="Garamond"/>
                <w:b/>
                <w:bCs/>
                <w:color w:val="000000"/>
                <w:sz w:val="20"/>
                <w:szCs w:val="2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r>
      <w:tr>
        <w:trPr>
          <w:trHeight w:val="315" w:hRule="atLeast"/>
        </w:trPr>
        <w:tc>
          <w:tcPr>
            <w:tcW w:w="5220" w:type="dxa"/>
            <w:tcBorders>
              <w:top w:val="single" w:sz="4" w:space="0" w:color="000000"/>
              <w:bottom w:val="single" w:sz="4" w:space="0" w:color="000000"/>
              <w:insideH w:val="single" w:sz="4" w:space="0" w:color="000000"/>
            </w:tcBorders>
            <w:shd w:fill="auto" w:val="clear"/>
          </w:tcPr>
          <w:p>
            <w:pPr>
              <w:pStyle w:val="Normal"/>
              <w:rPr>
                <w:rFonts w:ascii="Garamond" w:hAnsi="Garamond" w:cs="Garamond"/>
                <w:b/>
                <w:b/>
                <w:bCs/>
              </w:rPr>
            </w:pPr>
            <w:r>
              <w:rPr>
                <w:rFonts w:cs="Garamond" w:ascii="Garamond" w:hAnsi="Garamond"/>
                <w:b/>
                <w:bCs/>
              </w:rPr>
              <w:t>Profit for the period before tax</w:t>
            </w:r>
          </w:p>
        </w:tc>
        <w:tc>
          <w:tcPr>
            <w:tcW w:w="1080" w:type="dxa"/>
            <w:tcBorders>
              <w:top w:val="single" w:sz="4" w:space="0" w:color="000000"/>
              <w:bottom w:val="single" w:sz="4" w:space="0" w:color="000000"/>
              <w:insideH w:val="single" w:sz="4" w:space="0" w:color="000000"/>
            </w:tcBorders>
            <w:shd w:fill="auto" w:val="clear"/>
          </w:tcPr>
          <w:p>
            <w:pPr>
              <w:pStyle w:val="Normal"/>
              <w:rPr>
                <w:rFonts w:ascii="Garamond" w:hAnsi="Garamond" w:cs="Garamond"/>
                <w:b/>
                <w:b/>
                <w:bCs/>
              </w:rPr>
            </w:pPr>
            <w:r>
              <w:rPr>
                <w:rFonts w:cs="Garamond" w:ascii="Garamond" w:hAnsi="Garamond"/>
                <w:b/>
                <w:bCs/>
              </w:rPr>
              <w:t> </w:t>
            </w:r>
          </w:p>
        </w:tc>
        <w:tc>
          <w:tcPr>
            <w:tcW w:w="1440" w:type="dxa"/>
            <w:tcBorders>
              <w:top w:val="single" w:sz="4" w:space="0" w:color="000000"/>
              <w:bottom w:val="single" w:sz="4" w:space="0" w:color="000000"/>
              <w:insideH w:val="single" w:sz="4" w:space="0" w:color="000000"/>
            </w:tcBorders>
            <w:shd w:fill="auto" w:val="clear"/>
            <w:vAlign w:val="center"/>
          </w:tcPr>
          <w:p>
            <w:pPr>
              <w:pStyle w:val="Normal"/>
              <w:jc w:val="end"/>
              <w:rPr>
                <w:rFonts w:ascii="Garamond" w:hAnsi="Garamond" w:cs="Garamond"/>
                <w:b/>
                <w:b/>
                <w:bCs/>
              </w:rPr>
            </w:pPr>
            <w:r>
              <w:rPr>
                <w:rFonts w:cs="Garamond" w:ascii="Garamond" w:hAnsi="Garamond"/>
                <w:b/>
                <w:bCs/>
              </w:rPr>
              <w:t>45 174</w:t>
            </w:r>
          </w:p>
        </w:tc>
        <w:tc>
          <w:tcPr>
            <w:tcW w:w="1440" w:type="dxa"/>
            <w:tcBorders>
              <w:top w:val="single" w:sz="4" w:space="0" w:color="000000"/>
              <w:bottom w:val="single" w:sz="4" w:space="0" w:color="000000"/>
              <w:insideH w:val="single" w:sz="4" w:space="0" w:color="000000"/>
            </w:tcBorders>
            <w:shd w:fill="auto" w:val="clear"/>
          </w:tcPr>
          <w:p>
            <w:pPr>
              <w:pStyle w:val="Normal"/>
              <w:jc w:val="end"/>
              <w:rPr>
                <w:rFonts w:ascii="Garamond" w:hAnsi="Garamond" w:cs="Garamond"/>
                <w:b/>
                <w:b/>
                <w:bCs/>
              </w:rPr>
            </w:pPr>
            <w:r>
              <w:rPr>
                <w:rFonts w:cs="Garamond" w:ascii="Garamond" w:hAnsi="Garamond"/>
                <w:b/>
                <w:bCs/>
              </w:rPr>
              <w:t>41 307</w:t>
            </w:r>
          </w:p>
        </w:tc>
      </w:tr>
      <w:tr>
        <w:trPr>
          <w:trHeight w:val="315" w:hRule="atLeast"/>
        </w:trPr>
        <w:tc>
          <w:tcPr>
            <w:tcW w:w="5220" w:type="dxa"/>
            <w:tcBorders/>
            <w:shd w:fill="auto" w:val="clear"/>
          </w:tcPr>
          <w:p>
            <w:pPr>
              <w:pStyle w:val="Normal"/>
              <w:snapToGrid w:val="false"/>
              <w:rPr>
                <w:rFonts w:ascii="Garamond" w:hAnsi="Garamond" w:cs="Garamond"/>
                <w:b/>
                <w:b/>
                <w:bCs/>
                <w:sz w:val="20"/>
                <w:szCs w:val="20"/>
              </w:rPr>
            </w:pPr>
            <w:r>
              <w:rPr>
                <w:rFonts w:cs="Garamond" w:ascii="Garamond" w:hAnsi="Garamond"/>
                <w:b/>
                <w:bCs/>
                <w:sz w:val="20"/>
                <w:szCs w:val="20"/>
              </w:rPr>
            </w:r>
          </w:p>
        </w:tc>
        <w:tc>
          <w:tcPr>
            <w:tcW w:w="108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r>
      <w:tr>
        <w:trPr>
          <w:trHeight w:val="315" w:hRule="atLeast"/>
        </w:trPr>
        <w:tc>
          <w:tcPr>
            <w:tcW w:w="5220" w:type="dxa"/>
            <w:tcBorders>
              <w:bottom w:val="single" w:sz="4" w:space="0" w:color="000000"/>
              <w:insideH w:val="single" w:sz="4" w:space="0" w:color="000000"/>
            </w:tcBorders>
            <w:shd w:fill="auto" w:val="clear"/>
          </w:tcPr>
          <w:p>
            <w:pPr>
              <w:pStyle w:val="Normal"/>
              <w:rPr>
                <w:rFonts w:ascii="Garamond" w:hAnsi="Garamond" w:cs="Garamond"/>
                <w:color w:val="000000"/>
              </w:rPr>
            </w:pPr>
            <w:r>
              <w:rPr>
                <w:rFonts w:cs="Garamond" w:ascii="Garamond" w:hAnsi="Garamond"/>
                <w:color w:val="000000"/>
              </w:rPr>
              <w:t>Tax expense, net</w:t>
            </w:r>
          </w:p>
        </w:tc>
        <w:tc>
          <w:tcPr>
            <w:tcW w:w="1080" w:type="dxa"/>
            <w:tcBorders>
              <w:bottom w:val="single" w:sz="4" w:space="0" w:color="000000"/>
              <w:insideH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fldChar w:fldCharType="begin"/>
            </w:r>
            <w:r>
              <w:instrText> REF _Ref205814989 \r \h </w:instrText>
            </w:r>
            <w:r>
              <w:fldChar w:fldCharType="separate"/>
            </w:r>
            <w:r>
              <w:t>8</w:t>
            </w:r>
            <w:r>
              <w:fldChar w:fldCharType="end"/>
            </w:r>
          </w:p>
        </w:tc>
        <w:tc>
          <w:tcPr>
            <w:tcW w:w="1440" w:type="dxa"/>
            <w:tcBorders>
              <w:bottom w:val="single" w:sz="4" w:space="0" w:color="000000"/>
              <w:insideH w:val="single" w:sz="4" w:space="0" w:color="000000"/>
            </w:tcBorders>
            <w:shd w:fill="auto" w:val="clear"/>
            <w:vAlign w:val="center"/>
          </w:tcPr>
          <w:p>
            <w:pPr>
              <w:pStyle w:val="Normal"/>
              <w:jc w:val="end"/>
              <w:rPr>
                <w:rFonts w:ascii="Garamond" w:hAnsi="Garamond" w:cs="Garamond"/>
                <w:color w:val="000000"/>
              </w:rPr>
            </w:pPr>
            <w:r>
              <w:rPr>
                <w:rFonts w:cs="Garamond" w:ascii="Garamond" w:hAnsi="Garamond"/>
                <w:color w:val="000000"/>
              </w:rPr>
              <w:t>(1 828)</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r>
      <w:tr>
        <w:trPr>
          <w:trHeight w:val="330" w:hRule="atLeast"/>
        </w:trPr>
        <w:tc>
          <w:tcPr>
            <w:tcW w:w="5220" w:type="dxa"/>
            <w:tcBorders>
              <w:bottom w:val="double" w:sz="6" w:space="0" w:color="000000"/>
              <w:insideH w:val="double" w:sz="6" w:space="0" w:color="000000"/>
            </w:tcBorders>
            <w:shd w:fill="auto" w:val="clear"/>
          </w:tcPr>
          <w:p>
            <w:pPr>
              <w:pStyle w:val="Normal"/>
              <w:rPr>
                <w:rFonts w:ascii="Garamond" w:hAnsi="Garamond" w:cs="Garamond"/>
                <w:b/>
                <w:b/>
                <w:bCs/>
              </w:rPr>
            </w:pPr>
            <w:r>
              <w:rPr>
                <w:rFonts w:cs="Arial" w:ascii="Garamond" w:hAnsi="Garamond"/>
                <w:b/>
                <w:bCs/>
              </w:rPr>
              <w:t xml:space="preserve">Net profit for the period </w:t>
            </w:r>
          </w:p>
        </w:tc>
        <w:tc>
          <w:tcPr>
            <w:tcW w:w="1080" w:type="dxa"/>
            <w:tcBorders>
              <w:bottom w:val="double" w:sz="6" w:space="0" w:color="000000"/>
              <w:insideH w:val="double" w:sz="6" w:space="0" w:color="000000"/>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43 346</w:t>
            </w:r>
          </w:p>
        </w:tc>
        <w:tc>
          <w:tcPr>
            <w:tcW w:w="1440" w:type="dxa"/>
            <w:tcBorders>
              <w:bottom w:val="double" w:sz="6" w:space="0" w:color="000000"/>
              <w:insideH w:val="double" w:sz="6" w:space="0" w:color="000000"/>
            </w:tcBorders>
            <w:shd w:fill="auto" w:val="clear"/>
          </w:tcPr>
          <w:p>
            <w:pPr>
              <w:pStyle w:val="Normal"/>
              <w:jc w:val="end"/>
              <w:rPr>
                <w:rFonts w:ascii="Garamond" w:hAnsi="Garamond" w:cs="Garamond"/>
                <w:b/>
                <w:b/>
                <w:bCs/>
              </w:rPr>
            </w:pPr>
            <w:r>
              <w:rPr>
                <w:rFonts w:cs="Garamond" w:ascii="Garamond" w:hAnsi="Garamond"/>
                <w:b/>
                <w:bCs/>
              </w:rPr>
              <w:t>41 307</w:t>
            </w:r>
          </w:p>
        </w:tc>
      </w:tr>
      <w:tr>
        <w:trPr>
          <w:trHeight w:val="330" w:hRule="atLeast"/>
        </w:trPr>
        <w:tc>
          <w:tcPr>
            <w:tcW w:w="5220" w:type="dxa"/>
            <w:tcBorders/>
            <w:shd w:fill="auto" w:val="clear"/>
          </w:tcPr>
          <w:p>
            <w:pPr>
              <w:pStyle w:val="Normal"/>
              <w:snapToGrid w:val="false"/>
              <w:rPr>
                <w:rFonts w:ascii="Garamond" w:hAnsi="Garamond" w:cs="Garamond"/>
                <w:b/>
                <w:b/>
                <w:bCs/>
                <w:sz w:val="20"/>
                <w:szCs w:val="20"/>
              </w:rPr>
            </w:pPr>
            <w:r>
              <w:rPr>
                <w:rFonts w:cs="Garamond" w:ascii="Garamond" w:hAnsi="Garamond"/>
                <w:b/>
                <w:bCs/>
                <w:sz w:val="20"/>
                <w:szCs w:val="20"/>
              </w:rPr>
            </w:r>
          </w:p>
        </w:tc>
        <w:tc>
          <w:tcPr>
            <w:tcW w:w="1080" w:type="dxa"/>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tcPr>
          <w:p>
            <w:pPr>
              <w:pStyle w:val="Normal"/>
              <w:snapToGrid w:val="false"/>
              <w:jc w:val="end"/>
              <w:rPr>
                <w:rFonts w:ascii="Garamond" w:hAnsi="Garamond" w:cs="Garamond"/>
                <w:b/>
                <w:b/>
                <w:bCs/>
              </w:rPr>
            </w:pPr>
            <w:r>
              <w:rPr>
                <w:rFonts w:cs="Garamond" w:ascii="Garamond" w:hAnsi="Garamond"/>
                <w:b/>
                <w:bCs/>
              </w:rPr>
            </w:r>
          </w:p>
        </w:tc>
      </w:tr>
      <w:tr>
        <w:trPr>
          <w:trHeight w:val="330" w:hRule="atLeast"/>
        </w:trPr>
        <w:tc>
          <w:tcPr>
            <w:tcW w:w="5220" w:type="dxa"/>
            <w:tcBorders/>
            <w:shd w:fill="auto" w:val="clear"/>
          </w:tcPr>
          <w:p>
            <w:pPr>
              <w:pStyle w:val="Normal"/>
              <w:snapToGrid w:val="false"/>
              <w:rPr>
                <w:rFonts w:ascii="Garamond" w:hAnsi="Garamond" w:cs="Garamond"/>
                <w:b/>
                <w:b/>
                <w:bCs/>
                <w:sz w:val="20"/>
                <w:szCs w:val="20"/>
              </w:rPr>
            </w:pPr>
            <w:r>
              <w:rPr>
                <w:rFonts w:cs="Garamond" w:ascii="Garamond" w:hAnsi="Garamond"/>
                <w:b/>
                <w:bCs/>
                <w:sz w:val="20"/>
                <w:szCs w:val="20"/>
              </w:rPr>
            </w:r>
          </w:p>
        </w:tc>
        <w:tc>
          <w:tcPr>
            <w:tcW w:w="1080" w:type="dxa"/>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shd w:fill="737373" w:val="clear"/>
          </w:tcPr>
          <w:p>
            <w:pPr>
              <w:pStyle w:val="Normal"/>
              <w:jc w:val="end"/>
              <w:rPr/>
            </w:pPr>
            <w:r>
              <w:rPr>
                <w:rFonts w:cs="Garamond" w:ascii="Garamond" w:hAnsi="Garamond"/>
                <w:b/>
                <w:bCs/>
                <w:color w:val="FFFFFF"/>
              </w:rPr>
              <w:t>30 June 2008</w:t>
            </w:r>
          </w:p>
        </w:tc>
        <w:tc>
          <w:tcPr>
            <w:tcW w:w="1440" w:type="dxa"/>
            <w:tcBorders/>
            <w:shd w:fill="737373" w:val="clear"/>
          </w:tcPr>
          <w:p>
            <w:pPr>
              <w:pStyle w:val="Normal"/>
              <w:jc w:val="end"/>
              <w:rPr/>
            </w:pPr>
            <w:r>
              <w:rPr>
                <w:rFonts w:cs="Garamond" w:ascii="Garamond" w:hAnsi="Garamond"/>
                <w:b/>
                <w:bCs/>
                <w:color w:val="FFFFFF"/>
              </w:rPr>
              <w:t>30 June 2007</w:t>
            </w:r>
          </w:p>
        </w:tc>
      </w:tr>
      <w:tr>
        <w:trPr>
          <w:trHeight w:val="330" w:hRule="atLeast"/>
        </w:trPr>
        <w:tc>
          <w:tcPr>
            <w:tcW w:w="5220" w:type="dxa"/>
            <w:tcBorders/>
            <w:shd w:fill="auto" w:val="clear"/>
          </w:tcPr>
          <w:p>
            <w:pPr>
              <w:pStyle w:val="Normal"/>
              <w:snapToGrid w:val="false"/>
              <w:rPr>
                <w:rFonts w:ascii="Garamond" w:hAnsi="Garamond" w:cs="Garamond"/>
                <w:b/>
                <w:b/>
                <w:bCs/>
                <w:color w:val="FFFFFF"/>
                <w:lang w:eastAsia="bg-BG"/>
              </w:rPr>
            </w:pPr>
            <w:r>
              <w:rPr>
                <w:rFonts w:cs="Garamond" w:ascii="Garamond" w:hAnsi="Garamond"/>
                <w:b/>
                <w:bCs/>
                <w:color w:val="FFFFFF"/>
                <w:lang w:eastAsia="bg-BG"/>
              </w:rPr>
            </w:r>
          </w:p>
        </w:tc>
        <w:tc>
          <w:tcPr>
            <w:tcW w:w="1080" w:type="dxa"/>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shd w:fill="737373" w:val="clear"/>
          </w:tcPr>
          <w:p>
            <w:pPr>
              <w:pStyle w:val="Normal"/>
              <w:jc w:val="end"/>
              <w:rPr>
                <w:rFonts w:ascii="Garamond" w:hAnsi="Garamond" w:cs="Garamond"/>
                <w:b/>
                <w:b/>
                <w:bCs/>
                <w:color w:val="FFFFFF"/>
              </w:rPr>
            </w:pPr>
            <w:r>
              <w:rPr>
                <w:rFonts w:cs="Garamond" w:ascii="Garamond" w:hAnsi="Garamond"/>
                <w:b/>
                <w:bCs/>
                <w:color w:val="FFFFFF"/>
              </w:rPr>
              <w:t xml:space="preserve">BGN </w:t>
            </w:r>
          </w:p>
        </w:tc>
        <w:tc>
          <w:tcPr>
            <w:tcW w:w="1440" w:type="dxa"/>
            <w:tcBorders/>
            <w:shd w:fill="737373" w:val="clear"/>
          </w:tcPr>
          <w:p>
            <w:pPr>
              <w:pStyle w:val="Normal"/>
              <w:jc w:val="end"/>
              <w:rPr>
                <w:rFonts w:ascii="Garamond" w:hAnsi="Garamond" w:cs="Garamond"/>
                <w:b/>
                <w:b/>
                <w:bCs/>
                <w:color w:val="FFFFFF"/>
              </w:rPr>
            </w:pPr>
            <w:r>
              <w:rPr>
                <w:rFonts w:cs="Garamond" w:ascii="Garamond" w:hAnsi="Garamond"/>
                <w:b/>
                <w:bCs/>
                <w:color w:val="FFFFFF"/>
              </w:rPr>
              <w:t>BGN</w:t>
            </w:r>
          </w:p>
        </w:tc>
      </w:tr>
      <w:tr>
        <w:trPr>
          <w:trHeight w:val="330" w:hRule="atLeast"/>
        </w:trPr>
        <w:tc>
          <w:tcPr>
            <w:tcW w:w="5220" w:type="dxa"/>
            <w:tcBorders/>
            <w:shd w:fill="auto" w:val="clear"/>
          </w:tcPr>
          <w:p>
            <w:pPr>
              <w:pStyle w:val="Normal"/>
              <w:rPr>
                <w:rFonts w:ascii="Garamond" w:hAnsi="Garamond" w:cs="Garamond"/>
                <w:b/>
                <w:b/>
                <w:bCs/>
              </w:rPr>
            </w:pPr>
            <w:r>
              <w:rPr>
                <w:rFonts w:cs="Garamond" w:ascii="Garamond" w:hAnsi="Garamond"/>
                <w:b/>
                <w:bCs/>
              </w:rPr>
              <w:t>Earnings per share</w:t>
            </w:r>
          </w:p>
        </w:tc>
        <w:tc>
          <w:tcPr>
            <w:tcW w:w="1080" w:type="dxa"/>
            <w:tcBorders/>
            <w:shd w:fill="auto" w:val="clear"/>
          </w:tcPr>
          <w:p>
            <w:pPr>
              <w:pStyle w:val="Normal"/>
              <w:jc w:val="end"/>
              <w:rPr>
                <w:rFonts w:ascii="Garamond" w:hAnsi="Garamond" w:cs="Garamond"/>
                <w:bCs/>
              </w:rPr>
            </w:pPr>
            <w:r>
              <w:rPr>
                <w:rFonts w:cs="Garamond" w:ascii="Garamond" w:hAnsi="Garamond"/>
                <w:bCs/>
              </w:rPr>
              <w:fldChar w:fldCharType="begin"/>
            </w:r>
            <w:r>
              <w:instrText> REF _Ref187848261 \r \h </w:instrText>
            </w:r>
            <w:r>
              <w:fldChar w:fldCharType="separate"/>
            </w:r>
            <w:r>
              <w:t>9</w:t>
            </w:r>
            <w:r>
              <w:fldChar w:fldCharType="end"/>
            </w:r>
          </w:p>
        </w:tc>
        <w:tc>
          <w:tcPr>
            <w:tcW w:w="1440" w:type="dxa"/>
            <w:tcBorders/>
            <w:shd w:fill="auto" w:val="clear"/>
          </w:tcPr>
          <w:p>
            <w:pPr>
              <w:pStyle w:val="Normal"/>
              <w:jc w:val="end"/>
              <w:rPr>
                <w:rFonts w:ascii="Garamond" w:hAnsi="Garamond" w:cs="Garamond"/>
                <w:b/>
                <w:b/>
                <w:bCs/>
              </w:rPr>
            </w:pPr>
            <w:r>
              <w:rPr>
                <w:rFonts w:cs="Garamond" w:ascii="Garamond" w:hAnsi="Garamond"/>
                <w:b/>
                <w:bCs/>
              </w:rPr>
              <w:t>0.29</w:t>
            </w:r>
          </w:p>
        </w:tc>
        <w:tc>
          <w:tcPr>
            <w:tcW w:w="1440" w:type="dxa"/>
            <w:tcBorders/>
            <w:shd w:fill="auto" w:val="clear"/>
          </w:tcPr>
          <w:p>
            <w:pPr>
              <w:pStyle w:val="Normal"/>
              <w:jc w:val="end"/>
              <w:rPr>
                <w:rFonts w:ascii="Garamond" w:hAnsi="Garamond" w:cs="Garamond"/>
                <w:b/>
                <w:b/>
                <w:bCs/>
              </w:rPr>
            </w:pPr>
            <w:r>
              <w:rPr>
                <w:rFonts w:cs="Garamond" w:ascii="Garamond" w:hAnsi="Garamond"/>
                <w:b/>
                <w:bCs/>
              </w:rPr>
              <w:t>0.32</w:t>
            </w:r>
          </w:p>
        </w:tc>
      </w:tr>
    </w:tbl>
    <w:p>
      <w:pPr>
        <w:pStyle w:val="Normal"/>
        <w:autoSpaceDE w:val="false"/>
        <w:rPr>
          <w:rFonts w:ascii="Garamond" w:hAnsi="Garamond" w:cs="Arial"/>
          <w:color w:val="000000"/>
          <w:sz w:val="16"/>
          <w:szCs w:val="16"/>
        </w:rPr>
      </w:pPr>
      <w:r>
        <w:rPr>
          <w:rFonts w:cs="Arial" w:ascii="Garamond" w:hAnsi="Garamond"/>
          <w:color w:val="000000"/>
          <w:sz w:val="16"/>
          <w:szCs w:val="16"/>
        </w:rPr>
      </w:r>
    </w:p>
    <w:p>
      <w:pPr>
        <w:pStyle w:val="Normal"/>
        <w:autoSpaceDE w:val="false"/>
        <w:rPr>
          <w:rFonts w:ascii="Garamond" w:hAnsi="Garamond" w:cs="Arial"/>
          <w:color w:val="000000"/>
          <w:sz w:val="16"/>
          <w:szCs w:val="16"/>
        </w:rPr>
      </w:pPr>
      <w:r>
        <w:rPr>
          <w:rFonts w:cs="Arial" w:ascii="Garamond" w:hAnsi="Garamond"/>
          <w:color w:val="000000"/>
          <w:sz w:val="16"/>
          <w:szCs w:val="16"/>
        </w:rPr>
      </w:r>
    </w:p>
    <w:tbl>
      <w:tblPr>
        <w:tblW w:w="8928" w:type="dxa"/>
        <w:jc w:val="start"/>
        <w:tblInd w:w="-108" w:type="dxa"/>
        <w:tblBorders/>
        <w:tblCellMar>
          <w:top w:w="0" w:type="dxa"/>
          <w:start w:w="108" w:type="dxa"/>
          <w:bottom w:w="0" w:type="dxa"/>
          <w:end w:w="108" w:type="dxa"/>
        </w:tblCellMar>
      </w:tblPr>
      <w:tblGrid>
        <w:gridCol w:w="4428"/>
        <w:gridCol w:w="4500"/>
      </w:tblGrid>
      <w:tr>
        <w:trPr>
          <w:trHeight w:val="113" w:hRule="atLeast"/>
        </w:trPr>
        <w:tc>
          <w:tcPr>
            <w:tcW w:w="4428"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Prepared by: ___________________</w:t>
            </w:r>
          </w:p>
        </w:tc>
        <w:tc>
          <w:tcPr>
            <w:tcW w:w="450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Executive director:__________________</w:t>
            </w:r>
          </w:p>
        </w:tc>
      </w:tr>
      <w:tr>
        <w:trPr>
          <w:trHeight w:val="113" w:hRule="atLeast"/>
        </w:trPr>
        <w:tc>
          <w:tcPr>
            <w:tcW w:w="4428"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Date: ____________________</w:t>
            </w:r>
          </w:p>
        </w:tc>
        <w:tc>
          <w:tcPr>
            <w:tcW w:w="4500" w:type="dxa"/>
            <w:tcBorders/>
            <w:shd w:fill="auto" w:val="clear"/>
          </w:tcPr>
          <w:p>
            <w:pPr>
              <w:pStyle w:val="Normal"/>
              <w:autoSpaceDE w:val="false"/>
              <w:snapToGrid w:val="false"/>
              <w:ind w:start="72" w:hanging="72"/>
              <w:rPr>
                <w:rFonts w:ascii="Garamond" w:hAnsi="Garamond" w:cs="Arial"/>
                <w:b/>
                <w:b/>
                <w:bCs/>
                <w:color w:val="000000"/>
                <w:szCs w:val="19"/>
              </w:rPr>
            </w:pPr>
            <w:r>
              <w:rPr>
                <w:rFonts w:cs="Arial" w:ascii="Garamond" w:hAnsi="Garamond"/>
                <w:b/>
                <w:bCs/>
                <w:color w:val="000000"/>
                <w:szCs w:val="19"/>
              </w:rPr>
            </w:r>
          </w:p>
        </w:tc>
      </w:tr>
      <w:tr>
        <w:trPr>
          <w:trHeight w:val="113" w:hRule="atLeast"/>
        </w:trPr>
        <w:tc>
          <w:tcPr>
            <w:tcW w:w="4428"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450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bl>
    <w:p>
      <w:pPr>
        <w:pStyle w:val="BodyText3"/>
        <w:rPr>
          <w:szCs w:val="16"/>
          <w:lang w:val="en-US"/>
        </w:rPr>
      </w:pPr>
      <w:r>
        <w:br w:type="page"/>
      </w:r>
      <w:r>
        <w:rPr>
          <w:szCs w:val="32"/>
          <w:lang w:val="en-US"/>
        </w:rPr>
        <w:t xml:space="preserve">Interim Statement of Cash Flows </w:t>
      </w:r>
    </w:p>
    <w:p>
      <w:pPr>
        <w:pStyle w:val="BodyText3"/>
        <w:rPr/>
      </w:pPr>
      <w:r>
        <w:rPr>
          <w:sz w:val="24"/>
          <w:szCs w:val="24"/>
          <w:lang w:val="en-US"/>
        </w:rPr>
        <w:t xml:space="preserve">for the period ended 30 June 2008 </w:t>
      </w:r>
    </w:p>
    <w:p>
      <w:pPr>
        <w:pStyle w:val="BodyText3"/>
        <w:rPr>
          <w:color w:val="818181"/>
          <w:sz w:val="24"/>
          <w:szCs w:val="21"/>
          <w:lang w:val="en-US"/>
        </w:rPr>
      </w:pPr>
      <w:r>
        <w:rPr>
          <w:color w:val="818181"/>
          <w:sz w:val="24"/>
          <w:szCs w:val="21"/>
          <w:lang w:val="en-US"/>
        </w:rPr>
      </w:r>
    </w:p>
    <w:tbl>
      <w:tblPr>
        <w:tblW w:w="9000" w:type="dxa"/>
        <w:jc w:val="start"/>
        <w:tblInd w:w="-180" w:type="dxa"/>
        <w:tblBorders/>
        <w:tblCellMar>
          <w:top w:w="0" w:type="dxa"/>
          <w:start w:w="70" w:type="dxa"/>
          <w:bottom w:w="0" w:type="dxa"/>
          <w:end w:w="70" w:type="dxa"/>
        </w:tblCellMar>
      </w:tblPr>
      <w:tblGrid>
        <w:gridCol w:w="6520"/>
        <w:gridCol w:w="1220"/>
        <w:gridCol w:w="1260"/>
      </w:tblGrid>
      <w:tr>
        <w:trPr>
          <w:trHeight w:val="315" w:hRule="atLeast"/>
        </w:trPr>
        <w:tc>
          <w:tcPr>
            <w:tcW w:w="6520" w:type="dxa"/>
            <w:tcBorders/>
            <w:shd w:fill="808080" w:val="clear"/>
            <w:vAlign w:val="bottom"/>
          </w:tcPr>
          <w:p>
            <w:pPr>
              <w:pStyle w:val="Normal"/>
              <w:rPr>
                <w:rFonts w:ascii="Garamond" w:hAnsi="Garamond" w:cs="Garamond"/>
                <w:color w:val="FFFFFF"/>
                <w:sz w:val="22"/>
                <w:szCs w:val="22"/>
              </w:rPr>
            </w:pPr>
            <w:r>
              <w:rPr>
                <w:rFonts w:cs="Garamond" w:ascii="Garamond" w:hAnsi="Garamond"/>
                <w:color w:val="FFFFFF"/>
                <w:sz w:val="22"/>
                <w:szCs w:val="22"/>
              </w:rPr>
              <w:t> </w:t>
            </w:r>
          </w:p>
        </w:tc>
        <w:tc>
          <w:tcPr>
            <w:tcW w:w="1220" w:type="dxa"/>
            <w:tcBorders/>
            <w:shd w:fill="808080" w:val="clear"/>
          </w:tcPr>
          <w:p>
            <w:pPr>
              <w:pStyle w:val="Normal"/>
              <w:jc w:val="end"/>
              <w:rPr>
                <w:rFonts w:ascii="Garamond" w:hAnsi="Garamond" w:cs="Garamond"/>
                <w:b/>
                <w:b/>
                <w:bCs/>
                <w:color w:val="FFFFFF"/>
                <w:sz w:val="22"/>
                <w:szCs w:val="22"/>
              </w:rPr>
            </w:pPr>
            <w:r>
              <w:rPr>
                <w:rFonts w:cs="Garamond" w:ascii="Garamond" w:hAnsi="Garamond"/>
                <w:b/>
                <w:bCs/>
                <w:color w:val="FFFFFF"/>
                <w:sz w:val="22"/>
                <w:szCs w:val="22"/>
              </w:rPr>
              <w:t>30 June 2008</w:t>
            </w:r>
          </w:p>
        </w:tc>
        <w:tc>
          <w:tcPr>
            <w:tcW w:w="1260" w:type="dxa"/>
            <w:tcBorders/>
            <w:shd w:fill="808080" w:val="clear"/>
          </w:tcPr>
          <w:p>
            <w:pPr>
              <w:pStyle w:val="Normal"/>
              <w:jc w:val="end"/>
              <w:rPr>
                <w:rFonts w:ascii="Garamond" w:hAnsi="Garamond" w:cs="Garamond"/>
                <w:b/>
                <w:b/>
                <w:bCs/>
                <w:color w:val="FFFFFF"/>
                <w:sz w:val="22"/>
                <w:szCs w:val="22"/>
              </w:rPr>
            </w:pPr>
            <w:r>
              <w:rPr>
                <w:rFonts w:cs="Garamond" w:ascii="Garamond" w:hAnsi="Garamond"/>
                <w:b/>
                <w:bCs/>
                <w:color w:val="FFFFFF"/>
                <w:sz w:val="22"/>
                <w:szCs w:val="22"/>
              </w:rPr>
              <w:t>30 June 2007</w:t>
            </w:r>
          </w:p>
        </w:tc>
      </w:tr>
      <w:tr>
        <w:trPr>
          <w:trHeight w:val="315" w:hRule="atLeast"/>
        </w:trPr>
        <w:tc>
          <w:tcPr>
            <w:tcW w:w="6520" w:type="dxa"/>
            <w:tcBorders/>
            <w:shd w:fill="808080" w:val="clear"/>
            <w:vAlign w:val="bottom"/>
          </w:tcPr>
          <w:p>
            <w:pPr>
              <w:pStyle w:val="Normal"/>
              <w:rPr>
                <w:rFonts w:ascii="Garamond" w:hAnsi="Garamond" w:cs="Garamond"/>
                <w:color w:val="FFFFFF"/>
                <w:sz w:val="22"/>
                <w:szCs w:val="22"/>
              </w:rPr>
            </w:pPr>
            <w:r>
              <w:rPr>
                <w:rFonts w:cs="Garamond" w:ascii="Garamond" w:hAnsi="Garamond"/>
                <w:color w:val="FFFFFF"/>
                <w:sz w:val="22"/>
                <w:szCs w:val="22"/>
              </w:rPr>
              <w:t> </w:t>
            </w:r>
          </w:p>
        </w:tc>
        <w:tc>
          <w:tcPr>
            <w:tcW w:w="1220" w:type="dxa"/>
            <w:tcBorders/>
            <w:shd w:fill="808080" w:val="clear"/>
            <w:vAlign w:val="bottom"/>
          </w:tcPr>
          <w:p>
            <w:pPr>
              <w:pStyle w:val="Normal"/>
              <w:jc w:val="end"/>
              <w:rPr/>
            </w:pPr>
            <w:r>
              <w:rPr>
                <w:rFonts w:cs="Garamond" w:ascii="Garamond" w:hAnsi="Garamond"/>
                <w:b/>
                <w:bCs/>
                <w:color w:val="FFFFFF"/>
                <w:sz w:val="22"/>
                <w:szCs w:val="22"/>
              </w:rPr>
              <w:t xml:space="preserve">BGN’000 </w:t>
            </w:r>
          </w:p>
        </w:tc>
        <w:tc>
          <w:tcPr>
            <w:tcW w:w="1260" w:type="dxa"/>
            <w:tcBorders/>
            <w:shd w:fill="808080" w:val="clear"/>
            <w:vAlign w:val="bottom"/>
          </w:tcPr>
          <w:p>
            <w:pPr>
              <w:pStyle w:val="Normal"/>
              <w:jc w:val="end"/>
              <w:rPr>
                <w:rFonts w:ascii="Garamond" w:hAnsi="Garamond" w:cs="Garamond"/>
                <w:b/>
                <w:b/>
                <w:bCs/>
                <w:color w:val="FFFFFF"/>
                <w:sz w:val="22"/>
                <w:szCs w:val="22"/>
              </w:rPr>
            </w:pPr>
            <w:r>
              <w:rPr>
                <w:rFonts w:cs="Garamond" w:ascii="Garamond" w:hAnsi="Garamond"/>
                <w:b/>
                <w:bCs/>
                <w:color w:val="FFFFFF"/>
                <w:sz w:val="22"/>
                <w:szCs w:val="22"/>
              </w:rPr>
              <w:t>BGN’000</w:t>
            </w:r>
          </w:p>
        </w:tc>
      </w:tr>
      <w:tr>
        <w:trPr>
          <w:trHeight w:val="315" w:hRule="atLeast"/>
        </w:trPr>
        <w:tc>
          <w:tcPr>
            <w:tcW w:w="6520" w:type="dxa"/>
            <w:tcBorders/>
            <w:shd w:fill="auto" w:val="clear"/>
            <w:vAlign w:val="bottom"/>
          </w:tcPr>
          <w:p>
            <w:pPr>
              <w:pStyle w:val="Normal"/>
              <w:rPr>
                <w:rFonts w:ascii="Garamond" w:hAnsi="Garamond" w:cs="Garamond"/>
                <w:b/>
                <w:b/>
                <w:bCs/>
                <w:sz w:val="22"/>
                <w:szCs w:val="22"/>
              </w:rPr>
            </w:pPr>
            <w:r>
              <w:rPr>
                <w:rFonts w:cs="Garamond" w:ascii="Garamond" w:hAnsi="Garamond"/>
                <w:b/>
                <w:bCs/>
                <w:sz w:val="22"/>
                <w:szCs w:val="22"/>
              </w:rPr>
              <w:t>Cash flow from operating activities</w:t>
            </w:r>
          </w:p>
        </w:tc>
        <w:tc>
          <w:tcPr>
            <w:tcW w:w="1220" w:type="dxa"/>
            <w:tcBorders/>
            <w:shd w:fill="auto" w:val="clear"/>
            <w:vAlign w:val="bottom"/>
          </w:tcPr>
          <w:p>
            <w:pPr>
              <w:pStyle w:val="Normal"/>
              <w:snapToGrid w:val="false"/>
              <w:jc w:val="end"/>
              <w:rPr>
                <w:rFonts w:ascii="Garamond" w:hAnsi="Garamond" w:cs="Garamond"/>
                <w:b/>
                <w:b/>
                <w:bCs/>
                <w:sz w:val="22"/>
                <w:szCs w:val="22"/>
              </w:rPr>
            </w:pPr>
            <w:r>
              <w:rPr>
                <w:rFonts w:cs="Garamond" w:ascii="Garamond" w:hAnsi="Garamond"/>
                <w:b/>
                <w:bCs/>
                <w:sz w:val="22"/>
                <w:szCs w:val="22"/>
              </w:rPr>
            </w:r>
          </w:p>
        </w:tc>
        <w:tc>
          <w:tcPr>
            <w:tcW w:w="1260" w:type="dxa"/>
            <w:tcBorders/>
            <w:shd w:fill="auto" w:val="clear"/>
            <w:vAlign w:val="bottom"/>
          </w:tcPr>
          <w:p>
            <w:pPr>
              <w:pStyle w:val="Normal"/>
              <w:snapToGrid w:val="false"/>
              <w:jc w:val="end"/>
              <w:rPr>
                <w:rFonts w:ascii="Garamond" w:hAnsi="Garamond" w:cs="Garamond"/>
                <w:b/>
                <w:b/>
                <w:bCs/>
                <w:sz w:val="22"/>
                <w:szCs w:val="22"/>
              </w:rPr>
            </w:pPr>
            <w:r>
              <w:rPr>
                <w:rFonts w:cs="Garamond" w:ascii="Garamond" w:hAnsi="Garamond"/>
                <w:b/>
                <w:bCs/>
                <w:sz w:val="22"/>
                <w:szCs w:val="22"/>
              </w:rPr>
            </w:r>
          </w:p>
        </w:tc>
      </w:tr>
      <w:tr>
        <w:trPr>
          <w:trHeight w:val="315" w:hRule="atLeast"/>
        </w:trPr>
        <w:tc>
          <w:tcPr>
            <w:tcW w:w="6520" w:type="dxa"/>
            <w:tcBorders/>
            <w:shd w:fill="auto" w:val="clear"/>
            <w:vAlign w:val="bottom"/>
          </w:tcPr>
          <w:p>
            <w:pPr>
              <w:pStyle w:val="Normal"/>
              <w:rPr>
                <w:rFonts w:ascii="Garamond" w:hAnsi="Garamond" w:cs="Garamond"/>
                <w:sz w:val="22"/>
                <w:szCs w:val="22"/>
              </w:rPr>
            </w:pPr>
            <w:r>
              <w:rPr>
                <w:rFonts w:cs="Garamond" w:ascii="Garamond" w:hAnsi="Garamond"/>
                <w:sz w:val="22"/>
                <w:szCs w:val="22"/>
              </w:rPr>
              <w:t>Proceeds form short-term loans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33 781</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39 738</w:t>
            </w:r>
          </w:p>
        </w:tc>
      </w:tr>
      <w:tr>
        <w:trPr>
          <w:trHeight w:val="315" w:hRule="atLeast"/>
        </w:trPr>
        <w:tc>
          <w:tcPr>
            <w:tcW w:w="6520" w:type="dxa"/>
            <w:tcBorders/>
            <w:shd w:fill="auto" w:val="clear"/>
            <w:vAlign w:val="bottom"/>
          </w:tcPr>
          <w:p>
            <w:pPr>
              <w:pStyle w:val="Normal"/>
              <w:rPr>
                <w:rFonts w:ascii="Garamond" w:hAnsi="Garamond" w:cs="Garamond"/>
                <w:sz w:val="22"/>
                <w:szCs w:val="22"/>
              </w:rPr>
            </w:pPr>
            <w:r>
              <w:rPr>
                <w:rFonts w:cs="Garamond" w:ascii="Garamond" w:hAnsi="Garamond"/>
                <w:sz w:val="22"/>
                <w:szCs w:val="22"/>
              </w:rPr>
              <w:t>Payments for short-term loans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(24 332)</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(46 560)</w:t>
            </w:r>
          </w:p>
        </w:tc>
      </w:tr>
      <w:tr>
        <w:trPr>
          <w:trHeight w:val="315" w:hRule="atLeast"/>
        </w:trPr>
        <w:tc>
          <w:tcPr>
            <w:tcW w:w="6520" w:type="dxa"/>
            <w:tcBorders/>
            <w:shd w:fill="auto" w:val="clear"/>
            <w:vAlign w:val="bottom"/>
          </w:tcPr>
          <w:p>
            <w:pPr>
              <w:pStyle w:val="Normal"/>
              <w:rPr>
                <w:rFonts w:ascii="Garamond" w:hAnsi="Garamond" w:cs="Garamond"/>
                <w:sz w:val="22"/>
                <w:szCs w:val="22"/>
              </w:rPr>
            </w:pPr>
            <w:r>
              <w:rPr>
                <w:rFonts w:cs="Garamond" w:ascii="Garamond" w:hAnsi="Garamond"/>
                <w:sz w:val="22"/>
                <w:szCs w:val="22"/>
              </w:rPr>
              <w:t>Proceeds from sale of short-term financial assets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37 717</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49</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Receipts from customers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4 493</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6 882</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Payments to suppliers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(6 760)</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(2 950)</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Interest receipts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7</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Payments to employees and social security institutions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(385)</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(278)</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Taxes paid</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(454)</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(1 926)</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 xml:space="preserve">Other cash flows from operating activities </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(2)</w:t>
            </w:r>
          </w:p>
        </w:tc>
      </w:tr>
      <w:tr>
        <w:trPr>
          <w:trHeight w:val="315" w:hRule="atLeast"/>
        </w:trPr>
        <w:tc>
          <w:tcPr>
            <w:tcW w:w="6520" w:type="dxa"/>
            <w:tcBorders>
              <w:top w:val="single" w:sz="8" w:space="0" w:color="000000"/>
            </w:tcBorders>
            <w:shd w:fill="auto" w:val="clear"/>
            <w:vAlign w:val="bottom"/>
          </w:tcPr>
          <w:p>
            <w:pPr>
              <w:pStyle w:val="Normal"/>
              <w:rPr>
                <w:rFonts w:ascii="Garamond" w:hAnsi="Garamond" w:cs="Garamond"/>
                <w:b/>
                <w:b/>
                <w:bCs/>
                <w:color w:val="000000"/>
                <w:sz w:val="22"/>
                <w:szCs w:val="22"/>
              </w:rPr>
            </w:pPr>
            <w:r>
              <w:rPr>
                <w:rFonts w:cs="Garamond" w:ascii="Garamond" w:hAnsi="Garamond"/>
                <w:b/>
                <w:bCs/>
                <w:color w:val="000000"/>
                <w:sz w:val="22"/>
                <w:szCs w:val="22"/>
              </w:rPr>
              <w:t>Net cash flows from operating activities</w:t>
            </w:r>
          </w:p>
        </w:tc>
        <w:tc>
          <w:tcPr>
            <w:tcW w:w="1220" w:type="dxa"/>
            <w:tcBorders>
              <w:top w:val="single" w:sz="8" w:space="0" w:color="000000"/>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44 060</w:t>
            </w:r>
          </w:p>
        </w:tc>
        <w:tc>
          <w:tcPr>
            <w:tcW w:w="1260" w:type="dxa"/>
            <w:tcBorders>
              <w:top w:val="single" w:sz="8" w:space="0" w:color="000000"/>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(5 040)</w:t>
            </w:r>
          </w:p>
        </w:tc>
      </w:tr>
      <w:tr>
        <w:trPr>
          <w:trHeight w:val="315" w:hRule="atLeast"/>
        </w:trPr>
        <w:tc>
          <w:tcPr>
            <w:tcW w:w="6520" w:type="dxa"/>
            <w:tcBorders/>
            <w:shd w:fill="auto" w:val="clear"/>
            <w:vAlign w:val="bottom"/>
          </w:tcPr>
          <w:p>
            <w:pPr>
              <w:pStyle w:val="Normal"/>
              <w:rPr>
                <w:rFonts w:ascii="Garamond" w:hAnsi="Garamond" w:cs="Garamond"/>
                <w:b/>
                <w:b/>
                <w:bCs/>
                <w:sz w:val="22"/>
                <w:szCs w:val="22"/>
              </w:rPr>
            </w:pPr>
            <w:r>
              <w:rPr>
                <w:rFonts w:cs="Garamond" w:ascii="Garamond" w:hAnsi="Garamond"/>
                <w:b/>
                <w:bCs/>
                <w:sz w:val="22"/>
                <w:szCs w:val="22"/>
              </w:rPr>
              <w:t>Investment activities</w:t>
            </w:r>
          </w:p>
        </w:tc>
        <w:tc>
          <w:tcPr>
            <w:tcW w:w="1220" w:type="dxa"/>
            <w:tcBorders/>
            <w:shd w:fill="auto" w:val="clear"/>
            <w:vAlign w:val="bottom"/>
          </w:tcPr>
          <w:p>
            <w:pPr>
              <w:pStyle w:val="Normal"/>
              <w:snapToGrid w:val="false"/>
              <w:jc w:val="end"/>
              <w:rPr>
                <w:rFonts w:ascii="Garamond" w:hAnsi="Garamond" w:cs="Garamond"/>
                <w:b/>
                <w:b/>
                <w:bCs/>
                <w:sz w:val="22"/>
                <w:szCs w:val="22"/>
              </w:rPr>
            </w:pPr>
            <w:r>
              <w:rPr>
                <w:rFonts w:cs="Garamond" w:ascii="Garamond" w:hAnsi="Garamond"/>
                <w:b/>
                <w:bCs/>
                <w:sz w:val="22"/>
                <w:szCs w:val="22"/>
              </w:rPr>
            </w:r>
          </w:p>
        </w:tc>
        <w:tc>
          <w:tcPr>
            <w:tcW w:w="1260" w:type="dxa"/>
            <w:tcBorders/>
            <w:shd w:fill="auto" w:val="clear"/>
            <w:vAlign w:val="bottom"/>
          </w:tcPr>
          <w:p>
            <w:pPr>
              <w:pStyle w:val="Normal"/>
              <w:snapToGrid w:val="false"/>
              <w:jc w:val="end"/>
              <w:rPr>
                <w:rFonts w:ascii="Garamond" w:hAnsi="Garamond" w:cs="Garamond"/>
                <w:b/>
                <w:b/>
                <w:bCs/>
                <w:sz w:val="22"/>
                <w:szCs w:val="22"/>
              </w:rPr>
            </w:pPr>
            <w:r>
              <w:rPr>
                <w:rFonts w:cs="Garamond" w:ascii="Garamond" w:hAnsi="Garamond"/>
                <w:b/>
                <w:bCs/>
                <w:sz w:val="22"/>
                <w:szCs w:val="22"/>
              </w:rPr>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Purchase of non-current assets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(8 260)</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(25 016)</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Proceeds from sale of non-current financial assets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16 326</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41 195</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Purchase of investments in subsidiaries and associates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(27 636)</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(31 950)</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Long-term loans granted</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(9 022)</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w:t>
            </w:r>
          </w:p>
        </w:tc>
      </w:tr>
      <w:tr>
        <w:trPr>
          <w:trHeight w:val="315" w:hRule="atLeast"/>
        </w:trPr>
        <w:tc>
          <w:tcPr>
            <w:tcW w:w="6520" w:type="dxa"/>
            <w:tcBorders>
              <w:top w:val="single" w:sz="8" w:space="0" w:color="000000"/>
            </w:tcBorders>
            <w:shd w:fill="auto" w:val="clear"/>
            <w:vAlign w:val="bottom"/>
          </w:tcPr>
          <w:p>
            <w:pPr>
              <w:pStyle w:val="Normal"/>
              <w:rPr>
                <w:rFonts w:ascii="Garamond" w:hAnsi="Garamond" w:cs="Garamond"/>
                <w:b/>
                <w:b/>
                <w:bCs/>
                <w:color w:val="000000"/>
                <w:sz w:val="22"/>
                <w:szCs w:val="22"/>
              </w:rPr>
            </w:pPr>
            <w:r>
              <w:rPr>
                <w:rFonts w:cs="Garamond" w:ascii="Garamond" w:hAnsi="Garamond"/>
                <w:b/>
                <w:bCs/>
                <w:color w:val="000000"/>
                <w:sz w:val="22"/>
                <w:szCs w:val="22"/>
              </w:rPr>
              <w:t>Net cash flows from investing activities</w:t>
            </w:r>
          </w:p>
        </w:tc>
        <w:tc>
          <w:tcPr>
            <w:tcW w:w="1220" w:type="dxa"/>
            <w:tcBorders>
              <w:top w:val="single" w:sz="8" w:space="0" w:color="000000"/>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(28 592)</w:t>
            </w:r>
          </w:p>
        </w:tc>
        <w:tc>
          <w:tcPr>
            <w:tcW w:w="1260" w:type="dxa"/>
            <w:tcBorders>
              <w:top w:val="single" w:sz="8" w:space="0" w:color="000000"/>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(15 771)</w:t>
            </w:r>
          </w:p>
        </w:tc>
      </w:tr>
      <w:tr>
        <w:trPr>
          <w:trHeight w:val="315" w:hRule="atLeast"/>
        </w:trPr>
        <w:tc>
          <w:tcPr>
            <w:tcW w:w="6520" w:type="dxa"/>
            <w:tcBorders/>
            <w:shd w:fill="auto" w:val="clear"/>
            <w:vAlign w:val="bottom"/>
          </w:tcPr>
          <w:p>
            <w:pPr>
              <w:pStyle w:val="Normal"/>
              <w:rPr>
                <w:rFonts w:ascii="Garamond" w:hAnsi="Garamond" w:cs="Garamond"/>
                <w:b/>
                <w:b/>
                <w:bCs/>
                <w:sz w:val="22"/>
                <w:szCs w:val="22"/>
              </w:rPr>
            </w:pPr>
            <w:r>
              <w:rPr>
                <w:rFonts w:cs="Garamond" w:ascii="Garamond" w:hAnsi="Garamond"/>
                <w:b/>
                <w:bCs/>
                <w:sz w:val="22"/>
                <w:szCs w:val="22"/>
              </w:rPr>
              <w:t>Financing activities</w:t>
            </w:r>
          </w:p>
        </w:tc>
        <w:tc>
          <w:tcPr>
            <w:tcW w:w="1220" w:type="dxa"/>
            <w:tcBorders/>
            <w:shd w:fill="auto" w:val="clear"/>
            <w:vAlign w:val="bottom"/>
          </w:tcPr>
          <w:p>
            <w:pPr>
              <w:pStyle w:val="Normal"/>
              <w:snapToGrid w:val="false"/>
              <w:jc w:val="end"/>
              <w:rPr>
                <w:rFonts w:ascii="Garamond" w:hAnsi="Garamond" w:cs="Garamond"/>
                <w:b/>
                <w:b/>
                <w:bCs/>
                <w:sz w:val="22"/>
                <w:szCs w:val="22"/>
              </w:rPr>
            </w:pPr>
            <w:r>
              <w:rPr>
                <w:rFonts w:cs="Garamond" w:ascii="Garamond" w:hAnsi="Garamond"/>
                <w:b/>
                <w:bCs/>
                <w:sz w:val="22"/>
                <w:szCs w:val="22"/>
              </w:rPr>
            </w:r>
          </w:p>
        </w:tc>
        <w:tc>
          <w:tcPr>
            <w:tcW w:w="1260" w:type="dxa"/>
            <w:tcBorders/>
            <w:shd w:fill="auto" w:val="clear"/>
            <w:vAlign w:val="bottom"/>
          </w:tcPr>
          <w:p>
            <w:pPr>
              <w:pStyle w:val="Normal"/>
              <w:snapToGrid w:val="false"/>
              <w:jc w:val="end"/>
              <w:rPr>
                <w:rFonts w:ascii="Garamond" w:hAnsi="Garamond" w:cs="Garamond"/>
                <w:b/>
                <w:b/>
                <w:bCs/>
                <w:sz w:val="22"/>
                <w:szCs w:val="22"/>
              </w:rPr>
            </w:pPr>
            <w:r>
              <w:rPr>
                <w:rFonts w:cs="Garamond" w:ascii="Garamond" w:hAnsi="Garamond"/>
                <w:b/>
                <w:bCs/>
                <w:sz w:val="22"/>
                <w:szCs w:val="22"/>
              </w:rPr>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 xml:space="preserve">Long-term loans received </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18 497</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38 991</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 xml:space="preserve">Repayments of long-term and bank loans received </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(39 682)</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(12 401)</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Discharge of finance lease liabilities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(1 178)</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(1 133)</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Interest paid</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(860)</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(589)</w:t>
            </w:r>
          </w:p>
        </w:tc>
      </w:tr>
      <w:tr>
        <w:trPr>
          <w:trHeight w:val="315" w:hRule="atLeast"/>
        </w:trPr>
        <w:tc>
          <w:tcPr>
            <w:tcW w:w="6520" w:type="dxa"/>
            <w:tcBorders>
              <w:top w:val="single" w:sz="8" w:space="0" w:color="000000"/>
            </w:tcBorders>
            <w:shd w:fill="auto" w:val="clear"/>
            <w:vAlign w:val="bottom"/>
          </w:tcPr>
          <w:p>
            <w:pPr>
              <w:pStyle w:val="Normal"/>
              <w:rPr>
                <w:rFonts w:ascii="Garamond" w:hAnsi="Garamond" w:cs="Garamond"/>
                <w:b/>
                <w:b/>
                <w:bCs/>
                <w:color w:val="000000"/>
                <w:sz w:val="22"/>
                <w:szCs w:val="22"/>
              </w:rPr>
            </w:pPr>
            <w:r>
              <w:rPr>
                <w:rFonts w:cs="Garamond" w:ascii="Garamond" w:hAnsi="Garamond"/>
                <w:b/>
                <w:bCs/>
                <w:color w:val="000000"/>
                <w:sz w:val="22"/>
                <w:szCs w:val="22"/>
              </w:rPr>
              <w:t>Net cash flows from financing activities</w:t>
            </w:r>
          </w:p>
        </w:tc>
        <w:tc>
          <w:tcPr>
            <w:tcW w:w="1220" w:type="dxa"/>
            <w:tcBorders>
              <w:top w:val="single" w:sz="8" w:space="0" w:color="000000"/>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(23 223)</w:t>
            </w:r>
          </w:p>
        </w:tc>
        <w:tc>
          <w:tcPr>
            <w:tcW w:w="1260" w:type="dxa"/>
            <w:tcBorders>
              <w:top w:val="single" w:sz="8" w:space="0" w:color="000000"/>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24 868</w:t>
            </w:r>
          </w:p>
        </w:tc>
      </w:tr>
      <w:tr>
        <w:trPr>
          <w:trHeight w:val="315" w:hRule="atLeast"/>
        </w:trPr>
        <w:tc>
          <w:tcPr>
            <w:tcW w:w="6520" w:type="dxa"/>
            <w:tcBorders/>
            <w:shd w:fill="auto" w:val="clear"/>
            <w:vAlign w:val="bottom"/>
          </w:tcPr>
          <w:p>
            <w:pPr>
              <w:pStyle w:val="Normal"/>
              <w:rPr>
                <w:rFonts w:ascii="Garamond" w:hAnsi="Garamond" w:cs="Garamond"/>
                <w:sz w:val="22"/>
                <w:szCs w:val="22"/>
              </w:rPr>
            </w:pPr>
            <w:r>
              <w:rPr>
                <w:rFonts w:cs="Garamond" w:ascii="Garamond" w:hAnsi="Garamond"/>
                <w:sz w:val="22"/>
                <w:szCs w:val="22"/>
              </w:rPr>
              <w:t>Gains from foreign exchange differences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563</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6</w:t>
            </w:r>
          </w:p>
        </w:tc>
      </w:tr>
      <w:tr>
        <w:trPr>
          <w:trHeight w:val="315" w:hRule="atLeast"/>
        </w:trPr>
        <w:tc>
          <w:tcPr>
            <w:tcW w:w="6520" w:type="dxa"/>
            <w:tcBorders/>
            <w:shd w:fill="auto" w:val="clear"/>
            <w:vAlign w:val="bottom"/>
          </w:tcPr>
          <w:p>
            <w:pPr>
              <w:pStyle w:val="Normal"/>
              <w:rPr>
                <w:rFonts w:ascii="Garamond" w:hAnsi="Garamond" w:cs="Garamond"/>
                <w:b/>
                <w:b/>
                <w:bCs/>
                <w:color w:val="000000"/>
                <w:sz w:val="22"/>
                <w:szCs w:val="22"/>
              </w:rPr>
            </w:pPr>
            <w:r>
              <w:rPr>
                <w:rFonts w:cs="Garamond" w:ascii="Garamond" w:hAnsi="Garamond"/>
                <w:b/>
                <w:bCs/>
                <w:color w:val="000000"/>
                <w:sz w:val="22"/>
                <w:szCs w:val="22"/>
              </w:rPr>
              <w:t xml:space="preserve">Cash and cash equivalents, beginning of period </w:t>
            </w:r>
          </w:p>
        </w:tc>
        <w:tc>
          <w:tcPr>
            <w:tcW w:w="1220" w:type="dxa"/>
            <w:tcBorders/>
            <w:shd w:fill="auto" w:val="clear"/>
            <w:vAlign w:val="bottom"/>
          </w:tcPr>
          <w:p>
            <w:pPr>
              <w:pStyle w:val="Normal"/>
              <w:jc w:val="end"/>
              <w:rPr>
                <w:rFonts w:ascii="Garamond" w:hAnsi="Garamond" w:cs="Garamond"/>
                <w:b/>
                <w:b/>
                <w:bCs/>
                <w:sz w:val="22"/>
                <w:szCs w:val="22"/>
              </w:rPr>
            </w:pPr>
            <w:r>
              <w:rPr>
                <w:rFonts w:cs="Garamond" w:ascii="Garamond" w:hAnsi="Garamond"/>
                <w:b/>
                <w:bCs/>
                <w:sz w:val="22"/>
                <w:szCs w:val="22"/>
              </w:rPr>
              <w:t>92 845</w:t>
            </w:r>
          </w:p>
        </w:tc>
        <w:tc>
          <w:tcPr>
            <w:tcW w:w="1260" w:type="dxa"/>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26 392</w:t>
            </w:r>
          </w:p>
        </w:tc>
      </w:tr>
      <w:tr>
        <w:trPr>
          <w:trHeight w:val="330" w:hRule="atLeast"/>
        </w:trPr>
        <w:tc>
          <w:tcPr>
            <w:tcW w:w="6520" w:type="dxa"/>
            <w:tcBorders>
              <w:bottom w:val="single" w:sz="8" w:space="0" w:color="000000"/>
              <w:insideH w:val="single" w:sz="8" w:space="0" w:color="000000"/>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 xml:space="preserve">Net (decrease)/ increase of cash and cash equivalents </w:t>
            </w:r>
          </w:p>
        </w:tc>
        <w:tc>
          <w:tcPr>
            <w:tcW w:w="1220" w:type="dxa"/>
            <w:tcBorders>
              <w:bottom w:val="single" w:sz="8" w:space="0" w:color="000000"/>
              <w:insideH w:val="single" w:sz="8" w:space="0" w:color="000000"/>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(7 192)</w:t>
            </w:r>
          </w:p>
        </w:tc>
        <w:tc>
          <w:tcPr>
            <w:tcW w:w="1260" w:type="dxa"/>
            <w:tcBorders>
              <w:bottom w:val="single" w:sz="8" w:space="0" w:color="000000"/>
              <w:insideH w:val="single" w:sz="8" w:space="0" w:color="000000"/>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4 063</w:t>
            </w:r>
          </w:p>
        </w:tc>
      </w:tr>
      <w:tr>
        <w:trPr>
          <w:trHeight w:val="330" w:hRule="atLeast"/>
        </w:trPr>
        <w:tc>
          <w:tcPr>
            <w:tcW w:w="6520" w:type="dxa"/>
            <w:tcBorders>
              <w:bottom w:val="double" w:sz="6" w:space="0" w:color="000000"/>
              <w:insideH w:val="double" w:sz="6" w:space="0" w:color="000000"/>
            </w:tcBorders>
            <w:shd w:fill="auto" w:val="clear"/>
            <w:vAlign w:val="bottom"/>
          </w:tcPr>
          <w:p>
            <w:pPr>
              <w:pStyle w:val="Normal"/>
              <w:rPr>
                <w:rFonts w:ascii="Garamond" w:hAnsi="Garamond" w:cs="Garamond"/>
                <w:b/>
                <w:b/>
                <w:bCs/>
                <w:sz w:val="22"/>
                <w:szCs w:val="22"/>
              </w:rPr>
            </w:pPr>
            <w:r>
              <w:rPr>
                <w:rFonts w:cs="Garamond" w:ascii="Garamond" w:hAnsi="Garamond"/>
                <w:b/>
                <w:bCs/>
                <w:color w:val="000000"/>
                <w:sz w:val="22"/>
                <w:szCs w:val="22"/>
              </w:rPr>
              <w:t>Cash and cash equivalents, end of period</w:t>
            </w:r>
          </w:p>
        </w:tc>
        <w:tc>
          <w:tcPr>
            <w:tcW w:w="1220" w:type="dxa"/>
            <w:tcBorders>
              <w:bottom w:val="double" w:sz="6" w:space="0" w:color="000000"/>
              <w:insideH w:val="double" w:sz="6" w:space="0" w:color="000000"/>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85 653</w:t>
            </w:r>
          </w:p>
        </w:tc>
        <w:tc>
          <w:tcPr>
            <w:tcW w:w="1260" w:type="dxa"/>
            <w:tcBorders>
              <w:bottom w:val="double" w:sz="6" w:space="0" w:color="000000"/>
              <w:insideH w:val="double" w:sz="6" w:space="0" w:color="000000"/>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30 455</w:t>
            </w:r>
          </w:p>
        </w:tc>
      </w:tr>
    </w:tbl>
    <w:p>
      <w:pPr>
        <w:pStyle w:val="Normal"/>
        <w:autoSpaceDE w:val="false"/>
        <w:rPr>
          <w:rFonts w:ascii="Garamond" w:hAnsi="Garamond" w:cs="Arial"/>
          <w:color w:val="000000"/>
          <w:szCs w:val="19"/>
        </w:rPr>
      </w:pPr>
      <w:r>
        <w:rPr>
          <w:rFonts w:cs="Arial" w:ascii="Garamond" w:hAnsi="Garamond"/>
          <w:color w:val="000000"/>
          <w:szCs w:val="19"/>
        </w:rPr>
      </w:r>
    </w:p>
    <w:p>
      <w:pPr>
        <w:pStyle w:val="Normal"/>
        <w:autoSpaceDE w:val="false"/>
        <w:rPr>
          <w:rFonts w:ascii="Garamond" w:hAnsi="Garamond" w:cs="Arial"/>
          <w:color w:val="000000"/>
          <w:szCs w:val="19"/>
        </w:rPr>
      </w:pPr>
      <w:r>
        <w:rPr>
          <w:rFonts w:cs="Arial" w:ascii="Garamond" w:hAnsi="Garamond"/>
          <w:color w:val="000000"/>
          <w:szCs w:val="19"/>
        </w:rPr>
      </w:r>
    </w:p>
    <w:tbl>
      <w:tblPr>
        <w:tblW w:w="9108" w:type="dxa"/>
        <w:jc w:val="start"/>
        <w:tblInd w:w="-108" w:type="dxa"/>
        <w:tblBorders/>
        <w:tblCellMar>
          <w:top w:w="0" w:type="dxa"/>
          <w:start w:w="108" w:type="dxa"/>
          <w:bottom w:w="0" w:type="dxa"/>
          <w:end w:w="108" w:type="dxa"/>
        </w:tblCellMar>
      </w:tblPr>
      <w:tblGrid>
        <w:gridCol w:w="4608"/>
        <w:gridCol w:w="4500"/>
      </w:tblGrid>
      <w:tr>
        <w:trPr/>
        <w:tc>
          <w:tcPr>
            <w:tcW w:w="4608"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Prepared by: ___________________</w:t>
            </w:r>
          </w:p>
        </w:tc>
        <w:tc>
          <w:tcPr>
            <w:tcW w:w="450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Executive director:__________________</w:t>
            </w:r>
          </w:p>
        </w:tc>
      </w:tr>
      <w:tr>
        <w:trPr/>
        <w:tc>
          <w:tcPr>
            <w:tcW w:w="4608"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Date: ____________________</w:t>
            </w:r>
          </w:p>
        </w:tc>
        <w:tc>
          <w:tcPr>
            <w:tcW w:w="450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bl>
    <w:p>
      <w:pPr>
        <w:pStyle w:val="BodyText3"/>
        <w:rPr>
          <w:lang w:val="en-US"/>
        </w:rPr>
      </w:pPr>
      <w:r>
        <w:br w:type="page"/>
      </w:r>
      <w:r>
        <w:rPr>
          <w:lang w:val="en-US"/>
        </w:rPr>
        <w:t xml:space="preserve">Interim Statement for Changes in Equity </w:t>
      </w:r>
    </w:p>
    <w:p>
      <w:pPr>
        <w:pStyle w:val="BodyText3"/>
        <w:rPr/>
      </w:pPr>
      <w:r>
        <w:rPr>
          <w:sz w:val="24"/>
          <w:szCs w:val="24"/>
          <w:lang w:val="en-US"/>
        </w:rPr>
        <w:t xml:space="preserve">for the period ended 30 June 2008 </w:t>
      </w:r>
    </w:p>
    <w:p>
      <w:pPr>
        <w:pStyle w:val="Normal"/>
        <w:autoSpaceDE w:val="false"/>
        <w:rPr>
          <w:rFonts w:ascii="Garamond" w:hAnsi="Garamond" w:cs="Arial"/>
          <w:color w:val="000000"/>
          <w:sz w:val="24"/>
          <w:szCs w:val="19"/>
          <w:lang w:val="en-US"/>
        </w:rPr>
      </w:pPr>
      <w:r>
        <w:rPr>
          <w:rFonts w:cs="Arial" w:ascii="Garamond" w:hAnsi="Garamond"/>
          <w:color w:val="000000"/>
          <w:sz w:val="24"/>
          <w:szCs w:val="19"/>
          <w:lang w:val="en-US"/>
        </w:rPr>
      </w:r>
    </w:p>
    <w:tbl>
      <w:tblPr>
        <w:tblW w:w="9720" w:type="dxa"/>
        <w:jc w:val="start"/>
        <w:tblInd w:w="0" w:type="dxa"/>
        <w:tblBorders/>
        <w:tblCellMar>
          <w:top w:w="0" w:type="dxa"/>
          <w:start w:w="70" w:type="dxa"/>
          <w:bottom w:w="0" w:type="dxa"/>
          <w:end w:w="70" w:type="dxa"/>
        </w:tblCellMar>
      </w:tblPr>
      <w:tblGrid>
        <w:gridCol w:w="3240"/>
        <w:gridCol w:w="1620"/>
        <w:gridCol w:w="1417"/>
        <w:gridCol w:w="1080"/>
        <w:gridCol w:w="1260"/>
        <w:gridCol w:w="1103"/>
      </w:tblGrid>
      <w:tr>
        <w:trPr>
          <w:trHeight w:val="630" w:hRule="atLeast"/>
        </w:trPr>
        <w:tc>
          <w:tcPr>
            <w:tcW w:w="3240" w:type="dxa"/>
            <w:tcBorders/>
            <w:shd w:fill="808080" w:val="clear"/>
          </w:tcPr>
          <w:p>
            <w:pPr>
              <w:pStyle w:val="Normal"/>
              <w:rPr>
                <w:rFonts w:ascii="Garamond" w:hAnsi="Garamond" w:cs="Garamond"/>
                <w:color w:val="FFFFFF"/>
              </w:rPr>
            </w:pPr>
            <w:r>
              <w:rPr>
                <w:rFonts w:cs="Garamond" w:ascii="Garamond" w:hAnsi="Garamond"/>
                <w:color w:val="FFFFFF"/>
              </w:rPr>
              <w:t>All amounts are in BGN ‘000</w:t>
            </w:r>
          </w:p>
        </w:tc>
        <w:tc>
          <w:tcPr>
            <w:tcW w:w="1620" w:type="dxa"/>
            <w:tcBorders/>
            <w:shd w:fill="808080" w:val="clear"/>
          </w:tcPr>
          <w:p>
            <w:pPr>
              <w:pStyle w:val="Normal"/>
              <w:jc w:val="end"/>
              <w:rPr>
                <w:rFonts w:ascii="Garamond" w:hAnsi="Garamond" w:cs="Garamond"/>
                <w:b/>
                <w:b/>
                <w:bCs/>
                <w:color w:val="FFFFFF"/>
              </w:rPr>
            </w:pPr>
            <w:r>
              <w:rPr>
                <w:rFonts w:cs="Garamond" w:ascii="Garamond" w:hAnsi="Garamond"/>
                <w:b/>
                <w:bCs/>
                <w:color w:val="FFFFFF"/>
              </w:rPr>
              <w:t>Share capital</w:t>
            </w:r>
          </w:p>
        </w:tc>
        <w:tc>
          <w:tcPr>
            <w:tcW w:w="1417" w:type="dxa"/>
            <w:tcBorders/>
            <w:shd w:fill="808080" w:val="clear"/>
          </w:tcPr>
          <w:p>
            <w:pPr>
              <w:pStyle w:val="Normal"/>
              <w:jc w:val="end"/>
              <w:rPr>
                <w:rFonts w:ascii="Garamond" w:hAnsi="Garamond" w:cs="Garamond"/>
                <w:b/>
                <w:b/>
                <w:bCs/>
                <w:color w:val="FFFFFF"/>
              </w:rPr>
            </w:pPr>
            <w:r>
              <w:rPr>
                <w:rFonts w:cs="Garamond" w:ascii="Garamond" w:hAnsi="Garamond"/>
                <w:b/>
                <w:bCs/>
                <w:color w:val="FFFFFF"/>
              </w:rPr>
              <w:t xml:space="preserve">Premium reserves </w:t>
            </w:r>
          </w:p>
        </w:tc>
        <w:tc>
          <w:tcPr>
            <w:tcW w:w="1080" w:type="dxa"/>
            <w:tcBorders/>
            <w:shd w:fill="808080" w:val="clear"/>
          </w:tcPr>
          <w:p>
            <w:pPr>
              <w:pStyle w:val="Normal"/>
              <w:jc w:val="end"/>
              <w:rPr>
                <w:rFonts w:ascii="Garamond" w:hAnsi="Garamond" w:cs="Garamond"/>
                <w:b/>
                <w:b/>
                <w:bCs/>
                <w:color w:val="FFFFFF"/>
              </w:rPr>
            </w:pPr>
            <w:r>
              <w:rPr>
                <w:rFonts w:cs="Garamond" w:ascii="Garamond" w:hAnsi="Garamond"/>
                <w:b/>
                <w:bCs/>
                <w:color w:val="FFFFFF"/>
              </w:rPr>
              <w:t>Other reserves</w:t>
            </w:r>
          </w:p>
        </w:tc>
        <w:tc>
          <w:tcPr>
            <w:tcW w:w="1260" w:type="dxa"/>
            <w:tcBorders/>
            <w:shd w:fill="808080" w:val="clear"/>
          </w:tcPr>
          <w:p>
            <w:pPr>
              <w:pStyle w:val="Normal"/>
              <w:jc w:val="end"/>
              <w:rPr>
                <w:rFonts w:ascii="Garamond" w:hAnsi="Garamond" w:cs="Garamond"/>
                <w:b/>
                <w:b/>
                <w:bCs/>
                <w:color w:val="FFFFFF"/>
              </w:rPr>
            </w:pPr>
            <w:r>
              <w:rPr>
                <w:rFonts w:cs="Garamond" w:ascii="Garamond" w:hAnsi="Garamond"/>
                <w:b/>
                <w:bCs/>
                <w:color w:val="FFFFFF"/>
              </w:rPr>
              <w:t>Retained earnings</w:t>
            </w:r>
          </w:p>
        </w:tc>
        <w:tc>
          <w:tcPr>
            <w:tcW w:w="1103" w:type="dxa"/>
            <w:tcBorders/>
            <w:shd w:fill="808080" w:val="clear"/>
          </w:tcPr>
          <w:p>
            <w:pPr>
              <w:pStyle w:val="Normal"/>
              <w:jc w:val="end"/>
              <w:rPr>
                <w:rFonts w:ascii="Garamond" w:hAnsi="Garamond" w:cs="Garamond"/>
                <w:b/>
                <w:b/>
                <w:bCs/>
                <w:color w:val="FFFFFF"/>
              </w:rPr>
            </w:pPr>
            <w:r>
              <w:rPr>
                <w:rFonts w:cs="Garamond" w:ascii="Garamond" w:hAnsi="Garamond"/>
                <w:b/>
                <w:bCs/>
                <w:color w:val="FFFFFF"/>
              </w:rPr>
              <w:t>Total equity</w:t>
            </w:r>
          </w:p>
        </w:tc>
      </w:tr>
      <w:tr>
        <w:trPr>
          <w:trHeight w:val="315" w:hRule="atLeast"/>
        </w:trPr>
        <w:tc>
          <w:tcPr>
            <w:tcW w:w="3240" w:type="dxa"/>
            <w:tcBorders/>
            <w:shd w:fill="auto" w:val="clear"/>
          </w:tcPr>
          <w:p>
            <w:pPr>
              <w:pStyle w:val="Normal"/>
              <w:snapToGrid w:val="false"/>
              <w:rPr>
                <w:rFonts w:ascii="Garamond" w:hAnsi="Garamond" w:cs="Garamond"/>
                <w:b/>
                <w:b/>
                <w:bCs/>
                <w:color w:val="FFFFFF"/>
              </w:rPr>
            </w:pPr>
            <w:r>
              <w:rPr>
                <w:rFonts w:cs="Garamond" w:ascii="Garamond" w:hAnsi="Garamond"/>
                <w:b/>
                <w:bCs/>
                <w:color w:val="FFFFFF"/>
              </w:rPr>
            </w:r>
          </w:p>
        </w:tc>
        <w:tc>
          <w:tcPr>
            <w:tcW w:w="1620"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c>
          <w:tcPr>
            <w:tcW w:w="1417"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c>
          <w:tcPr>
            <w:tcW w:w="1080"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c>
          <w:tcPr>
            <w:tcW w:w="1260"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c>
          <w:tcPr>
            <w:tcW w:w="1103"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r>
      <w:tr>
        <w:trPr>
          <w:trHeight w:val="315" w:hRule="atLeast"/>
        </w:trPr>
        <w:tc>
          <w:tcPr>
            <w:tcW w:w="3240" w:type="dxa"/>
            <w:tcBorders/>
            <w:shd w:fill="auto" w:val="clear"/>
          </w:tcPr>
          <w:p>
            <w:pPr>
              <w:pStyle w:val="Normal"/>
              <w:rPr/>
            </w:pPr>
            <w:r>
              <w:rPr>
                <w:rFonts w:cs="Garamond" w:ascii="Garamond" w:hAnsi="Garamond"/>
                <w:b/>
                <w:bCs/>
                <w:color w:val="000000"/>
              </w:rPr>
              <w:t>Balance as at 1 January 2007</w:t>
            </w:r>
          </w:p>
        </w:tc>
        <w:tc>
          <w:tcPr>
            <w:tcW w:w="1620" w:type="dxa"/>
            <w:tcBorders/>
            <w:shd w:fill="auto" w:val="clear"/>
          </w:tcPr>
          <w:p>
            <w:pPr>
              <w:pStyle w:val="Normal"/>
              <w:jc w:val="end"/>
              <w:rPr>
                <w:rFonts w:ascii="Garamond" w:hAnsi="Garamond" w:cs="Garamond"/>
                <w:b/>
                <w:b/>
                <w:bCs/>
                <w:color w:val="000000"/>
              </w:rPr>
            </w:pPr>
            <w:r>
              <w:rPr>
                <w:rFonts w:cs="Garamond" w:ascii="Garamond" w:hAnsi="Garamond"/>
                <w:b/>
                <w:bCs/>
                <w:color w:val="000000"/>
              </w:rPr>
              <w:t>130 000</w:t>
            </w:r>
          </w:p>
        </w:tc>
        <w:tc>
          <w:tcPr>
            <w:tcW w:w="1417" w:type="dxa"/>
            <w:tcBorders/>
            <w:shd w:fill="auto" w:val="clear"/>
          </w:tcPr>
          <w:p>
            <w:pPr>
              <w:pStyle w:val="Normal"/>
              <w:jc w:val="end"/>
              <w:rPr>
                <w:rFonts w:ascii="Garamond" w:hAnsi="Garamond" w:cs="Garamond"/>
                <w:b/>
                <w:b/>
                <w:bCs/>
                <w:color w:val="000000"/>
              </w:rPr>
            </w:pPr>
            <w:r>
              <w:rPr>
                <w:rFonts w:cs="Garamond" w:ascii="Garamond" w:hAnsi="Garamond"/>
                <w:b/>
                <w:bCs/>
                <w:color w:val="000000"/>
              </w:rPr>
              <w:t>32 925</w:t>
            </w:r>
          </w:p>
        </w:tc>
        <w:tc>
          <w:tcPr>
            <w:tcW w:w="1080" w:type="dxa"/>
            <w:tcBorders/>
            <w:shd w:fill="auto" w:val="clear"/>
          </w:tcPr>
          <w:p>
            <w:pPr>
              <w:pStyle w:val="Normal"/>
              <w:jc w:val="end"/>
              <w:rPr>
                <w:rFonts w:ascii="Garamond" w:hAnsi="Garamond" w:cs="Garamond"/>
                <w:b/>
                <w:b/>
                <w:bCs/>
                <w:color w:val="000000"/>
              </w:rPr>
            </w:pPr>
            <w:r>
              <w:rPr>
                <w:rFonts w:cs="Garamond" w:ascii="Garamond" w:hAnsi="Garamond"/>
                <w:b/>
                <w:bCs/>
                <w:color w:val="000000"/>
              </w:rPr>
              <w:t>7 125</w:t>
            </w:r>
          </w:p>
        </w:tc>
        <w:tc>
          <w:tcPr>
            <w:tcW w:w="1260" w:type="dxa"/>
            <w:tcBorders/>
            <w:shd w:fill="auto" w:val="clear"/>
          </w:tcPr>
          <w:p>
            <w:pPr>
              <w:pStyle w:val="Normal"/>
              <w:jc w:val="end"/>
              <w:rPr>
                <w:rFonts w:ascii="Garamond" w:hAnsi="Garamond" w:cs="Garamond"/>
                <w:b/>
                <w:b/>
                <w:bCs/>
                <w:color w:val="000000"/>
              </w:rPr>
            </w:pPr>
            <w:r>
              <w:rPr>
                <w:rFonts w:cs="Garamond" w:ascii="Garamond" w:hAnsi="Garamond"/>
                <w:b/>
                <w:bCs/>
                <w:color w:val="000000"/>
              </w:rPr>
              <w:t>65 945</w:t>
            </w:r>
          </w:p>
        </w:tc>
        <w:tc>
          <w:tcPr>
            <w:tcW w:w="1103" w:type="dxa"/>
            <w:tcBorders/>
            <w:shd w:fill="auto" w:val="clear"/>
          </w:tcPr>
          <w:p>
            <w:pPr>
              <w:pStyle w:val="Normal"/>
              <w:jc w:val="end"/>
              <w:rPr>
                <w:rFonts w:ascii="Garamond" w:hAnsi="Garamond" w:cs="Garamond"/>
                <w:b/>
                <w:b/>
                <w:bCs/>
                <w:color w:val="000000"/>
              </w:rPr>
            </w:pPr>
            <w:r>
              <w:rPr>
                <w:rFonts w:cs="Garamond" w:ascii="Garamond" w:hAnsi="Garamond"/>
                <w:b/>
                <w:bCs/>
                <w:color w:val="000000"/>
              </w:rPr>
              <w:t>235 995</w:t>
            </w:r>
          </w:p>
        </w:tc>
      </w:tr>
      <w:tr>
        <w:trPr>
          <w:trHeight w:val="315" w:hRule="atLeast"/>
        </w:trPr>
        <w:tc>
          <w:tcPr>
            <w:tcW w:w="3240" w:type="dxa"/>
            <w:tcBorders/>
            <w:shd w:fill="auto" w:val="clear"/>
          </w:tcPr>
          <w:p>
            <w:pPr>
              <w:pStyle w:val="Normal"/>
              <w:snapToGrid w:val="false"/>
              <w:rPr>
                <w:rFonts w:ascii="Garamond" w:hAnsi="Garamond" w:cs="Garamond"/>
                <w:b/>
                <w:b/>
                <w:bCs/>
                <w:color w:val="000000"/>
              </w:rPr>
            </w:pPr>
            <w:r>
              <w:rPr>
                <w:rFonts w:cs="Garamond" w:ascii="Garamond" w:hAnsi="Garamond"/>
                <w:b/>
                <w:bCs/>
                <w:color w:val="000000"/>
              </w:rPr>
            </w:r>
          </w:p>
        </w:tc>
        <w:tc>
          <w:tcPr>
            <w:tcW w:w="162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17"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103" w:type="dxa"/>
            <w:tcBorders/>
            <w:shd w:fill="auto" w:val="clear"/>
          </w:tcPr>
          <w:p>
            <w:pPr>
              <w:pStyle w:val="Normal"/>
              <w:snapToGrid w:val="false"/>
              <w:jc w:val="end"/>
              <w:rPr>
                <w:rFonts w:ascii="Garamond" w:hAnsi="Garamond" w:cs="Garamond"/>
                <w:b/>
                <w:b/>
                <w:bCs/>
                <w:color w:val="000000"/>
              </w:rPr>
            </w:pPr>
            <w:r>
              <w:rPr>
                <w:rFonts w:cs="Garamond" w:ascii="Garamond" w:hAnsi="Garamond"/>
                <w:b/>
                <w:bCs/>
                <w:color w:val="000000"/>
              </w:rPr>
            </w:r>
          </w:p>
        </w:tc>
      </w:tr>
      <w:tr>
        <w:trPr>
          <w:trHeight w:val="395" w:hRule="atLeast"/>
        </w:trPr>
        <w:tc>
          <w:tcPr>
            <w:tcW w:w="3240" w:type="dxa"/>
            <w:tcBorders>
              <w:bottom w:val="single" w:sz="8" w:space="0" w:color="000000"/>
              <w:insideH w:val="single" w:sz="8" w:space="0" w:color="000000"/>
            </w:tcBorders>
            <w:shd w:fill="auto" w:val="clear"/>
          </w:tcPr>
          <w:p>
            <w:pPr>
              <w:pStyle w:val="Normal"/>
              <w:rPr>
                <w:rFonts w:ascii="Garamond" w:hAnsi="Garamond" w:cs="Garamond"/>
                <w:color w:val="000000"/>
              </w:rPr>
            </w:pPr>
            <w:r>
              <w:rPr>
                <w:rFonts w:cs="Garamond" w:ascii="Garamond" w:hAnsi="Garamond"/>
                <w:color w:val="000000"/>
              </w:rPr>
              <w:t>Donations granted</w:t>
            </w:r>
          </w:p>
        </w:tc>
        <w:tc>
          <w:tcPr>
            <w:tcW w:w="162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17"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08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(6)</w:t>
            </w:r>
          </w:p>
        </w:tc>
        <w:tc>
          <w:tcPr>
            <w:tcW w:w="126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103" w:type="dxa"/>
            <w:tcBorders>
              <w:bottom w:val="single" w:sz="8" w:space="0" w:color="000000"/>
              <w:insideH w:val="single" w:sz="8"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(6)</w:t>
            </w:r>
          </w:p>
        </w:tc>
      </w:tr>
      <w:tr>
        <w:trPr>
          <w:trHeight w:val="630" w:hRule="atLeast"/>
        </w:trPr>
        <w:tc>
          <w:tcPr>
            <w:tcW w:w="3240" w:type="dxa"/>
            <w:tcBorders/>
            <w:shd w:fill="auto" w:val="clear"/>
          </w:tcPr>
          <w:p>
            <w:pPr>
              <w:pStyle w:val="Normal"/>
              <w:rPr>
                <w:rFonts w:ascii="Garamond" w:hAnsi="Garamond" w:cs="Garamond"/>
                <w:color w:val="000000"/>
              </w:rPr>
            </w:pPr>
            <w:r>
              <w:rPr>
                <w:rFonts w:cs="Garamond" w:ascii="Garamond" w:hAnsi="Garamond"/>
                <w:color w:val="000000"/>
              </w:rPr>
              <w:t xml:space="preserve">Net income/(expense) recognized directly in equity as at 30 June 2007 </w:t>
            </w:r>
          </w:p>
        </w:tc>
        <w:tc>
          <w:tcPr>
            <w:tcW w:w="1620" w:type="dxa"/>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17" w:type="dxa"/>
            <w:tcBorders/>
            <w:shd w:fill="auto" w:val="clear"/>
          </w:tcPr>
          <w:p>
            <w:pPr>
              <w:pStyle w:val="Normal"/>
              <w:jc w:val="end"/>
              <w:rPr>
                <w:rFonts w:ascii="Garamond" w:hAnsi="Garamond" w:cs="Garamond"/>
                <w:color w:val="000000"/>
              </w:rPr>
            </w:pPr>
            <w:r>
              <w:rPr>
                <w:rFonts w:cs="Garamond" w:ascii="Garamond" w:hAnsi="Garamond"/>
                <w:color w:val="000000"/>
              </w:rPr>
              <w:t>-</w:t>
            </w:r>
          </w:p>
        </w:tc>
        <w:tc>
          <w:tcPr>
            <w:tcW w:w="1080" w:type="dxa"/>
            <w:tcBorders/>
            <w:shd w:fill="auto" w:val="clear"/>
          </w:tcPr>
          <w:p>
            <w:pPr>
              <w:pStyle w:val="Normal"/>
              <w:jc w:val="end"/>
              <w:rPr>
                <w:rFonts w:ascii="Garamond" w:hAnsi="Garamond" w:cs="Garamond"/>
                <w:color w:val="000000"/>
              </w:rPr>
            </w:pPr>
            <w:r>
              <w:rPr>
                <w:rFonts w:cs="Garamond" w:ascii="Garamond" w:hAnsi="Garamond"/>
                <w:color w:val="000000"/>
              </w:rPr>
              <w:t>(6)</w:t>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w:t>
            </w:r>
          </w:p>
        </w:tc>
        <w:tc>
          <w:tcPr>
            <w:tcW w:w="1103" w:type="dxa"/>
            <w:tcBorders/>
            <w:shd w:fill="auto" w:val="clear"/>
          </w:tcPr>
          <w:p>
            <w:pPr>
              <w:pStyle w:val="Normal"/>
              <w:jc w:val="end"/>
              <w:rPr>
                <w:rFonts w:ascii="Garamond" w:hAnsi="Garamond" w:cs="Garamond"/>
                <w:b/>
                <w:b/>
                <w:bCs/>
                <w:color w:val="000000"/>
              </w:rPr>
            </w:pPr>
            <w:r>
              <w:rPr>
                <w:rFonts w:cs="Garamond" w:ascii="Garamond" w:hAnsi="Garamond"/>
                <w:b/>
                <w:bCs/>
                <w:color w:val="000000"/>
              </w:rPr>
              <w:t>(6)</w:t>
            </w:r>
          </w:p>
        </w:tc>
      </w:tr>
      <w:tr>
        <w:trPr>
          <w:trHeight w:val="315" w:hRule="atLeast"/>
        </w:trPr>
        <w:tc>
          <w:tcPr>
            <w:tcW w:w="3240" w:type="dxa"/>
            <w:tcBorders/>
            <w:shd w:fill="auto" w:val="clear"/>
          </w:tcPr>
          <w:p>
            <w:pPr>
              <w:pStyle w:val="Normal"/>
              <w:snapToGrid w:val="false"/>
              <w:rPr>
                <w:rFonts w:ascii="Garamond" w:hAnsi="Garamond" w:cs="Garamond"/>
                <w:b/>
                <w:b/>
                <w:bCs/>
                <w:color w:val="000000"/>
              </w:rPr>
            </w:pPr>
            <w:r>
              <w:rPr>
                <w:rFonts w:cs="Garamond" w:ascii="Garamond" w:hAnsi="Garamond"/>
                <w:b/>
                <w:bCs/>
                <w:color w:val="000000"/>
              </w:rPr>
            </w:r>
          </w:p>
        </w:tc>
        <w:tc>
          <w:tcPr>
            <w:tcW w:w="162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17"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103"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r>
      <w:tr>
        <w:trPr>
          <w:trHeight w:val="330" w:hRule="atLeast"/>
        </w:trPr>
        <w:tc>
          <w:tcPr>
            <w:tcW w:w="3240" w:type="dxa"/>
            <w:tcBorders>
              <w:bottom w:val="single" w:sz="8" w:space="0" w:color="000000"/>
              <w:insideH w:val="single" w:sz="8" w:space="0" w:color="000000"/>
            </w:tcBorders>
            <w:shd w:fill="auto" w:val="clear"/>
          </w:tcPr>
          <w:p>
            <w:pPr>
              <w:pStyle w:val="Normal"/>
              <w:rPr>
                <w:rFonts w:ascii="Garamond" w:hAnsi="Garamond" w:cs="Garamond"/>
                <w:color w:val="000000"/>
              </w:rPr>
            </w:pPr>
            <w:r>
              <w:rPr>
                <w:rFonts w:cs="Garamond" w:ascii="Garamond" w:hAnsi="Garamond"/>
                <w:color w:val="000000"/>
              </w:rPr>
              <w:t>Net profit for the period</w:t>
            </w:r>
          </w:p>
        </w:tc>
        <w:tc>
          <w:tcPr>
            <w:tcW w:w="162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17"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08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26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41 307</w:t>
            </w:r>
          </w:p>
        </w:tc>
        <w:tc>
          <w:tcPr>
            <w:tcW w:w="1103" w:type="dxa"/>
            <w:tcBorders>
              <w:bottom w:val="single" w:sz="8" w:space="0" w:color="000000"/>
              <w:insideH w:val="single" w:sz="8"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41 307</w:t>
            </w:r>
          </w:p>
        </w:tc>
      </w:tr>
      <w:tr>
        <w:trPr>
          <w:trHeight w:val="630" w:hRule="atLeast"/>
        </w:trPr>
        <w:tc>
          <w:tcPr>
            <w:tcW w:w="3240" w:type="dxa"/>
            <w:tcBorders/>
            <w:shd w:fill="auto" w:val="clear"/>
          </w:tcPr>
          <w:p>
            <w:pPr>
              <w:pStyle w:val="Normal"/>
              <w:rPr>
                <w:rFonts w:ascii="Garamond" w:hAnsi="Garamond" w:cs="Garamond"/>
                <w:b/>
                <w:b/>
                <w:bCs/>
                <w:color w:val="000000"/>
              </w:rPr>
            </w:pPr>
            <w:r>
              <w:rPr>
                <w:rFonts w:cs="Garamond" w:ascii="Garamond" w:hAnsi="Garamond"/>
                <w:b/>
                <w:bCs/>
                <w:color w:val="000000"/>
              </w:rPr>
              <w:t xml:space="preserve">Total recognized income and expenses as at 30 June 2007 </w:t>
            </w:r>
          </w:p>
        </w:tc>
        <w:tc>
          <w:tcPr>
            <w:tcW w:w="1620" w:type="dxa"/>
            <w:tcBorders/>
            <w:shd w:fill="auto" w:val="clear"/>
          </w:tcPr>
          <w:p>
            <w:pPr>
              <w:pStyle w:val="Normal"/>
              <w:jc w:val="end"/>
              <w:rPr>
                <w:rFonts w:ascii="Garamond" w:hAnsi="Garamond" w:cs="Garamond"/>
                <w:b/>
                <w:b/>
                <w:bCs/>
                <w:color w:val="000000"/>
              </w:rPr>
            </w:pPr>
            <w:r>
              <w:rPr>
                <w:rFonts w:cs="Garamond" w:ascii="Garamond" w:hAnsi="Garamond"/>
                <w:b/>
                <w:bCs/>
                <w:color w:val="000000"/>
              </w:rPr>
              <w:t>-</w:t>
            </w:r>
          </w:p>
        </w:tc>
        <w:tc>
          <w:tcPr>
            <w:tcW w:w="1417" w:type="dxa"/>
            <w:tcBorders/>
            <w:shd w:fill="auto" w:val="clear"/>
          </w:tcPr>
          <w:p>
            <w:pPr>
              <w:pStyle w:val="Normal"/>
              <w:jc w:val="end"/>
              <w:rPr>
                <w:rFonts w:ascii="Garamond" w:hAnsi="Garamond" w:cs="Garamond"/>
                <w:b/>
                <w:b/>
                <w:bCs/>
                <w:color w:val="000000"/>
              </w:rPr>
            </w:pPr>
            <w:r>
              <w:rPr>
                <w:rFonts w:cs="Garamond" w:ascii="Garamond" w:hAnsi="Garamond"/>
                <w:b/>
                <w:bCs/>
                <w:color w:val="000000"/>
              </w:rPr>
              <w:t>-</w:t>
            </w:r>
          </w:p>
        </w:tc>
        <w:tc>
          <w:tcPr>
            <w:tcW w:w="1080" w:type="dxa"/>
            <w:tcBorders/>
            <w:shd w:fill="auto" w:val="clear"/>
          </w:tcPr>
          <w:p>
            <w:pPr>
              <w:pStyle w:val="Normal"/>
              <w:jc w:val="end"/>
              <w:rPr>
                <w:rFonts w:ascii="Garamond" w:hAnsi="Garamond" w:cs="Garamond"/>
                <w:b/>
                <w:b/>
                <w:bCs/>
                <w:color w:val="000000"/>
              </w:rPr>
            </w:pPr>
            <w:r>
              <w:rPr>
                <w:rFonts w:cs="Garamond" w:ascii="Garamond" w:hAnsi="Garamond"/>
                <w:b/>
                <w:bCs/>
                <w:color w:val="000000"/>
              </w:rPr>
              <w:t>(6)</w:t>
            </w:r>
          </w:p>
        </w:tc>
        <w:tc>
          <w:tcPr>
            <w:tcW w:w="1260" w:type="dxa"/>
            <w:tcBorders/>
            <w:shd w:fill="auto" w:val="clear"/>
          </w:tcPr>
          <w:p>
            <w:pPr>
              <w:pStyle w:val="Normal"/>
              <w:jc w:val="end"/>
              <w:rPr>
                <w:rFonts w:ascii="Garamond" w:hAnsi="Garamond" w:cs="Garamond"/>
                <w:b/>
                <w:b/>
                <w:bCs/>
                <w:color w:val="000000"/>
              </w:rPr>
            </w:pPr>
            <w:r>
              <w:rPr>
                <w:rFonts w:cs="Garamond" w:ascii="Garamond" w:hAnsi="Garamond"/>
                <w:b/>
                <w:bCs/>
                <w:color w:val="000000"/>
              </w:rPr>
              <w:t>41 307</w:t>
            </w:r>
          </w:p>
        </w:tc>
        <w:tc>
          <w:tcPr>
            <w:tcW w:w="1103" w:type="dxa"/>
            <w:tcBorders/>
            <w:shd w:fill="auto" w:val="clear"/>
          </w:tcPr>
          <w:p>
            <w:pPr>
              <w:pStyle w:val="Normal"/>
              <w:jc w:val="end"/>
              <w:rPr>
                <w:rFonts w:ascii="Garamond" w:hAnsi="Garamond" w:cs="Garamond"/>
                <w:b/>
                <w:b/>
                <w:bCs/>
                <w:color w:val="000000"/>
              </w:rPr>
            </w:pPr>
            <w:r>
              <w:rPr>
                <w:rFonts w:cs="Garamond" w:ascii="Garamond" w:hAnsi="Garamond"/>
                <w:b/>
                <w:bCs/>
                <w:color w:val="000000"/>
              </w:rPr>
              <w:t>41 301</w:t>
            </w:r>
          </w:p>
        </w:tc>
      </w:tr>
      <w:tr>
        <w:trPr>
          <w:trHeight w:val="330" w:hRule="atLeast"/>
        </w:trPr>
        <w:tc>
          <w:tcPr>
            <w:tcW w:w="3240" w:type="dxa"/>
            <w:tcBorders>
              <w:bottom w:val="single" w:sz="8" w:space="0" w:color="000000"/>
              <w:insideH w:val="single" w:sz="8" w:space="0" w:color="000000"/>
            </w:tcBorders>
            <w:shd w:fill="auto" w:val="clear"/>
          </w:tcPr>
          <w:p>
            <w:pPr>
              <w:pStyle w:val="Normal"/>
              <w:rPr>
                <w:rFonts w:ascii="Garamond" w:hAnsi="Garamond" w:cs="Garamond"/>
                <w:color w:val="000000"/>
              </w:rPr>
            </w:pPr>
            <w:r>
              <w:rPr>
                <w:rFonts w:cs="Garamond" w:ascii="Garamond" w:hAnsi="Garamond"/>
                <w:color w:val="000000"/>
              </w:rPr>
              <w:t> </w:t>
            </w:r>
          </w:p>
        </w:tc>
        <w:tc>
          <w:tcPr>
            <w:tcW w:w="1620" w:type="dxa"/>
            <w:tcBorders>
              <w:bottom w:val="single" w:sz="8" w:space="0" w:color="000000"/>
              <w:insideH w:val="single" w:sz="8" w:space="0" w:color="000000"/>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17" w:type="dxa"/>
            <w:tcBorders>
              <w:bottom w:val="single" w:sz="8" w:space="0" w:color="000000"/>
              <w:insideH w:val="single" w:sz="8" w:space="0" w:color="000000"/>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bottom w:val="single" w:sz="8" w:space="0" w:color="000000"/>
              <w:insideH w:val="single" w:sz="8" w:space="0" w:color="000000"/>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bottom w:val="single" w:sz="8" w:space="0" w:color="000000"/>
              <w:insideH w:val="single" w:sz="8" w:space="0" w:color="000000"/>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103" w:type="dxa"/>
            <w:tcBorders>
              <w:bottom w:val="single" w:sz="8" w:space="0" w:color="000000"/>
              <w:insideH w:val="single" w:sz="8" w:space="0" w:color="000000"/>
            </w:tcBorders>
            <w:shd w:fill="auto" w:val="clear"/>
          </w:tcPr>
          <w:p>
            <w:pPr>
              <w:pStyle w:val="Normal"/>
              <w:snapToGrid w:val="false"/>
              <w:jc w:val="end"/>
              <w:rPr>
                <w:rFonts w:ascii="Garamond" w:hAnsi="Garamond" w:cs="Garamond"/>
                <w:b/>
                <w:b/>
                <w:bCs/>
                <w:color w:val="000000"/>
              </w:rPr>
            </w:pPr>
            <w:r>
              <w:rPr>
                <w:rFonts w:cs="Garamond" w:ascii="Garamond" w:hAnsi="Garamond"/>
                <w:b/>
                <w:bCs/>
                <w:color w:val="000000"/>
              </w:rPr>
            </w:r>
          </w:p>
        </w:tc>
      </w:tr>
      <w:tr>
        <w:trPr>
          <w:trHeight w:val="330" w:hRule="atLeast"/>
        </w:trPr>
        <w:tc>
          <w:tcPr>
            <w:tcW w:w="3240" w:type="dxa"/>
            <w:tcBorders>
              <w:bottom w:val="double" w:sz="6" w:space="0" w:color="000000"/>
              <w:insideH w:val="double" w:sz="6" w:space="0" w:color="000000"/>
            </w:tcBorders>
            <w:shd w:fill="auto" w:val="clear"/>
          </w:tcPr>
          <w:p>
            <w:pPr>
              <w:pStyle w:val="Normal"/>
              <w:rPr/>
            </w:pPr>
            <w:r>
              <w:rPr>
                <w:rFonts w:cs="Garamond" w:ascii="Garamond" w:hAnsi="Garamond"/>
                <w:b/>
                <w:bCs/>
                <w:color w:val="000000"/>
              </w:rPr>
              <w:t>Balance as at 30 June 2007</w:t>
            </w:r>
          </w:p>
        </w:tc>
        <w:tc>
          <w:tcPr>
            <w:tcW w:w="1620" w:type="dxa"/>
            <w:tcBorders>
              <w:bottom w:val="double" w:sz="6" w:space="0" w:color="000000"/>
              <w:insideH w:val="double" w:sz="6"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130 000</w:t>
            </w:r>
          </w:p>
        </w:tc>
        <w:tc>
          <w:tcPr>
            <w:tcW w:w="1417" w:type="dxa"/>
            <w:tcBorders>
              <w:bottom w:val="double" w:sz="6" w:space="0" w:color="000000"/>
              <w:insideH w:val="double" w:sz="6"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32 925</w:t>
            </w:r>
          </w:p>
        </w:tc>
        <w:tc>
          <w:tcPr>
            <w:tcW w:w="1080" w:type="dxa"/>
            <w:tcBorders>
              <w:bottom w:val="double" w:sz="6" w:space="0" w:color="000000"/>
              <w:insideH w:val="double" w:sz="6"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7 119</w:t>
            </w:r>
          </w:p>
        </w:tc>
        <w:tc>
          <w:tcPr>
            <w:tcW w:w="1260" w:type="dxa"/>
            <w:tcBorders>
              <w:bottom w:val="double" w:sz="6" w:space="0" w:color="000000"/>
              <w:insideH w:val="double" w:sz="6"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107 252</w:t>
            </w:r>
          </w:p>
        </w:tc>
        <w:tc>
          <w:tcPr>
            <w:tcW w:w="1103" w:type="dxa"/>
            <w:tcBorders>
              <w:bottom w:val="double" w:sz="6" w:space="0" w:color="000000"/>
              <w:insideH w:val="double" w:sz="6"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277 296</w:t>
            </w:r>
          </w:p>
        </w:tc>
      </w:tr>
    </w:tbl>
    <w:p>
      <w:pPr>
        <w:pStyle w:val="Normal"/>
        <w:autoSpaceDE w:val="false"/>
        <w:rPr>
          <w:rFonts w:ascii="Garamond" w:hAnsi="Garamond" w:cs="Arial"/>
          <w:color w:val="000000"/>
          <w:szCs w:val="19"/>
        </w:rPr>
      </w:pPr>
      <w:r>
        <w:rPr>
          <w:rFonts w:cs="Arial" w:ascii="Garamond" w:hAnsi="Garamond"/>
          <w:color w:val="000000"/>
          <w:szCs w:val="19"/>
        </w:rPr>
      </w:r>
    </w:p>
    <w:p>
      <w:pPr>
        <w:pStyle w:val="Normal"/>
        <w:autoSpaceDE w:val="false"/>
        <w:rPr>
          <w:rFonts w:ascii="Garamond" w:hAnsi="Garamond" w:cs="Arial"/>
          <w:color w:val="000000"/>
          <w:szCs w:val="19"/>
        </w:rPr>
      </w:pPr>
      <w:r>
        <w:rPr>
          <w:rFonts w:cs="Arial" w:ascii="Garamond" w:hAnsi="Garamond"/>
          <w:color w:val="000000"/>
          <w:szCs w:val="19"/>
        </w:rPr>
      </w:r>
    </w:p>
    <w:tbl>
      <w:tblPr>
        <w:tblW w:w="9540" w:type="dxa"/>
        <w:jc w:val="start"/>
        <w:tblInd w:w="0" w:type="dxa"/>
        <w:tblBorders/>
        <w:tblCellMar>
          <w:top w:w="0" w:type="dxa"/>
          <w:start w:w="108" w:type="dxa"/>
          <w:bottom w:w="0" w:type="dxa"/>
          <w:end w:w="108" w:type="dxa"/>
        </w:tblCellMar>
      </w:tblPr>
      <w:tblGrid>
        <w:gridCol w:w="4680"/>
        <w:gridCol w:w="4860"/>
      </w:tblGrid>
      <w:tr>
        <w:trPr/>
        <w:tc>
          <w:tcPr>
            <w:tcW w:w="4680" w:type="dxa"/>
            <w:tcBorders/>
            <w:shd w:fill="auto" w:val="clear"/>
          </w:tcPr>
          <w:p>
            <w:pPr>
              <w:pStyle w:val="Normal"/>
              <w:autoSpaceDE w:val="false"/>
              <w:rPr>
                <w:rFonts w:ascii="Garamond" w:hAnsi="Garamond" w:cs="Arial"/>
                <w:b/>
                <w:b/>
                <w:bCs/>
                <w:color w:val="000000"/>
                <w:szCs w:val="19"/>
              </w:rPr>
            </w:pPr>
            <w:bookmarkStart w:id="1" w:name="_Hlk205780235"/>
            <w:bookmarkStart w:id="2" w:name="OLE_LINK7"/>
            <w:bookmarkStart w:id="3" w:name="OLE_LINK6"/>
            <w:bookmarkEnd w:id="1"/>
            <w:bookmarkEnd w:id="2"/>
            <w:bookmarkEnd w:id="3"/>
            <w:r>
              <w:rPr>
                <w:rFonts w:cs="Arial" w:ascii="Garamond" w:hAnsi="Garamond"/>
                <w:b/>
                <w:bCs/>
                <w:color w:val="000000"/>
                <w:szCs w:val="19"/>
              </w:rPr>
              <w:t>Prepared by: ___________________</w:t>
            </w:r>
          </w:p>
        </w:tc>
        <w:tc>
          <w:tcPr>
            <w:tcW w:w="486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Executive director:__________________</w:t>
            </w:r>
          </w:p>
        </w:tc>
      </w:tr>
      <w:tr>
        <w:trPr/>
        <w:tc>
          <w:tcPr>
            <w:tcW w:w="468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Date: ____________________</w:t>
            </w:r>
          </w:p>
        </w:tc>
        <w:tc>
          <w:tcPr>
            <w:tcW w:w="486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r>
        <w:trPr/>
        <w:tc>
          <w:tcPr>
            <w:tcW w:w="468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486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bl>
    <w:p>
      <w:pPr>
        <w:pStyle w:val="Normal"/>
        <w:autoSpaceDE w:val="false"/>
        <w:rPr>
          <w:rFonts w:ascii="Garamond" w:hAnsi="Garamond" w:cs="Arial"/>
          <w:color w:val="000000"/>
          <w:szCs w:val="19"/>
        </w:rPr>
      </w:pPr>
      <w:r>
        <w:rPr>
          <w:rFonts w:cs="Arial" w:ascii="Garamond" w:hAnsi="Garamond"/>
          <w:color w:val="000000"/>
          <w:szCs w:val="19"/>
        </w:rPr>
      </w:r>
      <w:r>
        <w:br w:type="page"/>
      </w:r>
    </w:p>
    <w:p>
      <w:pPr>
        <w:pStyle w:val="BodyText3"/>
        <w:rPr>
          <w:lang w:val="en-US"/>
        </w:rPr>
      </w:pPr>
      <w:r>
        <w:rPr>
          <w:lang w:val="en-US"/>
        </w:rPr>
        <w:t xml:space="preserve">Interim Statement for Changes in Equity </w:t>
      </w:r>
    </w:p>
    <w:p>
      <w:pPr>
        <w:pStyle w:val="BodyText3"/>
        <w:rPr>
          <w:sz w:val="24"/>
          <w:szCs w:val="24"/>
          <w:lang w:val="en-US"/>
        </w:rPr>
      </w:pPr>
      <w:r>
        <w:rPr>
          <w:sz w:val="24"/>
          <w:szCs w:val="24"/>
          <w:lang w:val="en-US"/>
        </w:rPr>
        <w:t>for the period ended 30 June 2008</w:t>
      </w:r>
    </w:p>
    <w:p>
      <w:pPr>
        <w:pStyle w:val="Normal"/>
        <w:rPr>
          <w:rFonts w:ascii="Garamond" w:hAnsi="Garamond" w:cs="Garamond"/>
          <w:sz w:val="24"/>
          <w:szCs w:val="24"/>
          <w:lang w:val="en-US"/>
        </w:rPr>
      </w:pPr>
      <w:r>
        <w:rPr>
          <w:rFonts w:cs="Garamond" w:ascii="Garamond" w:hAnsi="Garamond"/>
          <w:sz w:val="24"/>
          <w:szCs w:val="24"/>
          <w:lang w:val="en-US"/>
        </w:rPr>
      </w:r>
    </w:p>
    <w:tbl>
      <w:tblPr>
        <w:tblW w:w="9540" w:type="dxa"/>
        <w:jc w:val="start"/>
        <w:tblInd w:w="0" w:type="dxa"/>
        <w:tblBorders/>
        <w:tblCellMar>
          <w:top w:w="0" w:type="dxa"/>
          <w:start w:w="70" w:type="dxa"/>
          <w:bottom w:w="0" w:type="dxa"/>
          <w:end w:w="70" w:type="dxa"/>
        </w:tblCellMar>
      </w:tblPr>
      <w:tblGrid>
        <w:gridCol w:w="3060"/>
        <w:gridCol w:w="1620"/>
        <w:gridCol w:w="1440"/>
        <w:gridCol w:w="1080"/>
        <w:gridCol w:w="1260"/>
        <w:gridCol w:w="1080"/>
      </w:tblGrid>
      <w:tr>
        <w:trPr>
          <w:trHeight w:val="630" w:hRule="atLeast"/>
        </w:trPr>
        <w:tc>
          <w:tcPr>
            <w:tcW w:w="3060" w:type="dxa"/>
            <w:tcBorders/>
            <w:shd w:fill="808080" w:val="clear"/>
          </w:tcPr>
          <w:p>
            <w:pPr>
              <w:pStyle w:val="Normal"/>
              <w:rPr/>
            </w:pPr>
            <w:r>
              <w:rPr>
                <w:rFonts w:cs="Garamond" w:ascii="Garamond" w:hAnsi="Garamond"/>
                <w:color w:val="FFFFFF"/>
              </w:rPr>
              <w:t xml:space="preserve">All amounts are in BGN ‘000 </w:t>
            </w:r>
          </w:p>
        </w:tc>
        <w:tc>
          <w:tcPr>
            <w:tcW w:w="1620" w:type="dxa"/>
            <w:tcBorders/>
            <w:shd w:fill="808080" w:val="clear"/>
          </w:tcPr>
          <w:p>
            <w:pPr>
              <w:pStyle w:val="Normal"/>
              <w:jc w:val="end"/>
              <w:rPr>
                <w:rFonts w:ascii="Garamond" w:hAnsi="Garamond" w:cs="Garamond"/>
                <w:b/>
                <w:b/>
                <w:bCs/>
                <w:color w:val="FFFFFF"/>
              </w:rPr>
            </w:pPr>
            <w:r>
              <w:rPr>
                <w:rFonts w:cs="Garamond" w:ascii="Garamond" w:hAnsi="Garamond"/>
                <w:b/>
                <w:bCs/>
                <w:color w:val="FFFFFF"/>
              </w:rPr>
              <w:t>Share capital</w:t>
            </w:r>
          </w:p>
        </w:tc>
        <w:tc>
          <w:tcPr>
            <w:tcW w:w="1440" w:type="dxa"/>
            <w:tcBorders/>
            <w:shd w:fill="808080" w:val="clear"/>
          </w:tcPr>
          <w:p>
            <w:pPr>
              <w:pStyle w:val="Normal"/>
              <w:jc w:val="end"/>
              <w:rPr>
                <w:rFonts w:ascii="Garamond" w:hAnsi="Garamond" w:cs="Garamond"/>
                <w:b/>
                <w:b/>
                <w:bCs/>
                <w:color w:val="FFFFFF"/>
              </w:rPr>
            </w:pPr>
            <w:r>
              <w:rPr>
                <w:rFonts w:cs="Garamond" w:ascii="Garamond" w:hAnsi="Garamond"/>
                <w:b/>
                <w:bCs/>
                <w:color w:val="FFFFFF"/>
              </w:rPr>
              <w:t xml:space="preserve">Premium reserves </w:t>
            </w:r>
          </w:p>
        </w:tc>
        <w:tc>
          <w:tcPr>
            <w:tcW w:w="1080" w:type="dxa"/>
            <w:tcBorders/>
            <w:shd w:fill="808080" w:val="clear"/>
          </w:tcPr>
          <w:p>
            <w:pPr>
              <w:pStyle w:val="Normal"/>
              <w:jc w:val="end"/>
              <w:rPr>
                <w:rFonts w:ascii="Garamond" w:hAnsi="Garamond" w:cs="Garamond"/>
                <w:b/>
                <w:b/>
                <w:bCs/>
                <w:color w:val="FFFFFF"/>
              </w:rPr>
            </w:pPr>
            <w:r>
              <w:rPr>
                <w:rFonts w:cs="Garamond" w:ascii="Garamond" w:hAnsi="Garamond"/>
                <w:b/>
                <w:bCs/>
                <w:color w:val="FFFFFF"/>
              </w:rPr>
              <w:t>Other reserves</w:t>
            </w:r>
          </w:p>
        </w:tc>
        <w:tc>
          <w:tcPr>
            <w:tcW w:w="1260" w:type="dxa"/>
            <w:tcBorders/>
            <w:shd w:fill="808080" w:val="clear"/>
          </w:tcPr>
          <w:p>
            <w:pPr>
              <w:pStyle w:val="Normal"/>
              <w:jc w:val="end"/>
              <w:rPr>
                <w:rFonts w:ascii="Garamond" w:hAnsi="Garamond" w:cs="Garamond"/>
                <w:b/>
                <w:b/>
                <w:bCs/>
                <w:color w:val="FFFFFF"/>
              </w:rPr>
            </w:pPr>
            <w:r>
              <w:rPr>
                <w:rFonts w:cs="Garamond" w:ascii="Garamond" w:hAnsi="Garamond"/>
                <w:b/>
                <w:bCs/>
                <w:color w:val="FFFFFF"/>
              </w:rPr>
              <w:t>Retained earnings</w:t>
            </w:r>
          </w:p>
        </w:tc>
        <w:tc>
          <w:tcPr>
            <w:tcW w:w="1080" w:type="dxa"/>
            <w:tcBorders/>
            <w:shd w:fill="808080" w:val="clear"/>
          </w:tcPr>
          <w:p>
            <w:pPr>
              <w:pStyle w:val="Normal"/>
              <w:jc w:val="end"/>
              <w:rPr>
                <w:rFonts w:ascii="Garamond" w:hAnsi="Garamond" w:cs="Garamond"/>
                <w:b/>
                <w:b/>
                <w:bCs/>
                <w:color w:val="FFFFFF"/>
              </w:rPr>
            </w:pPr>
            <w:r>
              <w:rPr>
                <w:rFonts w:cs="Garamond" w:ascii="Garamond" w:hAnsi="Garamond"/>
                <w:b/>
                <w:bCs/>
                <w:color w:val="FFFFFF"/>
              </w:rPr>
              <w:t>Total equity</w:t>
            </w:r>
          </w:p>
        </w:tc>
      </w:tr>
      <w:tr>
        <w:trPr>
          <w:trHeight w:val="315" w:hRule="atLeast"/>
        </w:trPr>
        <w:tc>
          <w:tcPr>
            <w:tcW w:w="3060" w:type="dxa"/>
            <w:tcBorders/>
            <w:shd w:fill="auto" w:val="clear"/>
          </w:tcPr>
          <w:p>
            <w:pPr>
              <w:pStyle w:val="Normal"/>
              <w:snapToGrid w:val="false"/>
              <w:rPr>
                <w:rFonts w:ascii="Garamond" w:hAnsi="Garamond" w:cs="Garamond"/>
                <w:b/>
                <w:b/>
                <w:bCs/>
                <w:color w:val="FFFFFF"/>
              </w:rPr>
            </w:pPr>
            <w:r>
              <w:rPr>
                <w:rFonts w:cs="Garamond" w:ascii="Garamond" w:hAnsi="Garamond"/>
                <w:b/>
                <w:bCs/>
                <w:color w:val="FFFFFF"/>
              </w:rPr>
            </w:r>
          </w:p>
        </w:tc>
        <w:tc>
          <w:tcPr>
            <w:tcW w:w="1620"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c>
          <w:tcPr>
            <w:tcW w:w="1440"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c>
          <w:tcPr>
            <w:tcW w:w="1080"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c>
          <w:tcPr>
            <w:tcW w:w="1260"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c>
          <w:tcPr>
            <w:tcW w:w="1080"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r>
      <w:tr>
        <w:trPr>
          <w:trHeight w:val="315" w:hRule="atLeast"/>
        </w:trPr>
        <w:tc>
          <w:tcPr>
            <w:tcW w:w="3060" w:type="dxa"/>
            <w:tcBorders/>
            <w:shd w:fill="auto" w:val="clear"/>
          </w:tcPr>
          <w:p>
            <w:pPr>
              <w:pStyle w:val="Normal"/>
              <w:rPr/>
            </w:pPr>
            <w:r>
              <w:rPr>
                <w:rFonts w:cs="Garamond" w:ascii="Garamond" w:hAnsi="Garamond"/>
                <w:b/>
                <w:bCs/>
                <w:color w:val="000000"/>
              </w:rPr>
              <w:t>Balance as at 1 January 2008</w:t>
            </w:r>
          </w:p>
        </w:tc>
        <w:tc>
          <w:tcPr>
            <w:tcW w:w="1620" w:type="dxa"/>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150 000</w:t>
            </w:r>
          </w:p>
        </w:tc>
        <w:tc>
          <w:tcPr>
            <w:tcW w:w="1440" w:type="dxa"/>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232 343</w:t>
            </w:r>
          </w:p>
        </w:tc>
        <w:tc>
          <w:tcPr>
            <w:tcW w:w="1080" w:type="dxa"/>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6 834</w:t>
            </w:r>
          </w:p>
        </w:tc>
        <w:tc>
          <w:tcPr>
            <w:tcW w:w="1260" w:type="dxa"/>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148 708</w:t>
            </w:r>
          </w:p>
        </w:tc>
        <w:tc>
          <w:tcPr>
            <w:tcW w:w="1080" w:type="dxa"/>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537 885</w:t>
            </w:r>
          </w:p>
        </w:tc>
      </w:tr>
      <w:tr>
        <w:trPr>
          <w:trHeight w:val="315" w:hRule="atLeast"/>
        </w:trPr>
        <w:tc>
          <w:tcPr>
            <w:tcW w:w="3060" w:type="dxa"/>
            <w:tcBorders/>
            <w:shd w:fill="auto" w:val="clear"/>
          </w:tcPr>
          <w:p>
            <w:pPr>
              <w:pStyle w:val="Normal"/>
              <w:snapToGrid w:val="false"/>
              <w:rPr>
                <w:rFonts w:ascii="Garamond" w:hAnsi="Garamond" w:cs="Garamond"/>
                <w:b/>
                <w:b/>
                <w:bCs/>
                <w:color w:val="000000"/>
              </w:rPr>
            </w:pPr>
            <w:r>
              <w:rPr>
                <w:rFonts w:cs="Garamond" w:ascii="Garamond" w:hAnsi="Garamond"/>
                <w:b/>
                <w:bCs/>
                <w:color w:val="000000"/>
              </w:rPr>
            </w:r>
          </w:p>
        </w:tc>
        <w:tc>
          <w:tcPr>
            <w:tcW w:w="162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4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shd w:fill="auto" w:val="clear"/>
          </w:tcPr>
          <w:p>
            <w:pPr>
              <w:pStyle w:val="Normal"/>
              <w:snapToGrid w:val="false"/>
              <w:jc w:val="end"/>
              <w:rPr>
                <w:rFonts w:ascii="Garamond" w:hAnsi="Garamond" w:cs="Garamond"/>
                <w:b/>
                <w:b/>
                <w:bCs/>
                <w:color w:val="000000"/>
              </w:rPr>
            </w:pPr>
            <w:r>
              <w:rPr>
                <w:rFonts w:cs="Garamond" w:ascii="Garamond" w:hAnsi="Garamond"/>
                <w:b/>
                <w:bCs/>
                <w:color w:val="000000"/>
              </w:rPr>
            </w:r>
          </w:p>
        </w:tc>
      </w:tr>
      <w:tr>
        <w:trPr>
          <w:trHeight w:val="315" w:hRule="atLeast"/>
        </w:trPr>
        <w:tc>
          <w:tcPr>
            <w:tcW w:w="3060" w:type="dxa"/>
            <w:tcBorders>
              <w:bottom w:val="single" w:sz="4" w:space="0" w:color="000000"/>
              <w:insideH w:val="single" w:sz="4" w:space="0" w:color="000000"/>
            </w:tcBorders>
            <w:shd w:fill="auto" w:val="clear"/>
          </w:tcPr>
          <w:p>
            <w:pPr>
              <w:pStyle w:val="Normal"/>
              <w:rPr>
                <w:rFonts w:ascii="Garamond" w:hAnsi="Garamond" w:cs="Garamond"/>
                <w:color w:val="000000"/>
              </w:rPr>
            </w:pPr>
            <w:r>
              <w:rPr>
                <w:rFonts w:cs="Garamond" w:ascii="Garamond" w:hAnsi="Garamond"/>
                <w:color w:val="000000"/>
              </w:rPr>
              <w:t xml:space="preserve">Donations granted </w:t>
            </w:r>
          </w:p>
        </w:tc>
        <w:tc>
          <w:tcPr>
            <w:tcW w:w="1620" w:type="dxa"/>
            <w:tcBorders>
              <w:bottom w:val="single" w:sz="4" w:space="0" w:color="000000"/>
              <w:insideH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080" w:type="dxa"/>
            <w:tcBorders>
              <w:bottom w:val="single" w:sz="4" w:space="0" w:color="000000"/>
              <w:insideH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(99)</w:t>
            </w:r>
          </w:p>
        </w:tc>
        <w:tc>
          <w:tcPr>
            <w:tcW w:w="1260" w:type="dxa"/>
            <w:tcBorders>
              <w:bottom w:val="single" w:sz="4" w:space="0" w:color="000000"/>
              <w:insideH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080" w:type="dxa"/>
            <w:tcBorders>
              <w:bottom w:val="single" w:sz="4" w:space="0" w:color="000000"/>
              <w:insideH w:val="single" w:sz="4"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(99)</w:t>
            </w:r>
          </w:p>
        </w:tc>
      </w:tr>
      <w:tr>
        <w:trPr>
          <w:trHeight w:val="630" w:hRule="atLeast"/>
        </w:trPr>
        <w:tc>
          <w:tcPr>
            <w:tcW w:w="3060" w:type="dxa"/>
            <w:tcBorders>
              <w:top w:val="single" w:sz="4" w:space="0" w:color="000000"/>
            </w:tcBorders>
            <w:shd w:fill="auto" w:val="clear"/>
          </w:tcPr>
          <w:p>
            <w:pPr>
              <w:pStyle w:val="Normal"/>
              <w:rPr>
                <w:rFonts w:ascii="Garamond" w:hAnsi="Garamond" w:cs="Garamond"/>
                <w:color w:val="000000"/>
              </w:rPr>
            </w:pPr>
            <w:r>
              <w:rPr>
                <w:rFonts w:cs="Garamond" w:ascii="Garamond" w:hAnsi="Garamond"/>
                <w:color w:val="000000"/>
              </w:rPr>
              <w:t xml:space="preserve">Net income/(expense) recognized directly in equity as at 30 June 2008 </w:t>
            </w:r>
          </w:p>
        </w:tc>
        <w:tc>
          <w:tcPr>
            <w:tcW w:w="1620" w:type="dxa"/>
            <w:tcBorders>
              <w:top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40" w:type="dxa"/>
            <w:tcBorders>
              <w:top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080" w:type="dxa"/>
            <w:tcBorders>
              <w:top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(99)</w:t>
            </w:r>
          </w:p>
        </w:tc>
        <w:tc>
          <w:tcPr>
            <w:tcW w:w="1260" w:type="dxa"/>
            <w:tcBorders>
              <w:top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080" w:type="dxa"/>
            <w:tcBorders>
              <w:top w:val="single" w:sz="4"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(99)</w:t>
            </w:r>
          </w:p>
        </w:tc>
      </w:tr>
      <w:tr>
        <w:trPr>
          <w:trHeight w:val="315" w:hRule="atLeast"/>
        </w:trPr>
        <w:tc>
          <w:tcPr>
            <w:tcW w:w="3060" w:type="dxa"/>
            <w:tcBorders/>
            <w:shd w:fill="auto" w:val="clear"/>
          </w:tcPr>
          <w:p>
            <w:pPr>
              <w:pStyle w:val="Normal"/>
              <w:snapToGrid w:val="false"/>
              <w:rPr>
                <w:rFonts w:ascii="Garamond" w:hAnsi="Garamond" w:cs="Garamond"/>
                <w:b/>
                <w:b/>
                <w:bCs/>
                <w:color w:val="000000"/>
              </w:rPr>
            </w:pPr>
            <w:r>
              <w:rPr>
                <w:rFonts w:cs="Garamond" w:ascii="Garamond" w:hAnsi="Garamond"/>
                <w:b/>
                <w:bCs/>
                <w:color w:val="000000"/>
              </w:rPr>
            </w:r>
          </w:p>
        </w:tc>
        <w:tc>
          <w:tcPr>
            <w:tcW w:w="162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4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r>
      <w:tr>
        <w:trPr>
          <w:trHeight w:val="330" w:hRule="atLeast"/>
        </w:trPr>
        <w:tc>
          <w:tcPr>
            <w:tcW w:w="3060" w:type="dxa"/>
            <w:tcBorders>
              <w:bottom w:val="single" w:sz="8" w:space="0" w:color="000000"/>
              <w:insideH w:val="single" w:sz="8" w:space="0" w:color="000000"/>
            </w:tcBorders>
            <w:shd w:fill="auto" w:val="clear"/>
          </w:tcPr>
          <w:p>
            <w:pPr>
              <w:pStyle w:val="Normal"/>
              <w:rPr>
                <w:rFonts w:ascii="Garamond" w:hAnsi="Garamond" w:cs="Garamond"/>
                <w:color w:val="000000"/>
              </w:rPr>
            </w:pPr>
            <w:r>
              <w:rPr>
                <w:rFonts w:cs="Garamond" w:ascii="Garamond" w:hAnsi="Garamond"/>
                <w:color w:val="000000"/>
              </w:rPr>
              <w:t xml:space="preserve">Net profit for the period </w:t>
            </w:r>
          </w:p>
        </w:tc>
        <w:tc>
          <w:tcPr>
            <w:tcW w:w="162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4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08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color w:val="000000"/>
              </w:rPr>
            </w:pPr>
            <w:r>
              <w:rPr>
                <w:rFonts w:cs="Garamond" w:ascii="Garamond" w:hAnsi="Garamond"/>
                <w:color w:val="000000"/>
              </w:rPr>
              <w:t>43 346</w:t>
            </w:r>
          </w:p>
        </w:tc>
        <w:tc>
          <w:tcPr>
            <w:tcW w:w="1080" w:type="dxa"/>
            <w:tcBorders>
              <w:bottom w:val="single" w:sz="8" w:space="0" w:color="000000"/>
              <w:insideH w:val="single" w:sz="8" w:space="0" w:color="000000"/>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43 346</w:t>
            </w:r>
          </w:p>
        </w:tc>
      </w:tr>
      <w:tr>
        <w:trPr>
          <w:trHeight w:val="630" w:hRule="atLeast"/>
        </w:trPr>
        <w:tc>
          <w:tcPr>
            <w:tcW w:w="3060" w:type="dxa"/>
            <w:tcBorders/>
            <w:shd w:fill="auto" w:val="clear"/>
          </w:tcPr>
          <w:p>
            <w:pPr>
              <w:pStyle w:val="Normal"/>
              <w:rPr>
                <w:rFonts w:ascii="Garamond" w:hAnsi="Garamond" w:cs="Garamond"/>
                <w:b/>
                <w:b/>
                <w:bCs/>
                <w:color w:val="000000"/>
              </w:rPr>
            </w:pPr>
            <w:r>
              <w:rPr>
                <w:rFonts w:cs="Garamond" w:ascii="Garamond" w:hAnsi="Garamond"/>
                <w:b/>
                <w:bCs/>
                <w:color w:val="000000"/>
              </w:rPr>
              <w:t xml:space="preserve">Total recognized income and expenses as at 30 June 2008 </w:t>
            </w:r>
          </w:p>
        </w:tc>
        <w:tc>
          <w:tcPr>
            <w:tcW w:w="1620" w:type="dxa"/>
            <w:tcBorders/>
            <w:shd w:fill="auto" w:val="clear"/>
          </w:tcPr>
          <w:p>
            <w:pPr>
              <w:pStyle w:val="Normal"/>
              <w:jc w:val="end"/>
              <w:rPr>
                <w:rFonts w:ascii="Garamond" w:hAnsi="Garamond" w:cs="Garamond"/>
                <w:b/>
                <w:b/>
                <w:bCs/>
                <w:color w:val="000000"/>
              </w:rPr>
            </w:pPr>
            <w:r>
              <w:rPr>
                <w:rFonts w:cs="Garamond" w:ascii="Garamond" w:hAnsi="Garamond"/>
                <w:b/>
                <w:bCs/>
                <w:color w:val="000000"/>
              </w:rPr>
              <w:t>-</w:t>
            </w:r>
          </w:p>
        </w:tc>
        <w:tc>
          <w:tcPr>
            <w:tcW w:w="1440" w:type="dxa"/>
            <w:tcBorders/>
            <w:shd w:fill="auto" w:val="clear"/>
          </w:tcPr>
          <w:p>
            <w:pPr>
              <w:pStyle w:val="Normal"/>
              <w:jc w:val="end"/>
              <w:rPr>
                <w:rFonts w:ascii="Garamond" w:hAnsi="Garamond" w:cs="Garamond"/>
                <w:b/>
                <w:b/>
                <w:bCs/>
                <w:color w:val="000000"/>
              </w:rPr>
            </w:pPr>
            <w:r>
              <w:rPr>
                <w:rFonts w:cs="Garamond" w:ascii="Garamond" w:hAnsi="Garamond"/>
                <w:b/>
                <w:bCs/>
                <w:color w:val="000000"/>
              </w:rPr>
              <w:t>-</w:t>
            </w:r>
          </w:p>
        </w:tc>
        <w:tc>
          <w:tcPr>
            <w:tcW w:w="1080" w:type="dxa"/>
            <w:tcBorders/>
            <w:shd w:fill="auto" w:val="clear"/>
          </w:tcPr>
          <w:p>
            <w:pPr>
              <w:pStyle w:val="Normal"/>
              <w:jc w:val="end"/>
              <w:rPr>
                <w:rFonts w:ascii="Garamond" w:hAnsi="Garamond" w:cs="Garamond"/>
                <w:b/>
                <w:b/>
                <w:bCs/>
                <w:color w:val="000000"/>
              </w:rPr>
            </w:pPr>
            <w:r>
              <w:rPr>
                <w:rFonts w:cs="Garamond" w:ascii="Garamond" w:hAnsi="Garamond"/>
                <w:b/>
                <w:bCs/>
                <w:color w:val="000000"/>
              </w:rPr>
              <w:t>(99)</w:t>
            </w:r>
          </w:p>
        </w:tc>
        <w:tc>
          <w:tcPr>
            <w:tcW w:w="1260" w:type="dxa"/>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43 346</w:t>
            </w:r>
          </w:p>
        </w:tc>
        <w:tc>
          <w:tcPr>
            <w:tcW w:w="1080" w:type="dxa"/>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43 247</w:t>
            </w:r>
          </w:p>
        </w:tc>
      </w:tr>
      <w:tr>
        <w:trPr>
          <w:trHeight w:val="330" w:hRule="atLeast"/>
        </w:trPr>
        <w:tc>
          <w:tcPr>
            <w:tcW w:w="3060" w:type="dxa"/>
            <w:tcBorders>
              <w:bottom w:val="single" w:sz="8" w:space="0" w:color="000000"/>
              <w:insideH w:val="single" w:sz="8" w:space="0" w:color="000000"/>
            </w:tcBorders>
            <w:shd w:fill="auto" w:val="clear"/>
          </w:tcPr>
          <w:p>
            <w:pPr>
              <w:pStyle w:val="Normal"/>
              <w:rPr>
                <w:rFonts w:ascii="Garamond" w:hAnsi="Garamond" w:cs="Garamond"/>
                <w:color w:val="000000"/>
              </w:rPr>
            </w:pPr>
            <w:r>
              <w:rPr>
                <w:rFonts w:cs="Garamond" w:ascii="Garamond" w:hAnsi="Garamond"/>
                <w:color w:val="000000"/>
              </w:rPr>
              <w:t> </w:t>
            </w:r>
          </w:p>
        </w:tc>
        <w:tc>
          <w:tcPr>
            <w:tcW w:w="1620" w:type="dxa"/>
            <w:tcBorders>
              <w:bottom w:val="single" w:sz="8" w:space="0" w:color="000000"/>
              <w:insideH w:val="single" w:sz="8" w:space="0" w:color="000000"/>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40" w:type="dxa"/>
            <w:tcBorders>
              <w:bottom w:val="single" w:sz="8" w:space="0" w:color="000000"/>
              <w:insideH w:val="single" w:sz="8" w:space="0" w:color="000000"/>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bottom w:val="single" w:sz="8" w:space="0" w:color="000000"/>
              <w:insideH w:val="single" w:sz="8" w:space="0" w:color="000000"/>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bottom w:val="single" w:sz="8" w:space="0" w:color="000000"/>
              <w:insideH w:val="single" w:sz="8" w:space="0" w:color="000000"/>
            </w:tcBorders>
            <w:shd w:fill="auto" w:val="clear"/>
            <w:vAlign w:val="cente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bottom w:val="single" w:sz="8" w:space="0" w:color="000000"/>
              <w:insideH w:val="single" w:sz="8" w:space="0" w:color="000000"/>
            </w:tcBorders>
            <w:shd w:fill="auto" w:val="clear"/>
            <w:vAlign w:val="center"/>
          </w:tcPr>
          <w:p>
            <w:pPr>
              <w:pStyle w:val="Normal"/>
              <w:snapToGrid w:val="false"/>
              <w:jc w:val="end"/>
              <w:rPr>
                <w:rFonts w:ascii="Garamond" w:hAnsi="Garamond" w:cs="Garamond"/>
                <w:b/>
                <w:b/>
                <w:bCs/>
                <w:color w:val="000000"/>
              </w:rPr>
            </w:pPr>
            <w:r>
              <w:rPr>
                <w:rFonts w:cs="Garamond" w:ascii="Garamond" w:hAnsi="Garamond"/>
                <w:b/>
                <w:bCs/>
                <w:color w:val="000000"/>
              </w:rPr>
            </w:r>
          </w:p>
        </w:tc>
      </w:tr>
      <w:tr>
        <w:trPr>
          <w:trHeight w:val="330" w:hRule="atLeast"/>
        </w:trPr>
        <w:tc>
          <w:tcPr>
            <w:tcW w:w="3060" w:type="dxa"/>
            <w:tcBorders>
              <w:bottom w:val="double" w:sz="6" w:space="0" w:color="000000"/>
              <w:insideH w:val="double" w:sz="6" w:space="0" w:color="000000"/>
            </w:tcBorders>
            <w:shd w:fill="auto" w:val="clear"/>
          </w:tcPr>
          <w:p>
            <w:pPr>
              <w:pStyle w:val="Normal"/>
              <w:rPr/>
            </w:pPr>
            <w:r>
              <w:rPr>
                <w:rFonts w:cs="Garamond" w:ascii="Garamond" w:hAnsi="Garamond"/>
                <w:b/>
                <w:bCs/>
                <w:color w:val="000000"/>
              </w:rPr>
              <w:t>Balance as at 30 June 2008</w:t>
            </w:r>
          </w:p>
        </w:tc>
        <w:tc>
          <w:tcPr>
            <w:tcW w:w="162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150 000</w:t>
            </w:r>
          </w:p>
        </w:tc>
        <w:tc>
          <w:tcPr>
            <w:tcW w:w="144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232 343</w:t>
            </w:r>
          </w:p>
        </w:tc>
        <w:tc>
          <w:tcPr>
            <w:tcW w:w="108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6 735</w:t>
            </w:r>
          </w:p>
        </w:tc>
        <w:tc>
          <w:tcPr>
            <w:tcW w:w="126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192 054</w:t>
            </w:r>
          </w:p>
        </w:tc>
        <w:tc>
          <w:tcPr>
            <w:tcW w:w="108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581 132</w:t>
            </w:r>
          </w:p>
        </w:tc>
      </w:tr>
    </w:tbl>
    <w:p>
      <w:pPr>
        <w:pStyle w:val="Normal"/>
        <w:rPr>
          <w:rFonts w:ascii="Garamond" w:hAnsi="Garamond" w:cs="Garamond"/>
        </w:rPr>
      </w:pPr>
      <w:r>
        <w:rPr>
          <w:rFonts w:cs="Garamond" w:ascii="Garamond" w:hAnsi="Garamond"/>
        </w:rPr>
      </w:r>
    </w:p>
    <w:p>
      <w:pPr>
        <w:pStyle w:val="Normal"/>
        <w:rPr>
          <w:rFonts w:ascii="Garamond" w:hAnsi="Garamond" w:cs="Garamond"/>
        </w:rPr>
      </w:pPr>
      <w:r>
        <w:rPr>
          <w:rFonts w:cs="Garamond" w:ascii="Garamond" w:hAnsi="Garamond"/>
        </w:rPr>
      </w:r>
    </w:p>
    <w:p>
      <w:pPr>
        <w:pStyle w:val="Normal"/>
        <w:rPr>
          <w:rFonts w:ascii="Garamond" w:hAnsi="Garamond" w:cs="Garamond"/>
        </w:rPr>
      </w:pPr>
      <w:r>
        <w:rPr>
          <w:rFonts w:cs="Garamond" w:ascii="Garamond" w:hAnsi="Garamond"/>
        </w:rPr>
      </w:r>
    </w:p>
    <w:tbl>
      <w:tblPr>
        <w:tblW w:w="9180" w:type="dxa"/>
        <w:jc w:val="start"/>
        <w:tblInd w:w="0" w:type="dxa"/>
        <w:tblBorders/>
        <w:tblCellMar>
          <w:top w:w="0" w:type="dxa"/>
          <w:start w:w="108" w:type="dxa"/>
          <w:bottom w:w="0" w:type="dxa"/>
          <w:end w:w="108" w:type="dxa"/>
        </w:tblCellMar>
      </w:tblPr>
      <w:tblGrid>
        <w:gridCol w:w="4140"/>
        <w:gridCol w:w="5040"/>
      </w:tblGrid>
      <w:tr>
        <w:trPr/>
        <w:tc>
          <w:tcPr>
            <w:tcW w:w="414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Prepared by: ___________________</w:t>
            </w:r>
          </w:p>
        </w:tc>
        <w:tc>
          <w:tcPr>
            <w:tcW w:w="504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Executive director:__________________</w:t>
            </w:r>
          </w:p>
        </w:tc>
      </w:tr>
      <w:tr>
        <w:trPr/>
        <w:tc>
          <w:tcPr>
            <w:tcW w:w="414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Date: ____________________</w:t>
            </w:r>
          </w:p>
        </w:tc>
        <w:tc>
          <w:tcPr>
            <w:tcW w:w="504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r>
        <w:trPr/>
        <w:tc>
          <w:tcPr>
            <w:tcW w:w="414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504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bl>
    <w:p>
      <w:pPr>
        <w:sectPr>
          <w:headerReference w:type="default" r:id="rId12"/>
          <w:footerReference w:type="default" r:id="rId13"/>
          <w:type w:val="nextPage"/>
          <w:pgSz w:w="11906" w:h="16838"/>
          <w:pgMar w:left="1797" w:right="1797" w:header="709" w:top="1440" w:footer="709" w:bottom="1440" w:gutter="0"/>
          <w:pgNumType w:fmt="decimal"/>
          <w:formProt w:val="false"/>
          <w:textDirection w:val="lrTb"/>
          <w:docGrid w:type="default" w:linePitch="360" w:charSpace="0"/>
        </w:sectPr>
        <w:pStyle w:val="Normal"/>
        <w:rPr>
          <w:rFonts w:ascii="Garamond" w:hAnsi="Garamond" w:cs="Garamond"/>
        </w:rPr>
      </w:pPr>
      <w:r>
        <w:rPr>
          <w:rFonts w:cs="Garamond" w:ascii="Garamond" w:hAnsi="Garamond"/>
        </w:rPr>
      </w:r>
    </w:p>
    <w:p>
      <w:pPr>
        <w:pStyle w:val="BodyText3"/>
        <w:rPr>
          <w:lang w:val="en-US"/>
        </w:rPr>
      </w:pPr>
      <w:r>
        <w:rPr>
          <w:lang w:val="en-US"/>
        </w:rPr>
        <w:t xml:space="preserve">Notes to the Interim Financial Statements </w:t>
      </w:r>
    </w:p>
    <w:p>
      <w:pPr>
        <w:pStyle w:val="Normal"/>
        <w:autoSpaceDE w:val="false"/>
        <w:rPr>
          <w:rFonts w:ascii="Garamond" w:hAnsi="Garamond" w:cs="Garamond"/>
          <w:color w:val="000000"/>
          <w:szCs w:val="22"/>
          <w:lang w:val="en-US"/>
        </w:rPr>
      </w:pPr>
      <w:r>
        <w:rPr>
          <w:rFonts w:cs="Garamond" w:ascii="Garamond" w:hAnsi="Garamond"/>
          <w:color w:val="000000"/>
          <w:szCs w:val="22"/>
          <w:lang w:val="en-US"/>
        </w:rPr>
      </w:r>
    </w:p>
    <w:p>
      <w:pPr>
        <w:pStyle w:val="Heading1"/>
        <w:numPr>
          <w:ilvl w:val="0"/>
          <w:numId w:val="1"/>
        </w:numPr>
        <w:rPr/>
      </w:pPr>
      <w:r>
        <w:rPr/>
        <w:t>General Information</w:t>
      </w:r>
    </w:p>
    <w:p>
      <w:pPr>
        <w:pStyle w:val="Normal"/>
        <w:autoSpaceDE w:val="false"/>
        <w:rPr>
          <w:rFonts w:ascii="Garamond" w:hAnsi="Garamond" w:cs="Garamond"/>
          <w:color w:val="000000"/>
          <w:szCs w:val="22"/>
        </w:rPr>
      </w:pPr>
      <w:r>
        <w:rPr>
          <w:rFonts w:cs="Garamond" w:ascii="Garamond" w:hAnsi="Garamond"/>
          <w:color w:val="000000"/>
          <w:szCs w:val="22"/>
        </w:rPr>
      </w:r>
    </w:p>
    <w:p>
      <w:pPr>
        <w:pStyle w:val="Normal"/>
        <w:autoSpaceDE w:val="false"/>
        <w:jc w:val="both"/>
        <w:rPr>
          <w:rFonts w:ascii="Garamond" w:hAnsi="Garamond" w:cs="Garamond"/>
        </w:rPr>
      </w:pPr>
      <w:r>
        <w:rPr>
          <w:rFonts w:cs="Garamond" w:ascii="Garamond" w:hAnsi="Garamond"/>
        </w:rPr>
        <w:t xml:space="preserve">CHIMIMPORT AD was registered as a joint-stock company at Sofia city court on 24 January 1990. </w:t>
      </w:r>
    </w:p>
    <w:p>
      <w:pPr>
        <w:pStyle w:val="Normal"/>
        <w:autoSpaceDE w:val="false"/>
        <w:jc w:val="both"/>
        <w:rPr>
          <w:rFonts w:ascii="Garamond" w:hAnsi="Garamond" w:cs="Garamond"/>
          <w:szCs w:val="22"/>
        </w:rPr>
      </w:pPr>
      <w:r>
        <w:rPr>
          <w:rFonts w:cs="Garamond" w:ascii="Garamond" w:hAnsi="Garamond"/>
          <w:szCs w:val="22"/>
        </w:rPr>
      </w:r>
    </w:p>
    <w:p>
      <w:pPr>
        <w:pStyle w:val="Normal"/>
        <w:autoSpaceDE w:val="false"/>
        <w:rPr/>
      </w:pPr>
      <w:r>
        <w:rPr>
          <w:rFonts w:cs="Garamond" w:ascii="Garamond" w:hAnsi="Garamond"/>
          <w:szCs w:val="22"/>
        </w:rPr>
        <w:t xml:space="preserve">The main activity of the Company includes as follows: </w:t>
      </w:r>
    </w:p>
    <w:p>
      <w:pPr>
        <w:pStyle w:val="Normal"/>
        <w:numPr>
          <w:ilvl w:val="0"/>
          <w:numId w:val="2"/>
        </w:numPr>
        <w:autoSpaceDE w:val="false"/>
        <w:rPr/>
      </w:pPr>
      <w:r>
        <w:rPr>
          <w:rFonts w:cs="Garamond" w:ascii="Garamond" w:hAnsi="Garamond"/>
          <w:szCs w:val="22"/>
        </w:rPr>
        <w:t>Acquisition, management and sale of shares in Bulgarian and foreign companies;</w:t>
      </w:r>
    </w:p>
    <w:p>
      <w:pPr>
        <w:pStyle w:val="Normal"/>
        <w:numPr>
          <w:ilvl w:val="0"/>
          <w:numId w:val="2"/>
        </w:numPr>
        <w:autoSpaceDE w:val="false"/>
        <w:rPr/>
      </w:pPr>
      <w:r>
        <w:rPr>
          <w:rFonts w:cs="Garamond" w:ascii="Garamond" w:hAnsi="Garamond"/>
          <w:szCs w:val="22"/>
        </w:rPr>
        <w:t>Financing of companies in which interest is held;</w:t>
      </w:r>
    </w:p>
    <w:p>
      <w:pPr>
        <w:pStyle w:val="Normal"/>
        <w:numPr>
          <w:ilvl w:val="0"/>
          <w:numId w:val="2"/>
        </w:numPr>
        <w:autoSpaceDE w:val="false"/>
        <w:rPr/>
      </w:pPr>
      <w:r>
        <w:rPr>
          <w:rFonts w:cs="Garamond" w:ascii="Garamond" w:hAnsi="Garamond"/>
          <w:szCs w:val="22"/>
        </w:rPr>
        <w:t>Banking services, finance, insurance and life insurance, pension and health insurance;</w:t>
      </w:r>
    </w:p>
    <w:p>
      <w:pPr>
        <w:pStyle w:val="Normal"/>
        <w:numPr>
          <w:ilvl w:val="0"/>
          <w:numId w:val="2"/>
        </w:numPr>
        <w:autoSpaceDE w:val="false"/>
        <w:jc w:val="both"/>
        <w:rPr/>
      </w:pPr>
      <w:r>
        <w:rPr>
          <w:rFonts w:cs="Garamond" w:ascii="Garamond" w:hAnsi="Garamond"/>
          <w:szCs w:val="22"/>
        </w:rPr>
        <w:t>Securitization of real estate and receivables;</w:t>
      </w:r>
    </w:p>
    <w:p>
      <w:pPr>
        <w:pStyle w:val="Normal"/>
        <w:numPr>
          <w:ilvl w:val="0"/>
          <w:numId w:val="2"/>
        </w:numPr>
        <w:autoSpaceDE w:val="false"/>
        <w:jc w:val="both"/>
        <w:rPr/>
      </w:pPr>
      <w:r>
        <w:rPr>
          <w:rFonts w:cs="Garamond" w:ascii="Garamond" w:hAnsi="Garamond"/>
          <w:szCs w:val="22"/>
        </w:rPr>
        <w:t>Extraction of crude oil and natural gas;</w:t>
      </w:r>
    </w:p>
    <w:p>
      <w:pPr>
        <w:pStyle w:val="Normal"/>
        <w:numPr>
          <w:ilvl w:val="0"/>
          <w:numId w:val="2"/>
        </w:numPr>
        <w:autoSpaceDE w:val="false"/>
        <w:jc w:val="both"/>
        <w:rPr/>
      </w:pPr>
      <w:r>
        <w:rPr>
          <w:rFonts w:cs="Garamond" w:ascii="Garamond" w:hAnsi="Garamond"/>
          <w:szCs w:val="22"/>
        </w:rPr>
        <w:t>Construction of output capacity in the area of oil-processing industry, production of biological fuel and production of rubber items;</w:t>
      </w:r>
    </w:p>
    <w:p>
      <w:pPr>
        <w:pStyle w:val="Normal"/>
        <w:numPr>
          <w:ilvl w:val="0"/>
          <w:numId w:val="2"/>
        </w:numPr>
        <w:autoSpaceDE w:val="false"/>
        <w:jc w:val="both"/>
        <w:rPr/>
      </w:pPr>
      <w:r>
        <w:rPr>
          <w:rFonts w:cs="Garamond" w:ascii="Garamond" w:hAnsi="Garamond"/>
          <w:szCs w:val="22"/>
        </w:rPr>
        <w:t>Production and trading with oil and chemical products;</w:t>
      </w:r>
    </w:p>
    <w:p>
      <w:pPr>
        <w:pStyle w:val="Normal"/>
        <w:numPr>
          <w:ilvl w:val="0"/>
          <w:numId w:val="2"/>
        </w:numPr>
        <w:autoSpaceDE w:val="false"/>
        <w:jc w:val="both"/>
        <w:rPr/>
      </w:pPr>
      <w:r>
        <w:rPr>
          <w:rFonts w:cs="Garamond" w:ascii="Garamond" w:hAnsi="Garamond"/>
          <w:szCs w:val="22"/>
        </w:rPr>
        <w:t>Production of vegetable oil, buyout, processing and trading with grain foods;</w:t>
      </w:r>
    </w:p>
    <w:p>
      <w:pPr>
        <w:pStyle w:val="Normal"/>
        <w:numPr>
          <w:ilvl w:val="0"/>
          <w:numId w:val="2"/>
        </w:numPr>
        <w:autoSpaceDE w:val="false"/>
        <w:jc w:val="both"/>
        <w:rPr/>
      </w:pPr>
      <w:r>
        <w:rPr>
          <w:rFonts w:cs="Garamond" w:ascii="Garamond" w:hAnsi="Garamond"/>
          <w:szCs w:val="22"/>
        </w:rPr>
        <w:t>Aviation transport and ground activities on servicing and repairing of aircrafts and aircraft engines;</w:t>
      </w:r>
    </w:p>
    <w:p>
      <w:pPr>
        <w:pStyle w:val="Normal"/>
        <w:numPr>
          <w:ilvl w:val="0"/>
          <w:numId w:val="2"/>
        </w:numPr>
        <w:autoSpaceDE w:val="false"/>
        <w:jc w:val="both"/>
        <w:rPr/>
      </w:pPr>
      <w:r>
        <w:rPr>
          <w:rFonts w:cs="Garamond" w:ascii="Garamond" w:hAnsi="Garamond"/>
          <w:szCs w:val="22"/>
        </w:rPr>
        <w:t>River and sea transport and harbor infrastructure;</w:t>
      </w:r>
    </w:p>
    <w:p>
      <w:pPr>
        <w:pStyle w:val="Normal"/>
        <w:numPr>
          <w:ilvl w:val="0"/>
          <w:numId w:val="2"/>
        </w:numPr>
        <w:autoSpaceDE w:val="false"/>
        <w:jc w:val="both"/>
        <w:rPr/>
      </w:pPr>
      <w:r>
        <w:rPr>
          <w:rFonts w:cs="Garamond" w:ascii="Garamond" w:hAnsi="Garamond"/>
          <w:szCs w:val="22"/>
        </w:rPr>
        <w:t>Trade representation and agency;</w:t>
      </w:r>
    </w:p>
    <w:p>
      <w:pPr>
        <w:pStyle w:val="Normal"/>
        <w:numPr>
          <w:ilvl w:val="0"/>
          <w:numId w:val="2"/>
        </w:numPr>
        <w:autoSpaceDE w:val="false"/>
        <w:rPr/>
      </w:pPr>
      <w:r>
        <w:rPr>
          <w:rFonts w:cs="Garamond" w:ascii="Garamond" w:hAnsi="Garamond"/>
          <w:szCs w:val="22"/>
        </w:rPr>
        <w:t>Commission, forwarding and warehouse activity;</w:t>
      </w:r>
    </w:p>
    <w:p>
      <w:pPr>
        <w:pStyle w:val="Normal"/>
        <w:autoSpaceDE w:val="false"/>
        <w:jc w:val="both"/>
        <w:rPr>
          <w:rFonts w:ascii="Garamond" w:hAnsi="Garamond" w:cs="Garamond"/>
          <w:szCs w:val="22"/>
        </w:rPr>
      </w:pPr>
      <w:r>
        <w:rPr>
          <w:rFonts w:cs="Garamond" w:ascii="Garamond" w:hAnsi="Garamond"/>
          <w:szCs w:val="22"/>
        </w:rPr>
      </w:r>
    </w:p>
    <w:p>
      <w:pPr>
        <w:pStyle w:val="Normal"/>
        <w:jc w:val="both"/>
        <w:rPr>
          <w:rFonts w:ascii="Garamond" w:hAnsi="Garamond" w:cs="Garamond"/>
        </w:rPr>
      </w:pPr>
      <w:r>
        <w:rPr>
          <w:rFonts w:cs="Garamond" w:ascii="Garamond" w:hAnsi="Garamond"/>
        </w:rPr>
        <w:t xml:space="preserve">The interim financial statements as at 30 June 2008 is approved and accepted by the Managing Board on 30 July 2008. </w:t>
      </w:r>
    </w:p>
    <w:p>
      <w:pPr>
        <w:pStyle w:val="Normal"/>
        <w:rPr>
          <w:rFonts w:ascii="Garamond" w:hAnsi="Garamond" w:cs="Garamond"/>
          <w:color w:val="FF9900"/>
        </w:rPr>
      </w:pPr>
      <w:r>
        <w:rPr>
          <w:rFonts w:cs="Garamond" w:ascii="Garamond" w:hAnsi="Garamond"/>
          <w:color w:val="FF9900"/>
        </w:rPr>
      </w:r>
    </w:p>
    <w:p>
      <w:pPr>
        <w:pStyle w:val="Heading1"/>
        <w:numPr>
          <w:ilvl w:val="0"/>
          <w:numId w:val="1"/>
        </w:numPr>
        <w:rPr/>
      </w:pPr>
      <w:r>
        <w:rPr/>
        <w:t>Basis for preparation of the consolidated financial statements</w:t>
      </w:r>
    </w:p>
    <w:p>
      <w:pPr>
        <w:pStyle w:val="Header"/>
        <w:jc w:val="both"/>
        <w:rPr>
          <w:rFonts w:ascii="Garamond" w:hAnsi="Garamond" w:cs="Garamond"/>
          <w:szCs w:val="19"/>
        </w:rPr>
      </w:pPr>
      <w:r>
        <w:rPr>
          <w:rFonts w:cs="Garamond" w:ascii="Garamond" w:hAnsi="Garamond"/>
          <w:szCs w:val="19"/>
        </w:rPr>
      </w:r>
    </w:p>
    <w:p>
      <w:pPr>
        <w:pStyle w:val="Normal"/>
        <w:autoSpaceDE w:val="false"/>
        <w:jc w:val="both"/>
        <w:rPr/>
      </w:pPr>
      <w:r>
        <w:rPr>
          <w:rFonts w:cs="Garamond" w:ascii="Garamond" w:hAnsi="Garamond"/>
          <w:szCs w:val="22"/>
        </w:rPr>
        <w:t xml:space="preserve">This condensed </w:t>
      </w:r>
      <w:r>
        <w:rPr>
          <w:rFonts w:cs="Garamond" w:ascii="Garamond" w:hAnsi="Garamond"/>
        </w:rPr>
        <w:t>interim financial statements</w:t>
      </w:r>
      <w:r>
        <w:rPr>
          <w:rFonts w:cs="Garamond" w:ascii="Garamond" w:hAnsi="Garamond"/>
          <w:szCs w:val="22"/>
        </w:rPr>
        <w:t xml:space="preserve"> have been </w:t>
      </w:r>
      <w:r>
        <w:rPr>
          <w:rFonts w:cs="Garamond" w:ascii="Garamond" w:hAnsi="Garamond"/>
          <w:color w:val="000000"/>
        </w:rPr>
        <w:t xml:space="preserve">prepared in accordance with </w:t>
      </w:r>
      <w:r>
        <w:rPr>
          <w:rFonts w:cs="Garamond" w:ascii="Garamond" w:hAnsi="Garamond"/>
        </w:rPr>
        <w:t>International Financial Reporting Standards (IFRS) as adopted by the EU</w:t>
      </w:r>
      <w:r>
        <w:rPr>
          <w:rFonts w:cs="Garamond" w:ascii="Garamond" w:hAnsi="Garamond"/>
          <w:szCs w:val="22"/>
        </w:rPr>
        <w:t>, applicable to interim financial statements (IAS 34 Interim financial statements). The interim financial statements do not contain all information, as required for the preparation of complete annual financial statements and should be read in conjunction with the annual financial statements of the Company for the year ended 31 December 2007.</w:t>
      </w:r>
    </w:p>
    <w:p>
      <w:pPr>
        <w:pStyle w:val="Normal"/>
        <w:autoSpaceDE w:val="false"/>
        <w:jc w:val="both"/>
        <w:rPr>
          <w:rFonts w:ascii="Garamond" w:hAnsi="Garamond" w:cs="Garamond"/>
          <w:szCs w:val="22"/>
        </w:rPr>
      </w:pPr>
      <w:r>
        <w:rPr>
          <w:rFonts w:cs="Garamond" w:ascii="Garamond" w:hAnsi="Garamond"/>
          <w:szCs w:val="22"/>
        </w:rPr>
      </w:r>
    </w:p>
    <w:p>
      <w:pPr>
        <w:pStyle w:val="Normal"/>
        <w:autoSpaceDE w:val="false"/>
        <w:jc w:val="both"/>
        <w:rPr>
          <w:rFonts w:ascii="Garamond" w:hAnsi="Garamond" w:cs="Garamond"/>
          <w:bCs/>
          <w:szCs w:val="40"/>
        </w:rPr>
      </w:pPr>
      <w:r>
        <w:rPr>
          <w:rFonts w:cs="Garamond" w:ascii="Garamond" w:hAnsi="Garamond"/>
          <w:color w:val="000000"/>
          <w:szCs w:val="22"/>
        </w:rPr>
        <w:t>Company’s interim financial statements are presented in Bulgarian Leva (BGN), which is also the functional currency of the Company.</w:t>
      </w:r>
    </w:p>
    <w:p>
      <w:pPr>
        <w:pStyle w:val="Normal"/>
        <w:autoSpaceDE w:val="false"/>
        <w:jc w:val="both"/>
        <w:rPr>
          <w:rFonts w:ascii="Garamond" w:hAnsi="Garamond" w:cs="Garamond"/>
          <w:bCs/>
          <w:color w:val="000000"/>
          <w:szCs w:val="22"/>
        </w:rPr>
      </w:pPr>
      <w:r>
        <w:rPr>
          <w:rFonts w:cs="Garamond" w:ascii="Garamond" w:hAnsi="Garamond"/>
          <w:bCs/>
          <w:color w:val="000000"/>
          <w:szCs w:val="22"/>
        </w:rPr>
      </w:r>
    </w:p>
    <w:p>
      <w:pPr>
        <w:pStyle w:val="Heading1"/>
        <w:numPr>
          <w:ilvl w:val="0"/>
          <w:numId w:val="1"/>
        </w:numPr>
        <w:rPr/>
      </w:pPr>
      <w:r>
        <w:rPr/>
        <w:t>Accounting policies and changes during the period</w:t>
      </w:r>
    </w:p>
    <w:p>
      <w:pPr>
        <w:pStyle w:val="Normal"/>
        <w:autoSpaceDE w:val="false"/>
        <w:jc w:val="both"/>
        <w:rPr>
          <w:rFonts w:ascii="Garamond" w:hAnsi="Garamond" w:cs="Garamond"/>
          <w:b/>
          <w:b/>
          <w:bCs/>
          <w:szCs w:val="19"/>
        </w:rPr>
      </w:pPr>
      <w:r>
        <w:rPr>
          <w:rFonts w:cs="Garamond" w:ascii="Garamond" w:hAnsi="Garamond"/>
          <w:b/>
          <w:bCs/>
          <w:szCs w:val="19"/>
        </w:rPr>
      </w:r>
    </w:p>
    <w:p>
      <w:pPr>
        <w:pStyle w:val="Normal"/>
        <w:autoSpaceDE w:val="false"/>
        <w:jc w:val="both"/>
        <w:rPr>
          <w:rFonts w:ascii="Garamond" w:hAnsi="Garamond" w:cs="AdvArial-b"/>
        </w:rPr>
      </w:pPr>
      <w:r>
        <w:rPr>
          <w:rFonts w:cs="AdvArial-b" w:ascii="Garamond" w:hAnsi="Garamond"/>
        </w:rPr>
        <w:t xml:space="preserve">Except as described below, the accounting policies applied are consistent with those of the annual financial statements for the year ended 31 December 2007, as described in those annual financial statements. </w:t>
      </w:r>
    </w:p>
    <w:p>
      <w:pPr>
        <w:pStyle w:val="Normal"/>
        <w:rPr>
          <w:rFonts w:ascii="Garamond" w:hAnsi="Garamond" w:cs="Garamond"/>
        </w:rPr>
      </w:pPr>
      <w:bookmarkStart w:id="4" w:name="_Ref95282522"/>
      <w:bookmarkStart w:id="5" w:name="_Ref95280036"/>
      <w:bookmarkStart w:id="6" w:name="_Ref95282522"/>
      <w:bookmarkStart w:id="7" w:name="_Ref95280036"/>
      <w:bookmarkEnd w:id="6"/>
      <w:bookmarkEnd w:id="7"/>
      <w:r>
        <w:rPr>
          <w:rFonts w:cs="Garamond" w:ascii="Garamond" w:hAnsi="Garamond"/>
        </w:rPr>
      </w:r>
    </w:p>
    <w:p>
      <w:pPr>
        <w:pStyle w:val="Normal"/>
        <w:autoSpaceDE w:val="false"/>
        <w:jc w:val="both"/>
        <w:rPr>
          <w:rFonts w:ascii="Garamond" w:hAnsi="Garamond" w:cs="AdvArial"/>
          <w:lang w:eastAsia="bg-BG"/>
        </w:rPr>
      </w:pPr>
      <w:r>
        <w:rPr>
          <w:rFonts w:cs="AdvArial" w:ascii="Garamond" w:hAnsi="Garamond"/>
          <w:lang w:eastAsia="bg-BG"/>
        </w:rPr>
        <w:t>Taxes on income in the interim periods are accrued using the tax rate that would be applicable to expected total annual earnings.</w:t>
      </w:r>
    </w:p>
    <w:p>
      <w:pPr>
        <w:pStyle w:val="Normal"/>
        <w:autoSpaceDE w:val="false"/>
        <w:jc w:val="both"/>
        <w:rPr>
          <w:rFonts w:ascii="Garamond" w:hAnsi="Garamond" w:cs="Garamond"/>
          <w:lang w:eastAsia="bg-BG"/>
        </w:rPr>
      </w:pPr>
      <w:r>
        <w:rPr>
          <w:rFonts w:cs="Garamond" w:ascii="Garamond" w:hAnsi="Garamond"/>
          <w:lang w:eastAsia="bg-BG"/>
        </w:rPr>
      </w:r>
    </w:p>
    <w:p>
      <w:pPr>
        <w:pStyle w:val="Normal"/>
        <w:autoSpaceDE w:val="false"/>
        <w:jc w:val="both"/>
        <w:rPr>
          <w:rFonts w:ascii="Garamond" w:hAnsi="Garamond" w:cs="Garamond"/>
        </w:rPr>
      </w:pPr>
      <w:r>
        <w:rPr>
          <w:rFonts w:cs="AdvArial" w:ascii="Garamond" w:hAnsi="Garamond"/>
          <w:lang w:eastAsia="bg-BG"/>
        </w:rPr>
        <w:t>The following new standards, amendments to standards or interpretations are mandatory for the first time for the financial year beginning 1 January 2008 but are not currently relevant for the Company:</w:t>
      </w:r>
    </w:p>
    <w:p>
      <w:pPr>
        <w:pStyle w:val="Normal"/>
        <w:numPr>
          <w:ilvl w:val="0"/>
          <w:numId w:val="4"/>
        </w:numPr>
        <w:autoSpaceDE w:val="false"/>
        <w:jc w:val="both"/>
        <w:rPr>
          <w:rFonts w:ascii="Garamond" w:hAnsi="Garamond" w:cs="AdvArial"/>
        </w:rPr>
      </w:pPr>
      <w:r>
        <w:rPr>
          <w:rFonts w:cs="AdvArial" w:ascii="Garamond" w:hAnsi="Garamond"/>
          <w:lang w:eastAsia="bg-BG"/>
        </w:rPr>
        <w:t>IFRIC 11 “IFRS 2 – Group and treasury share transactions”.</w:t>
      </w:r>
    </w:p>
    <w:p>
      <w:pPr>
        <w:pStyle w:val="Normal"/>
        <w:numPr>
          <w:ilvl w:val="0"/>
          <w:numId w:val="4"/>
        </w:numPr>
        <w:autoSpaceDE w:val="false"/>
        <w:jc w:val="both"/>
        <w:rPr>
          <w:rFonts w:ascii="Garamond" w:hAnsi="Garamond" w:cs="Garamond"/>
        </w:rPr>
      </w:pPr>
      <w:r>
        <w:rPr>
          <w:rFonts w:cs="AdvArial" w:ascii="Garamond" w:hAnsi="Garamond"/>
          <w:lang w:eastAsia="bg-BG"/>
        </w:rPr>
        <w:t>IFRIC 12 “Service concession arrangements”.</w:t>
      </w:r>
    </w:p>
    <w:p>
      <w:pPr>
        <w:pStyle w:val="Normal"/>
        <w:numPr>
          <w:ilvl w:val="0"/>
          <w:numId w:val="4"/>
        </w:numPr>
        <w:autoSpaceDE w:val="false"/>
        <w:jc w:val="both"/>
        <w:rPr>
          <w:rFonts w:ascii="Garamond" w:hAnsi="Garamond" w:cs="Garamond"/>
        </w:rPr>
      </w:pPr>
      <w:r>
        <w:rPr>
          <w:rFonts w:cs="Garamond" w:ascii="Garamond" w:hAnsi="Garamond"/>
        </w:rPr>
        <w:t>I</w:t>
      </w:r>
      <w:r>
        <w:rPr>
          <w:rFonts w:cs="AdvArial" w:ascii="Garamond" w:hAnsi="Garamond"/>
          <w:lang w:eastAsia="bg-BG"/>
        </w:rPr>
        <w:t>FRIC 14 “IAS 19 – the limit on a defined benefit asset, minimum funding</w:t>
      </w:r>
    </w:p>
    <w:p>
      <w:pPr>
        <w:pStyle w:val="Normal"/>
        <w:autoSpaceDE w:val="false"/>
        <w:rPr>
          <w:rFonts w:ascii="Garamond" w:hAnsi="Garamond" w:cs="AdvArial"/>
          <w:lang w:eastAsia="bg-BG"/>
        </w:rPr>
      </w:pPr>
      <w:r>
        <w:rPr>
          <w:rFonts w:cs="AdvArial" w:ascii="Garamond" w:hAnsi="Garamond"/>
          <w:lang w:eastAsia="bg-BG"/>
        </w:rPr>
        <w:t>requirements and their interaction”.</w:t>
      </w:r>
    </w:p>
    <w:p>
      <w:pPr>
        <w:pStyle w:val="Normal"/>
        <w:autoSpaceDE w:val="false"/>
        <w:rPr>
          <w:rFonts w:ascii="Garamond" w:hAnsi="Garamond" w:cs="AdvArial-b"/>
          <w:lang w:eastAsia="bg-BG"/>
        </w:rPr>
      </w:pPr>
      <w:r>
        <w:rPr>
          <w:rFonts w:cs="AdvArial-b" w:ascii="Garamond" w:hAnsi="Garamond"/>
          <w:lang w:eastAsia="bg-BG"/>
        </w:rPr>
      </w:r>
    </w:p>
    <w:p>
      <w:pPr>
        <w:pStyle w:val="Normal"/>
        <w:autoSpaceDE w:val="false"/>
        <w:jc w:val="both"/>
        <w:rPr>
          <w:rFonts w:ascii="Garamond" w:hAnsi="Garamond" w:cs="AdvArial-b"/>
        </w:rPr>
      </w:pPr>
      <w:r>
        <w:rPr>
          <w:rFonts w:cs="AdvArial" w:ascii="Garamond" w:hAnsi="Garamond"/>
          <w:lang w:eastAsia="bg-BG"/>
        </w:rPr>
        <w:t>The following new standards, amendments to standards and interpretations have been issued but are not effective for the financial year beginning 1 January 2008 and have not been early adopted:</w:t>
      </w:r>
    </w:p>
    <w:p>
      <w:pPr>
        <w:pStyle w:val="Normal"/>
        <w:autoSpaceDE w:val="false"/>
        <w:rPr>
          <w:rFonts w:ascii="Garamond" w:hAnsi="Garamond" w:cs="AdvArial-b"/>
          <w:sz w:val="28"/>
          <w:szCs w:val="28"/>
        </w:rPr>
      </w:pPr>
      <w:r>
        <w:rPr>
          <w:rFonts w:cs="AdvArial-b" w:ascii="Garamond" w:hAnsi="Garamond"/>
          <w:sz w:val="28"/>
          <w:szCs w:val="28"/>
        </w:rPr>
      </w:r>
    </w:p>
    <w:p>
      <w:pPr>
        <w:pStyle w:val="Normal"/>
        <w:numPr>
          <w:ilvl w:val="0"/>
          <w:numId w:val="3"/>
        </w:numPr>
        <w:autoSpaceDE w:val="false"/>
        <w:jc w:val="both"/>
        <w:rPr>
          <w:rFonts w:ascii="Garamond" w:hAnsi="Garamond" w:cs="Garamond"/>
        </w:rPr>
      </w:pPr>
      <w:r>
        <w:rPr>
          <w:rFonts w:cs="AdvArial" w:ascii="Garamond" w:hAnsi="Garamond"/>
          <w:lang w:eastAsia="bg-BG"/>
        </w:rPr>
        <w:t>IFRS 8 “Operating segments”, effective for annual periods beginning on or after 1 January 2009. IFRS 8 replaces IAS 14, “Segment reporting” and requires a “management approach” under which segment information is presented on the same basis as that used for internal reporting purposes. The expected impact is still being assessed by Company’s management.</w:t>
      </w:r>
    </w:p>
    <w:p>
      <w:pPr>
        <w:pStyle w:val="Normal"/>
        <w:numPr>
          <w:ilvl w:val="0"/>
          <w:numId w:val="3"/>
        </w:numPr>
        <w:autoSpaceDE w:val="false"/>
        <w:jc w:val="both"/>
        <w:rPr>
          <w:rFonts w:ascii="Garamond" w:hAnsi="Garamond" w:cs="Garamond"/>
        </w:rPr>
      </w:pPr>
      <w:r>
        <w:rPr>
          <w:rFonts w:cs="AdvArial" w:ascii="Garamond" w:hAnsi="Garamond"/>
          <w:lang w:eastAsia="bg-BG"/>
        </w:rPr>
        <w:t>IAS 23 (amendment) “Borrowing costs”, effective for annual periods beginning on or</w:t>
      </w:r>
      <w:r>
        <w:rPr>
          <w:rFonts w:cs="Garamond" w:ascii="Garamond" w:hAnsi="Garamond"/>
        </w:rPr>
        <w:t xml:space="preserve"> </w:t>
      </w:r>
      <w:r>
        <w:rPr>
          <w:rFonts w:cs="AdvArial" w:ascii="Garamond" w:hAnsi="Garamond"/>
          <w:lang w:eastAsia="bg-BG"/>
        </w:rPr>
        <w:t>after 1 January 2009. This amendment is not relevant to the Company, as the borrowing costs  do not fulfill the criteria for recognizing interest expenses as a component of the cost of property, plant and equipment assets developed by the Company.</w:t>
      </w:r>
    </w:p>
    <w:p>
      <w:pPr>
        <w:pStyle w:val="Normal"/>
        <w:numPr>
          <w:ilvl w:val="0"/>
          <w:numId w:val="3"/>
        </w:numPr>
        <w:autoSpaceDE w:val="false"/>
        <w:jc w:val="both"/>
        <w:rPr>
          <w:rFonts w:ascii="Garamond" w:hAnsi="Garamond" w:cs="Garamond"/>
        </w:rPr>
      </w:pPr>
      <w:r>
        <w:rPr>
          <w:rFonts w:cs="AdvArial" w:ascii="Garamond" w:hAnsi="Garamond"/>
          <w:lang w:eastAsia="bg-BG"/>
        </w:rPr>
        <w:t>IFRS 2 (amendment) “Share-based payment”, effective for annual periods beginning</w:t>
      </w:r>
      <w:r>
        <w:rPr>
          <w:rFonts w:cs="Garamond" w:ascii="Garamond" w:hAnsi="Garamond"/>
        </w:rPr>
        <w:t xml:space="preserve"> </w:t>
      </w:r>
      <w:r>
        <w:rPr>
          <w:rFonts w:cs="AdvArial" w:ascii="Garamond" w:hAnsi="Garamond"/>
          <w:lang w:eastAsia="bg-BG"/>
        </w:rPr>
        <w:t>on or after 1 January 2009. The Company’s management does not foresee providing remuneration in the form of compensations with shares or shares purchase options.</w:t>
      </w:r>
    </w:p>
    <w:p>
      <w:pPr>
        <w:pStyle w:val="Normal"/>
        <w:numPr>
          <w:ilvl w:val="0"/>
          <w:numId w:val="3"/>
        </w:numPr>
        <w:autoSpaceDE w:val="false"/>
        <w:jc w:val="both"/>
        <w:rPr>
          <w:rFonts w:ascii="Garamond" w:hAnsi="Garamond" w:cs="Garamond"/>
        </w:rPr>
      </w:pPr>
      <w:r>
        <w:rPr>
          <w:rFonts w:cs="AdvArial" w:ascii="Garamond" w:hAnsi="Garamond"/>
          <w:lang w:eastAsia="bg-BG"/>
        </w:rPr>
        <w:t>IFRS 3 (amendment) “Business combinations” and consequential amendments to</w:t>
      </w:r>
      <w:r>
        <w:rPr>
          <w:rFonts w:cs="Garamond" w:ascii="Garamond" w:hAnsi="Garamond"/>
        </w:rPr>
        <w:t xml:space="preserve"> </w:t>
      </w:r>
      <w:r>
        <w:rPr>
          <w:rFonts w:cs="AdvArial" w:ascii="Garamond" w:hAnsi="Garamond"/>
          <w:lang w:eastAsia="bg-BG"/>
        </w:rPr>
        <w:t>IAS 27 “Consolidated and separate financial statements”, IAS 28 “Investments in associates” and IAS 31 “Interests in joint ventures”, effective prospectively to business combinations for which the acquisition date is on or after the beginning of the first annual reporting period beginning on or after 1 July 2009. Management is assessing the impact of the new requirements regarding acquisition accounting, consolidation and associates on the Company. The Company has associates</w:t>
      </w:r>
      <w:r>
        <w:rPr>
          <w:rFonts w:cs="AdvArial" w:ascii="Garamond" w:hAnsi="Garamond"/>
          <w:sz w:val="16"/>
          <w:szCs w:val="16"/>
          <w:lang w:eastAsia="bg-BG"/>
        </w:rPr>
        <w:t>.</w:t>
      </w:r>
    </w:p>
    <w:p>
      <w:pPr>
        <w:pStyle w:val="Normal"/>
        <w:numPr>
          <w:ilvl w:val="0"/>
          <w:numId w:val="3"/>
        </w:numPr>
        <w:autoSpaceDE w:val="false"/>
        <w:jc w:val="both"/>
        <w:rPr>
          <w:rFonts w:ascii="Garamond" w:hAnsi="Garamond" w:cs="Garamond"/>
        </w:rPr>
      </w:pPr>
      <w:r>
        <w:rPr>
          <w:rFonts w:cs="AdvArial" w:ascii="Garamond" w:hAnsi="Garamond"/>
          <w:lang w:eastAsia="bg-BG"/>
        </w:rPr>
        <w:t>IAS 1 (amendment) “Presentation of financial statements”, effective for annual periods</w:t>
      </w:r>
      <w:r>
        <w:rPr>
          <w:rFonts w:cs="Garamond" w:ascii="Garamond" w:hAnsi="Garamond"/>
        </w:rPr>
        <w:t xml:space="preserve"> </w:t>
      </w:r>
      <w:r>
        <w:rPr>
          <w:rFonts w:cs="AdvArial" w:ascii="Garamond" w:hAnsi="Garamond"/>
          <w:lang w:eastAsia="bg-BG"/>
        </w:rPr>
        <w:t>beginning on or after 1 January 2009. Management is in the process of developing proforma accounts under the revised disclosure requirements of this standard.</w:t>
      </w:r>
    </w:p>
    <w:p>
      <w:pPr>
        <w:pStyle w:val="Normal"/>
        <w:numPr>
          <w:ilvl w:val="0"/>
          <w:numId w:val="3"/>
        </w:numPr>
        <w:autoSpaceDE w:val="false"/>
        <w:jc w:val="both"/>
        <w:rPr>
          <w:rFonts w:ascii="Garamond" w:hAnsi="Garamond" w:cs="Garamond"/>
        </w:rPr>
      </w:pPr>
      <w:r>
        <w:rPr>
          <w:rFonts w:cs="AdvArial" w:ascii="Garamond" w:hAnsi="Garamond"/>
          <w:lang w:eastAsia="bg-BG"/>
        </w:rPr>
        <w:t>IAS 32 (amendment) “Financial instruments: presentation” and consequential</w:t>
      </w:r>
      <w:r>
        <w:rPr>
          <w:rFonts w:cs="Garamond" w:ascii="Garamond" w:hAnsi="Garamond"/>
        </w:rPr>
        <w:t xml:space="preserve"> </w:t>
      </w:r>
      <w:r>
        <w:rPr>
          <w:rFonts w:cs="AdvArial" w:ascii="Garamond" w:hAnsi="Garamond"/>
          <w:lang w:eastAsia="bg-BG"/>
        </w:rPr>
        <w:t>amendments to IAS 1 “Presentation of financial statements”, effective for annual</w:t>
      </w:r>
      <w:r>
        <w:rPr>
          <w:rFonts w:cs="Garamond" w:ascii="Garamond" w:hAnsi="Garamond"/>
        </w:rPr>
        <w:t xml:space="preserve"> </w:t>
      </w:r>
      <w:r>
        <w:rPr>
          <w:rFonts w:cs="AdvArial" w:ascii="Garamond" w:hAnsi="Garamond"/>
          <w:lang w:eastAsia="bg-BG"/>
        </w:rPr>
        <w:t>periods beginning on or after 1 January 2009. This is not relevant to the Company, as the</w:t>
      </w:r>
      <w:r>
        <w:rPr>
          <w:rFonts w:cs="Garamond" w:ascii="Garamond" w:hAnsi="Garamond"/>
        </w:rPr>
        <w:t xml:space="preserve"> </w:t>
      </w:r>
      <w:r>
        <w:rPr>
          <w:rFonts w:cs="AdvArial" w:ascii="Garamond" w:hAnsi="Garamond"/>
          <w:lang w:eastAsia="bg-BG"/>
        </w:rPr>
        <w:t>Company does not have any puttable instruments.</w:t>
      </w:r>
    </w:p>
    <w:p>
      <w:pPr>
        <w:pStyle w:val="Normal"/>
        <w:numPr>
          <w:ilvl w:val="0"/>
          <w:numId w:val="3"/>
        </w:numPr>
        <w:autoSpaceDE w:val="false"/>
        <w:jc w:val="both"/>
        <w:rPr>
          <w:rFonts w:ascii="Garamond" w:hAnsi="Garamond" w:cs="Garamond"/>
        </w:rPr>
      </w:pPr>
      <w:r>
        <w:rPr>
          <w:rFonts w:cs="AdvArial" w:ascii="Garamond" w:hAnsi="Garamond"/>
          <w:lang w:eastAsia="bg-BG"/>
        </w:rPr>
        <w:t>IFRIC 13 “Customer loyalty programmes”, effective for annual periods beginning on or</w:t>
      </w:r>
      <w:r>
        <w:rPr>
          <w:rFonts w:cs="Garamond" w:ascii="Garamond" w:hAnsi="Garamond"/>
        </w:rPr>
        <w:t xml:space="preserve"> </w:t>
      </w:r>
      <w:r>
        <w:rPr>
          <w:rFonts w:cs="AdvArial" w:ascii="Garamond" w:hAnsi="Garamond"/>
          <w:lang w:eastAsia="bg-BG"/>
        </w:rPr>
        <w:t>after 1 July 2008. Management does not apply customer loyalty programmes.</w:t>
      </w:r>
    </w:p>
    <w:p>
      <w:pPr>
        <w:pStyle w:val="Normal"/>
        <w:numPr>
          <w:ilvl w:val="0"/>
          <w:numId w:val="3"/>
        </w:numPr>
        <w:autoSpaceDE w:val="false"/>
        <w:jc w:val="both"/>
        <w:rPr>
          <w:rFonts w:ascii="Garamond" w:hAnsi="Garamond" w:cs="Garamond"/>
        </w:rPr>
      </w:pPr>
      <w:r>
        <w:rPr>
          <w:rFonts w:cs="AdvArial" w:ascii="Garamond" w:hAnsi="Garamond"/>
          <w:lang w:eastAsia="bg-BG"/>
        </w:rPr>
        <w:t>IFRIC 15 “Agreements for the construction of real estate”, effective for annual periods beginning on or after 1 January 2009. The Company has not signed and does not intend to sign real estate construction agreements.</w:t>
      </w:r>
    </w:p>
    <w:p>
      <w:pPr>
        <w:pStyle w:val="Normal"/>
        <w:numPr>
          <w:ilvl w:val="0"/>
          <w:numId w:val="3"/>
        </w:numPr>
        <w:autoSpaceDE w:val="false"/>
        <w:jc w:val="both"/>
        <w:rPr>
          <w:rFonts w:ascii="Garamond" w:hAnsi="Garamond" w:cs="Garamond"/>
        </w:rPr>
      </w:pPr>
      <w:r>
        <w:rPr>
          <w:rFonts w:cs="AdvArial" w:ascii="Garamond" w:hAnsi="Garamond"/>
          <w:lang w:eastAsia="bg-BG"/>
        </w:rPr>
        <w:t>IFRIC 16 “Hedges of a net investment in a foreign operation”, effective for annual periods beginning on or after 1 October 2008. The Company does not apply hedging of investments in foreign operations.</w:t>
      </w:r>
    </w:p>
    <w:p>
      <w:pPr>
        <w:sectPr>
          <w:headerReference w:type="default" r:id="rId14"/>
          <w:footerReference w:type="default" r:id="rId15"/>
          <w:type w:val="nextPage"/>
          <w:pgSz w:w="11906" w:h="16838"/>
          <w:pgMar w:left="1797" w:right="1797" w:header="709" w:top="1440" w:footer="709" w:bottom="1440" w:gutter="0"/>
          <w:pgNumType w:fmt="decimal"/>
          <w:formProt w:val="false"/>
          <w:textDirection w:val="lrTb"/>
          <w:docGrid w:type="default" w:linePitch="360" w:charSpace="0"/>
        </w:sectPr>
        <w:pStyle w:val="Normal"/>
        <w:autoSpaceDE w:val="false"/>
        <w:ind w:start="360" w:hanging="0"/>
        <w:jc w:val="both"/>
        <w:rPr>
          <w:rFonts w:ascii="Garamond" w:hAnsi="Garamond" w:cs="Garamond"/>
        </w:rPr>
      </w:pPr>
      <w:r>
        <w:rPr>
          <w:rFonts w:cs="Garamond" w:ascii="Garamond" w:hAnsi="Garamond"/>
        </w:rPr>
      </w:r>
    </w:p>
    <w:p>
      <w:pPr>
        <w:pStyle w:val="Normal"/>
        <w:rPr>
          <w:rFonts w:ascii="Garamond" w:hAnsi="Garamond" w:cs="Garamond"/>
        </w:rPr>
      </w:pPr>
      <w:bookmarkStart w:id="8" w:name="_Ref95282522"/>
      <w:bookmarkStart w:id="9" w:name="_Ref95280036"/>
      <w:bookmarkStart w:id="10" w:name="_Ref95282522"/>
      <w:bookmarkStart w:id="11" w:name="_Ref95280036"/>
      <w:bookmarkEnd w:id="10"/>
      <w:bookmarkEnd w:id="11"/>
      <w:r>
        <w:rPr>
          <w:rFonts w:cs="Garamond" w:ascii="Garamond" w:hAnsi="Garamond"/>
        </w:rPr>
      </w:r>
    </w:p>
    <w:p>
      <w:pPr>
        <w:pStyle w:val="Heading1"/>
        <w:numPr>
          <w:ilvl w:val="0"/>
          <w:numId w:val="1"/>
        </w:numPr>
        <w:rPr>
          <w:color w:val="000000"/>
        </w:rPr>
      </w:pPr>
      <w:bookmarkStart w:id="12" w:name="_Ref185325809"/>
      <w:bookmarkEnd w:id="12"/>
      <w:r>
        <w:rPr>
          <w:color w:val="000000"/>
        </w:rPr>
        <w:t>Property, plant and equipment</w:t>
      </w:r>
    </w:p>
    <w:p>
      <w:pPr>
        <w:pStyle w:val="Normal"/>
        <w:autoSpaceDE w:val="false"/>
        <w:rPr>
          <w:rFonts w:ascii="Garamond" w:hAnsi="Garamond" w:cs="Arial"/>
          <w:b/>
          <w:b/>
          <w:bCs/>
          <w:color w:val="000000"/>
          <w:szCs w:val="19"/>
        </w:rPr>
      </w:pPr>
      <w:r>
        <w:rPr>
          <w:rFonts w:cs="Arial" w:ascii="Garamond" w:hAnsi="Garamond"/>
          <w:b/>
          <w:bCs/>
          <w:color w:val="000000"/>
          <w:szCs w:val="19"/>
        </w:rPr>
      </w:r>
    </w:p>
    <w:tbl>
      <w:tblPr>
        <w:tblW w:w="14580" w:type="dxa"/>
        <w:jc w:val="start"/>
        <w:tblInd w:w="0" w:type="dxa"/>
        <w:tblBorders/>
        <w:tblCellMar>
          <w:top w:w="0" w:type="dxa"/>
          <w:start w:w="70" w:type="dxa"/>
          <w:bottom w:w="0" w:type="dxa"/>
          <w:end w:w="70" w:type="dxa"/>
        </w:tblCellMar>
      </w:tblPr>
      <w:tblGrid>
        <w:gridCol w:w="4140"/>
        <w:gridCol w:w="1260"/>
        <w:gridCol w:w="1260"/>
        <w:gridCol w:w="1440"/>
        <w:gridCol w:w="1260"/>
        <w:gridCol w:w="1260"/>
        <w:gridCol w:w="1260"/>
        <w:gridCol w:w="1440"/>
        <w:gridCol w:w="1260"/>
      </w:tblGrid>
      <w:tr>
        <w:trPr>
          <w:trHeight w:val="860" w:hRule="atLeast"/>
        </w:trPr>
        <w:tc>
          <w:tcPr>
            <w:tcW w:w="4140" w:type="dxa"/>
            <w:tcBorders/>
            <w:shd w:fill="808080" w:val="clear"/>
            <w:vAlign w:val="bottom"/>
          </w:tcPr>
          <w:p>
            <w:pPr>
              <w:pStyle w:val="Normal"/>
              <w:jc w:val="both"/>
              <w:rPr>
                <w:rFonts w:ascii="Garamond" w:hAnsi="Garamond" w:cs="Garamond"/>
                <w:color w:val="FFFFFF"/>
              </w:rPr>
            </w:pPr>
            <w:r>
              <w:rPr>
                <w:rFonts w:cs="Garamond" w:ascii="Garamond" w:hAnsi="Garamond"/>
                <w:color w:val="FFFFFF"/>
              </w:rPr>
              <w:t> </w:t>
            </w:r>
          </w:p>
        </w:tc>
        <w:tc>
          <w:tcPr>
            <w:tcW w:w="1260" w:type="dxa"/>
            <w:tcBorders/>
            <w:shd w:fill="808080" w:val="clear"/>
          </w:tcPr>
          <w:p>
            <w:pPr>
              <w:pStyle w:val="Normal"/>
              <w:jc w:val="end"/>
              <w:rPr>
                <w:rFonts w:ascii="Garamond" w:hAnsi="Garamond" w:cs="Garamond"/>
                <w:b/>
                <w:b/>
                <w:bCs/>
                <w:color w:val="FFFFFF"/>
              </w:rPr>
            </w:pPr>
            <w:r>
              <w:rPr>
                <w:rFonts w:cs="Garamond" w:ascii="Garamond" w:hAnsi="Garamond"/>
                <w:b/>
                <w:color w:val="FFFFFF"/>
              </w:rPr>
              <w:t>Land</w:t>
            </w:r>
          </w:p>
        </w:tc>
        <w:tc>
          <w:tcPr>
            <w:tcW w:w="1260" w:type="dxa"/>
            <w:tcBorders/>
            <w:shd w:fill="808080" w:val="clear"/>
          </w:tcPr>
          <w:p>
            <w:pPr>
              <w:pStyle w:val="Normal"/>
              <w:jc w:val="end"/>
              <w:rPr>
                <w:rFonts w:ascii="Garamond" w:hAnsi="Garamond" w:cs="Garamond"/>
                <w:b/>
                <w:b/>
                <w:bCs/>
                <w:color w:val="FFFFFF"/>
              </w:rPr>
            </w:pPr>
            <w:r>
              <w:rPr>
                <w:rFonts w:cs="Garamond" w:ascii="Garamond" w:hAnsi="Garamond"/>
                <w:b/>
                <w:color w:val="FFFFFF"/>
              </w:rPr>
              <w:t>Buildings</w:t>
            </w:r>
          </w:p>
        </w:tc>
        <w:tc>
          <w:tcPr>
            <w:tcW w:w="1440" w:type="dxa"/>
            <w:tcBorders/>
            <w:shd w:fill="808080" w:val="clear"/>
          </w:tcPr>
          <w:p>
            <w:pPr>
              <w:pStyle w:val="Normal"/>
              <w:jc w:val="end"/>
              <w:rPr>
                <w:rFonts w:ascii="Garamond" w:hAnsi="Garamond" w:cs="Garamond"/>
                <w:b/>
                <w:b/>
                <w:bCs/>
                <w:color w:val="FFFFFF"/>
              </w:rPr>
            </w:pPr>
            <w:r>
              <w:rPr>
                <w:rFonts w:eastAsia="Garamond" w:cs="Garamond" w:ascii="Garamond" w:hAnsi="Garamond"/>
                <w:b/>
                <w:bCs/>
                <w:color w:val="FFFFFF"/>
              </w:rPr>
              <w:t xml:space="preserve"> </w:t>
            </w:r>
            <w:r>
              <w:rPr>
                <w:rFonts w:cs="Garamond" w:ascii="Garamond" w:hAnsi="Garamond"/>
                <w:b/>
                <w:bCs/>
                <w:color w:val="FFFFFF"/>
                <w:lang w:eastAsia="bg-BG"/>
              </w:rPr>
              <w:t>Machinery</w:t>
            </w:r>
          </w:p>
        </w:tc>
        <w:tc>
          <w:tcPr>
            <w:tcW w:w="1260" w:type="dxa"/>
            <w:tcBorders/>
            <w:shd w:fill="808080" w:val="clear"/>
          </w:tcPr>
          <w:p>
            <w:pPr>
              <w:pStyle w:val="Normal"/>
              <w:jc w:val="end"/>
              <w:rPr>
                <w:rFonts w:ascii="Garamond" w:hAnsi="Garamond" w:cs="Garamond"/>
                <w:b/>
                <w:b/>
                <w:bCs/>
                <w:color w:val="FFFFFF"/>
              </w:rPr>
            </w:pPr>
            <w:r>
              <w:rPr>
                <w:rFonts w:cs="Garamond" w:ascii="Garamond" w:hAnsi="Garamond"/>
                <w:b/>
                <w:bCs/>
                <w:color w:val="FFFFFF"/>
                <w:lang w:eastAsia="bg-BG"/>
              </w:rPr>
              <w:t>Aircraft</w:t>
            </w:r>
          </w:p>
        </w:tc>
        <w:tc>
          <w:tcPr>
            <w:tcW w:w="1260" w:type="dxa"/>
            <w:tcBorders/>
            <w:shd w:fill="808080" w:val="clear"/>
          </w:tcPr>
          <w:p>
            <w:pPr>
              <w:pStyle w:val="Normal"/>
              <w:jc w:val="end"/>
              <w:rPr>
                <w:rFonts w:ascii="Garamond" w:hAnsi="Garamond" w:cs="Garamond"/>
                <w:b/>
                <w:b/>
                <w:bCs/>
                <w:color w:val="FFFFFF"/>
              </w:rPr>
            </w:pPr>
            <w:r>
              <w:rPr>
                <w:rFonts w:cs="Garamond" w:ascii="Garamond" w:hAnsi="Garamond"/>
                <w:b/>
                <w:bCs/>
                <w:color w:val="FFFFFF"/>
                <w:lang w:eastAsia="bg-BG"/>
              </w:rPr>
              <w:t>Vehicles</w:t>
            </w:r>
          </w:p>
        </w:tc>
        <w:tc>
          <w:tcPr>
            <w:tcW w:w="1260" w:type="dxa"/>
            <w:tcBorders/>
            <w:shd w:fill="808080" w:val="clear"/>
          </w:tcPr>
          <w:p>
            <w:pPr>
              <w:pStyle w:val="Normal"/>
              <w:jc w:val="end"/>
              <w:rPr>
                <w:rFonts w:ascii="Garamond" w:hAnsi="Garamond" w:cs="Garamond"/>
                <w:b/>
                <w:b/>
                <w:bCs/>
                <w:color w:val="FFFFFF"/>
              </w:rPr>
            </w:pPr>
            <w:r>
              <w:rPr>
                <w:rFonts w:eastAsia="Garamond" w:cs="Garamond" w:ascii="Garamond" w:hAnsi="Garamond"/>
                <w:b/>
                <w:bCs/>
                <w:color w:val="FFFFFF"/>
              </w:rPr>
              <w:t xml:space="preserve"> </w:t>
            </w:r>
            <w:r>
              <w:rPr>
                <w:rFonts w:cs="Garamond" w:ascii="Garamond" w:hAnsi="Garamond"/>
                <w:b/>
                <w:bCs/>
                <w:color w:val="FFFFFF"/>
                <w:lang w:eastAsia="bg-BG"/>
              </w:rPr>
              <w:t>Other</w:t>
            </w:r>
          </w:p>
        </w:tc>
        <w:tc>
          <w:tcPr>
            <w:tcW w:w="1440" w:type="dxa"/>
            <w:tcBorders/>
            <w:shd w:fill="808080" w:val="clear"/>
          </w:tcPr>
          <w:p>
            <w:pPr>
              <w:pStyle w:val="Normal"/>
              <w:jc w:val="end"/>
              <w:rPr>
                <w:rFonts w:ascii="Garamond" w:hAnsi="Garamond" w:cs="Garamond"/>
                <w:b/>
                <w:b/>
                <w:bCs/>
                <w:color w:val="FFFFFF"/>
              </w:rPr>
            </w:pPr>
            <w:r>
              <w:rPr>
                <w:rFonts w:cs="Garamond" w:ascii="Garamond" w:hAnsi="Garamond"/>
                <w:b/>
                <w:bCs/>
                <w:color w:val="FFFFFF"/>
              </w:rPr>
              <w:t>Assets in process of acquisition</w:t>
            </w:r>
          </w:p>
        </w:tc>
        <w:tc>
          <w:tcPr>
            <w:tcW w:w="1260" w:type="dxa"/>
            <w:tcBorders/>
            <w:shd w:fill="808080" w:val="clear"/>
          </w:tcPr>
          <w:p>
            <w:pPr>
              <w:pStyle w:val="Normal"/>
              <w:jc w:val="end"/>
              <w:rPr>
                <w:rFonts w:ascii="Garamond" w:hAnsi="Garamond" w:cs="Garamond"/>
                <w:b/>
                <w:b/>
                <w:bCs/>
                <w:color w:val="FFFFFF"/>
              </w:rPr>
            </w:pPr>
            <w:r>
              <w:rPr>
                <w:rFonts w:eastAsia="Garamond" w:cs="Garamond" w:ascii="Garamond" w:hAnsi="Garamond"/>
                <w:b/>
                <w:bCs/>
                <w:color w:val="FFFFFF"/>
              </w:rPr>
              <w:t xml:space="preserve"> </w:t>
            </w:r>
            <w:r>
              <w:rPr>
                <w:rFonts w:cs="Garamond" w:ascii="Garamond" w:hAnsi="Garamond"/>
                <w:b/>
                <w:bCs/>
                <w:color w:val="FFFFFF"/>
              </w:rPr>
              <w:t>Total</w:t>
            </w:r>
          </w:p>
        </w:tc>
      </w:tr>
      <w:tr>
        <w:trPr>
          <w:trHeight w:val="315" w:hRule="atLeast"/>
        </w:trPr>
        <w:tc>
          <w:tcPr>
            <w:tcW w:w="4140" w:type="dxa"/>
            <w:tcBorders/>
            <w:shd w:fill="808080" w:val="clear"/>
            <w:vAlign w:val="bottom"/>
          </w:tcPr>
          <w:p>
            <w:pPr>
              <w:pStyle w:val="Normal"/>
              <w:jc w:val="end"/>
              <w:rPr>
                <w:rFonts w:ascii="Garamond" w:hAnsi="Garamond" w:cs="Garamond"/>
                <w:b/>
                <w:b/>
                <w:bCs/>
                <w:color w:val="FFFFFF"/>
              </w:rPr>
            </w:pPr>
            <w:r>
              <w:rPr>
                <w:rFonts w:cs="Garamond" w:ascii="Garamond" w:hAnsi="Garamond"/>
                <w:b/>
                <w:bCs/>
                <w:color w:val="FFFFFF"/>
              </w:rPr>
              <w:t> </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44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44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r>
      <w:tr>
        <w:trPr>
          <w:trHeight w:val="315" w:hRule="atLeast"/>
        </w:trPr>
        <w:tc>
          <w:tcPr>
            <w:tcW w:w="4140" w:type="dxa"/>
            <w:tcBorders/>
            <w:shd w:fill="auto" w:val="clear"/>
            <w:vAlign w:val="bottom"/>
          </w:tcPr>
          <w:p>
            <w:pPr>
              <w:pStyle w:val="Normal"/>
              <w:snapToGrid w:val="false"/>
              <w:rPr>
                <w:rFonts w:ascii="Garamond" w:hAnsi="Garamond" w:cs="Garamond"/>
                <w:sz w:val="20"/>
                <w:szCs w:val="20"/>
              </w:rPr>
            </w:pPr>
            <w:r>
              <w:rPr>
                <w:rFonts w:cs="Garamond" w:ascii="Garamond" w:hAnsi="Garamond"/>
                <w:sz w:val="20"/>
                <w:szCs w:val="20"/>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r>
      <w:tr>
        <w:trPr>
          <w:trHeight w:val="315" w:hRule="atLeast"/>
        </w:trPr>
        <w:tc>
          <w:tcPr>
            <w:tcW w:w="414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bottom"/>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r>
      <w:tr>
        <w:trPr>
          <w:trHeight w:val="315" w:hRule="atLeast"/>
        </w:trPr>
        <w:tc>
          <w:tcPr>
            <w:tcW w:w="4140" w:type="dxa"/>
            <w:tcBorders/>
            <w:shd w:fill="auto" w:val="clear"/>
            <w:vAlign w:val="bottom"/>
          </w:tcPr>
          <w:p>
            <w:pPr>
              <w:pStyle w:val="Normal"/>
              <w:rPr>
                <w:rFonts w:ascii="Garamond" w:hAnsi="Garamond" w:cs="Garamond"/>
              </w:rPr>
            </w:pPr>
            <w:r>
              <w:rPr>
                <w:rFonts w:cs="Garamond" w:ascii="Garamond" w:hAnsi="Garamond"/>
              </w:rPr>
              <w:t>Gross carrying amount</w:t>
            </w:r>
          </w:p>
        </w:tc>
        <w:tc>
          <w:tcPr>
            <w:tcW w:w="1260" w:type="dxa"/>
            <w:tcBorders/>
            <w:shd w:fill="auto" w:val="clear"/>
            <w:vAlign w:val="center"/>
          </w:tcPr>
          <w:p>
            <w:pPr>
              <w:pStyle w:val="Normal"/>
              <w:jc w:val="end"/>
              <w:rPr>
                <w:rFonts w:ascii="Garamond" w:hAnsi="Garamond" w:cs="Garamond"/>
              </w:rPr>
            </w:pPr>
            <w:r>
              <w:rPr>
                <w:rFonts w:cs="Garamond" w:ascii="Garamond" w:hAnsi="Garamond"/>
              </w:rPr>
              <w:t>401</w:t>
            </w:r>
          </w:p>
        </w:tc>
        <w:tc>
          <w:tcPr>
            <w:tcW w:w="1260" w:type="dxa"/>
            <w:tcBorders/>
            <w:shd w:fill="auto" w:val="clear"/>
            <w:vAlign w:val="center"/>
          </w:tcPr>
          <w:p>
            <w:pPr>
              <w:pStyle w:val="Normal"/>
              <w:jc w:val="end"/>
              <w:rPr>
                <w:rFonts w:ascii="Garamond" w:hAnsi="Garamond" w:cs="Garamond"/>
              </w:rPr>
            </w:pPr>
            <w:r>
              <w:rPr>
                <w:rFonts w:cs="Garamond" w:ascii="Garamond" w:hAnsi="Garamond"/>
              </w:rPr>
              <w:t>654</w:t>
            </w:r>
          </w:p>
        </w:tc>
        <w:tc>
          <w:tcPr>
            <w:tcW w:w="1440" w:type="dxa"/>
            <w:tcBorders/>
            <w:shd w:fill="auto" w:val="clear"/>
            <w:vAlign w:val="center"/>
          </w:tcPr>
          <w:p>
            <w:pPr>
              <w:pStyle w:val="Normal"/>
              <w:jc w:val="end"/>
              <w:rPr>
                <w:rFonts w:ascii="Garamond" w:hAnsi="Garamond" w:cs="Garamond"/>
              </w:rPr>
            </w:pPr>
            <w:r>
              <w:rPr>
                <w:rFonts w:cs="Garamond" w:ascii="Garamond" w:hAnsi="Garamond"/>
              </w:rPr>
              <w:t>1 049</w:t>
            </w:r>
          </w:p>
        </w:tc>
        <w:tc>
          <w:tcPr>
            <w:tcW w:w="1260" w:type="dxa"/>
            <w:tcBorders/>
            <w:shd w:fill="auto" w:val="clear"/>
            <w:vAlign w:val="center"/>
          </w:tcPr>
          <w:p>
            <w:pPr>
              <w:pStyle w:val="Normal"/>
              <w:jc w:val="end"/>
              <w:rPr>
                <w:rFonts w:ascii="Garamond" w:hAnsi="Garamond" w:cs="Garamond"/>
              </w:rPr>
            </w:pPr>
            <w:r>
              <w:rPr>
                <w:rFonts w:cs="Garamond" w:ascii="Garamond" w:hAnsi="Garamond"/>
              </w:rPr>
              <w:t>22 042</w:t>
            </w:r>
          </w:p>
        </w:tc>
        <w:tc>
          <w:tcPr>
            <w:tcW w:w="1260" w:type="dxa"/>
            <w:tcBorders/>
            <w:shd w:fill="auto" w:val="clear"/>
            <w:vAlign w:val="center"/>
          </w:tcPr>
          <w:p>
            <w:pPr>
              <w:pStyle w:val="Normal"/>
              <w:jc w:val="end"/>
              <w:rPr>
                <w:rFonts w:ascii="Garamond" w:hAnsi="Garamond" w:cs="Garamond"/>
              </w:rPr>
            </w:pPr>
            <w:r>
              <w:rPr>
                <w:rFonts w:cs="Garamond" w:ascii="Garamond" w:hAnsi="Garamond"/>
              </w:rPr>
              <w:t>179</w:t>
            </w:r>
          </w:p>
        </w:tc>
        <w:tc>
          <w:tcPr>
            <w:tcW w:w="1260" w:type="dxa"/>
            <w:tcBorders/>
            <w:shd w:fill="auto" w:val="clear"/>
            <w:vAlign w:val="center"/>
          </w:tcPr>
          <w:p>
            <w:pPr>
              <w:pStyle w:val="Normal"/>
              <w:jc w:val="end"/>
              <w:rPr>
                <w:rFonts w:ascii="Garamond" w:hAnsi="Garamond" w:cs="Garamond"/>
              </w:rPr>
            </w:pPr>
            <w:r>
              <w:rPr>
                <w:rFonts w:cs="Garamond" w:ascii="Garamond" w:hAnsi="Garamond"/>
              </w:rPr>
              <w:t>607</w:t>
            </w:r>
          </w:p>
        </w:tc>
        <w:tc>
          <w:tcPr>
            <w:tcW w:w="1440" w:type="dxa"/>
            <w:tcBorders/>
            <w:shd w:fill="auto" w:val="clear"/>
            <w:vAlign w:val="center"/>
          </w:tcPr>
          <w:p>
            <w:pPr>
              <w:pStyle w:val="Normal"/>
              <w:jc w:val="end"/>
              <w:rPr>
                <w:rFonts w:ascii="Garamond" w:hAnsi="Garamond" w:cs="Garamond"/>
              </w:rPr>
            </w:pPr>
            <w:r>
              <w:rPr>
                <w:rFonts w:cs="Garamond" w:ascii="Garamond" w:hAnsi="Garamond"/>
              </w:rPr>
              <w:t>161</w:t>
            </w:r>
          </w:p>
        </w:tc>
        <w:tc>
          <w:tcPr>
            <w:tcW w:w="1260" w:type="dxa"/>
            <w:tcBorders/>
            <w:shd w:fill="auto" w:val="clear"/>
            <w:vAlign w:val="center"/>
          </w:tcPr>
          <w:p>
            <w:pPr>
              <w:pStyle w:val="Normal"/>
              <w:jc w:val="end"/>
              <w:rPr>
                <w:rFonts w:ascii="Garamond" w:hAnsi="Garamond" w:cs="Garamond"/>
              </w:rPr>
            </w:pPr>
            <w:r>
              <w:rPr>
                <w:rFonts w:cs="Garamond" w:ascii="Garamond" w:hAnsi="Garamond"/>
              </w:rPr>
              <w:t>25 093</w:t>
            </w:r>
          </w:p>
        </w:tc>
      </w:tr>
      <w:tr>
        <w:trPr>
          <w:trHeight w:val="315" w:hRule="atLeast"/>
        </w:trPr>
        <w:tc>
          <w:tcPr>
            <w:tcW w:w="4140" w:type="dxa"/>
            <w:tcBorders/>
            <w:shd w:fill="auto" w:val="clear"/>
            <w:vAlign w:val="bottom"/>
          </w:tcPr>
          <w:p>
            <w:pPr>
              <w:pStyle w:val="Normal"/>
              <w:rPr>
                <w:rFonts w:ascii="Garamond" w:hAnsi="Garamond" w:cs="Garamond"/>
              </w:rPr>
            </w:pPr>
            <w:r>
              <w:rPr>
                <w:rFonts w:cs="Garamond" w:ascii="Garamond" w:hAnsi="Garamond"/>
              </w:rPr>
              <w:t>Accumulated depreciation</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(141)</w:t>
            </w:r>
          </w:p>
        </w:tc>
        <w:tc>
          <w:tcPr>
            <w:tcW w:w="1440" w:type="dxa"/>
            <w:tcBorders/>
            <w:shd w:fill="auto" w:val="clear"/>
            <w:vAlign w:val="center"/>
          </w:tcPr>
          <w:p>
            <w:pPr>
              <w:pStyle w:val="Normal"/>
              <w:jc w:val="end"/>
              <w:rPr>
                <w:rFonts w:ascii="Garamond" w:hAnsi="Garamond" w:cs="Garamond"/>
              </w:rPr>
            </w:pPr>
            <w:r>
              <w:rPr>
                <w:rFonts w:cs="Garamond" w:ascii="Garamond" w:hAnsi="Garamond"/>
              </w:rPr>
              <w:t>(1 009)</w:t>
            </w:r>
          </w:p>
        </w:tc>
        <w:tc>
          <w:tcPr>
            <w:tcW w:w="1260" w:type="dxa"/>
            <w:tcBorders/>
            <w:shd w:fill="auto" w:val="clear"/>
            <w:vAlign w:val="center"/>
          </w:tcPr>
          <w:p>
            <w:pPr>
              <w:pStyle w:val="Normal"/>
              <w:jc w:val="end"/>
              <w:rPr>
                <w:rFonts w:ascii="Garamond" w:hAnsi="Garamond" w:cs="Garamond"/>
              </w:rPr>
            </w:pPr>
            <w:r>
              <w:rPr>
                <w:rFonts w:cs="Garamond" w:ascii="Garamond" w:hAnsi="Garamond"/>
              </w:rPr>
              <w:t>(4 193)</w:t>
            </w:r>
          </w:p>
        </w:tc>
        <w:tc>
          <w:tcPr>
            <w:tcW w:w="1260" w:type="dxa"/>
            <w:tcBorders/>
            <w:shd w:fill="auto" w:val="clear"/>
            <w:vAlign w:val="center"/>
          </w:tcPr>
          <w:p>
            <w:pPr>
              <w:pStyle w:val="Normal"/>
              <w:jc w:val="end"/>
              <w:rPr>
                <w:rFonts w:ascii="Garamond" w:hAnsi="Garamond" w:cs="Garamond"/>
              </w:rPr>
            </w:pPr>
            <w:r>
              <w:rPr>
                <w:rFonts w:cs="Garamond" w:ascii="Garamond" w:hAnsi="Garamond"/>
              </w:rPr>
              <w:t>(179)</w:t>
            </w:r>
          </w:p>
        </w:tc>
        <w:tc>
          <w:tcPr>
            <w:tcW w:w="1260" w:type="dxa"/>
            <w:tcBorders/>
            <w:shd w:fill="auto" w:val="clear"/>
            <w:vAlign w:val="center"/>
          </w:tcPr>
          <w:p>
            <w:pPr>
              <w:pStyle w:val="Normal"/>
              <w:jc w:val="end"/>
              <w:rPr>
                <w:rFonts w:ascii="Garamond" w:hAnsi="Garamond" w:cs="Garamond"/>
              </w:rPr>
            </w:pPr>
            <w:r>
              <w:rPr>
                <w:rFonts w:cs="Garamond" w:ascii="Garamond" w:hAnsi="Garamond"/>
              </w:rPr>
              <w:t>(470)</w:t>
            </w:r>
          </w:p>
        </w:tc>
        <w:tc>
          <w:tcPr>
            <w:tcW w:w="144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(5 992)</w:t>
            </w:r>
          </w:p>
        </w:tc>
      </w:tr>
      <w:tr>
        <w:trPr>
          <w:trHeight w:val="330" w:hRule="atLeast"/>
        </w:trPr>
        <w:tc>
          <w:tcPr>
            <w:tcW w:w="4140" w:type="dxa"/>
            <w:tcBorders>
              <w:top w:val="single" w:sz="4" w:space="0" w:color="000000"/>
              <w:bottom w:val="double" w:sz="6" w:space="0" w:color="000000"/>
              <w:insideH w:val="double" w:sz="6" w:space="0" w:color="000000"/>
            </w:tcBorders>
            <w:shd w:fill="auto" w:val="clear"/>
            <w:vAlign w:val="bottom"/>
          </w:tcPr>
          <w:p>
            <w:pPr>
              <w:pStyle w:val="Normal"/>
              <w:rPr/>
            </w:pPr>
            <w:r>
              <w:rPr>
                <w:rFonts w:cs="Garamond" w:ascii="Garamond" w:hAnsi="Garamond"/>
                <w:b/>
                <w:bCs/>
              </w:rPr>
              <w:t>Carrying amount 30 June 2007</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401</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513</w:t>
            </w:r>
          </w:p>
        </w:tc>
        <w:tc>
          <w:tcPr>
            <w:tcW w:w="144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40</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17 849</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137</w:t>
            </w:r>
          </w:p>
        </w:tc>
        <w:tc>
          <w:tcPr>
            <w:tcW w:w="144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161</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19 101</w:t>
            </w:r>
          </w:p>
        </w:tc>
      </w:tr>
      <w:tr>
        <w:trPr>
          <w:trHeight w:val="330" w:hRule="atLeast"/>
        </w:trPr>
        <w:tc>
          <w:tcPr>
            <w:tcW w:w="414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414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4140" w:type="dxa"/>
            <w:tcBorders/>
            <w:shd w:fill="auto" w:val="clear"/>
            <w:vAlign w:val="bottom"/>
          </w:tcPr>
          <w:p>
            <w:pPr>
              <w:pStyle w:val="Normal"/>
              <w:rPr>
                <w:rFonts w:ascii="Garamond" w:hAnsi="Garamond" w:cs="Garamond"/>
              </w:rPr>
            </w:pPr>
            <w:r>
              <w:rPr>
                <w:rFonts w:cs="Garamond" w:ascii="Garamond" w:hAnsi="Garamond"/>
              </w:rPr>
              <w:t>Gross carrying amount</w:t>
            </w:r>
          </w:p>
        </w:tc>
        <w:tc>
          <w:tcPr>
            <w:tcW w:w="1260" w:type="dxa"/>
            <w:tcBorders/>
            <w:shd w:fill="auto" w:val="clear"/>
            <w:vAlign w:val="center"/>
          </w:tcPr>
          <w:p>
            <w:pPr>
              <w:pStyle w:val="Normal"/>
              <w:jc w:val="end"/>
              <w:rPr>
                <w:rFonts w:ascii="Garamond" w:hAnsi="Garamond" w:cs="Garamond"/>
              </w:rPr>
            </w:pPr>
            <w:r>
              <w:rPr>
                <w:rFonts w:cs="Garamond" w:ascii="Garamond" w:hAnsi="Garamond"/>
              </w:rPr>
              <w:t>401</w:t>
            </w:r>
          </w:p>
        </w:tc>
        <w:tc>
          <w:tcPr>
            <w:tcW w:w="1260" w:type="dxa"/>
            <w:tcBorders/>
            <w:shd w:fill="auto" w:val="clear"/>
            <w:vAlign w:val="center"/>
          </w:tcPr>
          <w:p>
            <w:pPr>
              <w:pStyle w:val="Normal"/>
              <w:jc w:val="end"/>
              <w:rPr>
                <w:rFonts w:ascii="Garamond" w:hAnsi="Garamond" w:cs="Garamond"/>
              </w:rPr>
            </w:pPr>
            <w:r>
              <w:rPr>
                <w:rFonts w:cs="Garamond" w:ascii="Garamond" w:hAnsi="Garamond"/>
              </w:rPr>
              <w:t>654</w:t>
            </w:r>
          </w:p>
        </w:tc>
        <w:tc>
          <w:tcPr>
            <w:tcW w:w="1440" w:type="dxa"/>
            <w:tcBorders/>
            <w:shd w:fill="auto" w:val="clear"/>
            <w:vAlign w:val="center"/>
          </w:tcPr>
          <w:p>
            <w:pPr>
              <w:pStyle w:val="Normal"/>
              <w:jc w:val="end"/>
              <w:rPr>
                <w:rFonts w:ascii="Garamond" w:hAnsi="Garamond" w:cs="Garamond"/>
              </w:rPr>
            </w:pPr>
            <w:r>
              <w:rPr>
                <w:rFonts w:cs="Garamond" w:ascii="Garamond" w:hAnsi="Garamond"/>
              </w:rPr>
              <w:t>1 057</w:t>
            </w:r>
          </w:p>
        </w:tc>
        <w:tc>
          <w:tcPr>
            <w:tcW w:w="1260" w:type="dxa"/>
            <w:tcBorders/>
            <w:shd w:fill="auto" w:val="clear"/>
            <w:vAlign w:val="center"/>
          </w:tcPr>
          <w:p>
            <w:pPr>
              <w:pStyle w:val="Normal"/>
              <w:jc w:val="end"/>
              <w:rPr>
                <w:rFonts w:ascii="Garamond" w:hAnsi="Garamond" w:cs="Garamond"/>
              </w:rPr>
            </w:pPr>
            <w:r>
              <w:rPr>
                <w:rFonts w:cs="Garamond" w:ascii="Garamond" w:hAnsi="Garamond"/>
              </w:rPr>
              <w:t>22 042</w:t>
            </w:r>
          </w:p>
        </w:tc>
        <w:tc>
          <w:tcPr>
            <w:tcW w:w="1260" w:type="dxa"/>
            <w:tcBorders/>
            <w:shd w:fill="auto" w:val="clear"/>
            <w:vAlign w:val="center"/>
          </w:tcPr>
          <w:p>
            <w:pPr>
              <w:pStyle w:val="Normal"/>
              <w:jc w:val="end"/>
              <w:rPr>
                <w:rFonts w:ascii="Garamond" w:hAnsi="Garamond" w:cs="Garamond"/>
              </w:rPr>
            </w:pPr>
            <w:r>
              <w:rPr>
                <w:rFonts w:cs="Garamond" w:ascii="Garamond" w:hAnsi="Garamond"/>
              </w:rPr>
              <w:t>179</w:t>
            </w:r>
          </w:p>
        </w:tc>
        <w:tc>
          <w:tcPr>
            <w:tcW w:w="1260" w:type="dxa"/>
            <w:tcBorders/>
            <w:shd w:fill="auto" w:val="clear"/>
            <w:vAlign w:val="center"/>
          </w:tcPr>
          <w:p>
            <w:pPr>
              <w:pStyle w:val="Normal"/>
              <w:jc w:val="end"/>
              <w:rPr>
                <w:rFonts w:ascii="Garamond" w:hAnsi="Garamond" w:cs="Garamond"/>
              </w:rPr>
            </w:pPr>
            <w:r>
              <w:rPr>
                <w:rFonts w:cs="Garamond" w:ascii="Garamond" w:hAnsi="Garamond"/>
              </w:rPr>
              <w:t>607</w:t>
            </w:r>
          </w:p>
        </w:tc>
        <w:tc>
          <w:tcPr>
            <w:tcW w:w="1440" w:type="dxa"/>
            <w:tcBorders/>
            <w:shd w:fill="auto" w:val="clear"/>
            <w:vAlign w:val="center"/>
          </w:tcPr>
          <w:p>
            <w:pPr>
              <w:pStyle w:val="Normal"/>
              <w:jc w:val="end"/>
              <w:rPr>
                <w:rFonts w:ascii="Garamond" w:hAnsi="Garamond" w:cs="Garamond"/>
              </w:rPr>
            </w:pPr>
            <w:r>
              <w:rPr>
                <w:rFonts w:cs="Garamond" w:ascii="Garamond" w:hAnsi="Garamond"/>
              </w:rPr>
              <w:t>4 023</w:t>
            </w:r>
          </w:p>
        </w:tc>
        <w:tc>
          <w:tcPr>
            <w:tcW w:w="1260" w:type="dxa"/>
            <w:tcBorders/>
            <w:shd w:fill="auto" w:val="clear"/>
            <w:vAlign w:val="center"/>
          </w:tcPr>
          <w:p>
            <w:pPr>
              <w:pStyle w:val="Normal"/>
              <w:jc w:val="end"/>
              <w:rPr>
                <w:rFonts w:ascii="Garamond" w:hAnsi="Garamond" w:cs="Garamond"/>
              </w:rPr>
            </w:pPr>
            <w:r>
              <w:rPr>
                <w:rFonts w:cs="Garamond" w:ascii="Garamond" w:hAnsi="Garamond"/>
              </w:rPr>
              <w:t>28 963</w:t>
            </w:r>
          </w:p>
        </w:tc>
      </w:tr>
      <w:tr>
        <w:trPr>
          <w:trHeight w:val="315" w:hRule="atLeast"/>
        </w:trPr>
        <w:tc>
          <w:tcPr>
            <w:tcW w:w="4140" w:type="dxa"/>
            <w:tcBorders/>
            <w:shd w:fill="auto" w:val="clear"/>
            <w:vAlign w:val="bottom"/>
          </w:tcPr>
          <w:p>
            <w:pPr>
              <w:pStyle w:val="Normal"/>
              <w:rPr>
                <w:rFonts w:ascii="Garamond" w:hAnsi="Garamond" w:cs="Garamond"/>
              </w:rPr>
            </w:pPr>
            <w:r>
              <w:rPr>
                <w:rFonts w:cs="Garamond" w:ascii="Garamond" w:hAnsi="Garamond"/>
              </w:rPr>
              <w:t>Accumulated depreciation</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(148)</w:t>
            </w:r>
          </w:p>
        </w:tc>
        <w:tc>
          <w:tcPr>
            <w:tcW w:w="1440" w:type="dxa"/>
            <w:tcBorders/>
            <w:shd w:fill="auto" w:val="clear"/>
            <w:vAlign w:val="center"/>
          </w:tcPr>
          <w:p>
            <w:pPr>
              <w:pStyle w:val="Normal"/>
              <w:jc w:val="end"/>
              <w:rPr>
                <w:rFonts w:ascii="Garamond" w:hAnsi="Garamond" w:cs="Garamond"/>
              </w:rPr>
            </w:pPr>
            <w:r>
              <w:rPr>
                <w:rFonts w:cs="Garamond" w:ascii="Garamond" w:hAnsi="Garamond"/>
              </w:rPr>
              <w:t>(1 021)</w:t>
            </w:r>
          </w:p>
        </w:tc>
        <w:tc>
          <w:tcPr>
            <w:tcW w:w="1260" w:type="dxa"/>
            <w:tcBorders/>
            <w:shd w:fill="auto" w:val="clear"/>
            <w:vAlign w:val="center"/>
          </w:tcPr>
          <w:p>
            <w:pPr>
              <w:pStyle w:val="Normal"/>
              <w:jc w:val="end"/>
              <w:rPr>
                <w:rFonts w:ascii="Garamond" w:hAnsi="Garamond" w:cs="Garamond"/>
              </w:rPr>
            </w:pPr>
            <w:r>
              <w:rPr>
                <w:rFonts w:cs="Garamond" w:ascii="Garamond" w:hAnsi="Garamond"/>
              </w:rPr>
              <w:t>(5 295)</w:t>
            </w:r>
          </w:p>
        </w:tc>
        <w:tc>
          <w:tcPr>
            <w:tcW w:w="1260" w:type="dxa"/>
            <w:tcBorders/>
            <w:shd w:fill="auto" w:val="clear"/>
            <w:vAlign w:val="center"/>
          </w:tcPr>
          <w:p>
            <w:pPr>
              <w:pStyle w:val="Normal"/>
              <w:jc w:val="end"/>
              <w:rPr>
                <w:rFonts w:ascii="Garamond" w:hAnsi="Garamond" w:cs="Garamond"/>
              </w:rPr>
            </w:pPr>
            <w:r>
              <w:rPr>
                <w:rFonts w:cs="Garamond" w:ascii="Garamond" w:hAnsi="Garamond"/>
              </w:rPr>
              <w:t>(179)</w:t>
            </w:r>
          </w:p>
        </w:tc>
        <w:tc>
          <w:tcPr>
            <w:tcW w:w="1260" w:type="dxa"/>
            <w:tcBorders/>
            <w:shd w:fill="auto" w:val="clear"/>
            <w:vAlign w:val="center"/>
          </w:tcPr>
          <w:p>
            <w:pPr>
              <w:pStyle w:val="Normal"/>
              <w:jc w:val="end"/>
              <w:rPr>
                <w:rFonts w:ascii="Garamond" w:hAnsi="Garamond" w:cs="Garamond"/>
              </w:rPr>
            </w:pPr>
            <w:r>
              <w:rPr>
                <w:rFonts w:cs="Garamond" w:ascii="Garamond" w:hAnsi="Garamond"/>
              </w:rPr>
              <w:t>(482)</w:t>
            </w:r>
          </w:p>
        </w:tc>
        <w:tc>
          <w:tcPr>
            <w:tcW w:w="144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(7 125)</w:t>
            </w:r>
          </w:p>
        </w:tc>
      </w:tr>
      <w:tr>
        <w:trPr>
          <w:trHeight w:val="330" w:hRule="atLeast"/>
        </w:trPr>
        <w:tc>
          <w:tcPr>
            <w:tcW w:w="4140" w:type="dxa"/>
            <w:tcBorders>
              <w:top w:val="single" w:sz="4" w:space="0" w:color="000000"/>
              <w:bottom w:val="double" w:sz="6" w:space="0" w:color="000000"/>
              <w:insideH w:val="double" w:sz="6" w:space="0" w:color="000000"/>
            </w:tcBorders>
            <w:shd w:fill="auto" w:val="clear"/>
            <w:vAlign w:val="bottom"/>
          </w:tcPr>
          <w:p>
            <w:pPr>
              <w:pStyle w:val="Normal"/>
              <w:rPr/>
            </w:pPr>
            <w:r>
              <w:rPr>
                <w:rFonts w:cs="Garamond" w:ascii="Garamond" w:hAnsi="Garamond"/>
                <w:b/>
                <w:bCs/>
              </w:rPr>
              <w:t xml:space="preserve">Carrying amount 1 January 2008 </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401</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506</w:t>
            </w:r>
          </w:p>
        </w:tc>
        <w:tc>
          <w:tcPr>
            <w:tcW w:w="144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36</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16 747</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125</w:t>
            </w:r>
          </w:p>
        </w:tc>
        <w:tc>
          <w:tcPr>
            <w:tcW w:w="144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4 023</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21 838</w:t>
            </w:r>
          </w:p>
        </w:tc>
      </w:tr>
      <w:tr>
        <w:trPr>
          <w:trHeight w:val="330" w:hRule="atLeast"/>
        </w:trPr>
        <w:tc>
          <w:tcPr>
            <w:tcW w:w="414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414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4140" w:type="dxa"/>
            <w:tcBorders/>
            <w:shd w:fill="auto" w:val="clear"/>
            <w:vAlign w:val="bottom"/>
          </w:tcPr>
          <w:p>
            <w:pPr>
              <w:pStyle w:val="Normal"/>
              <w:rPr>
                <w:rFonts w:ascii="Garamond" w:hAnsi="Garamond" w:cs="Garamond"/>
              </w:rPr>
            </w:pPr>
            <w:r>
              <w:rPr>
                <w:rFonts w:cs="Garamond" w:ascii="Garamond" w:hAnsi="Garamond"/>
              </w:rPr>
              <w:t>Gross carrying amount</w:t>
            </w:r>
          </w:p>
        </w:tc>
        <w:tc>
          <w:tcPr>
            <w:tcW w:w="1260" w:type="dxa"/>
            <w:tcBorders/>
            <w:shd w:fill="auto" w:val="clear"/>
            <w:vAlign w:val="center"/>
          </w:tcPr>
          <w:p>
            <w:pPr>
              <w:pStyle w:val="Normal"/>
              <w:jc w:val="end"/>
              <w:rPr>
                <w:rFonts w:ascii="Garamond" w:hAnsi="Garamond" w:cs="Garamond"/>
              </w:rPr>
            </w:pPr>
            <w:r>
              <w:rPr>
                <w:rFonts w:cs="Garamond" w:ascii="Garamond" w:hAnsi="Garamond"/>
              </w:rPr>
              <w:t>8 581</w:t>
            </w:r>
          </w:p>
        </w:tc>
        <w:tc>
          <w:tcPr>
            <w:tcW w:w="1260" w:type="dxa"/>
            <w:tcBorders/>
            <w:shd w:fill="auto" w:val="clear"/>
            <w:vAlign w:val="center"/>
          </w:tcPr>
          <w:p>
            <w:pPr>
              <w:pStyle w:val="Normal"/>
              <w:jc w:val="end"/>
              <w:rPr>
                <w:rFonts w:ascii="Garamond" w:hAnsi="Garamond" w:cs="Garamond"/>
              </w:rPr>
            </w:pPr>
            <w:r>
              <w:rPr>
                <w:rFonts w:cs="Garamond" w:ascii="Garamond" w:hAnsi="Garamond"/>
              </w:rPr>
              <w:t>654</w:t>
            </w:r>
          </w:p>
        </w:tc>
        <w:tc>
          <w:tcPr>
            <w:tcW w:w="1440" w:type="dxa"/>
            <w:tcBorders/>
            <w:shd w:fill="auto" w:val="clear"/>
            <w:vAlign w:val="center"/>
          </w:tcPr>
          <w:p>
            <w:pPr>
              <w:pStyle w:val="Normal"/>
              <w:jc w:val="end"/>
              <w:rPr>
                <w:rFonts w:ascii="Garamond" w:hAnsi="Garamond" w:cs="Garamond"/>
              </w:rPr>
            </w:pPr>
            <w:r>
              <w:rPr>
                <w:rFonts w:cs="Garamond" w:ascii="Garamond" w:hAnsi="Garamond"/>
              </w:rPr>
              <w:t>1 063</w:t>
            </w:r>
          </w:p>
        </w:tc>
        <w:tc>
          <w:tcPr>
            <w:tcW w:w="1260" w:type="dxa"/>
            <w:tcBorders/>
            <w:shd w:fill="auto" w:val="clear"/>
            <w:vAlign w:val="center"/>
          </w:tcPr>
          <w:p>
            <w:pPr>
              <w:pStyle w:val="Normal"/>
              <w:jc w:val="end"/>
              <w:rPr>
                <w:rFonts w:ascii="Garamond" w:hAnsi="Garamond" w:cs="Garamond"/>
              </w:rPr>
            </w:pPr>
            <w:r>
              <w:rPr>
                <w:rFonts w:cs="Garamond" w:ascii="Garamond" w:hAnsi="Garamond"/>
              </w:rPr>
              <w:t>22 042</w:t>
            </w:r>
          </w:p>
        </w:tc>
        <w:tc>
          <w:tcPr>
            <w:tcW w:w="1260" w:type="dxa"/>
            <w:tcBorders/>
            <w:shd w:fill="auto" w:val="clear"/>
            <w:vAlign w:val="center"/>
          </w:tcPr>
          <w:p>
            <w:pPr>
              <w:pStyle w:val="Normal"/>
              <w:jc w:val="end"/>
              <w:rPr>
                <w:rFonts w:ascii="Garamond" w:hAnsi="Garamond" w:cs="Garamond"/>
              </w:rPr>
            </w:pPr>
            <w:r>
              <w:rPr>
                <w:rFonts w:cs="Garamond" w:ascii="Garamond" w:hAnsi="Garamond"/>
              </w:rPr>
              <w:t>179</w:t>
            </w:r>
          </w:p>
        </w:tc>
        <w:tc>
          <w:tcPr>
            <w:tcW w:w="1260" w:type="dxa"/>
            <w:tcBorders/>
            <w:shd w:fill="auto" w:val="clear"/>
            <w:vAlign w:val="center"/>
          </w:tcPr>
          <w:p>
            <w:pPr>
              <w:pStyle w:val="Normal"/>
              <w:jc w:val="end"/>
              <w:rPr>
                <w:rFonts w:ascii="Garamond" w:hAnsi="Garamond" w:cs="Garamond"/>
              </w:rPr>
            </w:pPr>
            <w:r>
              <w:rPr>
                <w:rFonts w:cs="Garamond" w:ascii="Garamond" w:hAnsi="Garamond"/>
              </w:rPr>
              <w:t>614</w:t>
            </w:r>
          </w:p>
        </w:tc>
        <w:tc>
          <w:tcPr>
            <w:tcW w:w="1440" w:type="dxa"/>
            <w:tcBorders/>
            <w:shd w:fill="auto" w:val="clear"/>
            <w:vAlign w:val="center"/>
          </w:tcPr>
          <w:p>
            <w:pPr>
              <w:pStyle w:val="Normal"/>
              <w:jc w:val="end"/>
              <w:rPr>
                <w:rFonts w:ascii="Garamond" w:hAnsi="Garamond" w:cs="Garamond"/>
              </w:rPr>
            </w:pPr>
            <w:r>
              <w:rPr>
                <w:rFonts w:cs="Garamond" w:ascii="Garamond" w:hAnsi="Garamond"/>
              </w:rPr>
              <w:t>4 091</w:t>
            </w:r>
          </w:p>
        </w:tc>
        <w:tc>
          <w:tcPr>
            <w:tcW w:w="1260" w:type="dxa"/>
            <w:tcBorders/>
            <w:shd w:fill="auto" w:val="clear"/>
            <w:vAlign w:val="center"/>
          </w:tcPr>
          <w:p>
            <w:pPr>
              <w:pStyle w:val="Normal"/>
              <w:jc w:val="end"/>
              <w:rPr>
                <w:rFonts w:ascii="Garamond" w:hAnsi="Garamond" w:cs="Garamond"/>
              </w:rPr>
            </w:pPr>
            <w:r>
              <w:rPr>
                <w:rFonts w:cs="Garamond" w:ascii="Garamond" w:hAnsi="Garamond"/>
              </w:rPr>
              <w:t>37 224</w:t>
            </w:r>
          </w:p>
        </w:tc>
      </w:tr>
      <w:tr>
        <w:trPr>
          <w:trHeight w:val="315" w:hRule="atLeast"/>
        </w:trPr>
        <w:tc>
          <w:tcPr>
            <w:tcW w:w="4140" w:type="dxa"/>
            <w:tcBorders/>
            <w:shd w:fill="auto" w:val="clear"/>
            <w:vAlign w:val="bottom"/>
          </w:tcPr>
          <w:p>
            <w:pPr>
              <w:pStyle w:val="Normal"/>
              <w:rPr>
                <w:rFonts w:ascii="Garamond" w:hAnsi="Garamond" w:cs="Garamond"/>
              </w:rPr>
            </w:pPr>
            <w:r>
              <w:rPr>
                <w:rFonts w:cs="Garamond" w:ascii="Garamond" w:hAnsi="Garamond"/>
              </w:rPr>
              <w:t>Accumulated depreciation</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(160)</w:t>
            </w:r>
          </w:p>
        </w:tc>
        <w:tc>
          <w:tcPr>
            <w:tcW w:w="1440" w:type="dxa"/>
            <w:tcBorders/>
            <w:shd w:fill="auto" w:val="clear"/>
            <w:vAlign w:val="center"/>
          </w:tcPr>
          <w:p>
            <w:pPr>
              <w:pStyle w:val="Normal"/>
              <w:jc w:val="end"/>
              <w:rPr>
                <w:rFonts w:ascii="Garamond" w:hAnsi="Garamond" w:cs="Garamond"/>
              </w:rPr>
            </w:pPr>
            <w:r>
              <w:rPr>
                <w:rFonts w:cs="Garamond" w:ascii="Garamond" w:hAnsi="Garamond"/>
              </w:rPr>
              <w:t>(1 031)</w:t>
            </w:r>
          </w:p>
        </w:tc>
        <w:tc>
          <w:tcPr>
            <w:tcW w:w="1260" w:type="dxa"/>
            <w:tcBorders/>
            <w:shd w:fill="auto" w:val="clear"/>
            <w:vAlign w:val="center"/>
          </w:tcPr>
          <w:p>
            <w:pPr>
              <w:pStyle w:val="Normal"/>
              <w:jc w:val="end"/>
              <w:rPr>
                <w:rFonts w:ascii="Garamond" w:hAnsi="Garamond" w:cs="Garamond"/>
              </w:rPr>
            </w:pPr>
            <w:r>
              <w:rPr>
                <w:rFonts w:cs="Garamond" w:ascii="Garamond" w:hAnsi="Garamond"/>
              </w:rPr>
              <w:t>(6 397)</w:t>
            </w:r>
          </w:p>
        </w:tc>
        <w:tc>
          <w:tcPr>
            <w:tcW w:w="1260" w:type="dxa"/>
            <w:tcBorders/>
            <w:shd w:fill="auto" w:val="clear"/>
            <w:vAlign w:val="center"/>
          </w:tcPr>
          <w:p>
            <w:pPr>
              <w:pStyle w:val="Normal"/>
              <w:jc w:val="end"/>
              <w:rPr>
                <w:rFonts w:ascii="Garamond" w:hAnsi="Garamond" w:cs="Garamond"/>
              </w:rPr>
            </w:pPr>
            <w:r>
              <w:rPr>
                <w:rFonts w:cs="Garamond" w:ascii="Garamond" w:hAnsi="Garamond"/>
              </w:rPr>
              <w:t>(179)</w:t>
            </w:r>
          </w:p>
        </w:tc>
        <w:tc>
          <w:tcPr>
            <w:tcW w:w="1260" w:type="dxa"/>
            <w:tcBorders/>
            <w:shd w:fill="auto" w:val="clear"/>
            <w:vAlign w:val="center"/>
          </w:tcPr>
          <w:p>
            <w:pPr>
              <w:pStyle w:val="Normal"/>
              <w:jc w:val="end"/>
              <w:rPr>
                <w:rFonts w:ascii="Garamond" w:hAnsi="Garamond" w:cs="Garamond"/>
              </w:rPr>
            </w:pPr>
            <w:r>
              <w:rPr>
                <w:rFonts w:cs="Garamond" w:ascii="Garamond" w:hAnsi="Garamond"/>
              </w:rPr>
              <w:t>(493)</w:t>
            </w:r>
          </w:p>
        </w:tc>
        <w:tc>
          <w:tcPr>
            <w:tcW w:w="144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(8 260)</w:t>
            </w:r>
          </w:p>
        </w:tc>
      </w:tr>
      <w:tr>
        <w:trPr>
          <w:trHeight w:val="330" w:hRule="atLeast"/>
        </w:trPr>
        <w:tc>
          <w:tcPr>
            <w:tcW w:w="4140" w:type="dxa"/>
            <w:tcBorders>
              <w:top w:val="single" w:sz="4" w:space="0" w:color="000000"/>
              <w:bottom w:val="double" w:sz="6" w:space="0" w:color="000000"/>
              <w:insideH w:val="double" w:sz="6" w:space="0" w:color="000000"/>
            </w:tcBorders>
            <w:shd w:fill="auto" w:val="clear"/>
            <w:vAlign w:val="bottom"/>
          </w:tcPr>
          <w:p>
            <w:pPr>
              <w:pStyle w:val="Normal"/>
              <w:rPr/>
            </w:pPr>
            <w:r>
              <w:rPr>
                <w:rFonts w:cs="Garamond" w:ascii="Garamond" w:hAnsi="Garamond"/>
                <w:b/>
                <w:bCs/>
              </w:rPr>
              <w:t>Carrying amount 30 June 2008</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8 581</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494</w:t>
            </w:r>
          </w:p>
        </w:tc>
        <w:tc>
          <w:tcPr>
            <w:tcW w:w="144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32</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15 645</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121</w:t>
            </w:r>
          </w:p>
        </w:tc>
        <w:tc>
          <w:tcPr>
            <w:tcW w:w="144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4 091</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28 964</w:t>
            </w:r>
          </w:p>
        </w:tc>
      </w:tr>
    </w:tbl>
    <w:p>
      <w:pPr>
        <w:pStyle w:val="Normal"/>
        <w:autoSpaceDE w:val="false"/>
        <w:jc w:val="both"/>
        <w:rPr>
          <w:rFonts w:ascii="Garamond" w:hAnsi="Garamond" w:cs="Garamond"/>
          <w:lang w:eastAsia="bg-BG"/>
        </w:rPr>
      </w:pPr>
      <w:r>
        <w:br w:type="page"/>
      </w:r>
      <w:r>
        <w:rPr>
          <w:rFonts w:cs="Garamond" w:ascii="Garamond" w:hAnsi="Garamond"/>
          <w:lang w:eastAsia="bg-BG"/>
        </w:rPr>
        <w:t>The carrying amounts of the property, plant, and equipment presented in the interim financial statements as at 30 June 2008 are calculated as follows:</w:t>
      </w:r>
    </w:p>
    <w:p>
      <w:pPr>
        <w:pStyle w:val="Normal"/>
        <w:autoSpaceDE w:val="false"/>
        <w:jc w:val="both"/>
        <w:rPr>
          <w:rFonts w:ascii="Garamond" w:hAnsi="Garamond" w:cs="Garamond"/>
          <w:lang w:eastAsia="bg-BG"/>
        </w:rPr>
      </w:pPr>
      <w:r>
        <w:rPr>
          <w:rFonts w:cs="Garamond" w:ascii="Garamond" w:hAnsi="Garamond"/>
          <w:lang w:eastAsia="bg-BG"/>
        </w:rPr>
      </w:r>
    </w:p>
    <w:tbl>
      <w:tblPr>
        <w:tblW w:w="14220" w:type="dxa"/>
        <w:jc w:val="start"/>
        <w:tblInd w:w="0" w:type="dxa"/>
        <w:tblBorders/>
        <w:tblCellMar>
          <w:top w:w="0" w:type="dxa"/>
          <w:start w:w="70" w:type="dxa"/>
          <w:bottom w:w="0" w:type="dxa"/>
          <w:end w:w="70" w:type="dxa"/>
        </w:tblCellMar>
      </w:tblPr>
      <w:tblGrid>
        <w:gridCol w:w="3780"/>
        <w:gridCol w:w="1260"/>
        <w:gridCol w:w="1260"/>
        <w:gridCol w:w="1440"/>
        <w:gridCol w:w="1260"/>
        <w:gridCol w:w="1260"/>
        <w:gridCol w:w="1260"/>
        <w:gridCol w:w="1440"/>
        <w:gridCol w:w="1260"/>
      </w:tblGrid>
      <w:tr>
        <w:trPr>
          <w:trHeight w:val="315" w:hRule="atLeast"/>
          <w:cantSplit w:val="true"/>
        </w:trPr>
        <w:tc>
          <w:tcPr>
            <w:tcW w:w="3780" w:type="dxa"/>
            <w:vMerge w:val="restart"/>
            <w:tcBorders/>
            <w:shd w:fill="808080" w:val="clear"/>
          </w:tcPr>
          <w:p>
            <w:pPr>
              <w:pStyle w:val="Normal"/>
              <w:rPr>
                <w:rFonts w:ascii="Garamond" w:hAnsi="Garamond" w:cs="Garamond"/>
                <w:b/>
                <w:b/>
                <w:bCs/>
                <w:color w:val="FFFFFF"/>
              </w:rPr>
            </w:pPr>
            <w:r>
              <w:rPr>
                <w:rFonts w:cs="Garamond" w:ascii="Garamond" w:hAnsi="Garamond"/>
                <w:b/>
                <w:bCs/>
                <w:color w:val="FFFFFF"/>
              </w:rPr>
              <w:t> </w:t>
            </w:r>
          </w:p>
        </w:tc>
        <w:tc>
          <w:tcPr>
            <w:tcW w:w="1260" w:type="dxa"/>
            <w:vMerge w:val="restart"/>
            <w:tcBorders/>
            <w:shd w:fill="808080" w:val="clear"/>
          </w:tcPr>
          <w:p>
            <w:pPr>
              <w:pStyle w:val="Normal"/>
              <w:jc w:val="end"/>
              <w:rPr>
                <w:rFonts w:ascii="Garamond" w:hAnsi="Garamond" w:cs="Garamond"/>
                <w:b/>
                <w:b/>
                <w:bCs/>
                <w:color w:val="FFFFFF"/>
              </w:rPr>
            </w:pPr>
            <w:r>
              <w:rPr>
                <w:rFonts w:cs="Garamond" w:ascii="Garamond" w:hAnsi="Garamond"/>
                <w:b/>
                <w:color w:val="FFFFFF"/>
              </w:rPr>
              <w:t>Land</w:t>
            </w:r>
          </w:p>
        </w:tc>
        <w:tc>
          <w:tcPr>
            <w:tcW w:w="1260" w:type="dxa"/>
            <w:vMerge w:val="restart"/>
            <w:tcBorders/>
            <w:shd w:fill="808080" w:val="clear"/>
          </w:tcPr>
          <w:p>
            <w:pPr>
              <w:pStyle w:val="Normal"/>
              <w:jc w:val="end"/>
              <w:rPr>
                <w:rFonts w:ascii="Garamond" w:hAnsi="Garamond" w:cs="Garamond"/>
                <w:b/>
                <w:b/>
                <w:bCs/>
                <w:color w:val="FFFFFF"/>
              </w:rPr>
            </w:pPr>
            <w:r>
              <w:rPr>
                <w:rFonts w:cs="Garamond" w:ascii="Garamond" w:hAnsi="Garamond"/>
                <w:b/>
                <w:color w:val="FFFFFF"/>
              </w:rPr>
              <w:t>Buildings</w:t>
            </w:r>
          </w:p>
        </w:tc>
        <w:tc>
          <w:tcPr>
            <w:tcW w:w="1440" w:type="dxa"/>
            <w:vMerge w:val="restart"/>
            <w:tcBorders/>
            <w:shd w:fill="808080" w:val="clear"/>
          </w:tcPr>
          <w:p>
            <w:pPr>
              <w:pStyle w:val="Normal"/>
              <w:jc w:val="end"/>
              <w:rPr>
                <w:rFonts w:ascii="Garamond" w:hAnsi="Garamond" w:cs="Garamond"/>
                <w:b/>
                <w:b/>
                <w:bCs/>
                <w:color w:val="FFFFFF"/>
              </w:rPr>
            </w:pPr>
            <w:r>
              <w:rPr>
                <w:rFonts w:eastAsia="Garamond" w:cs="Garamond" w:ascii="Garamond" w:hAnsi="Garamond"/>
                <w:b/>
                <w:bCs/>
                <w:color w:val="FFFFFF"/>
              </w:rPr>
              <w:t xml:space="preserve"> </w:t>
            </w:r>
            <w:r>
              <w:rPr>
                <w:rFonts w:cs="Garamond" w:ascii="Garamond" w:hAnsi="Garamond"/>
                <w:b/>
                <w:bCs/>
                <w:color w:val="FFFFFF"/>
                <w:lang w:eastAsia="bg-BG"/>
              </w:rPr>
              <w:t>Machinery</w:t>
            </w:r>
          </w:p>
        </w:tc>
        <w:tc>
          <w:tcPr>
            <w:tcW w:w="1260" w:type="dxa"/>
            <w:vMerge w:val="restart"/>
            <w:tcBorders/>
            <w:shd w:fill="808080" w:val="clear"/>
          </w:tcPr>
          <w:p>
            <w:pPr>
              <w:pStyle w:val="Normal"/>
              <w:jc w:val="end"/>
              <w:rPr>
                <w:rFonts w:ascii="Garamond" w:hAnsi="Garamond" w:cs="Garamond"/>
                <w:b/>
                <w:b/>
                <w:bCs/>
                <w:color w:val="FFFFFF"/>
              </w:rPr>
            </w:pPr>
            <w:r>
              <w:rPr>
                <w:rFonts w:cs="Garamond" w:ascii="Garamond" w:hAnsi="Garamond"/>
                <w:b/>
                <w:bCs/>
                <w:color w:val="FFFFFF"/>
                <w:lang w:eastAsia="bg-BG"/>
              </w:rPr>
              <w:t>Aircraft</w:t>
            </w:r>
          </w:p>
        </w:tc>
        <w:tc>
          <w:tcPr>
            <w:tcW w:w="1260" w:type="dxa"/>
            <w:vMerge w:val="restart"/>
            <w:tcBorders/>
            <w:shd w:fill="808080" w:val="clear"/>
          </w:tcPr>
          <w:p>
            <w:pPr>
              <w:pStyle w:val="Normal"/>
              <w:jc w:val="end"/>
              <w:rPr>
                <w:rFonts w:ascii="Garamond" w:hAnsi="Garamond" w:cs="Garamond"/>
                <w:b/>
                <w:b/>
                <w:bCs/>
                <w:color w:val="FFFFFF"/>
              </w:rPr>
            </w:pPr>
            <w:r>
              <w:rPr>
                <w:rFonts w:cs="Garamond" w:ascii="Garamond" w:hAnsi="Garamond"/>
                <w:b/>
                <w:bCs/>
                <w:color w:val="FFFFFF"/>
                <w:lang w:eastAsia="bg-BG"/>
              </w:rPr>
              <w:t>Vehicles</w:t>
            </w:r>
          </w:p>
        </w:tc>
        <w:tc>
          <w:tcPr>
            <w:tcW w:w="1260" w:type="dxa"/>
            <w:vMerge w:val="restart"/>
            <w:tcBorders/>
            <w:shd w:fill="808080" w:val="clear"/>
          </w:tcPr>
          <w:p>
            <w:pPr>
              <w:pStyle w:val="Normal"/>
              <w:jc w:val="end"/>
              <w:rPr>
                <w:rFonts w:ascii="Garamond" w:hAnsi="Garamond" w:cs="Garamond"/>
                <w:b/>
                <w:b/>
                <w:bCs/>
                <w:color w:val="FFFFFF"/>
              </w:rPr>
            </w:pPr>
            <w:r>
              <w:rPr>
                <w:rFonts w:eastAsia="Garamond" w:cs="Garamond" w:ascii="Garamond" w:hAnsi="Garamond"/>
                <w:b/>
                <w:bCs/>
                <w:color w:val="FFFFFF"/>
              </w:rPr>
              <w:t xml:space="preserve"> </w:t>
            </w:r>
            <w:r>
              <w:rPr>
                <w:rFonts w:cs="Garamond" w:ascii="Garamond" w:hAnsi="Garamond"/>
                <w:b/>
                <w:bCs/>
                <w:color w:val="FFFFFF"/>
                <w:lang w:eastAsia="bg-BG"/>
              </w:rPr>
              <w:t>Other</w:t>
            </w:r>
          </w:p>
        </w:tc>
        <w:tc>
          <w:tcPr>
            <w:tcW w:w="1440" w:type="dxa"/>
            <w:vMerge w:val="restart"/>
            <w:tcBorders/>
            <w:shd w:fill="808080" w:val="clear"/>
          </w:tcPr>
          <w:p>
            <w:pPr>
              <w:pStyle w:val="Normal"/>
              <w:jc w:val="end"/>
              <w:rPr>
                <w:rFonts w:ascii="Garamond" w:hAnsi="Garamond" w:cs="Garamond"/>
                <w:b/>
                <w:b/>
                <w:bCs/>
                <w:color w:val="FFFFFF"/>
              </w:rPr>
            </w:pPr>
            <w:r>
              <w:rPr>
                <w:rFonts w:cs="Garamond" w:ascii="Garamond" w:hAnsi="Garamond"/>
                <w:b/>
                <w:bCs/>
                <w:color w:val="FFFFFF"/>
              </w:rPr>
              <w:t>Assets in process of acquisition</w:t>
            </w:r>
          </w:p>
        </w:tc>
        <w:tc>
          <w:tcPr>
            <w:tcW w:w="1260" w:type="dxa"/>
            <w:vMerge w:val="restart"/>
            <w:tcBorders/>
            <w:shd w:fill="808080" w:val="clear"/>
          </w:tcPr>
          <w:p>
            <w:pPr>
              <w:pStyle w:val="Normal"/>
              <w:jc w:val="end"/>
              <w:rPr>
                <w:rFonts w:ascii="Garamond" w:hAnsi="Garamond" w:cs="Garamond"/>
                <w:b/>
                <w:b/>
                <w:bCs/>
                <w:color w:val="FFFFFF"/>
              </w:rPr>
            </w:pPr>
            <w:r>
              <w:rPr>
                <w:rFonts w:eastAsia="Garamond" w:cs="Garamond" w:ascii="Garamond" w:hAnsi="Garamond"/>
                <w:b/>
                <w:bCs/>
                <w:color w:val="FFFFFF"/>
              </w:rPr>
              <w:t xml:space="preserve"> </w:t>
            </w:r>
            <w:r>
              <w:rPr>
                <w:rFonts w:cs="Garamond" w:ascii="Garamond" w:hAnsi="Garamond"/>
                <w:b/>
                <w:bCs/>
                <w:color w:val="FFFFFF"/>
              </w:rPr>
              <w:t>Total</w:t>
            </w:r>
          </w:p>
        </w:tc>
      </w:tr>
      <w:tr>
        <w:trPr>
          <w:trHeight w:val="315" w:hRule="atLeast"/>
          <w:cantSplit w:val="true"/>
        </w:trPr>
        <w:tc>
          <w:tcPr>
            <w:tcW w:w="3780" w:type="dxa"/>
            <w:vMerge w:val="continue"/>
            <w:tcBorders/>
            <w:shd w:fill="808080" w:val="clear"/>
          </w:tcPr>
          <w:p>
            <w:pPr>
              <w:pStyle w:val="Normal"/>
              <w:snapToGrid w:val="false"/>
              <w:rPr>
                <w:rFonts w:ascii="Garamond" w:hAnsi="Garamond" w:cs="Garamond"/>
                <w:b/>
                <w:b/>
                <w:bCs/>
                <w:color w:val="FFFFFF"/>
                <w:sz w:val="20"/>
                <w:szCs w:val="20"/>
              </w:rPr>
            </w:pPr>
            <w:r>
              <w:rPr>
                <w:rFonts w:cs="Garamond" w:ascii="Garamond" w:hAnsi="Garamond"/>
                <w:b/>
                <w:bCs/>
                <w:color w:val="FFFFFF"/>
                <w:sz w:val="20"/>
                <w:szCs w:val="20"/>
              </w:rPr>
            </w:r>
          </w:p>
        </w:tc>
        <w:tc>
          <w:tcPr>
            <w:tcW w:w="1260" w:type="dxa"/>
            <w:vMerge w:val="continue"/>
            <w:tcBorders/>
            <w:shd w:fill="808080" w:val="clear"/>
          </w:tcPr>
          <w:p>
            <w:pPr>
              <w:pStyle w:val="Normal"/>
              <w:snapToGrid w:val="false"/>
              <w:rPr>
                <w:rFonts w:ascii="Garamond" w:hAnsi="Garamond" w:cs="Garamond"/>
                <w:b/>
                <w:b/>
                <w:bCs/>
                <w:color w:val="FFFFFF"/>
              </w:rPr>
            </w:pPr>
            <w:r>
              <w:rPr>
                <w:rFonts w:cs="Garamond" w:ascii="Garamond" w:hAnsi="Garamond"/>
                <w:b/>
                <w:bCs/>
                <w:color w:val="FFFFFF"/>
              </w:rPr>
            </w:r>
          </w:p>
        </w:tc>
        <w:tc>
          <w:tcPr>
            <w:tcW w:w="1260" w:type="dxa"/>
            <w:vMerge w:val="continue"/>
            <w:tcBorders/>
            <w:shd w:fill="808080" w:val="clear"/>
          </w:tcPr>
          <w:p>
            <w:pPr>
              <w:pStyle w:val="Normal"/>
              <w:snapToGrid w:val="false"/>
              <w:rPr>
                <w:rFonts w:ascii="Garamond" w:hAnsi="Garamond" w:cs="Garamond"/>
                <w:b/>
                <w:b/>
                <w:bCs/>
                <w:color w:val="FFFFFF"/>
              </w:rPr>
            </w:pPr>
            <w:r>
              <w:rPr>
                <w:rFonts w:cs="Garamond" w:ascii="Garamond" w:hAnsi="Garamond"/>
                <w:b/>
                <w:bCs/>
                <w:color w:val="FFFFFF"/>
              </w:rPr>
            </w:r>
          </w:p>
        </w:tc>
        <w:tc>
          <w:tcPr>
            <w:tcW w:w="1440" w:type="dxa"/>
            <w:vMerge w:val="continue"/>
            <w:tcBorders/>
            <w:shd w:fill="808080" w:val="clear"/>
          </w:tcPr>
          <w:p>
            <w:pPr>
              <w:pStyle w:val="Normal"/>
              <w:snapToGrid w:val="false"/>
              <w:rPr>
                <w:rFonts w:ascii="Garamond" w:hAnsi="Garamond" w:cs="Garamond"/>
                <w:b/>
                <w:b/>
                <w:bCs/>
                <w:color w:val="FFFFFF"/>
              </w:rPr>
            </w:pPr>
            <w:r>
              <w:rPr>
                <w:rFonts w:cs="Garamond" w:ascii="Garamond" w:hAnsi="Garamond"/>
                <w:b/>
                <w:bCs/>
                <w:color w:val="FFFFFF"/>
              </w:rPr>
            </w:r>
          </w:p>
        </w:tc>
        <w:tc>
          <w:tcPr>
            <w:tcW w:w="1260" w:type="dxa"/>
            <w:vMerge w:val="continue"/>
            <w:tcBorders/>
            <w:shd w:fill="808080" w:val="clear"/>
          </w:tcPr>
          <w:p>
            <w:pPr>
              <w:pStyle w:val="Normal"/>
              <w:snapToGrid w:val="false"/>
              <w:rPr>
                <w:rFonts w:ascii="Garamond" w:hAnsi="Garamond" w:cs="Garamond"/>
                <w:b/>
                <w:b/>
                <w:bCs/>
                <w:color w:val="FFFFFF"/>
              </w:rPr>
            </w:pPr>
            <w:r>
              <w:rPr>
                <w:rFonts w:cs="Garamond" w:ascii="Garamond" w:hAnsi="Garamond"/>
                <w:b/>
                <w:bCs/>
                <w:color w:val="FFFFFF"/>
              </w:rPr>
            </w:r>
          </w:p>
        </w:tc>
        <w:tc>
          <w:tcPr>
            <w:tcW w:w="1260" w:type="dxa"/>
            <w:vMerge w:val="continue"/>
            <w:tcBorders/>
            <w:shd w:fill="808080" w:val="clear"/>
          </w:tcPr>
          <w:p>
            <w:pPr>
              <w:pStyle w:val="Normal"/>
              <w:snapToGrid w:val="false"/>
              <w:rPr>
                <w:rFonts w:ascii="Garamond" w:hAnsi="Garamond" w:cs="Garamond"/>
                <w:b/>
                <w:b/>
                <w:bCs/>
                <w:color w:val="FFFFFF"/>
              </w:rPr>
            </w:pPr>
            <w:r>
              <w:rPr>
                <w:rFonts w:cs="Garamond" w:ascii="Garamond" w:hAnsi="Garamond"/>
                <w:b/>
                <w:bCs/>
                <w:color w:val="FFFFFF"/>
              </w:rPr>
            </w:r>
          </w:p>
        </w:tc>
        <w:tc>
          <w:tcPr>
            <w:tcW w:w="1260" w:type="dxa"/>
            <w:vMerge w:val="continue"/>
            <w:tcBorders/>
            <w:shd w:fill="808080" w:val="clear"/>
          </w:tcPr>
          <w:p>
            <w:pPr>
              <w:pStyle w:val="Normal"/>
              <w:snapToGrid w:val="false"/>
              <w:rPr>
                <w:rFonts w:ascii="Garamond" w:hAnsi="Garamond" w:cs="Garamond"/>
                <w:b/>
                <w:b/>
                <w:bCs/>
                <w:color w:val="FFFFFF"/>
              </w:rPr>
            </w:pPr>
            <w:r>
              <w:rPr>
                <w:rFonts w:cs="Garamond" w:ascii="Garamond" w:hAnsi="Garamond"/>
                <w:b/>
                <w:bCs/>
                <w:color w:val="FFFFFF"/>
              </w:rPr>
            </w:r>
          </w:p>
        </w:tc>
        <w:tc>
          <w:tcPr>
            <w:tcW w:w="1440" w:type="dxa"/>
            <w:vMerge w:val="continue"/>
            <w:tcBorders/>
            <w:shd w:fill="808080" w:val="clear"/>
          </w:tcPr>
          <w:p>
            <w:pPr>
              <w:pStyle w:val="Normal"/>
              <w:snapToGrid w:val="false"/>
              <w:rPr>
                <w:rFonts w:ascii="Garamond" w:hAnsi="Garamond" w:cs="Garamond"/>
                <w:b/>
                <w:b/>
                <w:bCs/>
                <w:color w:val="FFFFFF"/>
              </w:rPr>
            </w:pPr>
            <w:r>
              <w:rPr>
                <w:rFonts w:cs="Garamond" w:ascii="Garamond" w:hAnsi="Garamond"/>
                <w:b/>
                <w:bCs/>
                <w:color w:val="FFFFFF"/>
              </w:rPr>
            </w:r>
          </w:p>
        </w:tc>
        <w:tc>
          <w:tcPr>
            <w:tcW w:w="1260" w:type="dxa"/>
            <w:vMerge w:val="continue"/>
            <w:tcBorders/>
            <w:shd w:fill="808080" w:val="clear"/>
          </w:tcPr>
          <w:p>
            <w:pPr>
              <w:pStyle w:val="Normal"/>
              <w:snapToGrid w:val="false"/>
              <w:rPr>
                <w:rFonts w:ascii="Garamond" w:hAnsi="Garamond" w:cs="Garamond"/>
                <w:b/>
                <w:b/>
                <w:bCs/>
                <w:color w:val="FFFFFF"/>
              </w:rPr>
            </w:pPr>
            <w:r>
              <w:rPr>
                <w:rFonts w:cs="Garamond" w:ascii="Garamond" w:hAnsi="Garamond"/>
                <w:b/>
                <w:bCs/>
                <w:color w:val="FFFFFF"/>
              </w:rPr>
            </w:r>
          </w:p>
        </w:tc>
      </w:tr>
      <w:tr>
        <w:trPr>
          <w:trHeight w:val="315" w:hRule="atLeast"/>
        </w:trPr>
        <w:tc>
          <w:tcPr>
            <w:tcW w:w="3780" w:type="dxa"/>
            <w:vMerge w:val="continue"/>
            <w:tcBorders/>
            <w:shd w:fill="808080" w:val="clear"/>
          </w:tcPr>
          <w:p>
            <w:pPr>
              <w:pStyle w:val="Normal"/>
              <w:snapToGrid w:val="false"/>
              <w:rPr>
                <w:rFonts w:ascii="Garamond" w:hAnsi="Garamond" w:cs="Garamond"/>
                <w:b/>
                <w:b/>
                <w:bCs/>
                <w:color w:val="FFFFFF"/>
                <w:sz w:val="20"/>
                <w:szCs w:val="20"/>
              </w:rPr>
            </w:pPr>
            <w:r>
              <w:rPr>
                <w:rFonts w:cs="Garamond" w:ascii="Garamond" w:hAnsi="Garamond"/>
                <w:b/>
                <w:bCs/>
                <w:color w:val="FFFFFF"/>
                <w:sz w:val="20"/>
                <w:szCs w:val="20"/>
              </w:rPr>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44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44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r>
      <w:tr>
        <w:trPr>
          <w:trHeight w:val="315" w:hRule="atLeast"/>
        </w:trPr>
        <w:tc>
          <w:tcPr>
            <w:tcW w:w="3780" w:type="dxa"/>
            <w:tcBorders/>
            <w:shd w:fill="auto" w:val="clear"/>
          </w:tcPr>
          <w:p>
            <w:pPr>
              <w:pStyle w:val="Normal"/>
              <w:snapToGrid w:val="false"/>
              <w:rPr>
                <w:rFonts w:ascii="Garamond" w:hAnsi="Garamond" w:cs="Garamond"/>
                <w:sz w:val="20"/>
                <w:szCs w:val="20"/>
              </w:rPr>
            </w:pPr>
            <w:r>
              <w:rPr>
                <w:rFonts w:cs="Garamond" w:ascii="Garamond" w:hAnsi="Garamond"/>
                <w:sz w:val="20"/>
                <w:szCs w:val="20"/>
              </w:rPr>
            </w:r>
          </w:p>
        </w:tc>
        <w:tc>
          <w:tcPr>
            <w:tcW w:w="1260" w:type="dxa"/>
            <w:tcBorders/>
            <w:shd w:fill="auto" w:val="clear"/>
          </w:tcPr>
          <w:p>
            <w:pPr>
              <w:pStyle w:val="Normal"/>
              <w:snapToGrid w:val="false"/>
              <w:rPr>
                <w:rFonts w:ascii="Garamond" w:hAnsi="Garamond" w:cs="Garamond"/>
              </w:rPr>
            </w:pPr>
            <w:r>
              <w:rPr>
                <w:rFonts w:cs="Garamond" w:ascii="Garamond" w:hAnsi="Garamond"/>
              </w:rPr>
            </w:r>
          </w:p>
        </w:tc>
        <w:tc>
          <w:tcPr>
            <w:tcW w:w="1260" w:type="dxa"/>
            <w:tcBorders/>
            <w:shd w:fill="auto" w:val="clear"/>
          </w:tcPr>
          <w:p>
            <w:pPr>
              <w:pStyle w:val="Normal"/>
              <w:snapToGrid w:val="false"/>
              <w:rPr>
                <w:rFonts w:ascii="Garamond" w:hAnsi="Garamond" w:cs="Garamond"/>
              </w:rPr>
            </w:pPr>
            <w:r>
              <w:rPr>
                <w:rFonts w:cs="Garamond" w:ascii="Garamond" w:hAnsi="Garamond"/>
              </w:rPr>
            </w:r>
          </w:p>
        </w:tc>
        <w:tc>
          <w:tcPr>
            <w:tcW w:w="1440" w:type="dxa"/>
            <w:tcBorders/>
            <w:shd w:fill="auto" w:val="clear"/>
          </w:tcPr>
          <w:p>
            <w:pPr>
              <w:pStyle w:val="Normal"/>
              <w:snapToGrid w:val="false"/>
              <w:rPr>
                <w:rFonts w:ascii="Garamond" w:hAnsi="Garamond" w:cs="Garamond"/>
              </w:rPr>
            </w:pPr>
            <w:r>
              <w:rPr>
                <w:rFonts w:cs="Garamond" w:ascii="Garamond" w:hAnsi="Garamond"/>
              </w:rPr>
            </w:r>
          </w:p>
        </w:tc>
        <w:tc>
          <w:tcPr>
            <w:tcW w:w="1260" w:type="dxa"/>
            <w:tcBorders/>
            <w:shd w:fill="auto" w:val="clear"/>
          </w:tcPr>
          <w:p>
            <w:pPr>
              <w:pStyle w:val="Normal"/>
              <w:snapToGrid w:val="false"/>
              <w:rPr>
                <w:rFonts w:ascii="Garamond" w:hAnsi="Garamond" w:cs="Garamond"/>
              </w:rPr>
            </w:pPr>
            <w:r>
              <w:rPr>
                <w:rFonts w:cs="Garamond" w:ascii="Garamond" w:hAnsi="Garamond"/>
              </w:rPr>
            </w:r>
          </w:p>
        </w:tc>
        <w:tc>
          <w:tcPr>
            <w:tcW w:w="1260" w:type="dxa"/>
            <w:tcBorders/>
            <w:shd w:fill="auto" w:val="clear"/>
          </w:tcPr>
          <w:p>
            <w:pPr>
              <w:pStyle w:val="Normal"/>
              <w:snapToGrid w:val="false"/>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r>
      <w:tr>
        <w:trPr>
          <w:trHeight w:val="315" w:hRule="atLeast"/>
        </w:trPr>
        <w:tc>
          <w:tcPr>
            <w:tcW w:w="3780" w:type="dxa"/>
            <w:tcBorders/>
            <w:shd w:fill="auto" w:val="clear"/>
          </w:tcPr>
          <w:p>
            <w:pPr>
              <w:pStyle w:val="Normal"/>
              <w:snapToGrid w:val="false"/>
              <w:rPr>
                <w:rFonts w:ascii="Garamond" w:hAnsi="Garamond" w:cs="Garamond"/>
                <w:sz w:val="20"/>
                <w:szCs w:val="20"/>
              </w:rPr>
            </w:pPr>
            <w:r>
              <w:rPr>
                <w:rFonts w:cs="Garamond" w:ascii="Garamond" w:hAnsi="Garamond"/>
                <w:sz w:val="20"/>
                <w:szCs w:val="20"/>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3780" w:type="dxa"/>
            <w:tcBorders/>
            <w:shd w:fill="auto" w:val="clear"/>
          </w:tcPr>
          <w:p>
            <w:pPr>
              <w:pStyle w:val="Normal"/>
              <w:rPr/>
            </w:pPr>
            <w:r>
              <w:rPr>
                <w:rFonts w:cs="Garamond" w:ascii="Garamond" w:hAnsi="Garamond"/>
                <w:b/>
                <w:bCs/>
              </w:rPr>
              <w:t>Carrying amount as at 1 January 2007</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401</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528</w:t>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45</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18 951</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149</w:t>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20 074</w:t>
            </w:r>
          </w:p>
        </w:tc>
      </w:tr>
      <w:tr>
        <w:trPr>
          <w:trHeight w:val="315" w:hRule="atLeast"/>
        </w:trPr>
        <w:tc>
          <w:tcPr>
            <w:tcW w:w="3780" w:type="dxa"/>
            <w:tcBorders/>
            <w:shd w:fill="auto" w:val="clear"/>
          </w:tcPr>
          <w:p>
            <w:pPr>
              <w:pStyle w:val="Normal"/>
              <w:rPr>
                <w:rFonts w:ascii="Garamond" w:hAnsi="Garamond" w:cs="Garamond"/>
              </w:rPr>
            </w:pPr>
            <w:r>
              <w:rPr>
                <w:rFonts w:cs="Garamond" w:ascii="Garamond" w:hAnsi="Garamond"/>
              </w:rPr>
              <w:t>Additions</w:t>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3780" w:type="dxa"/>
            <w:tcBorders/>
            <w:shd w:fill="auto" w:val="clear"/>
          </w:tcPr>
          <w:p>
            <w:pPr>
              <w:pStyle w:val="Normal"/>
              <w:rPr>
                <w:rFonts w:ascii="Garamond" w:hAnsi="Garamond" w:cs="Garamond"/>
              </w:rPr>
            </w:pPr>
            <w:r>
              <w:rPr>
                <w:rFonts w:cs="Garamond" w:ascii="Garamond" w:hAnsi="Garamond"/>
              </w:rPr>
              <w:t>- separately acquired</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440" w:type="dxa"/>
            <w:tcBorders/>
            <w:shd w:fill="auto" w:val="clear"/>
            <w:vAlign w:val="center"/>
          </w:tcPr>
          <w:p>
            <w:pPr>
              <w:pStyle w:val="Normal"/>
              <w:jc w:val="end"/>
              <w:rPr>
                <w:rFonts w:ascii="Garamond" w:hAnsi="Garamond" w:cs="Garamond"/>
              </w:rPr>
            </w:pPr>
            <w:r>
              <w:rPr>
                <w:rFonts w:cs="Garamond" w:ascii="Garamond" w:hAnsi="Garamond"/>
              </w:rPr>
              <w:t>2</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440" w:type="dxa"/>
            <w:tcBorders/>
            <w:shd w:fill="auto" w:val="clear"/>
            <w:vAlign w:val="center"/>
          </w:tcPr>
          <w:p>
            <w:pPr>
              <w:pStyle w:val="Normal"/>
              <w:jc w:val="end"/>
              <w:rPr>
                <w:rFonts w:ascii="Garamond" w:hAnsi="Garamond" w:cs="Garamond"/>
              </w:rPr>
            </w:pPr>
            <w:r>
              <w:rPr>
                <w:rFonts w:cs="Garamond" w:ascii="Garamond" w:hAnsi="Garamond"/>
              </w:rPr>
              <w:t>161</w:t>
            </w:r>
          </w:p>
        </w:tc>
        <w:tc>
          <w:tcPr>
            <w:tcW w:w="1260" w:type="dxa"/>
            <w:tcBorders/>
            <w:shd w:fill="auto" w:val="clear"/>
            <w:vAlign w:val="center"/>
          </w:tcPr>
          <w:p>
            <w:pPr>
              <w:pStyle w:val="Normal"/>
              <w:jc w:val="end"/>
              <w:rPr>
                <w:rFonts w:ascii="Garamond" w:hAnsi="Garamond" w:cs="Garamond"/>
              </w:rPr>
            </w:pPr>
            <w:r>
              <w:rPr>
                <w:rFonts w:cs="Garamond" w:ascii="Garamond" w:hAnsi="Garamond"/>
              </w:rPr>
              <w:t>163</w:t>
            </w:r>
          </w:p>
        </w:tc>
      </w:tr>
      <w:tr>
        <w:trPr>
          <w:trHeight w:val="330" w:hRule="atLeast"/>
        </w:trPr>
        <w:tc>
          <w:tcPr>
            <w:tcW w:w="3780" w:type="dxa"/>
            <w:tcBorders>
              <w:bottom w:val="single" w:sz="8" w:space="0" w:color="000000"/>
              <w:insideH w:val="single" w:sz="8" w:space="0" w:color="000000"/>
            </w:tcBorders>
            <w:shd w:fill="auto" w:val="clear"/>
          </w:tcPr>
          <w:p>
            <w:pPr>
              <w:pStyle w:val="Normal"/>
              <w:rPr>
                <w:rFonts w:ascii="Garamond" w:hAnsi="Garamond" w:cs="Garamond"/>
              </w:rPr>
            </w:pPr>
            <w:r>
              <w:rPr>
                <w:rFonts w:cs="Garamond" w:ascii="Garamond" w:hAnsi="Garamond"/>
              </w:rPr>
              <w:t>Depreciation</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(15)</w:t>
            </w:r>
          </w:p>
        </w:tc>
        <w:tc>
          <w:tcPr>
            <w:tcW w:w="144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(7)</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(1 102)</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(12)</w:t>
            </w:r>
          </w:p>
        </w:tc>
        <w:tc>
          <w:tcPr>
            <w:tcW w:w="144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(1 136)</w:t>
            </w:r>
          </w:p>
        </w:tc>
      </w:tr>
      <w:tr>
        <w:trPr>
          <w:trHeight w:val="315" w:hRule="atLeast"/>
        </w:trPr>
        <w:tc>
          <w:tcPr>
            <w:tcW w:w="3780" w:type="dxa"/>
            <w:tcBorders/>
            <w:shd w:fill="auto" w:val="clear"/>
          </w:tcPr>
          <w:p>
            <w:pPr>
              <w:pStyle w:val="Normal"/>
              <w:rPr>
                <w:rFonts w:ascii="Garamond" w:hAnsi="Garamond" w:cs="Garamond"/>
                <w:b/>
                <w:b/>
                <w:bCs/>
              </w:rPr>
            </w:pPr>
            <w:r>
              <w:rPr>
                <w:rFonts w:cs="Garamond" w:ascii="Garamond" w:hAnsi="Garamond"/>
                <w:b/>
                <w:bCs/>
              </w:rPr>
              <w:t>Carrying amount as at 30 June</w:t>
            </w:r>
          </w:p>
          <w:p>
            <w:pPr>
              <w:pStyle w:val="Normal"/>
              <w:rPr>
                <w:rFonts w:ascii="Garamond" w:hAnsi="Garamond" w:cs="Garamond"/>
                <w:b/>
                <w:b/>
                <w:bCs/>
              </w:rPr>
            </w:pPr>
            <w:r>
              <w:rPr>
                <w:rFonts w:cs="Garamond" w:ascii="Garamond" w:hAnsi="Garamond"/>
                <w:b/>
                <w:bCs/>
              </w:rPr>
              <w:t xml:space="preserve">2007 </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401</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513</w:t>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40</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17 849</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137</w:t>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161</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19 101</w:t>
            </w:r>
          </w:p>
        </w:tc>
      </w:tr>
      <w:tr>
        <w:trPr>
          <w:trHeight w:val="315" w:hRule="atLeast"/>
        </w:trPr>
        <w:tc>
          <w:tcPr>
            <w:tcW w:w="3780" w:type="dxa"/>
            <w:tcBorders/>
            <w:shd w:fill="auto" w:val="clear"/>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3780" w:type="dxa"/>
            <w:tcBorders/>
            <w:shd w:fill="auto" w:val="clear"/>
          </w:tcPr>
          <w:p>
            <w:pPr>
              <w:pStyle w:val="Normal"/>
              <w:rPr/>
            </w:pPr>
            <w:r>
              <w:rPr>
                <w:rFonts w:cs="Garamond" w:ascii="Garamond" w:hAnsi="Garamond"/>
                <w:b/>
                <w:bCs/>
              </w:rPr>
              <w:t>Carrying amount as at 1 January 2008</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401</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506</w:t>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36</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16747</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125</w:t>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4 023</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21 838</w:t>
            </w:r>
          </w:p>
        </w:tc>
      </w:tr>
      <w:tr>
        <w:trPr>
          <w:trHeight w:val="315" w:hRule="atLeast"/>
        </w:trPr>
        <w:tc>
          <w:tcPr>
            <w:tcW w:w="3780" w:type="dxa"/>
            <w:tcBorders/>
            <w:shd w:fill="auto" w:val="clear"/>
          </w:tcPr>
          <w:p>
            <w:pPr>
              <w:pStyle w:val="Normal"/>
              <w:rPr>
                <w:rFonts w:ascii="Garamond" w:hAnsi="Garamond" w:cs="Garamond"/>
              </w:rPr>
            </w:pPr>
            <w:r>
              <w:rPr>
                <w:rFonts w:cs="Garamond" w:ascii="Garamond" w:hAnsi="Garamond"/>
              </w:rPr>
              <w:t>Additions</w:t>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3780" w:type="dxa"/>
            <w:tcBorders/>
            <w:shd w:fill="auto" w:val="clear"/>
          </w:tcPr>
          <w:p>
            <w:pPr>
              <w:pStyle w:val="Normal"/>
              <w:rPr>
                <w:rFonts w:ascii="Garamond" w:hAnsi="Garamond" w:cs="Garamond"/>
              </w:rPr>
            </w:pPr>
            <w:r>
              <w:rPr>
                <w:rFonts w:cs="Garamond" w:ascii="Garamond" w:hAnsi="Garamond"/>
              </w:rPr>
              <w:t>- separately acquired</w:t>
            </w:r>
          </w:p>
        </w:tc>
        <w:tc>
          <w:tcPr>
            <w:tcW w:w="1260" w:type="dxa"/>
            <w:tcBorders/>
            <w:shd w:fill="auto" w:val="clear"/>
            <w:vAlign w:val="center"/>
          </w:tcPr>
          <w:p>
            <w:pPr>
              <w:pStyle w:val="Normal"/>
              <w:jc w:val="end"/>
              <w:rPr>
                <w:rFonts w:ascii="Garamond" w:hAnsi="Garamond" w:cs="Garamond"/>
              </w:rPr>
            </w:pPr>
            <w:r>
              <w:rPr>
                <w:rFonts w:cs="Garamond" w:ascii="Garamond" w:hAnsi="Garamond"/>
              </w:rPr>
              <w:t>8 180</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440" w:type="dxa"/>
            <w:tcBorders/>
            <w:shd w:fill="auto" w:val="clear"/>
            <w:vAlign w:val="center"/>
          </w:tcPr>
          <w:p>
            <w:pPr>
              <w:pStyle w:val="Normal"/>
              <w:jc w:val="end"/>
              <w:rPr>
                <w:rFonts w:ascii="Garamond" w:hAnsi="Garamond" w:cs="Garamond"/>
              </w:rPr>
            </w:pPr>
            <w:r>
              <w:rPr>
                <w:rFonts w:cs="Garamond" w:ascii="Garamond" w:hAnsi="Garamond"/>
              </w:rPr>
              <w:t>6</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7</w:t>
            </w:r>
          </w:p>
        </w:tc>
        <w:tc>
          <w:tcPr>
            <w:tcW w:w="1440" w:type="dxa"/>
            <w:tcBorders/>
            <w:shd w:fill="auto" w:val="clear"/>
            <w:vAlign w:val="center"/>
          </w:tcPr>
          <w:p>
            <w:pPr>
              <w:pStyle w:val="Normal"/>
              <w:jc w:val="end"/>
              <w:rPr>
                <w:rFonts w:ascii="Garamond" w:hAnsi="Garamond" w:cs="Garamond"/>
              </w:rPr>
            </w:pPr>
            <w:r>
              <w:rPr>
                <w:rFonts w:cs="Garamond" w:ascii="Garamond" w:hAnsi="Garamond"/>
              </w:rPr>
              <w:t>68</w:t>
            </w:r>
          </w:p>
        </w:tc>
        <w:tc>
          <w:tcPr>
            <w:tcW w:w="1260" w:type="dxa"/>
            <w:tcBorders/>
            <w:shd w:fill="auto" w:val="clear"/>
            <w:vAlign w:val="center"/>
          </w:tcPr>
          <w:p>
            <w:pPr>
              <w:pStyle w:val="Normal"/>
              <w:jc w:val="end"/>
              <w:rPr>
                <w:rFonts w:ascii="Garamond" w:hAnsi="Garamond" w:cs="Garamond"/>
              </w:rPr>
            </w:pPr>
            <w:r>
              <w:rPr>
                <w:rFonts w:cs="Garamond" w:ascii="Garamond" w:hAnsi="Garamond"/>
              </w:rPr>
              <w:t>8 261</w:t>
            </w:r>
          </w:p>
        </w:tc>
      </w:tr>
      <w:tr>
        <w:trPr>
          <w:trHeight w:val="330" w:hRule="atLeast"/>
        </w:trPr>
        <w:tc>
          <w:tcPr>
            <w:tcW w:w="3780" w:type="dxa"/>
            <w:tcBorders>
              <w:bottom w:val="single" w:sz="8" w:space="0" w:color="000000"/>
              <w:insideH w:val="single" w:sz="8" w:space="0" w:color="000000"/>
            </w:tcBorders>
            <w:shd w:fill="auto" w:val="clear"/>
          </w:tcPr>
          <w:p>
            <w:pPr>
              <w:pStyle w:val="Normal"/>
              <w:rPr>
                <w:rFonts w:ascii="Garamond" w:hAnsi="Garamond" w:cs="Garamond"/>
              </w:rPr>
            </w:pPr>
            <w:r>
              <w:rPr>
                <w:rFonts w:cs="Garamond" w:ascii="Garamond" w:hAnsi="Garamond"/>
              </w:rPr>
              <w:t>Depreciation</w:t>
            </w:r>
          </w:p>
        </w:tc>
        <w:tc>
          <w:tcPr>
            <w:tcW w:w="1260" w:type="dxa"/>
            <w:tcBorders>
              <w:bottom w:val="single" w:sz="8" w:space="0" w:color="000000"/>
              <w:insideH w:val="single" w:sz="8" w:space="0" w:color="000000"/>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(12)</w:t>
            </w:r>
          </w:p>
        </w:tc>
        <w:tc>
          <w:tcPr>
            <w:tcW w:w="144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(10)</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(1 102)</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(11)</w:t>
            </w:r>
          </w:p>
        </w:tc>
        <w:tc>
          <w:tcPr>
            <w:tcW w:w="144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(1 135)</w:t>
            </w:r>
          </w:p>
        </w:tc>
      </w:tr>
      <w:tr>
        <w:trPr>
          <w:trHeight w:val="315" w:hRule="atLeast"/>
        </w:trPr>
        <w:tc>
          <w:tcPr>
            <w:tcW w:w="3780" w:type="dxa"/>
            <w:tcBorders/>
            <w:shd w:fill="auto" w:val="clear"/>
          </w:tcPr>
          <w:p>
            <w:pPr>
              <w:pStyle w:val="Normal"/>
              <w:rPr>
                <w:rFonts w:ascii="Garamond" w:hAnsi="Garamond" w:cs="Garamond"/>
                <w:b/>
                <w:b/>
                <w:bCs/>
              </w:rPr>
            </w:pPr>
            <w:r>
              <w:rPr>
                <w:rFonts w:cs="Garamond" w:ascii="Garamond" w:hAnsi="Garamond"/>
                <w:b/>
                <w:bCs/>
              </w:rPr>
              <w:t>Carrying amount as at 30 June</w:t>
            </w:r>
          </w:p>
          <w:p>
            <w:pPr>
              <w:pStyle w:val="Normal"/>
              <w:rPr>
                <w:rFonts w:ascii="Garamond" w:hAnsi="Garamond" w:cs="Garamond"/>
                <w:b/>
                <w:b/>
                <w:bCs/>
              </w:rPr>
            </w:pPr>
            <w:r>
              <w:rPr>
                <w:rFonts w:cs="Garamond" w:ascii="Garamond" w:hAnsi="Garamond"/>
                <w:b/>
                <w:bCs/>
              </w:rPr>
              <w:t>2008</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8 581</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494</w:t>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32</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15 645</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121</w:t>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4 091</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28 964</w:t>
            </w:r>
          </w:p>
        </w:tc>
      </w:tr>
    </w:tbl>
    <w:p>
      <w:pPr>
        <w:sectPr>
          <w:headerReference w:type="default" r:id="rId16"/>
          <w:footerReference w:type="default" r:id="rId17"/>
          <w:type w:val="nextPage"/>
          <w:pgSz w:orient="landscape" w:w="16838" w:h="11906"/>
          <w:pgMar w:left="1440" w:right="1440" w:header="709" w:top="1797" w:footer="709" w:bottom="1797" w:gutter="0"/>
          <w:pgNumType w:fmt="decimal"/>
          <w:formProt w:val="false"/>
          <w:textDirection w:val="lrTb"/>
          <w:docGrid w:type="default" w:linePitch="360" w:charSpace="0"/>
        </w:sectPr>
      </w:pPr>
    </w:p>
    <w:p>
      <w:pPr>
        <w:pStyle w:val="Normal"/>
        <w:autoSpaceDE w:val="false"/>
        <w:rPr>
          <w:rFonts w:ascii="Garamond" w:hAnsi="Garamond" w:cs="Arial"/>
          <w:b/>
          <w:b/>
          <w:bCs/>
          <w:color w:val="000000"/>
          <w:szCs w:val="19"/>
          <w:lang w:eastAsia="bg-BG"/>
        </w:rPr>
      </w:pPr>
      <w:r>
        <w:rPr>
          <w:rFonts w:cs="Arial" w:ascii="Garamond" w:hAnsi="Garamond"/>
          <w:b/>
          <w:bCs/>
          <w:color w:val="000000"/>
          <w:szCs w:val="19"/>
          <w:lang w:eastAsia="bg-BG"/>
        </w:rPr>
      </w:r>
    </w:p>
    <w:p>
      <w:pPr>
        <w:pStyle w:val="Heading1"/>
        <w:numPr>
          <w:ilvl w:val="0"/>
          <w:numId w:val="1"/>
        </w:numPr>
        <w:rPr/>
      </w:pPr>
      <w:bookmarkStart w:id="13" w:name="_Ref205812739"/>
      <w:bookmarkEnd w:id="13"/>
      <w:r>
        <w:rPr/>
        <w:t>Intangible assets</w:t>
      </w:r>
    </w:p>
    <w:p>
      <w:pPr>
        <w:pStyle w:val="Normal"/>
        <w:autoSpaceDE w:val="false"/>
        <w:rPr>
          <w:rFonts w:ascii="Garamond" w:hAnsi="Garamond" w:cs="Arial"/>
          <w:b/>
          <w:b/>
          <w:bCs/>
          <w:color w:val="000000"/>
          <w:szCs w:val="19"/>
        </w:rPr>
      </w:pPr>
      <w:r>
        <w:rPr>
          <w:rFonts w:cs="Arial" w:ascii="Garamond" w:hAnsi="Garamond"/>
          <w:b/>
          <w:bCs/>
          <w:color w:val="000000"/>
          <w:szCs w:val="19"/>
        </w:rPr>
      </w:r>
    </w:p>
    <w:p>
      <w:pPr>
        <w:pStyle w:val="Normal"/>
        <w:autoSpaceDE w:val="false"/>
        <w:jc w:val="both"/>
        <w:rPr>
          <w:rFonts w:ascii="Garamond" w:hAnsi="Garamond" w:cs="Garamond"/>
          <w:lang w:eastAsia="bg-BG"/>
        </w:rPr>
      </w:pPr>
      <w:r>
        <w:rPr>
          <w:rFonts w:cs="Garamond" w:ascii="Garamond" w:hAnsi="Garamond"/>
          <w:lang w:eastAsia="bg-BG"/>
        </w:rPr>
        <w:t>Intangible assets of the Company include acquired software licenses and software. Their carrying amount for the current accounting period can be presented as follows:</w:t>
      </w:r>
    </w:p>
    <w:p>
      <w:pPr>
        <w:pStyle w:val="Normal"/>
        <w:autoSpaceDE w:val="false"/>
        <w:jc w:val="both"/>
        <w:rPr>
          <w:rFonts w:ascii="Garamond" w:hAnsi="Garamond" w:cs="Garamond"/>
          <w:color w:val="000000"/>
          <w:lang w:eastAsia="bg-BG"/>
        </w:rPr>
      </w:pPr>
      <w:r>
        <w:rPr>
          <w:rFonts w:cs="Garamond" w:ascii="Garamond" w:hAnsi="Garamond"/>
          <w:color w:val="000000"/>
          <w:lang w:eastAsia="bg-BG"/>
        </w:rPr>
      </w:r>
    </w:p>
    <w:tbl>
      <w:tblPr>
        <w:tblW w:w="9360" w:type="dxa"/>
        <w:jc w:val="start"/>
        <w:tblInd w:w="0" w:type="dxa"/>
        <w:tblBorders/>
        <w:tblCellMar>
          <w:top w:w="0" w:type="dxa"/>
          <w:start w:w="70" w:type="dxa"/>
          <w:bottom w:w="0" w:type="dxa"/>
          <w:end w:w="70" w:type="dxa"/>
        </w:tblCellMar>
      </w:tblPr>
      <w:tblGrid>
        <w:gridCol w:w="4320"/>
        <w:gridCol w:w="1260"/>
        <w:gridCol w:w="1311"/>
        <w:gridCol w:w="1209"/>
        <w:gridCol w:w="1260"/>
      </w:tblGrid>
      <w:tr>
        <w:trPr>
          <w:trHeight w:val="630" w:hRule="atLeast"/>
        </w:trPr>
        <w:tc>
          <w:tcPr>
            <w:tcW w:w="4320" w:type="dxa"/>
            <w:tcBorders/>
            <w:shd w:fill="808080" w:val="clear"/>
            <w:vAlign w:val="bottom"/>
          </w:tcPr>
          <w:p>
            <w:pPr>
              <w:pStyle w:val="Normal"/>
              <w:jc w:val="end"/>
              <w:rPr>
                <w:rFonts w:ascii="Garamond" w:hAnsi="Garamond" w:cs="Garamond"/>
                <w:b/>
                <w:b/>
                <w:bCs/>
                <w:color w:val="FFFFFF"/>
              </w:rPr>
            </w:pPr>
            <w:r>
              <w:rPr>
                <w:rFonts w:cs="Garamond" w:ascii="Garamond" w:hAnsi="Garamond"/>
                <w:b/>
                <w:bCs/>
                <w:color w:val="FFFFFF"/>
              </w:rPr>
              <w:t> </w:t>
            </w:r>
          </w:p>
        </w:tc>
        <w:tc>
          <w:tcPr>
            <w:tcW w:w="1260" w:type="dxa"/>
            <w:tcBorders/>
            <w:shd w:fill="808080" w:val="clear"/>
          </w:tcPr>
          <w:p>
            <w:pPr>
              <w:pStyle w:val="Normal"/>
              <w:jc w:val="end"/>
              <w:rPr/>
            </w:pPr>
            <w:r>
              <w:rPr>
                <w:rFonts w:eastAsia="Garamond" w:cs="Garamond" w:ascii="Garamond" w:hAnsi="Garamond"/>
                <w:b/>
                <w:bCs/>
                <w:color w:val="FFFFFF"/>
              </w:rPr>
              <w:t xml:space="preserve"> </w:t>
            </w:r>
            <w:r>
              <w:rPr>
                <w:rFonts w:cs="Garamond" w:ascii="Garamond" w:hAnsi="Garamond"/>
                <w:b/>
                <w:bCs/>
                <w:color w:val="FFFFFF"/>
              </w:rPr>
              <w:t xml:space="preserve">Property rights </w:t>
            </w:r>
          </w:p>
        </w:tc>
        <w:tc>
          <w:tcPr>
            <w:tcW w:w="1311" w:type="dxa"/>
            <w:tcBorders/>
            <w:shd w:fill="808080" w:val="clear"/>
          </w:tcPr>
          <w:p>
            <w:pPr>
              <w:pStyle w:val="Normal"/>
              <w:jc w:val="end"/>
              <w:rPr/>
            </w:pPr>
            <w:r>
              <w:rPr>
                <w:rFonts w:cs="Garamond" w:ascii="Garamond" w:hAnsi="Garamond"/>
                <w:b/>
                <w:bCs/>
                <w:color w:val="FFFFFF"/>
              </w:rPr>
              <w:t xml:space="preserve">Trade marks </w:t>
            </w:r>
          </w:p>
        </w:tc>
        <w:tc>
          <w:tcPr>
            <w:tcW w:w="1209" w:type="dxa"/>
            <w:tcBorders/>
            <w:shd w:fill="808080" w:val="clear"/>
          </w:tcPr>
          <w:p>
            <w:pPr>
              <w:pStyle w:val="Normal"/>
              <w:jc w:val="end"/>
              <w:rPr>
                <w:rFonts w:ascii="Garamond" w:hAnsi="Garamond" w:cs="Garamond"/>
                <w:b/>
                <w:b/>
                <w:bCs/>
                <w:color w:val="FFFFFF"/>
              </w:rPr>
            </w:pPr>
            <w:r>
              <w:rPr>
                <w:rFonts w:cs="Garamond" w:ascii="Garamond" w:hAnsi="Garamond"/>
                <w:b/>
                <w:bCs/>
                <w:color w:val="FFFFFF"/>
              </w:rPr>
              <w:t>Software licenses</w:t>
            </w:r>
          </w:p>
        </w:tc>
        <w:tc>
          <w:tcPr>
            <w:tcW w:w="1260" w:type="dxa"/>
            <w:tcBorders/>
            <w:shd w:fill="808080" w:val="clear"/>
          </w:tcPr>
          <w:p>
            <w:pPr>
              <w:pStyle w:val="Normal"/>
              <w:jc w:val="end"/>
              <w:rPr/>
            </w:pPr>
            <w:r>
              <w:rPr>
                <w:rFonts w:eastAsia="Garamond" w:cs="Garamond" w:ascii="Garamond" w:hAnsi="Garamond"/>
                <w:b/>
                <w:bCs/>
                <w:color w:val="FFFFFF"/>
              </w:rPr>
              <w:t xml:space="preserve"> </w:t>
            </w:r>
            <w:r>
              <w:rPr>
                <w:rFonts w:cs="Garamond" w:ascii="Garamond" w:hAnsi="Garamond"/>
                <w:b/>
                <w:bCs/>
                <w:color w:val="FFFFFF"/>
              </w:rPr>
              <w:t xml:space="preserve">Total </w:t>
            </w:r>
          </w:p>
        </w:tc>
      </w:tr>
      <w:tr>
        <w:trPr>
          <w:trHeight w:val="315" w:hRule="atLeast"/>
        </w:trPr>
        <w:tc>
          <w:tcPr>
            <w:tcW w:w="4320" w:type="dxa"/>
            <w:tcBorders/>
            <w:shd w:fill="808080" w:val="clear"/>
            <w:vAlign w:val="bottom"/>
          </w:tcPr>
          <w:p>
            <w:pPr>
              <w:pStyle w:val="Normal"/>
              <w:rPr>
                <w:rFonts w:ascii="Garamond" w:hAnsi="Garamond" w:cs="Garamond"/>
                <w:b/>
                <w:b/>
                <w:bCs/>
                <w:color w:val="FFFFFF"/>
              </w:rPr>
            </w:pPr>
            <w:r>
              <w:rPr>
                <w:rFonts w:cs="Garamond" w:ascii="Garamond" w:hAnsi="Garamond"/>
                <w:b/>
                <w:bCs/>
                <w:color w:val="FFFFFF"/>
              </w:rPr>
              <w:t> </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311"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09"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r>
      <w:tr>
        <w:trPr>
          <w:trHeight w:val="315" w:hRule="atLeast"/>
        </w:trPr>
        <w:tc>
          <w:tcPr>
            <w:tcW w:w="4320" w:type="dxa"/>
            <w:tcBorders/>
            <w:shd w:fill="auto" w:val="clear"/>
            <w:vAlign w:val="bottom"/>
          </w:tcPr>
          <w:p>
            <w:pPr>
              <w:pStyle w:val="Normal"/>
              <w:snapToGrid w:val="false"/>
              <w:rPr>
                <w:rFonts w:ascii="Garamond" w:hAnsi="Garamond" w:cs="Garamond"/>
                <w:sz w:val="20"/>
                <w:szCs w:val="20"/>
              </w:rPr>
            </w:pPr>
            <w:r>
              <w:rPr>
                <w:rFonts w:cs="Garamond" w:ascii="Garamond" w:hAnsi="Garamond"/>
                <w:sz w:val="20"/>
                <w:szCs w:val="20"/>
              </w:rPr>
            </w:r>
          </w:p>
        </w:tc>
        <w:tc>
          <w:tcPr>
            <w:tcW w:w="1260" w:type="dxa"/>
            <w:tcBorders/>
            <w:shd w:fill="auto" w:val="clear"/>
            <w:vAlign w:val="bottom"/>
          </w:tcPr>
          <w:p>
            <w:pPr>
              <w:pStyle w:val="Normal"/>
              <w:snapToGrid w:val="false"/>
              <w:rPr>
                <w:rFonts w:ascii="Garamond" w:hAnsi="Garamond" w:cs="Arial"/>
                <w:sz w:val="20"/>
                <w:szCs w:val="20"/>
              </w:rPr>
            </w:pPr>
            <w:r>
              <w:rPr>
                <w:rFonts w:cs="Arial" w:ascii="Garamond" w:hAnsi="Garamond"/>
                <w:sz w:val="20"/>
                <w:szCs w:val="20"/>
              </w:rPr>
            </w:r>
          </w:p>
        </w:tc>
        <w:tc>
          <w:tcPr>
            <w:tcW w:w="1311" w:type="dxa"/>
            <w:tcBorders/>
            <w:shd w:fill="auto" w:val="clear"/>
            <w:vAlign w:val="bottom"/>
          </w:tcPr>
          <w:p>
            <w:pPr>
              <w:pStyle w:val="Normal"/>
              <w:snapToGrid w:val="false"/>
              <w:rPr>
                <w:rFonts w:ascii="Garamond" w:hAnsi="Garamond" w:cs="Arial"/>
                <w:sz w:val="20"/>
                <w:szCs w:val="20"/>
              </w:rPr>
            </w:pPr>
            <w:r>
              <w:rPr>
                <w:rFonts w:cs="Arial" w:ascii="Garamond" w:hAnsi="Garamond"/>
                <w:sz w:val="20"/>
                <w:szCs w:val="20"/>
              </w:rPr>
            </w:r>
          </w:p>
        </w:tc>
        <w:tc>
          <w:tcPr>
            <w:tcW w:w="1209" w:type="dxa"/>
            <w:tcBorders/>
            <w:shd w:fill="auto" w:val="clear"/>
            <w:vAlign w:val="bottom"/>
          </w:tcPr>
          <w:p>
            <w:pPr>
              <w:pStyle w:val="Normal"/>
              <w:snapToGrid w:val="false"/>
              <w:rPr>
                <w:rFonts w:ascii="Garamond" w:hAnsi="Garamond" w:cs="Garamond"/>
                <w:b/>
                <w:b/>
                <w:bCs/>
                <w:color w:val="000000"/>
                <w:sz w:val="20"/>
                <w:szCs w:val="20"/>
              </w:rPr>
            </w:pPr>
            <w:r>
              <w:rPr>
                <w:rFonts w:cs="Garamond" w:ascii="Garamond" w:hAnsi="Garamond"/>
                <w:b/>
                <w:bCs/>
                <w:color w:val="000000"/>
                <w:sz w:val="20"/>
                <w:szCs w:val="20"/>
              </w:rPr>
            </w:r>
          </w:p>
        </w:tc>
        <w:tc>
          <w:tcPr>
            <w:tcW w:w="1260" w:type="dxa"/>
            <w:tcBorders/>
            <w:shd w:fill="auto" w:val="clear"/>
            <w:vAlign w:val="bottom"/>
          </w:tcPr>
          <w:p>
            <w:pPr>
              <w:pStyle w:val="Normal"/>
              <w:snapToGrid w:val="false"/>
              <w:jc w:val="end"/>
              <w:rPr>
                <w:rFonts w:ascii="Garamond" w:hAnsi="Garamond" w:cs="Garamond"/>
                <w:b/>
                <w:b/>
                <w:bCs/>
                <w:color w:val="000000"/>
              </w:rPr>
            </w:pPr>
            <w:r>
              <w:rPr>
                <w:rFonts w:cs="Garamond" w:ascii="Garamond" w:hAnsi="Garamond"/>
                <w:b/>
                <w:bCs/>
                <w:color w:val="000000"/>
              </w:rPr>
            </w:r>
          </w:p>
        </w:tc>
      </w:tr>
      <w:tr>
        <w:trPr>
          <w:trHeight w:val="315" w:hRule="atLeast"/>
        </w:trPr>
        <w:tc>
          <w:tcPr>
            <w:tcW w:w="432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bottom"/>
          </w:tcPr>
          <w:p>
            <w:pPr>
              <w:pStyle w:val="Normal"/>
              <w:snapToGrid w:val="false"/>
              <w:jc w:val="end"/>
              <w:rPr>
                <w:rFonts w:ascii="Garamond" w:hAnsi="Garamond" w:cs="Garamond"/>
                <w:b/>
                <w:b/>
                <w:bCs/>
              </w:rPr>
            </w:pPr>
            <w:r>
              <w:rPr>
                <w:rFonts w:cs="Garamond" w:ascii="Garamond" w:hAnsi="Garamond"/>
                <w:b/>
                <w:bCs/>
              </w:rPr>
            </w:r>
          </w:p>
        </w:tc>
        <w:tc>
          <w:tcPr>
            <w:tcW w:w="1311"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09"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r>
      <w:tr>
        <w:trPr>
          <w:trHeight w:val="315" w:hRule="atLeast"/>
        </w:trPr>
        <w:tc>
          <w:tcPr>
            <w:tcW w:w="4320" w:type="dxa"/>
            <w:tcBorders/>
            <w:shd w:fill="auto" w:val="clear"/>
            <w:vAlign w:val="bottom"/>
          </w:tcPr>
          <w:p>
            <w:pPr>
              <w:pStyle w:val="Normal"/>
              <w:rPr>
                <w:rFonts w:ascii="Garamond" w:hAnsi="Garamond" w:cs="Garamond"/>
              </w:rPr>
            </w:pPr>
            <w:r>
              <w:rPr>
                <w:rFonts w:cs="Garamond" w:ascii="Garamond" w:hAnsi="Garamond"/>
              </w:rPr>
              <w:t>Gross carrying amount</w:t>
            </w:r>
          </w:p>
        </w:tc>
        <w:tc>
          <w:tcPr>
            <w:tcW w:w="1260" w:type="dxa"/>
            <w:tcBorders/>
            <w:shd w:fill="auto" w:val="clear"/>
            <w:vAlign w:val="center"/>
          </w:tcPr>
          <w:p>
            <w:pPr>
              <w:pStyle w:val="Normal"/>
              <w:jc w:val="end"/>
              <w:rPr>
                <w:rFonts w:ascii="Garamond" w:hAnsi="Garamond" w:cs="Garamond"/>
              </w:rPr>
            </w:pPr>
            <w:r>
              <w:rPr>
                <w:rFonts w:cs="Garamond" w:ascii="Garamond" w:hAnsi="Garamond"/>
              </w:rPr>
              <w:t>981</w:t>
            </w:r>
          </w:p>
        </w:tc>
        <w:tc>
          <w:tcPr>
            <w:tcW w:w="1311" w:type="dxa"/>
            <w:tcBorders/>
            <w:shd w:fill="auto" w:val="clear"/>
            <w:vAlign w:val="center"/>
          </w:tcPr>
          <w:p>
            <w:pPr>
              <w:pStyle w:val="Normal"/>
              <w:jc w:val="end"/>
              <w:rPr>
                <w:rFonts w:ascii="Garamond" w:hAnsi="Garamond" w:cs="Garamond"/>
              </w:rPr>
            </w:pPr>
            <w:r>
              <w:rPr>
                <w:rFonts w:cs="Garamond" w:ascii="Garamond" w:hAnsi="Garamond"/>
              </w:rPr>
              <w:t>1</w:t>
            </w:r>
          </w:p>
        </w:tc>
        <w:tc>
          <w:tcPr>
            <w:tcW w:w="1209" w:type="dxa"/>
            <w:tcBorders/>
            <w:shd w:fill="auto" w:val="clear"/>
            <w:vAlign w:val="center"/>
          </w:tcPr>
          <w:p>
            <w:pPr>
              <w:pStyle w:val="Normal"/>
              <w:jc w:val="end"/>
              <w:rPr>
                <w:rFonts w:ascii="Garamond" w:hAnsi="Garamond" w:cs="Garamond"/>
              </w:rPr>
            </w:pPr>
            <w:r>
              <w:rPr>
                <w:rFonts w:cs="Garamond" w:ascii="Garamond" w:hAnsi="Garamond"/>
              </w:rPr>
              <w:t>47</w:t>
            </w:r>
          </w:p>
        </w:tc>
        <w:tc>
          <w:tcPr>
            <w:tcW w:w="1260" w:type="dxa"/>
            <w:tcBorders/>
            <w:shd w:fill="auto" w:val="clear"/>
            <w:vAlign w:val="center"/>
          </w:tcPr>
          <w:p>
            <w:pPr>
              <w:pStyle w:val="Normal"/>
              <w:jc w:val="end"/>
              <w:rPr>
                <w:rFonts w:ascii="Garamond" w:hAnsi="Garamond" w:cs="Garamond"/>
              </w:rPr>
            </w:pPr>
            <w:r>
              <w:rPr>
                <w:rFonts w:cs="Garamond" w:ascii="Garamond" w:hAnsi="Garamond"/>
              </w:rPr>
              <w:t>1 029</w:t>
            </w:r>
          </w:p>
        </w:tc>
      </w:tr>
      <w:tr>
        <w:trPr>
          <w:trHeight w:val="315" w:hRule="atLeast"/>
        </w:trPr>
        <w:tc>
          <w:tcPr>
            <w:tcW w:w="4320" w:type="dxa"/>
            <w:tcBorders/>
            <w:shd w:fill="auto" w:val="clear"/>
            <w:vAlign w:val="bottom"/>
          </w:tcPr>
          <w:p>
            <w:pPr>
              <w:pStyle w:val="Normal"/>
              <w:rPr/>
            </w:pPr>
            <w:r>
              <w:rPr>
                <w:rFonts w:cs="Garamond" w:ascii="Garamond" w:hAnsi="Garamond"/>
              </w:rPr>
              <w:t xml:space="preserve">Accumulated amortization </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(614)</w:t>
            </w:r>
          </w:p>
        </w:tc>
        <w:tc>
          <w:tcPr>
            <w:tcW w:w="1311"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209"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(44)</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(658)</w:t>
            </w:r>
          </w:p>
        </w:tc>
      </w:tr>
      <w:tr>
        <w:trPr>
          <w:trHeight w:val="330" w:hRule="atLeast"/>
        </w:trPr>
        <w:tc>
          <w:tcPr>
            <w:tcW w:w="4320" w:type="dxa"/>
            <w:tcBorders>
              <w:top w:val="single" w:sz="4" w:space="0" w:color="000000"/>
              <w:bottom w:val="double" w:sz="6" w:space="0" w:color="000000"/>
              <w:insideH w:val="double" w:sz="6" w:space="0" w:color="000000"/>
            </w:tcBorders>
            <w:shd w:fill="auto" w:val="clear"/>
            <w:vAlign w:val="bottom"/>
          </w:tcPr>
          <w:p>
            <w:pPr>
              <w:pStyle w:val="Normal"/>
              <w:rPr>
                <w:rFonts w:ascii="Garamond" w:hAnsi="Garamond" w:cs="Garamond"/>
                <w:b/>
                <w:b/>
                <w:bCs/>
              </w:rPr>
            </w:pPr>
            <w:r>
              <w:rPr>
                <w:rFonts w:cs="Garamond" w:ascii="Garamond" w:hAnsi="Garamond"/>
                <w:b/>
                <w:bCs/>
              </w:rPr>
              <w:t>Carrying amount as at 30 June 2007</w:t>
            </w:r>
          </w:p>
        </w:tc>
        <w:tc>
          <w:tcPr>
            <w:tcW w:w="126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367</w:t>
            </w:r>
          </w:p>
        </w:tc>
        <w:tc>
          <w:tcPr>
            <w:tcW w:w="1311"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w:t>
            </w:r>
          </w:p>
        </w:tc>
        <w:tc>
          <w:tcPr>
            <w:tcW w:w="1209"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3</w:t>
            </w:r>
          </w:p>
        </w:tc>
        <w:tc>
          <w:tcPr>
            <w:tcW w:w="126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371</w:t>
            </w:r>
          </w:p>
        </w:tc>
      </w:tr>
      <w:tr>
        <w:trPr>
          <w:trHeight w:val="330" w:hRule="atLeast"/>
        </w:trPr>
        <w:tc>
          <w:tcPr>
            <w:tcW w:w="432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311"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09"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432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311"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09"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4320" w:type="dxa"/>
            <w:tcBorders/>
            <w:shd w:fill="auto" w:val="clear"/>
            <w:vAlign w:val="bottom"/>
          </w:tcPr>
          <w:p>
            <w:pPr>
              <w:pStyle w:val="Normal"/>
              <w:rPr>
                <w:rFonts w:ascii="Garamond" w:hAnsi="Garamond" w:cs="Garamond"/>
              </w:rPr>
            </w:pPr>
            <w:r>
              <w:rPr>
                <w:rFonts w:cs="Garamond" w:ascii="Garamond" w:hAnsi="Garamond"/>
              </w:rPr>
              <w:t>Gross carrying amount</w:t>
            </w:r>
          </w:p>
        </w:tc>
        <w:tc>
          <w:tcPr>
            <w:tcW w:w="1260" w:type="dxa"/>
            <w:tcBorders/>
            <w:shd w:fill="auto" w:val="clear"/>
            <w:vAlign w:val="center"/>
          </w:tcPr>
          <w:p>
            <w:pPr>
              <w:pStyle w:val="Normal"/>
              <w:jc w:val="end"/>
              <w:rPr>
                <w:rFonts w:ascii="Garamond" w:hAnsi="Garamond" w:cs="Garamond"/>
              </w:rPr>
            </w:pPr>
            <w:r>
              <w:rPr>
                <w:rFonts w:cs="Garamond" w:ascii="Garamond" w:hAnsi="Garamond"/>
              </w:rPr>
              <w:t>978</w:t>
            </w:r>
          </w:p>
        </w:tc>
        <w:tc>
          <w:tcPr>
            <w:tcW w:w="1311" w:type="dxa"/>
            <w:tcBorders/>
            <w:shd w:fill="auto" w:val="clear"/>
            <w:vAlign w:val="center"/>
          </w:tcPr>
          <w:p>
            <w:pPr>
              <w:pStyle w:val="Normal"/>
              <w:jc w:val="end"/>
              <w:rPr>
                <w:rFonts w:ascii="Garamond" w:hAnsi="Garamond" w:cs="Garamond"/>
              </w:rPr>
            </w:pPr>
            <w:r>
              <w:rPr>
                <w:rFonts w:cs="Garamond" w:ascii="Garamond" w:hAnsi="Garamond"/>
              </w:rPr>
              <w:t>1</w:t>
            </w:r>
          </w:p>
        </w:tc>
        <w:tc>
          <w:tcPr>
            <w:tcW w:w="1209" w:type="dxa"/>
            <w:tcBorders/>
            <w:shd w:fill="auto" w:val="clear"/>
            <w:vAlign w:val="center"/>
          </w:tcPr>
          <w:p>
            <w:pPr>
              <w:pStyle w:val="Normal"/>
              <w:jc w:val="end"/>
              <w:rPr>
                <w:rFonts w:ascii="Garamond" w:hAnsi="Garamond" w:cs="Garamond"/>
              </w:rPr>
            </w:pPr>
            <w:r>
              <w:rPr>
                <w:rFonts w:cs="Garamond" w:ascii="Garamond" w:hAnsi="Garamond"/>
              </w:rPr>
              <w:t>51</w:t>
            </w:r>
          </w:p>
        </w:tc>
        <w:tc>
          <w:tcPr>
            <w:tcW w:w="1260" w:type="dxa"/>
            <w:tcBorders/>
            <w:shd w:fill="auto" w:val="clear"/>
            <w:vAlign w:val="center"/>
          </w:tcPr>
          <w:p>
            <w:pPr>
              <w:pStyle w:val="Normal"/>
              <w:jc w:val="end"/>
              <w:rPr>
                <w:rFonts w:ascii="Garamond" w:hAnsi="Garamond" w:cs="Garamond"/>
              </w:rPr>
            </w:pPr>
            <w:r>
              <w:rPr>
                <w:rFonts w:cs="Garamond" w:ascii="Garamond" w:hAnsi="Garamond"/>
              </w:rPr>
              <w:t>1 030</w:t>
            </w:r>
          </w:p>
        </w:tc>
      </w:tr>
      <w:tr>
        <w:trPr>
          <w:trHeight w:val="315" w:hRule="atLeast"/>
        </w:trPr>
        <w:tc>
          <w:tcPr>
            <w:tcW w:w="4320" w:type="dxa"/>
            <w:tcBorders/>
            <w:shd w:fill="auto" w:val="clear"/>
            <w:vAlign w:val="bottom"/>
          </w:tcPr>
          <w:p>
            <w:pPr>
              <w:pStyle w:val="Normal"/>
              <w:rPr>
                <w:rFonts w:ascii="Garamond" w:hAnsi="Garamond" w:cs="Garamond"/>
              </w:rPr>
            </w:pPr>
            <w:r>
              <w:rPr>
                <w:rFonts w:cs="Garamond" w:ascii="Garamond" w:hAnsi="Garamond"/>
              </w:rPr>
              <w:t>Accumulated amortization</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(733)</w:t>
            </w:r>
          </w:p>
        </w:tc>
        <w:tc>
          <w:tcPr>
            <w:tcW w:w="1311"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(1)</w:t>
            </w:r>
          </w:p>
        </w:tc>
        <w:tc>
          <w:tcPr>
            <w:tcW w:w="1209"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(49)</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(783)</w:t>
            </w:r>
          </w:p>
        </w:tc>
      </w:tr>
      <w:tr>
        <w:trPr>
          <w:trHeight w:val="330" w:hRule="atLeast"/>
        </w:trPr>
        <w:tc>
          <w:tcPr>
            <w:tcW w:w="4320" w:type="dxa"/>
            <w:tcBorders>
              <w:top w:val="single" w:sz="4" w:space="0" w:color="000000"/>
              <w:bottom w:val="double" w:sz="6" w:space="0" w:color="000000"/>
              <w:insideH w:val="double" w:sz="6" w:space="0" w:color="000000"/>
            </w:tcBorders>
            <w:shd w:fill="auto" w:val="clear"/>
            <w:vAlign w:val="bottom"/>
          </w:tcPr>
          <w:p>
            <w:pPr>
              <w:pStyle w:val="Normal"/>
              <w:rPr/>
            </w:pPr>
            <w:r>
              <w:rPr>
                <w:rFonts w:cs="Garamond" w:ascii="Garamond" w:hAnsi="Garamond"/>
                <w:b/>
                <w:bCs/>
              </w:rPr>
              <w:t>Carrying amount as at  1 January 2008</w:t>
            </w:r>
          </w:p>
        </w:tc>
        <w:tc>
          <w:tcPr>
            <w:tcW w:w="126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245</w:t>
            </w:r>
          </w:p>
        </w:tc>
        <w:tc>
          <w:tcPr>
            <w:tcW w:w="1311"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09"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2</w:t>
            </w:r>
          </w:p>
        </w:tc>
        <w:tc>
          <w:tcPr>
            <w:tcW w:w="126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247</w:t>
            </w:r>
          </w:p>
        </w:tc>
      </w:tr>
      <w:tr>
        <w:trPr>
          <w:trHeight w:val="330" w:hRule="atLeast"/>
        </w:trPr>
        <w:tc>
          <w:tcPr>
            <w:tcW w:w="432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311"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09"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432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311"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09"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4320" w:type="dxa"/>
            <w:tcBorders/>
            <w:shd w:fill="auto" w:val="clear"/>
            <w:vAlign w:val="bottom"/>
          </w:tcPr>
          <w:p>
            <w:pPr>
              <w:pStyle w:val="Normal"/>
              <w:rPr>
                <w:rFonts w:ascii="Garamond" w:hAnsi="Garamond" w:cs="Garamond"/>
              </w:rPr>
            </w:pPr>
            <w:r>
              <w:rPr>
                <w:rFonts w:cs="Garamond" w:ascii="Garamond" w:hAnsi="Garamond"/>
              </w:rPr>
              <w:t>Gross carrying amount</w:t>
            </w:r>
          </w:p>
        </w:tc>
        <w:tc>
          <w:tcPr>
            <w:tcW w:w="1260" w:type="dxa"/>
            <w:tcBorders/>
            <w:shd w:fill="auto" w:val="clear"/>
            <w:vAlign w:val="center"/>
          </w:tcPr>
          <w:p>
            <w:pPr>
              <w:pStyle w:val="Normal"/>
              <w:jc w:val="end"/>
              <w:rPr>
                <w:rFonts w:ascii="Garamond" w:hAnsi="Garamond" w:cs="Garamond"/>
              </w:rPr>
            </w:pPr>
            <w:r>
              <w:rPr>
                <w:rFonts w:cs="Garamond" w:ascii="Garamond" w:hAnsi="Garamond"/>
              </w:rPr>
              <w:t>978</w:t>
            </w:r>
          </w:p>
        </w:tc>
        <w:tc>
          <w:tcPr>
            <w:tcW w:w="1311" w:type="dxa"/>
            <w:tcBorders/>
            <w:shd w:fill="auto" w:val="clear"/>
            <w:vAlign w:val="center"/>
          </w:tcPr>
          <w:p>
            <w:pPr>
              <w:pStyle w:val="Normal"/>
              <w:jc w:val="end"/>
              <w:rPr>
                <w:rFonts w:ascii="Garamond" w:hAnsi="Garamond" w:cs="Garamond"/>
              </w:rPr>
            </w:pPr>
            <w:r>
              <w:rPr>
                <w:rFonts w:cs="Garamond" w:ascii="Garamond" w:hAnsi="Garamond"/>
              </w:rPr>
              <w:t>1</w:t>
            </w:r>
          </w:p>
        </w:tc>
        <w:tc>
          <w:tcPr>
            <w:tcW w:w="1209" w:type="dxa"/>
            <w:tcBorders/>
            <w:shd w:fill="auto" w:val="clear"/>
            <w:vAlign w:val="center"/>
          </w:tcPr>
          <w:p>
            <w:pPr>
              <w:pStyle w:val="Normal"/>
              <w:jc w:val="end"/>
              <w:rPr>
                <w:rFonts w:ascii="Garamond" w:hAnsi="Garamond" w:cs="Garamond"/>
              </w:rPr>
            </w:pPr>
            <w:r>
              <w:rPr>
                <w:rFonts w:cs="Garamond" w:ascii="Garamond" w:hAnsi="Garamond"/>
              </w:rPr>
              <w:t>51</w:t>
            </w:r>
          </w:p>
        </w:tc>
        <w:tc>
          <w:tcPr>
            <w:tcW w:w="1260" w:type="dxa"/>
            <w:tcBorders/>
            <w:shd w:fill="auto" w:val="clear"/>
            <w:vAlign w:val="center"/>
          </w:tcPr>
          <w:p>
            <w:pPr>
              <w:pStyle w:val="Normal"/>
              <w:jc w:val="end"/>
              <w:rPr>
                <w:rFonts w:ascii="Garamond" w:hAnsi="Garamond" w:cs="Garamond"/>
              </w:rPr>
            </w:pPr>
            <w:r>
              <w:rPr>
                <w:rFonts w:cs="Garamond" w:ascii="Garamond" w:hAnsi="Garamond"/>
              </w:rPr>
              <w:t>1 030</w:t>
            </w:r>
          </w:p>
        </w:tc>
      </w:tr>
      <w:tr>
        <w:trPr>
          <w:trHeight w:val="315" w:hRule="atLeast"/>
        </w:trPr>
        <w:tc>
          <w:tcPr>
            <w:tcW w:w="4320" w:type="dxa"/>
            <w:tcBorders/>
            <w:shd w:fill="auto" w:val="clear"/>
            <w:vAlign w:val="bottom"/>
          </w:tcPr>
          <w:p>
            <w:pPr>
              <w:pStyle w:val="Normal"/>
              <w:rPr>
                <w:rFonts w:ascii="Garamond" w:hAnsi="Garamond" w:cs="Garamond"/>
              </w:rPr>
            </w:pPr>
            <w:r>
              <w:rPr>
                <w:rFonts w:cs="Garamond" w:ascii="Garamond" w:hAnsi="Garamond"/>
              </w:rPr>
              <w:t>Accumulated amortization</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(856)</w:t>
            </w:r>
          </w:p>
        </w:tc>
        <w:tc>
          <w:tcPr>
            <w:tcW w:w="1311"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(1)</w:t>
            </w:r>
          </w:p>
        </w:tc>
        <w:tc>
          <w:tcPr>
            <w:tcW w:w="1209"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(50)</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(907)</w:t>
            </w:r>
          </w:p>
        </w:tc>
      </w:tr>
      <w:tr>
        <w:trPr>
          <w:trHeight w:val="330" w:hRule="atLeast"/>
        </w:trPr>
        <w:tc>
          <w:tcPr>
            <w:tcW w:w="4320" w:type="dxa"/>
            <w:tcBorders>
              <w:top w:val="single" w:sz="4" w:space="0" w:color="000000"/>
              <w:bottom w:val="double" w:sz="6" w:space="0" w:color="000000"/>
              <w:insideH w:val="double" w:sz="6" w:space="0" w:color="000000"/>
            </w:tcBorders>
            <w:shd w:fill="auto" w:val="clear"/>
            <w:vAlign w:val="bottom"/>
          </w:tcPr>
          <w:p>
            <w:pPr>
              <w:pStyle w:val="Normal"/>
              <w:rPr>
                <w:rFonts w:ascii="Garamond" w:hAnsi="Garamond" w:cs="Garamond"/>
                <w:b/>
                <w:b/>
                <w:bCs/>
              </w:rPr>
            </w:pPr>
            <w:r>
              <w:rPr>
                <w:rFonts w:cs="Garamond" w:ascii="Garamond" w:hAnsi="Garamond"/>
                <w:b/>
                <w:bCs/>
              </w:rPr>
              <w:t>Carrying amount as at 30 June 2008</w:t>
            </w:r>
          </w:p>
        </w:tc>
        <w:tc>
          <w:tcPr>
            <w:tcW w:w="126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122</w:t>
            </w:r>
          </w:p>
        </w:tc>
        <w:tc>
          <w:tcPr>
            <w:tcW w:w="1311"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09"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w:t>
            </w:r>
          </w:p>
        </w:tc>
        <w:tc>
          <w:tcPr>
            <w:tcW w:w="126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123</w:t>
            </w:r>
          </w:p>
        </w:tc>
      </w:tr>
    </w:tbl>
    <w:p>
      <w:pPr>
        <w:pStyle w:val="Normal"/>
        <w:autoSpaceDE w:val="false"/>
        <w:rPr>
          <w:rFonts w:ascii="Garamond" w:hAnsi="Garamond" w:cs="Arial"/>
          <w:color w:val="000000"/>
          <w:szCs w:val="19"/>
        </w:rPr>
      </w:pPr>
      <w:r>
        <w:rPr>
          <w:rFonts w:cs="Arial" w:ascii="Garamond" w:hAnsi="Garamond"/>
          <w:color w:val="000000"/>
          <w:szCs w:val="19"/>
        </w:rPr>
      </w:r>
    </w:p>
    <w:p>
      <w:pPr>
        <w:pStyle w:val="Normal"/>
        <w:autoSpaceDE w:val="false"/>
        <w:jc w:val="both"/>
        <w:rPr>
          <w:rFonts w:ascii="Garamond" w:hAnsi="Garamond" w:cs="Garamond"/>
          <w:lang w:eastAsia="bg-BG"/>
        </w:rPr>
      </w:pPr>
      <w:r>
        <w:rPr>
          <w:rFonts w:cs="Garamond" w:ascii="Garamond" w:hAnsi="Garamond"/>
          <w:lang w:eastAsia="bg-BG"/>
        </w:rPr>
        <w:t>The carrying amounts of the intangible assets, presented in the interim financial statements as at 30 June 2008 are calculated as follows:</w:t>
      </w:r>
    </w:p>
    <w:p>
      <w:pPr>
        <w:pStyle w:val="Normal"/>
        <w:autoSpaceDE w:val="false"/>
        <w:jc w:val="both"/>
        <w:rPr>
          <w:rFonts w:ascii="Garamond" w:hAnsi="Garamond" w:cs="Garamond"/>
          <w:lang w:eastAsia="bg-BG"/>
        </w:rPr>
      </w:pPr>
      <w:r>
        <w:rPr>
          <w:rFonts w:cs="Garamond" w:ascii="Garamond" w:hAnsi="Garamond"/>
          <w:lang w:eastAsia="bg-BG"/>
        </w:rPr>
      </w:r>
    </w:p>
    <w:tbl>
      <w:tblPr>
        <w:tblW w:w="9360" w:type="dxa"/>
        <w:jc w:val="start"/>
        <w:tblInd w:w="0" w:type="dxa"/>
        <w:tblBorders/>
        <w:tblCellMar>
          <w:top w:w="0" w:type="dxa"/>
          <w:start w:w="70" w:type="dxa"/>
          <w:bottom w:w="0" w:type="dxa"/>
          <w:end w:w="70" w:type="dxa"/>
        </w:tblCellMar>
      </w:tblPr>
      <w:tblGrid>
        <w:gridCol w:w="4320"/>
        <w:gridCol w:w="1260"/>
        <w:gridCol w:w="1311"/>
        <w:gridCol w:w="1209"/>
        <w:gridCol w:w="1260"/>
      </w:tblGrid>
      <w:tr>
        <w:trPr>
          <w:trHeight w:val="630" w:hRule="atLeast"/>
        </w:trPr>
        <w:tc>
          <w:tcPr>
            <w:tcW w:w="4320" w:type="dxa"/>
            <w:tcBorders/>
            <w:shd w:fill="808080" w:val="clear"/>
            <w:vAlign w:val="bottom"/>
          </w:tcPr>
          <w:p>
            <w:pPr>
              <w:pStyle w:val="Normal"/>
              <w:jc w:val="end"/>
              <w:rPr>
                <w:rFonts w:ascii="Garamond" w:hAnsi="Garamond" w:cs="Garamond"/>
                <w:b/>
                <w:b/>
                <w:bCs/>
                <w:color w:val="FFFFFF"/>
              </w:rPr>
            </w:pPr>
            <w:r>
              <w:rPr>
                <w:rFonts w:cs="Garamond" w:ascii="Garamond" w:hAnsi="Garamond"/>
                <w:b/>
                <w:bCs/>
                <w:color w:val="FFFFFF"/>
              </w:rPr>
              <w:t> </w:t>
            </w:r>
          </w:p>
        </w:tc>
        <w:tc>
          <w:tcPr>
            <w:tcW w:w="1260" w:type="dxa"/>
            <w:tcBorders/>
            <w:shd w:fill="808080" w:val="clear"/>
          </w:tcPr>
          <w:p>
            <w:pPr>
              <w:pStyle w:val="Normal"/>
              <w:jc w:val="end"/>
              <w:rPr>
                <w:rFonts w:ascii="Garamond" w:hAnsi="Garamond" w:cs="Garamond"/>
                <w:b/>
                <w:b/>
                <w:bCs/>
                <w:color w:val="FFFFFF"/>
              </w:rPr>
            </w:pPr>
            <w:r>
              <w:rPr>
                <w:rFonts w:eastAsia="Garamond" w:cs="Garamond" w:ascii="Garamond" w:hAnsi="Garamond"/>
                <w:b/>
                <w:bCs/>
                <w:color w:val="FFFFFF"/>
              </w:rPr>
              <w:t xml:space="preserve"> </w:t>
            </w:r>
            <w:r>
              <w:rPr>
                <w:rFonts w:cs="Garamond" w:ascii="Garamond" w:hAnsi="Garamond"/>
                <w:b/>
                <w:bCs/>
                <w:color w:val="FFFFFF"/>
              </w:rPr>
              <w:t xml:space="preserve">Property rights </w:t>
            </w:r>
          </w:p>
        </w:tc>
        <w:tc>
          <w:tcPr>
            <w:tcW w:w="1311" w:type="dxa"/>
            <w:tcBorders/>
            <w:shd w:fill="808080" w:val="clear"/>
          </w:tcPr>
          <w:p>
            <w:pPr>
              <w:pStyle w:val="Normal"/>
              <w:jc w:val="end"/>
              <w:rPr>
                <w:rFonts w:ascii="Garamond" w:hAnsi="Garamond" w:cs="Garamond"/>
                <w:b/>
                <w:b/>
                <w:bCs/>
                <w:color w:val="FFFFFF"/>
              </w:rPr>
            </w:pPr>
            <w:r>
              <w:rPr>
                <w:rFonts w:cs="Garamond" w:ascii="Garamond" w:hAnsi="Garamond"/>
                <w:b/>
                <w:bCs/>
                <w:color w:val="FFFFFF"/>
              </w:rPr>
              <w:t xml:space="preserve">Trade marks </w:t>
            </w:r>
          </w:p>
        </w:tc>
        <w:tc>
          <w:tcPr>
            <w:tcW w:w="1209" w:type="dxa"/>
            <w:tcBorders/>
            <w:shd w:fill="808080" w:val="clear"/>
          </w:tcPr>
          <w:p>
            <w:pPr>
              <w:pStyle w:val="Normal"/>
              <w:jc w:val="end"/>
              <w:rPr>
                <w:rFonts w:ascii="Garamond" w:hAnsi="Garamond" w:cs="Garamond"/>
                <w:b/>
                <w:b/>
                <w:bCs/>
                <w:color w:val="FFFFFF"/>
              </w:rPr>
            </w:pPr>
            <w:r>
              <w:rPr>
                <w:rFonts w:cs="Garamond" w:ascii="Garamond" w:hAnsi="Garamond"/>
                <w:b/>
                <w:bCs/>
                <w:color w:val="FFFFFF"/>
              </w:rPr>
              <w:t>Software licenses</w:t>
            </w:r>
          </w:p>
        </w:tc>
        <w:tc>
          <w:tcPr>
            <w:tcW w:w="1260" w:type="dxa"/>
            <w:tcBorders/>
            <w:shd w:fill="808080" w:val="clear"/>
          </w:tcPr>
          <w:p>
            <w:pPr>
              <w:pStyle w:val="Normal"/>
              <w:jc w:val="end"/>
              <w:rPr>
                <w:rFonts w:ascii="Garamond" w:hAnsi="Garamond" w:cs="Garamond"/>
                <w:b/>
                <w:b/>
                <w:bCs/>
                <w:color w:val="FFFFFF"/>
              </w:rPr>
            </w:pPr>
            <w:r>
              <w:rPr>
                <w:rFonts w:eastAsia="Garamond" w:cs="Garamond" w:ascii="Garamond" w:hAnsi="Garamond"/>
                <w:b/>
                <w:bCs/>
                <w:color w:val="FFFFFF"/>
              </w:rPr>
              <w:t xml:space="preserve"> </w:t>
            </w:r>
            <w:r>
              <w:rPr>
                <w:rFonts w:cs="Garamond" w:ascii="Garamond" w:hAnsi="Garamond"/>
                <w:b/>
                <w:bCs/>
                <w:color w:val="FFFFFF"/>
              </w:rPr>
              <w:t xml:space="preserve">Total </w:t>
            </w:r>
          </w:p>
        </w:tc>
      </w:tr>
      <w:tr>
        <w:trPr>
          <w:trHeight w:val="315" w:hRule="atLeast"/>
        </w:trPr>
        <w:tc>
          <w:tcPr>
            <w:tcW w:w="4320" w:type="dxa"/>
            <w:tcBorders/>
            <w:shd w:fill="808080" w:val="clear"/>
            <w:vAlign w:val="bottom"/>
          </w:tcPr>
          <w:p>
            <w:pPr>
              <w:pStyle w:val="Normal"/>
              <w:rPr>
                <w:rFonts w:ascii="Garamond" w:hAnsi="Garamond" w:cs="Garamond"/>
                <w:b/>
                <w:b/>
                <w:bCs/>
                <w:color w:val="FFFFFF"/>
              </w:rPr>
            </w:pPr>
            <w:r>
              <w:rPr>
                <w:rFonts w:cs="Garamond" w:ascii="Garamond" w:hAnsi="Garamond"/>
                <w:b/>
                <w:bCs/>
                <w:color w:val="FFFFFF"/>
              </w:rPr>
              <w:t> </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311"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09"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r>
      <w:tr>
        <w:trPr>
          <w:trHeight w:val="315" w:hRule="atLeast"/>
        </w:trPr>
        <w:tc>
          <w:tcPr>
            <w:tcW w:w="432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bottom"/>
          </w:tcPr>
          <w:p>
            <w:pPr>
              <w:pStyle w:val="Normal"/>
              <w:snapToGrid w:val="false"/>
              <w:jc w:val="end"/>
              <w:rPr>
                <w:rFonts w:ascii="Garamond" w:hAnsi="Garamond" w:cs="Garamond"/>
                <w:b/>
                <w:b/>
                <w:bCs/>
              </w:rPr>
            </w:pPr>
            <w:r>
              <w:rPr>
                <w:rFonts w:cs="Garamond" w:ascii="Garamond" w:hAnsi="Garamond"/>
                <w:b/>
                <w:bCs/>
              </w:rPr>
            </w:r>
          </w:p>
        </w:tc>
        <w:tc>
          <w:tcPr>
            <w:tcW w:w="1311"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09"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r>
      <w:tr>
        <w:trPr>
          <w:trHeight w:val="315" w:hRule="atLeast"/>
        </w:trPr>
        <w:tc>
          <w:tcPr>
            <w:tcW w:w="4320" w:type="dxa"/>
            <w:tcBorders/>
            <w:shd w:fill="auto" w:val="clear"/>
          </w:tcPr>
          <w:p>
            <w:pPr>
              <w:pStyle w:val="Normal"/>
              <w:rPr>
                <w:rFonts w:ascii="Garamond" w:hAnsi="Garamond" w:cs="Garamond"/>
                <w:b/>
                <w:b/>
                <w:bCs/>
                <w:color w:val="000000"/>
              </w:rPr>
            </w:pPr>
            <w:r>
              <w:rPr>
                <w:rFonts w:cs="Arial" w:ascii="Garamond" w:hAnsi="Garamond"/>
                <w:b/>
                <w:bCs/>
                <w:color w:val="000000"/>
                <w:szCs w:val="19"/>
              </w:rPr>
              <w:t>Carrying amount as at 1 January 2007</w:t>
            </w:r>
          </w:p>
        </w:tc>
        <w:tc>
          <w:tcPr>
            <w:tcW w:w="1260" w:type="dxa"/>
            <w:tcBorders/>
            <w:shd w:fill="auto" w:val="clear"/>
            <w:vAlign w:val="center"/>
          </w:tcPr>
          <w:p>
            <w:pPr>
              <w:pStyle w:val="Normal"/>
              <w:jc w:val="end"/>
              <w:rPr>
                <w:rFonts w:ascii="Garamond" w:hAnsi="Garamond" w:cs="Garamond"/>
              </w:rPr>
            </w:pPr>
            <w:r>
              <w:rPr>
                <w:rFonts w:cs="Garamond" w:ascii="Garamond" w:hAnsi="Garamond"/>
              </w:rPr>
              <w:t>490</w:t>
            </w:r>
          </w:p>
        </w:tc>
        <w:tc>
          <w:tcPr>
            <w:tcW w:w="1311" w:type="dxa"/>
            <w:tcBorders/>
            <w:shd w:fill="auto" w:val="clear"/>
            <w:vAlign w:val="center"/>
          </w:tcPr>
          <w:p>
            <w:pPr>
              <w:pStyle w:val="Normal"/>
              <w:jc w:val="end"/>
              <w:rPr>
                <w:rFonts w:ascii="Garamond" w:hAnsi="Garamond" w:cs="Garamond"/>
              </w:rPr>
            </w:pPr>
            <w:r>
              <w:rPr>
                <w:rFonts w:cs="Garamond" w:ascii="Garamond" w:hAnsi="Garamond"/>
              </w:rPr>
              <w:t>1</w:t>
            </w:r>
          </w:p>
        </w:tc>
        <w:tc>
          <w:tcPr>
            <w:tcW w:w="1209" w:type="dxa"/>
            <w:tcBorders/>
            <w:shd w:fill="auto" w:val="clear"/>
            <w:vAlign w:val="center"/>
          </w:tcPr>
          <w:p>
            <w:pPr>
              <w:pStyle w:val="Normal"/>
              <w:jc w:val="end"/>
              <w:rPr>
                <w:rFonts w:ascii="Garamond" w:hAnsi="Garamond" w:cs="Garamond"/>
              </w:rPr>
            </w:pPr>
            <w:r>
              <w:rPr>
                <w:rFonts w:cs="Garamond" w:ascii="Garamond" w:hAnsi="Garamond"/>
              </w:rPr>
              <w:t>4</w:t>
            </w:r>
          </w:p>
        </w:tc>
        <w:tc>
          <w:tcPr>
            <w:tcW w:w="1260" w:type="dxa"/>
            <w:tcBorders/>
            <w:shd w:fill="auto" w:val="clear"/>
            <w:vAlign w:val="center"/>
          </w:tcPr>
          <w:p>
            <w:pPr>
              <w:pStyle w:val="Normal"/>
              <w:jc w:val="end"/>
              <w:rPr>
                <w:rFonts w:ascii="Garamond" w:hAnsi="Garamond" w:cs="Garamond"/>
              </w:rPr>
            </w:pPr>
            <w:r>
              <w:rPr>
                <w:rFonts w:cs="Garamond" w:ascii="Garamond" w:hAnsi="Garamond"/>
              </w:rPr>
              <w:t>495</w:t>
            </w:r>
          </w:p>
        </w:tc>
      </w:tr>
      <w:tr>
        <w:trPr>
          <w:trHeight w:val="315" w:hRule="atLeast"/>
        </w:trPr>
        <w:tc>
          <w:tcPr>
            <w:tcW w:w="4320" w:type="dxa"/>
            <w:tcBorders/>
            <w:shd w:fill="auto" w:val="clear"/>
            <w:vAlign w:val="bottom"/>
          </w:tcPr>
          <w:p>
            <w:pPr>
              <w:pStyle w:val="Normal"/>
              <w:rPr>
                <w:rFonts w:ascii="Garamond" w:hAnsi="Garamond" w:cs="Garamond"/>
              </w:rPr>
            </w:pPr>
            <w:r>
              <w:rPr>
                <w:rFonts w:cs="Garamond" w:ascii="Garamond" w:hAnsi="Garamond"/>
              </w:rPr>
              <w:t>Additions</w:t>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311"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09"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4320" w:type="dxa"/>
            <w:tcBorders/>
            <w:shd w:fill="auto" w:val="clear"/>
          </w:tcPr>
          <w:p>
            <w:pPr>
              <w:pStyle w:val="Normal"/>
              <w:rPr>
                <w:rFonts w:ascii="Garamond" w:hAnsi="Garamond" w:cs="Garamond"/>
                <w:color w:val="000000"/>
              </w:rPr>
            </w:pPr>
            <w:r>
              <w:rPr>
                <w:rFonts w:eastAsia="Garamond" w:cs="Garamond" w:ascii="Garamond" w:hAnsi="Garamond"/>
                <w:color w:val="000000"/>
                <w:szCs w:val="19"/>
              </w:rPr>
              <w:t xml:space="preserve">  </w:t>
            </w:r>
            <w:r>
              <w:rPr>
                <w:rFonts w:cs="Arial" w:ascii="Garamond" w:hAnsi="Garamond"/>
                <w:color w:val="000000"/>
                <w:szCs w:val="19"/>
              </w:rPr>
              <w:t>–</w:t>
            </w:r>
            <w:r>
              <w:rPr>
                <w:rFonts w:eastAsia="Garamond" w:cs="Garamond" w:ascii="Garamond" w:hAnsi="Garamond"/>
                <w:color w:val="000000"/>
                <w:szCs w:val="19"/>
              </w:rPr>
              <w:t xml:space="preserve"> </w:t>
            </w:r>
            <w:r>
              <w:rPr>
                <w:rFonts w:cs="Arial" w:ascii="Garamond" w:hAnsi="Garamond"/>
                <w:color w:val="000000"/>
                <w:szCs w:val="19"/>
              </w:rPr>
              <w:t>separately acquired</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311" w:type="dxa"/>
            <w:tcBorders/>
            <w:shd w:fill="auto" w:val="clear"/>
            <w:vAlign w:val="center"/>
          </w:tcPr>
          <w:p>
            <w:pPr>
              <w:pStyle w:val="Normal"/>
              <w:jc w:val="end"/>
              <w:rPr>
                <w:rFonts w:ascii="Garamond" w:hAnsi="Garamond" w:cs="Garamond"/>
              </w:rPr>
            </w:pPr>
            <w:r>
              <w:rPr>
                <w:rFonts w:cs="Garamond" w:ascii="Garamond" w:hAnsi="Garamond"/>
              </w:rPr>
              <w:t>-</w:t>
            </w:r>
          </w:p>
        </w:tc>
        <w:tc>
          <w:tcPr>
            <w:tcW w:w="1209" w:type="dxa"/>
            <w:tcBorders/>
            <w:shd w:fill="auto" w:val="clear"/>
            <w:vAlign w:val="center"/>
          </w:tcPr>
          <w:p>
            <w:pPr>
              <w:pStyle w:val="Normal"/>
              <w:jc w:val="end"/>
              <w:rPr>
                <w:rFonts w:ascii="Garamond" w:hAnsi="Garamond" w:cs="Garamond"/>
              </w:rPr>
            </w:pPr>
            <w:r>
              <w:rPr>
                <w:rFonts w:cs="Garamond" w:ascii="Garamond" w:hAnsi="Garamond"/>
              </w:rPr>
              <w:t>1</w:t>
            </w:r>
          </w:p>
        </w:tc>
        <w:tc>
          <w:tcPr>
            <w:tcW w:w="1260" w:type="dxa"/>
            <w:tcBorders/>
            <w:shd w:fill="auto" w:val="clear"/>
            <w:vAlign w:val="center"/>
          </w:tcPr>
          <w:p>
            <w:pPr>
              <w:pStyle w:val="Normal"/>
              <w:jc w:val="end"/>
              <w:rPr>
                <w:rFonts w:ascii="Garamond" w:hAnsi="Garamond" w:cs="Garamond"/>
              </w:rPr>
            </w:pPr>
            <w:r>
              <w:rPr>
                <w:rFonts w:cs="Garamond" w:ascii="Garamond" w:hAnsi="Garamond"/>
              </w:rPr>
              <w:t>1</w:t>
            </w:r>
          </w:p>
        </w:tc>
      </w:tr>
      <w:tr>
        <w:trPr>
          <w:trHeight w:val="315" w:hRule="atLeast"/>
        </w:trPr>
        <w:tc>
          <w:tcPr>
            <w:tcW w:w="4320" w:type="dxa"/>
            <w:tcBorders>
              <w:bottom w:val="single" w:sz="4" w:space="0" w:color="000000"/>
              <w:insideH w:val="single" w:sz="4" w:space="0" w:color="000000"/>
            </w:tcBorders>
            <w:shd w:fill="auto" w:val="clear"/>
            <w:vAlign w:val="bottom"/>
          </w:tcPr>
          <w:p>
            <w:pPr>
              <w:pStyle w:val="Normal"/>
              <w:rPr>
                <w:rFonts w:ascii="Garamond" w:hAnsi="Garamond" w:cs="Garamond"/>
              </w:rPr>
            </w:pPr>
            <w:r>
              <w:rPr>
                <w:rFonts w:cs="Garamond" w:ascii="Garamond" w:hAnsi="Garamond"/>
              </w:rPr>
              <w:t>Amortization</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(123)</w:t>
            </w:r>
          </w:p>
        </w:tc>
        <w:tc>
          <w:tcPr>
            <w:tcW w:w="1311" w:type="dxa"/>
            <w:tcBorders>
              <w:bottom w:val="single" w:sz="4" w:space="0" w:color="000000"/>
              <w:insideH w:val="single" w:sz="4" w:space="0" w:color="000000"/>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09"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(2)</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(125)</w:t>
            </w:r>
          </w:p>
        </w:tc>
      </w:tr>
      <w:tr>
        <w:trPr>
          <w:trHeight w:val="315" w:hRule="atLeast"/>
        </w:trPr>
        <w:tc>
          <w:tcPr>
            <w:tcW w:w="4320" w:type="dxa"/>
            <w:tcBorders/>
            <w:shd w:fill="auto" w:val="clear"/>
          </w:tcPr>
          <w:p>
            <w:pPr>
              <w:pStyle w:val="Normal"/>
              <w:rPr>
                <w:rFonts w:ascii="Garamond" w:hAnsi="Garamond" w:cs="Garamond"/>
                <w:b/>
                <w:b/>
                <w:bCs/>
                <w:color w:val="000000"/>
              </w:rPr>
            </w:pPr>
            <w:r>
              <w:rPr>
                <w:rFonts w:cs="Arial" w:ascii="Garamond" w:hAnsi="Garamond"/>
                <w:b/>
                <w:bCs/>
                <w:color w:val="000000"/>
                <w:szCs w:val="19"/>
              </w:rPr>
              <w:t>Carrying amount as at 30 June 2007</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367</w:t>
            </w:r>
          </w:p>
        </w:tc>
        <w:tc>
          <w:tcPr>
            <w:tcW w:w="1311" w:type="dxa"/>
            <w:tcBorders/>
            <w:shd w:fill="auto" w:val="clear"/>
            <w:vAlign w:val="center"/>
          </w:tcPr>
          <w:p>
            <w:pPr>
              <w:pStyle w:val="Normal"/>
              <w:jc w:val="end"/>
              <w:rPr>
                <w:rFonts w:ascii="Garamond" w:hAnsi="Garamond" w:cs="Garamond"/>
                <w:b/>
                <w:b/>
                <w:bCs/>
              </w:rPr>
            </w:pPr>
            <w:r>
              <w:rPr>
                <w:rFonts w:cs="Garamond" w:ascii="Garamond" w:hAnsi="Garamond"/>
                <w:b/>
                <w:bCs/>
              </w:rPr>
              <w:t>1</w:t>
            </w:r>
          </w:p>
        </w:tc>
        <w:tc>
          <w:tcPr>
            <w:tcW w:w="1209" w:type="dxa"/>
            <w:tcBorders/>
            <w:shd w:fill="auto" w:val="clear"/>
            <w:vAlign w:val="center"/>
          </w:tcPr>
          <w:p>
            <w:pPr>
              <w:pStyle w:val="Normal"/>
              <w:jc w:val="end"/>
              <w:rPr>
                <w:rFonts w:ascii="Garamond" w:hAnsi="Garamond" w:cs="Garamond"/>
                <w:b/>
                <w:b/>
                <w:bCs/>
              </w:rPr>
            </w:pPr>
            <w:r>
              <w:rPr>
                <w:rFonts w:cs="Garamond" w:ascii="Garamond" w:hAnsi="Garamond"/>
                <w:b/>
                <w:bCs/>
              </w:rPr>
              <w:t>3</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371</w:t>
            </w:r>
          </w:p>
        </w:tc>
      </w:tr>
      <w:tr>
        <w:trPr>
          <w:trHeight w:val="315" w:hRule="atLeast"/>
        </w:trPr>
        <w:tc>
          <w:tcPr>
            <w:tcW w:w="432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311"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09"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4320" w:type="dxa"/>
            <w:tcBorders/>
            <w:shd w:fill="auto" w:val="clear"/>
          </w:tcPr>
          <w:p>
            <w:pPr>
              <w:pStyle w:val="Normal"/>
              <w:rPr>
                <w:rFonts w:ascii="Garamond" w:hAnsi="Garamond" w:cs="Garamond"/>
                <w:b/>
                <w:b/>
                <w:bCs/>
                <w:color w:val="000000"/>
              </w:rPr>
            </w:pPr>
            <w:r>
              <w:rPr>
                <w:rFonts w:cs="Arial" w:ascii="Garamond" w:hAnsi="Garamond"/>
                <w:b/>
                <w:bCs/>
                <w:color w:val="000000"/>
                <w:szCs w:val="19"/>
              </w:rPr>
              <w:t>Carrying amount as at 1 January 2008</w:t>
            </w:r>
          </w:p>
        </w:tc>
        <w:tc>
          <w:tcPr>
            <w:tcW w:w="1260" w:type="dxa"/>
            <w:tcBorders/>
            <w:shd w:fill="auto" w:val="clear"/>
            <w:vAlign w:val="center"/>
          </w:tcPr>
          <w:p>
            <w:pPr>
              <w:pStyle w:val="Normal"/>
              <w:jc w:val="end"/>
              <w:rPr>
                <w:rFonts w:ascii="Garamond" w:hAnsi="Garamond" w:cs="Garamond"/>
                <w:b/>
                <w:b/>
              </w:rPr>
            </w:pPr>
            <w:r>
              <w:rPr>
                <w:rFonts w:cs="Garamond" w:ascii="Garamond" w:hAnsi="Garamond"/>
                <w:b/>
              </w:rPr>
              <w:t>245</w:t>
            </w:r>
          </w:p>
        </w:tc>
        <w:tc>
          <w:tcPr>
            <w:tcW w:w="1311" w:type="dxa"/>
            <w:tcBorders/>
            <w:shd w:fill="auto" w:val="clear"/>
            <w:vAlign w:val="center"/>
          </w:tcPr>
          <w:p>
            <w:pPr>
              <w:pStyle w:val="Normal"/>
              <w:jc w:val="end"/>
              <w:rPr>
                <w:rFonts w:ascii="Garamond" w:hAnsi="Garamond" w:cs="Garamond"/>
                <w:b/>
                <w:b/>
              </w:rPr>
            </w:pPr>
            <w:r>
              <w:rPr>
                <w:rFonts w:cs="Garamond" w:ascii="Garamond" w:hAnsi="Garamond"/>
                <w:b/>
              </w:rPr>
              <w:t>-</w:t>
            </w:r>
          </w:p>
        </w:tc>
        <w:tc>
          <w:tcPr>
            <w:tcW w:w="1209" w:type="dxa"/>
            <w:tcBorders/>
            <w:shd w:fill="auto" w:val="clear"/>
            <w:vAlign w:val="center"/>
          </w:tcPr>
          <w:p>
            <w:pPr>
              <w:pStyle w:val="Normal"/>
              <w:jc w:val="end"/>
              <w:rPr>
                <w:rFonts w:ascii="Garamond" w:hAnsi="Garamond" w:cs="Garamond"/>
                <w:b/>
                <w:b/>
              </w:rPr>
            </w:pPr>
            <w:r>
              <w:rPr>
                <w:rFonts w:cs="Garamond" w:ascii="Garamond" w:hAnsi="Garamond"/>
                <w:b/>
              </w:rPr>
              <w:t>2</w:t>
            </w:r>
          </w:p>
        </w:tc>
        <w:tc>
          <w:tcPr>
            <w:tcW w:w="1260" w:type="dxa"/>
            <w:tcBorders/>
            <w:shd w:fill="auto" w:val="clear"/>
            <w:vAlign w:val="center"/>
          </w:tcPr>
          <w:p>
            <w:pPr>
              <w:pStyle w:val="Normal"/>
              <w:jc w:val="end"/>
              <w:rPr>
                <w:rFonts w:ascii="Garamond" w:hAnsi="Garamond" w:cs="Garamond"/>
                <w:b/>
                <w:b/>
              </w:rPr>
            </w:pPr>
            <w:r>
              <w:rPr>
                <w:rFonts w:cs="Garamond" w:ascii="Garamond" w:hAnsi="Garamond"/>
                <w:b/>
              </w:rPr>
              <w:t>247</w:t>
            </w:r>
          </w:p>
        </w:tc>
      </w:tr>
      <w:tr>
        <w:trPr>
          <w:trHeight w:val="315" w:hRule="atLeast"/>
        </w:trPr>
        <w:tc>
          <w:tcPr>
            <w:tcW w:w="4320" w:type="dxa"/>
            <w:tcBorders>
              <w:bottom w:val="single" w:sz="4" w:space="0" w:color="000000"/>
              <w:insideH w:val="single" w:sz="4" w:space="0" w:color="000000"/>
            </w:tcBorders>
            <w:shd w:fill="auto" w:val="clear"/>
            <w:vAlign w:val="bottom"/>
          </w:tcPr>
          <w:p>
            <w:pPr>
              <w:pStyle w:val="Normal"/>
              <w:rPr>
                <w:rFonts w:ascii="Garamond" w:hAnsi="Garamond" w:cs="Garamond"/>
              </w:rPr>
            </w:pPr>
            <w:r>
              <w:rPr>
                <w:rFonts w:cs="Garamond" w:ascii="Garamond" w:hAnsi="Garamond"/>
              </w:rPr>
              <w:t>Amortization</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(123)</w:t>
            </w:r>
          </w:p>
        </w:tc>
        <w:tc>
          <w:tcPr>
            <w:tcW w:w="1311"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209"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(1)</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(124)</w:t>
            </w:r>
          </w:p>
        </w:tc>
      </w:tr>
      <w:tr>
        <w:trPr>
          <w:trHeight w:val="315" w:hRule="atLeast"/>
        </w:trPr>
        <w:tc>
          <w:tcPr>
            <w:tcW w:w="4320" w:type="dxa"/>
            <w:tcBorders/>
            <w:shd w:fill="auto" w:val="clear"/>
          </w:tcPr>
          <w:p>
            <w:pPr>
              <w:pStyle w:val="Normal"/>
              <w:rPr>
                <w:rFonts w:ascii="Garamond" w:hAnsi="Garamond" w:cs="Garamond"/>
                <w:b/>
                <w:b/>
                <w:bCs/>
                <w:color w:val="000000"/>
              </w:rPr>
            </w:pPr>
            <w:r>
              <w:rPr>
                <w:rFonts w:cs="Arial" w:ascii="Garamond" w:hAnsi="Garamond"/>
                <w:b/>
                <w:bCs/>
                <w:color w:val="000000"/>
                <w:szCs w:val="19"/>
              </w:rPr>
              <w:t>Carrying amount as at 30 June 2008</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122</w:t>
            </w:r>
          </w:p>
        </w:tc>
        <w:tc>
          <w:tcPr>
            <w:tcW w:w="1311" w:type="dxa"/>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09" w:type="dxa"/>
            <w:tcBorders/>
            <w:shd w:fill="auto" w:val="clear"/>
            <w:vAlign w:val="center"/>
          </w:tcPr>
          <w:p>
            <w:pPr>
              <w:pStyle w:val="Normal"/>
              <w:jc w:val="end"/>
              <w:rPr>
                <w:rFonts w:ascii="Garamond" w:hAnsi="Garamond" w:cs="Garamond"/>
                <w:b/>
                <w:b/>
                <w:bCs/>
              </w:rPr>
            </w:pPr>
            <w:r>
              <w:rPr>
                <w:rFonts w:cs="Garamond" w:ascii="Garamond" w:hAnsi="Garamond"/>
                <w:b/>
                <w:bCs/>
              </w:rPr>
              <w:t>1</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123</w:t>
            </w:r>
          </w:p>
        </w:tc>
      </w:tr>
    </w:tbl>
    <w:p>
      <w:pPr>
        <w:pStyle w:val="Header"/>
        <w:autoSpaceDE w:val="false"/>
        <w:rPr>
          <w:rFonts w:ascii="Garamond" w:hAnsi="Garamond" w:cs="Garamond"/>
          <w:szCs w:val="19"/>
        </w:rPr>
      </w:pPr>
      <w:r>
        <w:rPr>
          <w:rFonts w:cs="Garamond" w:ascii="Garamond" w:hAnsi="Garamond"/>
          <w:szCs w:val="19"/>
        </w:rPr>
      </w:r>
      <w:r>
        <w:br w:type="page"/>
      </w:r>
    </w:p>
    <w:p>
      <w:pPr>
        <w:pStyle w:val="Header"/>
        <w:autoSpaceDE w:val="false"/>
        <w:rPr>
          <w:rFonts w:ascii="Garamond" w:hAnsi="Garamond" w:cs="Garamond"/>
          <w:szCs w:val="19"/>
        </w:rPr>
      </w:pPr>
      <w:r>
        <w:rPr>
          <w:rFonts w:cs="Garamond" w:ascii="Garamond" w:hAnsi="Garamond"/>
          <w:szCs w:val="19"/>
        </w:rPr>
      </w:r>
    </w:p>
    <w:p>
      <w:pPr>
        <w:pStyle w:val="Heading1"/>
        <w:numPr>
          <w:ilvl w:val="0"/>
          <w:numId w:val="1"/>
        </w:numPr>
        <w:rPr>
          <w:szCs w:val="19"/>
        </w:rPr>
      </w:pPr>
      <w:bookmarkStart w:id="14" w:name="_Ref205813060"/>
      <w:bookmarkEnd w:id="14"/>
      <w:r>
        <w:rPr/>
        <w:t>Share capital</w:t>
      </w:r>
    </w:p>
    <w:p>
      <w:pPr>
        <w:pStyle w:val="Normal"/>
        <w:rPr>
          <w:rFonts w:ascii="Garamond" w:hAnsi="Garamond" w:cs="Garamond"/>
          <w:szCs w:val="19"/>
        </w:rPr>
      </w:pPr>
      <w:r>
        <w:rPr>
          <w:rFonts w:cs="Garamond" w:ascii="Garamond" w:hAnsi="Garamond"/>
          <w:szCs w:val="19"/>
        </w:rPr>
      </w:r>
    </w:p>
    <w:p>
      <w:pPr>
        <w:pStyle w:val="Normal"/>
        <w:autoSpaceDE w:val="false"/>
        <w:jc w:val="both"/>
        <w:rPr/>
      </w:pPr>
      <w:r>
        <w:rPr>
          <w:rFonts w:cs="Garamond" w:ascii="Garamond" w:hAnsi="Garamond"/>
          <w:color w:val="000000"/>
          <w:szCs w:val="22"/>
        </w:rPr>
        <w:t xml:space="preserve">The share capital of the Company consists only of </w:t>
      </w:r>
      <w:r>
        <w:rPr>
          <w:rFonts w:cs="Garamond" w:ascii="Garamond" w:hAnsi="Garamond"/>
        </w:rPr>
        <w:t xml:space="preserve">149 999 984 </w:t>
      </w:r>
      <w:r>
        <w:rPr>
          <w:rFonts w:cs="Garamond" w:ascii="Garamond" w:hAnsi="Garamond"/>
          <w:szCs w:val="22"/>
        </w:rPr>
        <w:t>ordinary shares with a par value of</w:t>
      </w:r>
      <w:r>
        <w:rPr>
          <w:rFonts w:cs="Garamond" w:ascii="Garamond" w:hAnsi="Garamond"/>
          <w:color w:val="FF0000"/>
          <w:szCs w:val="22"/>
        </w:rPr>
        <w:t xml:space="preserve"> </w:t>
      </w:r>
      <w:r>
        <w:rPr>
          <w:rFonts w:cs="Garamond" w:ascii="Garamond" w:hAnsi="Garamond"/>
          <w:szCs w:val="22"/>
        </w:rPr>
        <w:t>BGN</w:t>
      </w:r>
      <w:r>
        <w:rPr>
          <w:rFonts w:cs="Garamond" w:ascii="Garamond" w:hAnsi="Garamond"/>
          <w:color w:val="FF0000"/>
          <w:szCs w:val="22"/>
        </w:rPr>
        <w:t xml:space="preserve"> </w:t>
      </w:r>
      <w:r>
        <w:rPr>
          <w:rFonts w:cs="Garamond" w:ascii="Garamond" w:hAnsi="Garamond"/>
          <w:szCs w:val="22"/>
        </w:rPr>
        <w:t>1.00</w:t>
      </w:r>
      <w:r>
        <w:rPr>
          <w:rFonts w:cs="Garamond" w:ascii="Garamond" w:hAnsi="Garamond"/>
          <w:color w:val="000000"/>
          <w:szCs w:val="22"/>
        </w:rPr>
        <w:t>.  All shares are equally eligible to receive dividends and the repayment of capital and represent one vote at the shareholders' meeting of the Company.</w:t>
      </w:r>
    </w:p>
    <w:p>
      <w:pPr>
        <w:pStyle w:val="Normal"/>
        <w:autoSpaceDE w:val="false"/>
        <w:rPr>
          <w:rFonts w:ascii="Garamond" w:hAnsi="Garamond" w:cs="Garamond"/>
          <w:color w:val="000000"/>
          <w:szCs w:val="22"/>
        </w:rPr>
      </w:pPr>
      <w:r>
        <w:rPr>
          <w:rFonts w:cs="Garamond" w:ascii="Garamond" w:hAnsi="Garamond"/>
          <w:color w:val="000000"/>
          <w:szCs w:val="22"/>
        </w:rPr>
      </w:r>
    </w:p>
    <w:tbl>
      <w:tblPr>
        <w:tblW w:w="8928" w:type="dxa"/>
        <w:jc w:val="start"/>
        <w:tblInd w:w="-108" w:type="dxa"/>
        <w:tblBorders/>
        <w:tblCellMar>
          <w:top w:w="0" w:type="dxa"/>
          <w:start w:w="108" w:type="dxa"/>
          <w:bottom w:w="0" w:type="dxa"/>
          <w:end w:w="108" w:type="dxa"/>
        </w:tblCellMar>
      </w:tblPr>
      <w:tblGrid>
        <w:gridCol w:w="5868"/>
        <w:gridCol w:w="1440"/>
        <w:gridCol w:w="1620"/>
      </w:tblGrid>
      <w:tr>
        <w:trPr/>
        <w:tc>
          <w:tcPr>
            <w:tcW w:w="5868" w:type="dxa"/>
            <w:tcBorders/>
            <w:shd w:fill="666666" w:val="clear"/>
          </w:tcPr>
          <w:p>
            <w:pPr>
              <w:pStyle w:val="Normal"/>
              <w:autoSpaceDE w:val="false"/>
              <w:snapToGrid w:val="false"/>
              <w:rPr>
                <w:rFonts w:ascii="Garamond" w:hAnsi="Garamond" w:cs="Arial"/>
                <w:b/>
                <w:b/>
                <w:bCs/>
                <w:color w:val="FFFFFF"/>
                <w:szCs w:val="19"/>
              </w:rPr>
            </w:pPr>
            <w:r>
              <w:rPr>
                <w:rFonts w:cs="Arial" w:ascii="Garamond" w:hAnsi="Garamond"/>
                <w:b/>
                <w:bCs/>
                <w:color w:val="FFFFFF"/>
                <w:szCs w:val="19"/>
              </w:rPr>
            </w:r>
          </w:p>
        </w:tc>
        <w:tc>
          <w:tcPr>
            <w:tcW w:w="144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c>
          <w:tcPr>
            <w:tcW w:w="162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31 December</w:t>
            </w:r>
          </w:p>
        </w:tc>
      </w:tr>
      <w:tr>
        <w:trPr/>
        <w:tc>
          <w:tcPr>
            <w:tcW w:w="5868" w:type="dxa"/>
            <w:tcBorders/>
            <w:shd w:fill="666666" w:val="clear"/>
          </w:tcPr>
          <w:p>
            <w:pPr>
              <w:pStyle w:val="Normal"/>
              <w:autoSpaceDE w:val="false"/>
              <w:snapToGrid w:val="false"/>
              <w:rPr>
                <w:rFonts w:ascii="Garamond" w:hAnsi="Garamond" w:cs="Arial"/>
                <w:b/>
                <w:b/>
                <w:bCs/>
                <w:color w:val="FFFFFF"/>
                <w:szCs w:val="19"/>
              </w:rPr>
            </w:pPr>
            <w:r>
              <w:rPr>
                <w:rFonts w:cs="Arial" w:ascii="Garamond" w:hAnsi="Garamond"/>
                <w:b/>
                <w:bCs/>
                <w:color w:val="FFFFFF"/>
                <w:szCs w:val="19"/>
              </w:rPr>
            </w:r>
          </w:p>
        </w:tc>
        <w:tc>
          <w:tcPr>
            <w:tcW w:w="144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2008</w:t>
            </w:r>
          </w:p>
        </w:tc>
        <w:tc>
          <w:tcPr>
            <w:tcW w:w="162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2007</w:t>
            </w:r>
          </w:p>
        </w:tc>
      </w:tr>
      <w:tr>
        <w:trPr/>
        <w:tc>
          <w:tcPr>
            <w:tcW w:w="5868" w:type="dxa"/>
            <w:tcBorders/>
            <w:shd w:fill="666666" w:val="clear"/>
          </w:tcPr>
          <w:p>
            <w:pPr>
              <w:pStyle w:val="Normal"/>
              <w:autoSpaceDE w:val="false"/>
              <w:snapToGrid w:val="false"/>
              <w:rPr>
                <w:rFonts w:ascii="Garamond" w:hAnsi="Garamond" w:cs="Arial"/>
                <w:b/>
                <w:b/>
                <w:bCs/>
                <w:color w:val="FFFFFF"/>
                <w:szCs w:val="19"/>
              </w:rPr>
            </w:pPr>
            <w:r>
              <w:rPr>
                <w:rFonts w:cs="Arial" w:ascii="Garamond" w:hAnsi="Garamond"/>
                <w:b/>
                <w:bCs/>
                <w:color w:val="FFFFFF"/>
                <w:szCs w:val="19"/>
              </w:rPr>
            </w:r>
          </w:p>
        </w:tc>
        <w:tc>
          <w:tcPr>
            <w:tcW w:w="1440" w:type="dxa"/>
            <w:tcBorders/>
            <w:shd w:fill="666666" w:val="clear"/>
          </w:tcPr>
          <w:p>
            <w:pPr>
              <w:pStyle w:val="Normal"/>
              <w:jc w:val="end"/>
              <w:rPr>
                <w:rFonts w:ascii="Garamond" w:hAnsi="Garamond" w:cs="Garamond"/>
                <w:color w:val="FFFFFF"/>
              </w:rPr>
            </w:pPr>
            <w:r>
              <w:rPr>
                <w:rFonts w:cs="Arial" w:ascii="Garamond" w:hAnsi="Garamond"/>
                <w:b/>
                <w:bCs/>
                <w:color w:val="FFFFFF"/>
                <w:szCs w:val="19"/>
              </w:rPr>
              <w:t>BGN ‘000</w:t>
            </w:r>
          </w:p>
        </w:tc>
        <w:tc>
          <w:tcPr>
            <w:tcW w:w="1620" w:type="dxa"/>
            <w:tcBorders/>
            <w:shd w:fill="666666" w:val="clear"/>
          </w:tcPr>
          <w:p>
            <w:pPr>
              <w:pStyle w:val="Normal"/>
              <w:jc w:val="end"/>
              <w:rPr>
                <w:rFonts w:ascii="Garamond" w:hAnsi="Garamond" w:cs="Garamond"/>
                <w:color w:val="FFFFFF"/>
              </w:rPr>
            </w:pPr>
            <w:r>
              <w:rPr>
                <w:rFonts w:cs="Arial" w:ascii="Garamond" w:hAnsi="Garamond"/>
                <w:b/>
                <w:bCs/>
                <w:color w:val="FFFFFF"/>
                <w:szCs w:val="19"/>
              </w:rPr>
              <w:t>BGN‘000</w:t>
            </w:r>
          </w:p>
        </w:tc>
      </w:tr>
      <w:tr>
        <w:trPr/>
        <w:tc>
          <w:tcPr>
            <w:tcW w:w="5868" w:type="dxa"/>
            <w:tcBorders/>
            <w:shd w:fill="auto" w:val="clear"/>
          </w:tcPr>
          <w:p>
            <w:pPr>
              <w:pStyle w:val="Normal"/>
              <w:autoSpaceDE w:val="false"/>
              <w:snapToGrid w:val="false"/>
              <w:rPr>
                <w:rFonts w:ascii="Garamond" w:hAnsi="Garamond" w:cs="Arial"/>
                <w:b/>
                <w:b/>
                <w:bCs/>
                <w:color w:val="FFFFFF"/>
                <w:szCs w:val="19"/>
              </w:rPr>
            </w:pPr>
            <w:r>
              <w:rPr>
                <w:rFonts w:cs="Arial" w:ascii="Garamond" w:hAnsi="Garamond"/>
                <w:b/>
                <w:bCs/>
                <w:color w:val="FFFFFF"/>
                <w:szCs w:val="19"/>
              </w:rPr>
            </w:r>
          </w:p>
        </w:tc>
        <w:tc>
          <w:tcPr>
            <w:tcW w:w="1440" w:type="dxa"/>
            <w:tcBorders/>
            <w:shd w:fill="auto" w:val="clear"/>
          </w:tcPr>
          <w:p>
            <w:pPr>
              <w:pStyle w:val="Normal"/>
              <w:autoSpaceDE w:val="false"/>
              <w:snapToGrid w:val="false"/>
              <w:rPr>
                <w:rFonts w:ascii="Garamond" w:hAnsi="Garamond" w:cs="Arial"/>
                <w:b/>
                <w:b/>
                <w:bCs/>
                <w:szCs w:val="19"/>
              </w:rPr>
            </w:pPr>
            <w:r>
              <w:rPr>
                <w:rFonts w:cs="Arial" w:ascii="Garamond" w:hAnsi="Garamond"/>
                <w:b/>
                <w:bCs/>
                <w:szCs w:val="19"/>
              </w:rPr>
            </w:r>
          </w:p>
        </w:tc>
        <w:tc>
          <w:tcPr>
            <w:tcW w:w="1620" w:type="dxa"/>
            <w:tcBorders/>
            <w:shd w:fill="auto" w:val="clear"/>
          </w:tcPr>
          <w:p>
            <w:pPr>
              <w:pStyle w:val="Normal"/>
              <w:autoSpaceDE w:val="false"/>
              <w:snapToGrid w:val="false"/>
              <w:rPr>
                <w:rFonts w:ascii="Garamond" w:hAnsi="Garamond" w:cs="Arial"/>
                <w:b/>
                <w:b/>
                <w:bCs/>
                <w:szCs w:val="19"/>
              </w:rPr>
            </w:pPr>
            <w:r>
              <w:rPr>
                <w:rFonts w:cs="Arial" w:ascii="Garamond" w:hAnsi="Garamond"/>
                <w:b/>
                <w:bCs/>
                <w:szCs w:val="19"/>
              </w:rPr>
            </w:r>
          </w:p>
        </w:tc>
      </w:tr>
      <w:tr>
        <w:trPr/>
        <w:tc>
          <w:tcPr>
            <w:tcW w:w="5868" w:type="dxa"/>
            <w:tcBorders/>
            <w:shd w:fill="auto" w:val="clear"/>
          </w:tcPr>
          <w:p>
            <w:pPr>
              <w:pStyle w:val="Normal"/>
              <w:autoSpaceDE w:val="false"/>
              <w:rPr/>
            </w:pPr>
            <w:r>
              <w:rPr>
                <w:rFonts w:cs="Arial" w:ascii="Garamond" w:hAnsi="Garamond"/>
                <w:szCs w:val="19"/>
              </w:rPr>
              <w:t>Shares issued and fully paid:</w:t>
            </w:r>
          </w:p>
        </w:tc>
        <w:tc>
          <w:tcPr>
            <w:tcW w:w="1440" w:type="dxa"/>
            <w:tcBorders/>
            <w:shd w:fill="auto" w:val="clear"/>
          </w:tcPr>
          <w:p>
            <w:pPr>
              <w:pStyle w:val="Normal"/>
              <w:autoSpaceDE w:val="false"/>
              <w:snapToGrid w:val="false"/>
              <w:rPr>
                <w:rFonts w:ascii="Garamond" w:hAnsi="Garamond" w:cs="Arial"/>
                <w:szCs w:val="19"/>
              </w:rPr>
            </w:pPr>
            <w:r>
              <w:rPr>
                <w:rFonts w:cs="Arial" w:ascii="Garamond" w:hAnsi="Garamond"/>
                <w:szCs w:val="19"/>
              </w:rPr>
            </w:r>
          </w:p>
        </w:tc>
        <w:tc>
          <w:tcPr>
            <w:tcW w:w="1620" w:type="dxa"/>
            <w:tcBorders/>
            <w:shd w:fill="auto" w:val="clear"/>
          </w:tcPr>
          <w:p>
            <w:pPr>
              <w:pStyle w:val="Normal"/>
              <w:autoSpaceDE w:val="false"/>
              <w:snapToGrid w:val="false"/>
              <w:rPr>
                <w:rFonts w:ascii="Garamond" w:hAnsi="Garamond" w:cs="Arial"/>
                <w:szCs w:val="19"/>
              </w:rPr>
            </w:pPr>
            <w:r>
              <w:rPr>
                <w:rFonts w:cs="Arial" w:ascii="Garamond" w:hAnsi="Garamond"/>
                <w:szCs w:val="19"/>
              </w:rPr>
            </w:r>
          </w:p>
        </w:tc>
      </w:tr>
      <w:tr>
        <w:trPr/>
        <w:tc>
          <w:tcPr>
            <w:tcW w:w="5868" w:type="dxa"/>
            <w:tcBorders/>
            <w:shd w:fill="auto" w:val="clear"/>
          </w:tcPr>
          <w:p>
            <w:pPr>
              <w:pStyle w:val="Normal"/>
              <w:autoSpaceDE w:val="false"/>
              <w:rPr>
                <w:rFonts w:ascii="Garamond" w:hAnsi="Garamond" w:cs="Arial"/>
                <w:szCs w:val="19"/>
              </w:rPr>
            </w:pPr>
            <w:r>
              <w:rPr>
                <w:rFonts w:cs="Arial" w:ascii="Garamond" w:hAnsi="Garamond"/>
                <w:szCs w:val="19"/>
              </w:rPr>
              <w:t>- beginning of the year</w:t>
            </w:r>
          </w:p>
        </w:tc>
        <w:tc>
          <w:tcPr>
            <w:tcW w:w="1440" w:type="dxa"/>
            <w:tcBorders/>
            <w:shd w:fill="auto" w:val="clear"/>
          </w:tcPr>
          <w:p>
            <w:pPr>
              <w:pStyle w:val="Normal"/>
              <w:autoSpaceDE w:val="false"/>
              <w:jc w:val="end"/>
              <w:rPr>
                <w:rFonts w:ascii="Garamond" w:hAnsi="Garamond" w:cs="Arial"/>
                <w:szCs w:val="19"/>
              </w:rPr>
            </w:pPr>
            <w:r>
              <w:rPr>
                <w:rFonts w:cs="Garamond" w:ascii="Garamond" w:hAnsi="Garamond"/>
              </w:rPr>
              <w:t>149 999 984</w:t>
            </w:r>
          </w:p>
        </w:tc>
        <w:tc>
          <w:tcPr>
            <w:tcW w:w="1620" w:type="dxa"/>
            <w:tcBorders/>
            <w:shd w:fill="auto" w:val="clear"/>
          </w:tcPr>
          <w:p>
            <w:pPr>
              <w:pStyle w:val="Normal"/>
              <w:autoSpaceDE w:val="false"/>
              <w:jc w:val="end"/>
              <w:rPr>
                <w:rFonts w:ascii="Garamond" w:hAnsi="Garamond" w:cs="Arial"/>
                <w:szCs w:val="19"/>
              </w:rPr>
            </w:pPr>
            <w:r>
              <w:rPr>
                <w:rFonts w:cs="Arial" w:ascii="Garamond" w:hAnsi="Garamond"/>
                <w:szCs w:val="19"/>
              </w:rPr>
              <w:t>130 000 000</w:t>
            </w:r>
          </w:p>
        </w:tc>
      </w:tr>
      <w:tr>
        <w:trPr/>
        <w:tc>
          <w:tcPr>
            <w:tcW w:w="5868" w:type="dxa"/>
            <w:tcBorders>
              <w:bottom w:val="single" w:sz="4" w:space="0" w:color="000000"/>
              <w:insideH w:val="single" w:sz="4" w:space="0" w:color="000000"/>
            </w:tcBorders>
            <w:shd w:fill="auto" w:val="clear"/>
          </w:tcPr>
          <w:p>
            <w:pPr>
              <w:pStyle w:val="Normal"/>
              <w:autoSpaceDE w:val="false"/>
              <w:rPr>
                <w:rFonts w:ascii="Garamond" w:hAnsi="Garamond" w:cs="Arial"/>
                <w:szCs w:val="19"/>
              </w:rPr>
            </w:pPr>
            <w:r>
              <w:rPr>
                <w:rFonts w:cs="Arial" w:ascii="Garamond" w:hAnsi="Garamond"/>
                <w:szCs w:val="19"/>
              </w:rPr>
              <w:t>- issued during the year</w:t>
            </w:r>
          </w:p>
        </w:tc>
        <w:tc>
          <w:tcPr>
            <w:tcW w:w="1440" w:type="dxa"/>
            <w:tcBorders>
              <w:bottom w:val="single" w:sz="4" w:space="0" w:color="000000"/>
              <w:insideH w:val="single" w:sz="4" w:space="0" w:color="000000"/>
            </w:tcBorders>
            <w:shd w:fill="auto" w:val="clear"/>
          </w:tcPr>
          <w:p>
            <w:pPr>
              <w:pStyle w:val="Normal"/>
              <w:autoSpaceDE w:val="false"/>
              <w:jc w:val="end"/>
              <w:rPr>
                <w:rFonts w:ascii="Garamond" w:hAnsi="Garamond" w:cs="Arial"/>
                <w:szCs w:val="19"/>
              </w:rPr>
            </w:pPr>
            <w:r>
              <w:rPr>
                <w:rFonts w:cs="Arial" w:ascii="Garamond" w:hAnsi="Garamond"/>
                <w:szCs w:val="19"/>
              </w:rPr>
              <w:t>-</w:t>
            </w:r>
          </w:p>
        </w:tc>
        <w:tc>
          <w:tcPr>
            <w:tcW w:w="1620" w:type="dxa"/>
            <w:tcBorders>
              <w:bottom w:val="single" w:sz="4" w:space="0" w:color="000000"/>
              <w:insideH w:val="single" w:sz="4" w:space="0" w:color="000000"/>
            </w:tcBorders>
            <w:shd w:fill="auto" w:val="clear"/>
          </w:tcPr>
          <w:p>
            <w:pPr>
              <w:pStyle w:val="Normal"/>
              <w:autoSpaceDE w:val="false"/>
              <w:jc w:val="end"/>
              <w:rPr>
                <w:rFonts w:ascii="Garamond" w:hAnsi="Garamond" w:cs="Arial"/>
                <w:szCs w:val="19"/>
              </w:rPr>
            </w:pPr>
            <w:r>
              <w:rPr>
                <w:rFonts w:cs="Arial" w:ascii="Garamond" w:hAnsi="Garamond"/>
                <w:szCs w:val="19"/>
              </w:rPr>
              <w:t>19 999 984</w:t>
            </w:r>
          </w:p>
        </w:tc>
      </w:tr>
      <w:tr>
        <w:trPr/>
        <w:tc>
          <w:tcPr>
            <w:tcW w:w="5868" w:type="dxa"/>
            <w:tcBorders>
              <w:top w:val="single" w:sz="4" w:space="0" w:color="000000"/>
              <w:bottom w:val="single" w:sz="4" w:space="0" w:color="000000"/>
              <w:insideH w:val="single" w:sz="4" w:space="0" w:color="000000"/>
            </w:tcBorders>
            <w:shd w:fill="auto" w:val="clear"/>
          </w:tcPr>
          <w:p>
            <w:pPr>
              <w:pStyle w:val="BodyText2"/>
              <w:rPr>
                <w:bCs/>
              </w:rPr>
            </w:pPr>
            <w:r>
              <w:rPr>
                <w:bCs/>
              </w:rPr>
              <w:t>Shares issued and fully paid as at 30 June</w:t>
            </w:r>
          </w:p>
        </w:tc>
        <w:tc>
          <w:tcPr>
            <w:tcW w:w="1440" w:type="dxa"/>
            <w:tcBorders>
              <w:top w:val="single" w:sz="4" w:space="0" w:color="000000"/>
              <w:bottom w:val="single" w:sz="4" w:space="0" w:color="000000"/>
              <w:insideH w:val="single" w:sz="4" w:space="0" w:color="000000"/>
            </w:tcBorders>
            <w:shd w:fill="auto" w:val="clear"/>
          </w:tcPr>
          <w:p>
            <w:pPr>
              <w:pStyle w:val="BodyText2"/>
              <w:jc w:val="end"/>
              <w:rPr>
                <w:bCs/>
              </w:rPr>
            </w:pPr>
            <w:r>
              <w:rPr/>
              <w:t>149 999 984</w:t>
            </w:r>
          </w:p>
        </w:tc>
        <w:tc>
          <w:tcPr>
            <w:tcW w:w="1620" w:type="dxa"/>
            <w:tcBorders>
              <w:top w:val="single" w:sz="4" w:space="0" w:color="000000"/>
              <w:bottom w:val="single" w:sz="4" w:space="0" w:color="000000"/>
              <w:insideH w:val="single" w:sz="4" w:space="0" w:color="000000"/>
            </w:tcBorders>
            <w:shd w:fill="auto" w:val="clear"/>
          </w:tcPr>
          <w:p>
            <w:pPr>
              <w:pStyle w:val="BodyText2"/>
              <w:jc w:val="end"/>
              <w:rPr>
                <w:b w:val="false"/>
                <w:b w:val="false"/>
                <w:bCs/>
              </w:rPr>
            </w:pPr>
            <w:r>
              <w:rPr/>
              <w:t>149 999 984</w:t>
            </w:r>
          </w:p>
        </w:tc>
      </w:tr>
    </w:tbl>
    <w:p>
      <w:pPr>
        <w:pStyle w:val="Normal"/>
        <w:autoSpaceDE w:val="false"/>
        <w:rPr>
          <w:rFonts w:ascii="Garamond" w:hAnsi="Garamond" w:cs="Garamond"/>
          <w:color w:val="000000"/>
          <w:szCs w:val="22"/>
        </w:rPr>
      </w:pPr>
      <w:r>
        <w:rPr>
          <w:rFonts w:cs="Garamond" w:ascii="Garamond" w:hAnsi="Garamond"/>
          <w:color w:val="000000"/>
          <w:szCs w:val="22"/>
        </w:rPr>
      </w:r>
    </w:p>
    <w:p>
      <w:pPr>
        <w:pStyle w:val="Normal"/>
        <w:autoSpaceDE w:val="false"/>
        <w:rPr>
          <w:rFonts w:ascii="Garamond" w:hAnsi="Garamond" w:cs="Garamond"/>
          <w:color w:val="000000"/>
          <w:szCs w:val="22"/>
        </w:rPr>
      </w:pPr>
      <w:r>
        <w:rPr>
          <w:rFonts w:cs="Garamond" w:ascii="Garamond" w:hAnsi="Garamond"/>
        </w:rPr>
        <w:t>The list of the principal shareholders is as follows:</w:t>
      </w:r>
    </w:p>
    <w:p>
      <w:pPr>
        <w:pStyle w:val="Normal"/>
        <w:autoSpaceDE w:val="false"/>
        <w:rPr>
          <w:rFonts w:ascii="Garamond" w:hAnsi="Garamond" w:cs="Arial"/>
          <w:color w:val="000000"/>
          <w:szCs w:val="19"/>
        </w:rPr>
      </w:pPr>
      <w:r>
        <w:rPr>
          <w:rFonts w:cs="Arial" w:ascii="Garamond" w:hAnsi="Garamond"/>
          <w:color w:val="000000"/>
          <w:szCs w:val="19"/>
        </w:rPr>
      </w:r>
    </w:p>
    <w:tbl>
      <w:tblPr>
        <w:tblW w:w="9108" w:type="dxa"/>
        <w:jc w:val="start"/>
        <w:tblInd w:w="-108" w:type="dxa"/>
        <w:tblBorders/>
        <w:tblCellMar>
          <w:top w:w="0" w:type="dxa"/>
          <w:start w:w="108" w:type="dxa"/>
          <w:bottom w:w="0" w:type="dxa"/>
          <w:end w:w="108" w:type="dxa"/>
        </w:tblCellMar>
      </w:tblPr>
      <w:tblGrid>
        <w:gridCol w:w="3037"/>
        <w:gridCol w:w="1571"/>
        <w:gridCol w:w="1080"/>
        <w:gridCol w:w="1766"/>
        <w:gridCol w:w="1654"/>
      </w:tblGrid>
      <w:tr>
        <w:trPr/>
        <w:tc>
          <w:tcPr>
            <w:tcW w:w="3037" w:type="dxa"/>
            <w:tcBorders/>
            <w:shd w:fill="666666" w:val="clear"/>
          </w:tcPr>
          <w:p>
            <w:pPr>
              <w:pStyle w:val="Normal"/>
              <w:autoSpaceDE w:val="false"/>
              <w:snapToGrid w:val="false"/>
              <w:rPr>
                <w:rFonts w:ascii="Garamond" w:hAnsi="Garamond" w:cs="Arial"/>
                <w:color w:val="FFFFFF"/>
                <w:szCs w:val="19"/>
              </w:rPr>
            </w:pPr>
            <w:r>
              <w:rPr>
                <w:rFonts w:cs="Arial" w:ascii="Garamond" w:hAnsi="Garamond"/>
                <w:color w:val="FFFFFF"/>
                <w:szCs w:val="19"/>
              </w:rPr>
            </w:r>
          </w:p>
        </w:tc>
        <w:tc>
          <w:tcPr>
            <w:tcW w:w="1571"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c>
          <w:tcPr>
            <w:tcW w:w="108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c>
          <w:tcPr>
            <w:tcW w:w="1766"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31 December</w:t>
            </w:r>
          </w:p>
        </w:tc>
        <w:tc>
          <w:tcPr>
            <w:tcW w:w="1654"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31 December</w:t>
            </w:r>
          </w:p>
        </w:tc>
      </w:tr>
      <w:tr>
        <w:trPr/>
        <w:tc>
          <w:tcPr>
            <w:tcW w:w="3037" w:type="dxa"/>
            <w:tcBorders/>
            <w:shd w:fill="666666" w:val="clear"/>
          </w:tcPr>
          <w:p>
            <w:pPr>
              <w:pStyle w:val="Normal"/>
              <w:autoSpaceDE w:val="false"/>
              <w:snapToGrid w:val="false"/>
              <w:rPr>
                <w:rFonts w:ascii="Garamond" w:hAnsi="Garamond" w:cs="Arial"/>
                <w:b/>
                <w:b/>
                <w:bCs/>
                <w:color w:val="FFFFFF"/>
                <w:szCs w:val="19"/>
              </w:rPr>
            </w:pPr>
            <w:r>
              <w:rPr>
                <w:rFonts w:cs="Arial" w:ascii="Garamond" w:hAnsi="Garamond"/>
                <w:b/>
                <w:bCs/>
                <w:color w:val="FFFFFF"/>
                <w:szCs w:val="19"/>
              </w:rPr>
            </w:r>
          </w:p>
        </w:tc>
        <w:tc>
          <w:tcPr>
            <w:tcW w:w="1571"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2008</w:t>
            </w:r>
          </w:p>
        </w:tc>
        <w:tc>
          <w:tcPr>
            <w:tcW w:w="108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2008</w:t>
            </w:r>
          </w:p>
        </w:tc>
        <w:tc>
          <w:tcPr>
            <w:tcW w:w="1766"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2007</w:t>
            </w:r>
          </w:p>
        </w:tc>
        <w:tc>
          <w:tcPr>
            <w:tcW w:w="1654"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2007</w:t>
            </w:r>
          </w:p>
        </w:tc>
      </w:tr>
      <w:tr>
        <w:trPr/>
        <w:tc>
          <w:tcPr>
            <w:tcW w:w="3037" w:type="dxa"/>
            <w:tcBorders/>
            <w:shd w:fill="666666" w:val="clear"/>
          </w:tcPr>
          <w:p>
            <w:pPr>
              <w:pStyle w:val="Normal"/>
              <w:autoSpaceDE w:val="false"/>
              <w:snapToGrid w:val="false"/>
              <w:rPr>
                <w:rFonts w:ascii="Garamond" w:hAnsi="Garamond" w:cs="Arial"/>
                <w:b/>
                <w:b/>
                <w:bCs/>
                <w:color w:val="FFFFFF"/>
                <w:szCs w:val="19"/>
              </w:rPr>
            </w:pPr>
            <w:r>
              <w:rPr>
                <w:rFonts w:cs="Arial" w:ascii="Garamond" w:hAnsi="Garamond"/>
                <w:b/>
                <w:bCs/>
                <w:color w:val="FFFFFF"/>
                <w:szCs w:val="19"/>
              </w:rPr>
            </w:r>
          </w:p>
        </w:tc>
        <w:tc>
          <w:tcPr>
            <w:tcW w:w="1571"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Number of shares</w:t>
            </w:r>
          </w:p>
        </w:tc>
        <w:tc>
          <w:tcPr>
            <w:tcW w:w="108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w:t>
            </w:r>
          </w:p>
        </w:tc>
        <w:tc>
          <w:tcPr>
            <w:tcW w:w="1766"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Number of shares</w:t>
            </w:r>
          </w:p>
        </w:tc>
        <w:tc>
          <w:tcPr>
            <w:tcW w:w="1654"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w:t>
            </w:r>
          </w:p>
        </w:tc>
      </w:tr>
      <w:tr>
        <w:trPr/>
        <w:tc>
          <w:tcPr>
            <w:tcW w:w="3037"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1571"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08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766"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654"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r>
      <w:tr>
        <w:trPr/>
        <w:tc>
          <w:tcPr>
            <w:tcW w:w="3037"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1571"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08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766"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654"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r>
      <w:tr>
        <w:trPr/>
        <w:tc>
          <w:tcPr>
            <w:tcW w:w="3037" w:type="dxa"/>
            <w:tcBorders/>
            <w:shd w:fill="auto" w:val="clear"/>
          </w:tcPr>
          <w:p>
            <w:pPr>
              <w:pStyle w:val="Normal"/>
              <w:autoSpaceDE w:val="false"/>
              <w:rPr>
                <w:rFonts w:ascii="Garamond" w:hAnsi="Garamond" w:cs="Arial"/>
                <w:color w:val="000000"/>
                <w:szCs w:val="19"/>
              </w:rPr>
            </w:pPr>
            <w:bookmarkStart w:id="15" w:name="_Ref203979942"/>
            <w:bookmarkEnd w:id="15"/>
            <w:r>
              <w:rPr>
                <w:rFonts w:cs="Arial" w:ascii="Garamond" w:hAnsi="Garamond"/>
                <w:color w:val="000000"/>
                <w:szCs w:val="19"/>
              </w:rPr>
              <w:t>Chimimport Invest AD</w:t>
            </w:r>
          </w:p>
        </w:tc>
        <w:tc>
          <w:tcPr>
            <w:tcW w:w="1571"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114 616 084</w:t>
            </w:r>
          </w:p>
        </w:tc>
        <w:tc>
          <w:tcPr>
            <w:tcW w:w="1080"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76.41%</w:t>
            </w:r>
          </w:p>
        </w:tc>
        <w:tc>
          <w:tcPr>
            <w:tcW w:w="1766"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114 808 367</w:t>
            </w:r>
          </w:p>
        </w:tc>
        <w:tc>
          <w:tcPr>
            <w:tcW w:w="1654"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76.54%</w:t>
            </w:r>
          </w:p>
        </w:tc>
      </w:tr>
      <w:tr>
        <w:trPr/>
        <w:tc>
          <w:tcPr>
            <w:tcW w:w="3037" w:type="dxa"/>
            <w:tcBorders/>
            <w:shd w:fill="auto" w:val="clear"/>
          </w:tcPr>
          <w:p>
            <w:pPr>
              <w:pStyle w:val="Normal"/>
              <w:autoSpaceDE w:val="false"/>
              <w:rPr>
                <w:rFonts w:ascii="Garamond" w:hAnsi="Garamond" w:cs="Arial"/>
                <w:color w:val="000000"/>
                <w:szCs w:val="19"/>
              </w:rPr>
            </w:pPr>
            <w:r>
              <w:rPr>
                <w:rFonts w:cs="Garamond" w:ascii="Garamond" w:hAnsi="Garamond"/>
                <w:lang w:eastAsia="bg-BG"/>
              </w:rPr>
              <w:t xml:space="preserve">Julias Bear Investment management LLS – USA </w:t>
            </w:r>
          </w:p>
        </w:tc>
        <w:tc>
          <w:tcPr>
            <w:tcW w:w="1571"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11 884 353</w:t>
            </w:r>
          </w:p>
        </w:tc>
        <w:tc>
          <w:tcPr>
            <w:tcW w:w="1080"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7.92%</w:t>
            </w:r>
          </w:p>
        </w:tc>
        <w:tc>
          <w:tcPr>
            <w:tcW w:w="1766"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11 278 610</w:t>
            </w:r>
          </w:p>
        </w:tc>
        <w:tc>
          <w:tcPr>
            <w:tcW w:w="1654"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7.52%</w:t>
            </w:r>
          </w:p>
        </w:tc>
      </w:tr>
      <w:tr>
        <w:trPr/>
        <w:tc>
          <w:tcPr>
            <w:tcW w:w="3037" w:type="dxa"/>
            <w:tcBorders/>
            <w:shd w:fill="auto" w:val="clear"/>
          </w:tcPr>
          <w:p>
            <w:pPr>
              <w:pStyle w:val="Normal"/>
              <w:autoSpaceDE w:val="false"/>
              <w:rPr>
                <w:rFonts w:ascii="Garamond" w:hAnsi="Garamond" w:cs="Arial"/>
                <w:color w:val="000000"/>
                <w:szCs w:val="19"/>
              </w:rPr>
            </w:pPr>
            <w:r>
              <w:rPr>
                <w:rFonts w:cs="Arial" w:ascii="Garamond" w:hAnsi="Garamond"/>
                <w:color w:val="000000"/>
                <w:szCs w:val="19"/>
              </w:rPr>
              <w:t>Other legal entities and individuals</w:t>
            </w:r>
          </w:p>
        </w:tc>
        <w:tc>
          <w:tcPr>
            <w:tcW w:w="1571"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23 499 547</w:t>
            </w:r>
          </w:p>
        </w:tc>
        <w:tc>
          <w:tcPr>
            <w:tcW w:w="1080"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15.67%</w:t>
            </w:r>
          </w:p>
        </w:tc>
        <w:tc>
          <w:tcPr>
            <w:tcW w:w="1766"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23 913 007</w:t>
            </w:r>
          </w:p>
        </w:tc>
        <w:tc>
          <w:tcPr>
            <w:tcW w:w="1654"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15.94%</w:t>
            </w:r>
          </w:p>
        </w:tc>
      </w:tr>
      <w:tr>
        <w:trPr/>
        <w:tc>
          <w:tcPr>
            <w:tcW w:w="3037" w:type="dxa"/>
            <w:tcBorders/>
            <w:shd w:fill="auto" w:val="clear"/>
          </w:tcPr>
          <w:p>
            <w:pPr>
              <w:pStyle w:val="Normal"/>
              <w:autoSpaceDE w:val="false"/>
              <w:snapToGrid w:val="false"/>
              <w:rPr>
                <w:rFonts w:ascii="Garamond" w:hAnsi="Garamond" w:cs="Arial"/>
                <w:color w:val="000000"/>
                <w:sz w:val="20"/>
                <w:szCs w:val="19"/>
                <w:lang w:eastAsia="bg-BG"/>
              </w:rPr>
            </w:pPr>
            <w:r>
              <w:rPr>
                <w:rFonts w:cs="Arial" w:ascii="Garamond" w:hAnsi="Garamond"/>
                <w:color w:val="000000"/>
                <w:sz w:val="20"/>
                <w:szCs w:val="19"/>
                <w:lang w:eastAsia="bg-BG"/>
              </w:rPr>
            </w:r>
          </w:p>
        </w:tc>
        <w:tc>
          <w:tcPr>
            <w:tcW w:w="1571"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080"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100</w:t>
            </w:r>
          </w:p>
        </w:tc>
        <w:tc>
          <w:tcPr>
            <w:tcW w:w="1766"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654"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100</w:t>
            </w:r>
          </w:p>
        </w:tc>
      </w:tr>
    </w:tbl>
    <w:p>
      <w:pPr>
        <w:pStyle w:val="Normal"/>
        <w:rPr>
          <w:rFonts w:ascii="Garamond" w:hAnsi="Garamond" w:cs="Garamond"/>
        </w:rPr>
      </w:pPr>
      <w:r>
        <w:rPr>
          <w:rFonts w:cs="Garamond" w:ascii="Garamond" w:hAnsi="Garamond"/>
        </w:rPr>
      </w:r>
    </w:p>
    <w:p>
      <w:pPr>
        <w:pStyle w:val="Heading1"/>
        <w:numPr>
          <w:ilvl w:val="0"/>
          <w:numId w:val="1"/>
        </w:numPr>
        <w:rPr>
          <w:szCs w:val="19"/>
        </w:rPr>
      </w:pPr>
      <w:bookmarkStart w:id="16" w:name="_Ref205813081"/>
      <w:bookmarkEnd w:id="16"/>
      <w:r>
        <w:rPr>
          <w:szCs w:val="19"/>
        </w:rPr>
        <w:t>Loans</w:t>
      </w:r>
    </w:p>
    <w:p>
      <w:pPr>
        <w:pStyle w:val="Normal"/>
        <w:rPr>
          <w:rFonts w:ascii="Garamond" w:hAnsi="Garamond" w:cs="Garamond"/>
          <w:szCs w:val="19"/>
        </w:rPr>
      </w:pPr>
      <w:bookmarkStart w:id="17" w:name="_Ref95281679"/>
      <w:bookmarkStart w:id="18" w:name="_Ref95281679"/>
      <w:bookmarkEnd w:id="18"/>
      <w:r>
        <w:rPr>
          <w:rFonts w:cs="Garamond" w:ascii="Garamond" w:hAnsi="Garamond"/>
          <w:szCs w:val="19"/>
        </w:rPr>
      </w:r>
    </w:p>
    <w:tbl>
      <w:tblPr>
        <w:tblW w:w="8835" w:type="dxa"/>
        <w:jc w:val="start"/>
        <w:tblInd w:w="-15" w:type="dxa"/>
        <w:tblBorders/>
        <w:tblCellMar>
          <w:top w:w="0" w:type="dxa"/>
          <w:start w:w="70" w:type="dxa"/>
          <w:bottom w:w="0" w:type="dxa"/>
          <w:end w:w="70" w:type="dxa"/>
        </w:tblCellMar>
      </w:tblPr>
      <w:tblGrid>
        <w:gridCol w:w="4740"/>
        <w:gridCol w:w="1260"/>
        <w:gridCol w:w="1575"/>
        <w:gridCol w:w="1260"/>
      </w:tblGrid>
      <w:tr>
        <w:trPr>
          <w:trHeight w:val="255" w:hRule="atLeast"/>
        </w:trPr>
        <w:tc>
          <w:tcPr>
            <w:tcW w:w="4740" w:type="dxa"/>
            <w:tcBorders/>
            <w:shd w:fill="666666" w:val="clear"/>
            <w:vAlign w:val="bottom"/>
          </w:tcPr>
          <w:p>
            <w:pPr>
              <w:pStyle w:val="Normal"/>
              <w:snapToGrid w:val="false"/>
              <w:rPr>
                <w:rFonts w:ascii="Garamond" w:hAnsi="Garamond" w:cs="Arial"/>
              </w:rPr>
            </w:pPr>
            <w:r>
              <w:rPr>
                <w:rFonts w:cs="Arial" w:ascii="Garamond" w:hAnsi="Garamond"/>
              </w:rPr>
            </w:r>
          </w:p>
        </w:tc>
        <w:tc>
          <w:tcPr>
            <w:tcW w:w="1260" w:type="dxa"/>
            <w:tcBorders/>
            <w:shd w:fill="666666" w:val="clear"/>
            <w:vAlign w:val="bottom"/>
          </w:tcPr>
          <w:p>
            <w:pPr>
              <w:pStyle w:val="Normal"/>
              <w:jc w:val="end"/>
              <w:rPr>
                <w:rFonts w:ascii="Garamond" w:hAnsi="Garamond" w:cs="Arial"/>
                <w:b/>
                <w:b/>
                <w:color w:val="FFFFFF"/>
              </w:rPr>
            </w:pPr>
            <w:r>
              <w:rPr>
                <w:rFonts w:cs="Arial" w:ascii="Garamond" w:hAnsi="Garamond"/>
                <w:b/>
                <w:color w:val="FFFFFF"/>
              </w:rPr>
              <w:t>30 June</w:t>
            </w:r>
          </w:p>
        </w:tc>
        <w:tc>
          <w:tcPr>
            <w:tcW w:w="1575" w:type="dxa"/>
            <w:tcBorders/>
            <w:shd w:fill="666666" w:val="clear"/>
            <w:vAlign w:val="bottom"/>
          </w:tcPr>
          <w:p>
            <w:pPr>
              <w:pStyle w:val="Normal"/>
              <w:jc w:val="end"/>
              <w:rPr>
                <w:rFonts w:ascii="Garamond" w:hAnsi="Garamond" w:cs="Arial"/>
                <w:b/>
                <w:b/>
                <w:color w:val="FFFFFF"/>
              </w:rPr>
            </w:pPr>
            <w:r>
              <w:rPr>
                <w:rFonts w:cs="Arial" w:ascii="Garamond" w:hAnsi="Garamond"/>
                <w:b/>
                <w:color w:val="FFFFFF"/>
              </w:rPr>
              <w:t>31 December</w:t>
            </w:r>
          </w:p>
        </w:tc>
        <w:tc>
          <w:tcPr>
            <w:tcW w:w="1260" w:type="dxa"/>
            <w:tcBorders/>
            <w:shd w:fill="666666" w:val="clear"/>
            <w:vAlign w:val="bottom"/>
          </w:tcPr>
          <w:p>
            <w:pPr>
              <w:pStyle w:val="Normal"/>
              <w:jc w:val="end"/>
              <w:rPr>
                <w:rFonts w:ascii="Garamond" w:hAnsi="Garamond" w:cs="Arial"/>
                <w:b/>
                <w:b/>
                <w:color w:val="FFFFFF"/>
              </w:rPr>
            </w:pPr>
            <w:r>
              <w:rPr>
                <w:rFonts w:cs="Arial" w:ascii="Garamond" w:hAnsi="Garamond"/>
                <w:b/>
                <w:color w:val="FFFFFF"/>
              </w:rPr>
              <w:t>30 June</w:t>
            </w:r>
          </w:p>
        </w:tc>
      </w:tr>
      <w:tr>
        <w:trPr>
          <w:trHeight w:val="255" w:hRule="atLeast"/>
        </w:trPr>
        <w:tc>
          <w:tcPr>
            <w:tcW w:w="4740" w:type="dxa"/>
            <w:tcBorders/>
            <w:shd w:fill="666666" w:val="clear"/>
            <w:vAlign w:val="bottom"/>
          </w:tcPr>
          <w:p>
            <w:pPr>
              <w:pStyle w:val="Normal"/>
              <w:snapToGrid w:val="false"/>
              <w:rPr>
                <w:rFonts w:ascii="Garamond" w:hAnsi="Garamond" w:cs="Arial"/>
                <w:b/>
                <w:b/>
                <w:color w:val="FFFFFF"/>
                <w:sz w:val="20"/>
                <w:szCs w:val="20"/>
              </w:rPr>
            </w:pPr>
            <w:r>
              <w:rPr>
                <w:rFonts w:cs="Arial" w:ascii="Garamond" w:hAnsi="Garamond"/>
                <w:b/>
                <w:color w:val="FFFFFF"/>
                <w:sz w:val="20"/>
                <w:szCs w:val="20"/>
              </w:rPr>
            </w:r>
          </w:p>
        </w:tc>
        <w:tc>
          <w:tcPr>
            <w:tcW w:w="1260" w:type="dxa"/>
            <w:tcBorders/>
            <w:shd w:fill="666666" w:val="clear"/>
            <w:vAlign w:val="bottom"/>
          </w:tcPr>
          <w:p>
            <w:pPr>
              <w:pStyle w:val="Normal"/>
              <w:jc w:val="end"/>
              <w:rPr>
                <w:rFonts w:ascii="Garamond" w:hAnsi="Garamond" w:cs="Arial"/>
                <w:b/>
                <w:b/>
                <w:color w:val="FFFFFF"/>
              </w:rPr>
            </w:pPr>
            <w:r>
              <w:rPr>
                <w:rFonts w:cs="Arial" w:ascii="Garamond" w:hAnsi="Garamond"/>
                <w:b/>
                <w:color w:val="FFFFFF"/>
              </w:rPr>
              <w:t>2008</w:t>
            </w:r>
          </w:p>
        </w:tc>
        <w:tc>
          <w:tcPr>
            <w:tcW w:w="1575" w:type="dxa"/>
            <w:tcBorders/>
            <w:shd w:fill="666666" w:val="clear"/>
            <w:vAlign w:val="bottom"/>
          </w:tcPr>
          <w:p>
            <w:pPr>
              <w:pStyle w:val="Normal"/>
              <w:jc w:val="end"/>
              <w:rPr>
                <w:rFonts w:ascii="Garamond" w:hAnsi="Garamond" w:cs="Arial"/>
                <w:b/>
                <w:b/>
                <w:color w:val="FFFFFF"/>
              </w:rPr>
            </w:pPr>
            <w:r>
              <w:rPr>
                <w:rFonts w:cs="Arial" w:ascii="Garamond" w:hAnsi="Garamond"/>
                <w:b/>
                <w:color w:val="FFFFFF"/>
              </w:rPr>
              <w:t>2007</w:t>
            </w:r>
          </w:p>
        </w:tc>
        <w:tc>
          <w:tcPr>
            <w:tcW w:w="1260" w:type="dxa"/>
            <w:tcBorders/>
            <w:shd w:fill="666666" w:val="clear"/>
            <w:vAlign w:val="bottom"/>
          </w:tcPr>
          <w:p>
            <w:pPr>
              <w:pStyle w:val="Normal"/>
              <w:jc w:val="end"/>
              <w:rPr>
                <w:rFonts w:ascii="Garamond" w:hAnsi="Garamond" w:cs="Arial"/>
                <w:b/>
                <w:b/>
                <w:color w:val="FFFFFF"/>
              </w:rPr>
            </w:pPr>
            <w:r>
              <w:rPr>
                <w:rFonts w:cs="Arial" w:ascii="Garamond" w:hAnsi="Garamond"/>
                <w:b/>
                <w:color w:val="FFFFFF"/>
              </w:rPr>
              <w:t>2007</w:t>
            </w:r>
          </w:p>
        </w:tc>
      </w:tr>
      <w:tr>
        <w:trPr>
          <w:trHeight w:val="255" w:hRule="atLeast"/>
        </w:trPr>
        <w:tc>
          <w:tcPr>
            <w:tcW w:w="4740" w:type="dxa"/>
            <w:tcBorders/>
            <w:shd w:fill="666666" w:val="clear"/>
            <w:vAlign w:val="bottom"/>
          </w:tcPr>
          <w:p>
            <w:pPr>
              <w:pStyle w:val="Normal"/>
              <w:snapToGrid w:val="false"/>
              <w:rPr>
                <w:rFonts w:ascii="Garamond" w:hAnsi="Garamond" w:cs="Arial"/>
                <w:b/>
                <w:b/>
                <w:color w:val="FFFFFF"/>
                <w:sz w:val="20"/>
                <w:szCs w:val="20"/>
              </w:rPr>
            </w:pPr>
            <w:r>
              <w:rPr>
                <w:rFonts w:cs="Arial" w:ascii="Garamond" w:hAnsi="Garamond"/>
                <w:b/>
                <w:color w:val="FFFFFF"/>
                <w:sz w:val="20"/>
                <w:szCs w:val="20"/>
              </w:rPr>
            </w:r>
          </w:p>
        </w:tc>
        <w:tc>
          <w:tcPr>
            <w:tcW w:w="1260" w:type="dxa"/>
            <w:tcBorders/>
            <w:shd w:fill="666666" w:val="clear"/>
          </w:tcPr>
          <w:p>
            <w:pPr>
              <w:pStyle w:val="Normal"/>
              <w:jc w:val="end"/>
              <w:rPr>
                <w:rFonts w:ascii="Garamond" w:hAnsi="Garamond" w:cs="Garamond"/>
              </w:rPr>
            </w:pPr>
            <w:r>
              <w:rPr>
                <w:rFonts w:cs="Arial" w:ascii="Garamond" w:hAnsi="Garamond"/>
                <w:b/>
                <w:bCs/>
                <w:color w:val="FFFFFF"/>
                <w:szCs w:val="19"/>
              </w:rPr>
              <w:t>BGN ‘000</w:t>
            </w:r>
          </w:p>
        </w:tc>
        <w:tc>
          <w:tcPr>
            <w:tcW w:w="1575" w:type="dxa"/>
            <w:tcBorders/>
            <w:shd w:fill="666666" w:val="clear"/>
          </w:tcPr>
          <w:p>
            <w:pPr>
              <w:pStyle w:val="Normal"/>
              <w:jc w:val="end"/>
              <w:rPr>
                <w:rFonts w:ascii="Garamond" w:hAnsi="Garamond" w:cs="Garamond"/>
              </w:rPr>
            </w:pPr>
            <w:r>
              <w:rPr>
                <w:rFonts w:cs="Arial" w:ascii="Garamond" w:hAnsi="Garamond"/>
                <w:b/>
                <w:bCs/>
                <w:color w:val="FFFFFF"/>
                <w:szCs w:val="19"/>
              </w:rPr>
              <w:t>BGN ‘000</w:t>
            </w:r>
          </w:p>
        </w:tc>
        <w:tc>
          <w:tcPr>
            <w:tcW w:w="1260" w:type="dxa"/>
            <w:tcBorders/>
            <w:shd w:fill="666666" w:val="clear"/>
          </w:tcPr>
          <w:p>
            <w:pPr>
              <w:pStyle w:val="Normal"/>
              <w:jc w:val="end"/>
              <w:rPr>
                <w:rFonts w:ascii="Garamond" w:hAnsi="Garamond" w:cs="Garamond"/>
              </w:rPr>
            </w:pPr>
            <w:r>
              <w:rPr>
                <w:rFonts w:cs="Arial" w:ascii="Garamond" w:hAnsi="Garamond"/>
                <w:b/>
                <w:bCs/>
                <w:color w:val="FFFFFF"/>
                <w:szCs w:val="19"/>
              </w:rPr>
              <w:t>BGN ‘000</w:t>
            </w:r>
          </w:p>
        </w:tc>
      </w:tr>
      <w:tr>
        <w:trPr>
          <w:trHeight w:val="255" w:hRule="atLeast"/>
        </w:trPr>
        <w:tc>
          <w:tcPr>
            <w:tcW w:w="4740" w:type="dxa"/>
            <w:tcBorders/>
            <w:shd w:fill="auto" w:val="clear"/>
            <w:vAlign w:val="bottom"/>
          </w:tcPr>
          <w:p>
            <w:pPr>
              <w:pStyle w:val="Normal"/>
              <w:snapToGrid w:val="false"/>
              <w:rPr>
                <w:rFonts w:ascii="Garamond" w:hAnsi="Garamond" w:cs="Arial"/>
                <w:sz w:val="20"/>
                <w:szCs w:val="20"/>
              </w:rPr>
            </w:pPr>
            <w:r>
              <w:rPr>
                <w:rFonts w:cs="Arial" w:ascii="Garamond" w:hAnsi="Garamond"/>
                <w:sz w:val="20"/>
                <w:szCs w:val="20"/>
              </w:rPr>
            </w:r>
          </w:p>
        </w:tc>
        <w:tc>
          <w:tcPr>
            <w:tcW w:w="1260" w:type="dxa"/>
            <w:tcBorders/>
            <w:shd w:fill="auto" w:val="clear"/>
            <w:vAlign w:val="bottom"/>
          </w:tcPr>
          <w:p>
            <w:pPr>
              <w:pStyle w:val="Normal"/>
              <w:snapToGrid w:val="false"/>
              <w:jc w:val="end"/>
              <w:rPr>
                <w:rFonts w:ascii="Garamond" w:hAnsi="Garamond" w:cs="Arial"/>
                <w:b/>
                <w:b/>
                <w:color w:val="FFFFFF"/>
              </w:rPr>
            </w:pPr>
            <w:r>
              <w:rPr>
                <w:rFonts w:cs="Arial" w:ascii="Garamond" w:hAnsi="Garamond"/>
                <w:b/>
                <w:color w:val="FFFFFF"/>
              </w:rPr>
            </w:r>
          </w:p>
        </w:tc>
        <w:tc>
          <w:tcPr>
            <w:tcW w:w="1575" w:type="dxa"/>
            <w:tcBorders/>
            <w:shd w:fill="auto" w:val="clear"/>
            <w:vAlign w:val="bottom"/>
          </w:tcPr>
          <w:p>
            <w:pPr>
              <w:pStyle w:val="Normal"/>
              <w:snapToGrid w:val="false"/>
              <w:jc w:val="end"/>
              <w:rPr>
                <w:rFonts w:ascii="Garamond" w:hAnsi="Garamond" w:cs="Arial"/>
                <w:b/>
                <w:b/>
                <w:color w:val="FFFFFF"/>
              </w:rPr>
            </w:pPr>
            <w:r>
              <w:rPr>
                <w:rFonts w:cs="Arial" w:ascii="Garamond" w:hAnsi="Garamond"/>
                <w:b/>
                <w:color w:val="FFFFFF"/>
              </w:rPr>
            </w:r>
          </w:p>
        </w:tc>
        <w:tc>
          <w:tcPr>
            <w:tcW w:w="1260" w:type="dxa"/>
            <w:tcBorders/>
            <w:shd w:fill="auto" w:val="clear"/>
            <w:vAlign w:val="bottom"/>
          </w:tcPr>
          <w:p>
            <w:pPr>
              <w:pStyle w:val="Normal"/>
              <w:snapToGrid w:val="false"/>
              <w:jc w:val="end"/>
              <w:rPr>
                <w:rFonts w:ascii="Garamond" w:hAnsi="Garamond" w:cs="Arial"/>
                <w:b/>
                <w:b/>
                <w:color w:val="FFFFFF"/>
              </w:rPr>
            </w:pPr>
            <w:r>
              <w:rPr>
                <w:rFonts w:cs="Arial" w:ascii="Garamond" w:hAnsi="Garamond"/>
                <w:b/>
                <w:color w:val="FFFFFF"/>
              </w:rPr>
            </w:r>
          </w:p>
        </w:tc>
      </w:tr>
      <w:tr>
        <w:trPr>
          <w:trHeight w:val="255" w:hRule="atLeast"/>
        </w:trPr>
        <w:tc>
          <w:tcPr>
            <w:tcW w:w="4740" w:type="dxa"/>
            <w:tcBorders/>
            <w:shd w:fill="auto" w:val="clear"/>
            <w:vAlign w:val="bottom"/>
          </w:tcPr>
          <w:p>
            <w:pPr>
              <w:pStyle w:val="Normal"/>
              <w:rPr>
                <w:rFonts w:ascii="Garamond" w:hAnsi="Garamond" w:cs="Arial"/>
              </w:rPr>
            </w:pPr>
            <w:r>
              <w:rPr>
                <w:rFonts w:cs="Arial" w:ascii="Garamond" w:hAnsi="Garamond"/>
              </w:rPr>
              <w:t xml:space="preserve">Long-term bank loans </w:t>
            </w:r>
          </w:p>
        </w:tc>
        <w:tc>
          <w:tcPr>
            <w:tcW w:w="1260" w:type="dxa"/>
            <w:tcBorders/>
            <w:shd w:fill="auto" w:val="clear"/>
            <w:vAlign w:val="bottom"/>
          </w:tcPr>
          <w:p>
            <w:pPr>
              <w:pStyle w:val="Normal"/>
              <w:jc w:val="end"/>
              <w:rPr>
                <w:rFonts w:ascii="Garamond" w:hAnsi="Garamond" w:cs="Arial"/>
              </w:rPr>
            </w:pPr>
            <w:r>
              <w:rPr>
                <w:rFonts w:cs="Arial" w:ascii="Garamond" w:hAnsi="Garamond"/>
              </w:rPr>
              <w:t>-</w:t>
            </w:r>
          </w:p>
        </w:tc>
        <w:tc>
          <w:tcPr>
            <w:tcW w:w="1575" w:type="dxa"/>
            <w:tcBorders/>
            <w:shd w:fill="auto" w:val="clear"/>
            <w:vAlign w:val="bottom"/>
          </w:tcPr>
          <w:p>
            <w:pPr>
              <w:pStyle w:val="Normal"/>
              <w:jc w:val="end"/>
              <w:rPr>
                <w:rFonts w:ascii="Garamond" w:hAnsi="Garamond" w:cs="Arial"/>
              </w:rPr>
            </w:pPr>
            <w:r>
              <w:rPr>
                <w:rFonts w:cs="Arial" w:ascii="Garamond" w:hAnsi="Garamond"/>
              </w:rPr>
              <w:t>-</w:t>
            </w:r>
          </w:p>
        </w:tc>
        <w:tc>
          <w:tcPr>
            <w:tcW w:w="1260" w:type="dxa"/>
            <w:tcBorders/>
            <w:shd w:fill="auto" w:val="clear"/>
            <w:vAlign w:val="bottom"/>
          </w:tcPr>
          <w:p>
            <w:pPr>
              <w:pStyle w:val="Normal"/>
              <w:jc w:val="end"/>
              <w:rPr>
                <w:rFonts w:ascii="Garamond" w:hAnsi="Garamond" w:cs="Arial"/>
              </w:rPr>
            </w:pPr>
            <w:r>
              <w:rPr>
                <w:rFonts w:cs="Arial" w:ascii="Garamond" w:hAnsi="Garamond"/>
              </w:rPr>
              <w:t>1 788</w:t>
            </w:r>
          </w:p>
        </w:tc>
      </w:tr>
      <w:tr>
        <w:trPr>
          <w:trHeight w:val="255" w:hRule="atLeast"/>
        </w:trPr>
        <w:tc>
          <w:tcPr>
            <w:tcW w:w="4740" w:type="dxa"/>
            <w:tcBorders>
              <w:bottom w:val="single" w:sz="4" w:space="0" w:color="000000"/>
              <w:insideH w:val="single" w:sz="4" w:space="0" w:color="000000"/>
            </w:tcBorders>
            <w:shd w:fill="auto" w:val="clear"/>
            <w:vAlign w:val="bottom"/>
          </w:tcPr>
          <w:p>
            <w:pPr>
              <w:pStyle w:val="Normal"/>
              <w:rPr>
                <w:rFonts w:ascii="Garamond" w:hAnsi="Garamond" w:cs="Arial"/>
              </w:rPr>
            </w:pPr>
            <w:r>
              <w:rPr>
                <w:rFonts w:cs="Arial" w:ascii="Garamond" w:hAnsi="Garamond"/>
              </w:rPr>
              <w:t xml:space="preserve">Short-term bank and other loans </w:t>
            </w:r>
          </w:p>
        </w:tc>
        <w:tc>
          <w:tcPr>
            <w:tcW w:w="1260" w:type="dxa"/>
            <w:tcBorders>
              <w:bottom w:val="single" w:sz="4" w:space="0" w:color="000000"/>
              <w:insideH w:val="single" w:sz="4" w:space="0" w:color="000000"/>
            </w:tcBorders>
            <w:shd w:fill="auto" w:val="clear"/>
            <w:vAlign w:val="bottom"/>
          </w:tcPr>
          <w:p>
            <w:pPr>
              <w:pStyle w:val="Normal"/>
              <w:jc w:val="end"/>
              <w:rPr>
                <w:rFonts w:ascii="Garamond" w:hAnsi="Garamond" w:cs="Arial"/>
              </w:rPr>
            </w:pPr>
            <w:r>
              <w:rPr>
                <w:rFonts w:cs="Arial" w:ascii="Garamond" w:hAnsi="Garamond"/>
              </w:rPr>
              <w:t>7 968</w:t>
            </w:r>
          </w:p>
        </w:tc>
        <w:tc>
          <w:tcPr>
            <w:tcW w:w="1575" w:type="dxa"/>
            <w:tcBorders>
              <w:bottom w:val="single" w:sz="4" w:space="0" w:color="000000"/>
              <w:insideH w:val="single" w:sz="4" w:space="0" w:color="000000"/>
            </w:tcBorders>
            <w:shd w:fill="auto" w:val="clear"/>
            <w:vAlign w:val="bottom"/>
          </w:tcPr>
          <w:p>
            <w:pPr>
              <w:pStyle w:val="Normal"/>
              <w:jc w:val="end"/>
              <w:rPr>
                <w:rFonts w:ascii="Garamond" w:hAnsi="Garamond" w:cs="Arial"/>
              </w:rPr>
            </w:pPr>
            <w:r>
              <w:rPr>
                <w:rFonts w:cs="Arial" w:ascii="Garamond" w:hAnsi="Garamond"/>
              </w:rPr>
              <w:t>29 642</w:t>
            </w:r>
          </w:p>
        </w:tc>
        <w:tc>
          <w:tcPr>
            <w:tcW w:w="1260" w:type="dxa"/>
            <w:tcBorders>
              <w:bottom w:val="single" w:sz="4" w:space="0" w:color="000000"/>
              <w:insideH w:val="single" w:sz="4" w:space="0" w:color="000000"/>
            </w:tcBorders>
            <w:shd w:fill="auto" w:val="clear"/>
            <w:vAlign w:val="bottom"/>
          </w:tcPr>
          <w:p>
            <w:pPr>
              <w:pStyle w:val="Normal"/>
              <w:jc w:val="end"/>
              <w:rPr>
                <w:rFonts w:ascii="Garamond" w:hAnsi="Garamond" w:cs="Arial"/>
              </w:rPr>
            </w:pPr>
            <w:r>
              <w:rPr>
                <w:rFonts w:cs="Arial" w:ascii="Garamond" w:hAnsi="Garamond"/>
              </w:rPr>
              <w:t>9 137</w:t>
            </w:r>
          </w:p>
        </w:tc>
      </w:tr>
      <w:tr>
        <w:trPr>
          <w:trHeight w:val="270" w:hRule="atLeast"/>
        </w:trPr>
        <w:tc>
          <w:tcPr>
            <w:tcW w:w="4740" w:type="dxa"/>
            <w:tcBorders>
              <w:top w:val="single" w:sz="4" w:space="0" w:color="000000"/>
            </w:tcBorders>
            <w:shd w:fill="auto" w:val="clear"/>
            <w:vAlign w:val="bottom"/>
          </w:tcPr>
          <w:p>
            <w:pPr>
              <w:pStyle w:val="Normal"/>
              <w:rPr>
                <w:rFonts w:ascii="Garamond" w:hAnsi="Garamond" w:cs="Arial"/>
              </w:rPr>
            </w:pPr>
            <w:r>
              <w:rPr>
                <w:rFonts w:cs="Arial" w:ascii="Garamond" w:hAnsi="Garamond"/>
              </w:rPr>
              <w:t> </w:t>
            </w:r>
          </w:p>
        </w:tc>
        <w:tc>
          <w:tcPr>
            <w:tcW w:w="1260" w:type="dxa"/>
            <w:tcBorders>
              <w:top w:val="single" w:sz="4" w:space="0" w:color="000000"/>
            </w:tcBorders>
            <w:shd w:fill="auto" w:val="clear"/>
            <w:vAlign w:val="bottom"/>
          </w:tcPr>
          <w:p>
            <w:pPr>
              <w:pStyle w:val="Normal"/>
              <w:jc w:val="end"/>
              <w:rPr>
                <w:rFonts w:ascii="Garamond" w:hAnsi="Garamond" w:cs="Arial"/>
                <w:b/>
                <w:b/>
              </w:rPr>
            </w:pPr>
            <w:r>
              <w:rPr>
                <w:rFonts w:cs="Arial" w:ascii="Garamond" w:hAnsi="Garamond"/>
                <w:b/>
              </w:rPr>
              <w:t>7 968</w:t>
            </w:r>
          </w:p>
        </w:tc>
        <w:tc>
          <w:tcPr>
            <w:tcW w:w="1575" w:type="dxa"/>
            <w:tcBorders>
              <w:top w:val="single" w:sz="4" w:space="0" w:color="000000"/>
            </w:tcBorders>
            <w:shd w:fill="auto" w:val="clear"/>
            <w:vAlign w:val="bottom"/>
          </w:tcPr>
          <w:p>
            <w:pPr>
              <w:pStyle w:val="Normal"/>
              <w:jc w:val="end"/>
              <w:rPr>
                <w:rFonts w:ascii="Garamond" w:hAnsi="Garamond" w:cs="Arial"/>
                <w:b/>
                <w:b/>
              </w:rPr>
            </w:pPr>
            <w:r>
              <w:rPr>
                <w:rFonts w:cs="Arial" w:ascii="Garamond" w:hAnsi="Garamond"/>
                <w:b/>
              </w:rPr>
              <w:t>29 642</w:t>
            </w:r>
          </w:p>
        </w:tc>
        <w:tc>
          <w:tcPr>
            <w:tcW w:w="1260" w:type="dxa"/>
            <w:tcBorders>
              <w:top w:val="single" w:sz="4" w:space="0" w:color="000000"/>
            </w:tcBorders>
            <w:shd w:fill="auto" w:val="clear"/>
            <w:vAlign w:val="bottom"/>
          </w:tcPr>
          <w:p>
            <w:pPr>
              <w:pStyle w:val="Normal"/>
              <w:jc w:val="end"/>
              <w:rPr>
                <w:rFonts w:ascii="Garamond" w:hAnsi="Garamond" w:cs="Arial"/>
                <w:b/>
                <w:b/>
              </w:rPr>
            </w:pPr>
            <w:r>
              <w:rPr>
                <w:rFonts w:cs="Arial" w:ascii="Garamond" w:hAnsi="Garamond"/>
                <w:b/>
              </w:rPr>
              <w:t>10 925</w:t>
            </w:r>
          </w:p>
        </w:tc>
      </w:tr>
    </w:tbl>
    <w:p>
      <w:pPr>
        <w:pStyle w:val="Normal"/>
        <w:rPr>
          <w:rFonts w:ascii="Garamond" w:hAnsi="Garamond" w:cs="Garamond"/>
        </w:rPr>
      </w:pPr>
      <w:r>
        <w:br w:type="page"/>
      </w:r>
      <w:r>
        <w:rPr>
          <w:rFonts w:cs="Garamond" w:ascii="Garamond" w:hAnsi="Garamond"/>
        </w:rPr>
        <w:t>Changes in loans during the period are presented as follows:</w:t>
      </w:r>
    </w:p>
    <w:p>
      <w:pPr>
        <w:pStyle w:val="Normal"/>
        <w:rPr>
          <w:rFonts w:ascii="Garamond" w:hAnsi="Garamond" w:cs="Garamond"/>
        </w:rPr>
      </w:pPr>
      <w:r>
        <w:rPr>
          <w:rFonts w:cs="Garamond" w:ascii="Garamond" w:hAnsi="Garamond"/>
        </w:rPr>
      </w:r>
    </w:p>
    <w:tbl>
      <w:tblPr>
        <w:tblW w:w="8835" w:type="dxa"/>
        <w:jc w:val="start"/>
        <w:tblInd w:w="-15" w:type="dxa"/>
        <w:tblBorders/>
        <w:tblCellMar>
          <w:top w:w="0" w:type="dxa"/>
          <w:start w:w="70" w:type="dxa"/>
          <w:bottom w:w="0" w:type="dxa"/>
          <w:end w:w="70" w:type="dxa"/>
        </w:tblCellMar>
      </w:tblPr>
      <w:tblGrid>
        <w:gridCol w:w="7575"/>
        <w:gridCol w:w="1260"/>
      </w:tblGrid>
      <w:tr>
        <w:trPr>
          <w:trHeight w:val="255" w:hRule="atLeast"/>
        </w:trPr>
        <w:tc>
          <w:tcPr>
            <w:tcW w:w="7575" w:type="dxa"/>
            <w:tcBorders/>
            <w:shd w:fill="666666" w:val="clear"/>
            <w:vAlign w:val="bottom"/>
          </w:tcPr>
          <w:p>
            <w:pPr>
              <w:pStyle w:val="Normal"/>
              <w:snapToGrid w:val="false"/>
              <w:rPr>
                <w:rFonts w:ascii="Garamond" w:hAnsi="Garamond" w:cs="Arial"/>
                <w:b/>
                <w:b/>
                <w:bCs/>
              </w:rPr>
            </w:pPr>
            <w:r>
              <w:rPr>
                <w:rFonts w:cs="Arial" w:ascii="Garamond" w:hAnsi="Garamond"/>
                <w:b/>
                <w:bCs/>
              </w:rPr>
            </w:r>
          </w:p>
        </w:tc>
        <w:tc>
          <w:tcPr>
            <w:tcW w:w="1260" w:type="dxa"/>
            <w:tcBorders/>
            <w:shd w:fill="666666" w:val="clear"/>
          </w:tcPr>
          <w:p>
            <w:pPr>
              <w:pStyle w:val="Normal"/>
              <w:jc w:val="end"/>
              <w:rPr>
                <w:rFonts w:ascii="Garamond" w:hAnsi="Garamond" w:cs="Garamond"/>
                <w:color w:val="FFFFFF"/>
              </w:rPr>
            </w:pPr>
            <w:r>
              <w:rPr>
                <w:rFonts w:cs="Arial" w:ascii="Garamond" w:hAnsi="Garamond"/>
                <w:b/>
                <w:bCs/>
                <w:color w:val="FFFFFF"/>
                <w:szCs w:val="19"/>
              </w:rPr>
              <w:t>BGN ‘000</w:t>
            </w:r>
          </w:p>
        </w:tc>
      </w:tr>
      <w:tr>
        <w:trPr>
          <w:trHeight w:val="255" w:hRule="atLeast"/>
        </w:trPr>
        <w:tc>
          <w:tcPr>
            <w:tcW w:w="7575" w:type="dxa"/>
            <w:tcBorders/>
            <w:shd w:fill="auto" w:val="clear"/>
            <w:vAlign w:val="bottom"/>
          </w:tcPr>
          <w:p>
            <w:pPr>
              <w:pStyle w:val="Normal"/>
              <w:snapToGrid w:val="false"/>
              <w:rPr>
                <w:rFonts w:ascii="Garamond" w:hAnsi="Garamond" w:cs="Arial"/>
                <w:b/>
                <w:b/>
                <w:bCs/>
                <w:color w:val="FFFFFF"/>
              </w:rPr>
            </w:pPr>
            <w:r>
              <w:rPr>
                <w:rFonts w:cs="Arial" w:ascii="Garamond" w:hAnsi="Garamond"/>
                <w:b/>
                <w:bCs/>
                <w:color w:val="FFFFFF"/>
              </w:rPr>
            </w:r>
          </w:p>
        </w:tc>
        <w:tc>
          <w:tcPr>
            <w:tcW w:w="1260" w:type="dxa"/>
            <w:tcBorders/>
            <w:shd w:fill="auto" w:val="clear"/>
            <w:vAlign w:val="bottom"/>
          </w:tcPr>
          <w:p>
            <w:pPr>
              <w:pStyle w:val="Normal"/>
              <w:snapToGrid w:val="false"/>
              <w:rPr>
                <w:rFonts w:ascii="Garamond" w:hAnsi="Garamond" w:cs="Arial"/>
                <w:b/>
                <w:b/>
                <w:bCs/>
              </w:rPr>
            </w:pPr>
            <w:r>
              <w:rPr>
                <w:rFonts w:cs="Arial" w:ascii="Garamond" w:hAnsi="Garamond"/>
                <w:b/>
                <w:bCs/>
              </w:rPr>
            </w:r>
          </w:p>
        </w:tc>
      </w:tr>
      <w:tr>
        <w:trPr>
          <w:trHeight w:val="255" w:hRule="atLeast"/>
        </w:trPr>
        <w:tc>
          <w:tcPr>
            <w:tcW w:w="7575" w:type="dxa"/>
            <w:tcBorders/>
            <w:shd w:fill="auto" w:val="clear"/>
            <w:vAlign w:val="bottom"/>
          </w:tcPr>
          <w:p>
            <w:pPr>
              <w:pStyle w:val="Normal"/>
              <w:rPr>
                <w:rFonts w:ascii="Garamond" w:hAnsi="Garamond" w:cs="Arial"/>
                <w:b/>
                <w:b/>
                <w:bCs/>
              </w:rPr>
            </w:pPr>
            <w:r>
              <w:rPr>
                <w:rFonts w:cs="Arial" w:ascii="Garamond" w:hAnsi="Garamond"/>
                <w:b/>
                <w:bCs/>
              </w:rPr>
              <w:t>For the period ended 30 June 2007</w:t>
            </w:r>
          </w:p>
        </w:tc>
        <w:tc>
          <w:tcPr>
            <w:tcW w:w="1260" w:type="dxa"/>
            <w:tcBorders/>
            <w:shd w:fill="auto" w:val="clear"/>
            <w:vAlign w:val="bottom"/>
          </w:tcPr>
          <w:p>
            <w:pPr>
              <w:pStyle w:val="Normal"/>
              <w:snapToGrid w:val="false"/>
              <w:rPr>
                <w:rFonts w:ascii="Garamond" w:hAnsi="Garamond" w:cs="Arial"/>
                <w:b/>
                <w:b/>
                <w:bCs/>
              </w:rPr>
            </w:pPr>
            <w:r>
              <w:rPr>
                <w:rFonts w:cs="Arial" w:ascii="Garamond" w:hAnsi="Garamond"/>
                <w:b/>
                <w:bCs/>
              </w:rPr>
            </w:r>
          </w:p>
        </w:tc>
      </w:tr>
      <w:tr>
        <w:trPr>
          <w:trHeight w:val="255" w:hRule="atLeast"/>
        </w:trPr>
        <w:tc>
          <w:tcPr>
            <w:tcW w:w="7575" w:type="dxa"/>
            <w:tcBorders/>
            <w:shd w:fill="auto" w:val="clear"/>
            <w:vAlign w:val="bottom"/>
          </w:tcPr>
          <w:p>
            <w:pPr>
              <w:pStyle w:val="Normal"/>
              <w:rPr>
                <w:rFonts w:ascii="Garamond" w:hAnsi="Garamond" w:cs="Arial"/>
                <w:bCs/>
              </w:rPr>
            </w:pPr>
            <w:r>
              <w:rPr>
                <w:rFonts w:cs="Arial" w:ascii="Garamond" w:hAnsi="Garamond"/>
                <w:bCs/>
              </w:rPr>
              <w:t>Opening balance 1 January 2007</w:t>
            </w:r>
          </w:p>
        </w:tc>
        <w:tc>
          <w:tcPr>
            <w:tcW w:w="1260" w:type="dxa"/>
            <w:tcBorders/>
            <w:shd w:fill="auto" w:val="clear"/>
            <w:vAlign w:val="center"/>
          </w:tcPr>
          <w:p>
            <w:pPr>
              <w:pStyle w:val="Normal"/>
              <w:jc w:val="end"/>
              <w:rPr>
                <w:rFonts w:ascii="Garamond" w:hAnsi="Garamond" w:cs="Garamond"/>
              </w:rPr>
            </w:pPr>
            <w:r>
              <w:rPr>
                <w:rFonts w:cs="Garamond" w:ascii="Garamond" w:hAnsi="Garamond"/>
              </w:rPr>
              <w:t>12 062</w:t>
            </w:r>
          </w:p>
        </w:tc>
      </w:tr>
      <w:tr>
        <w:trPr>
          <w:trHeight w:val="255" w:hRule="atLeast"/>
        </w:trPr>
        <w:tc>
          <w:tcPr>
            <w:tcW w:w="7575" w:type="dxa"/>
            <w:tcBorders/>
            <w:shd w:fill="auto" w:val="clear"/>
            <w:vAlign w:val="bottom"/>
          </w:tcPr>
          <w:p>
            <w:pPr>
              <w:pStyle w:val="Normal"/>
              <w:rPr>
                <w:rFonts w:ascii="Garamond" w:hAnsi="Garamond" w:cs="Arial"/>
              </w:rPr>
            </w:pPr>
            <w:r>
              <w:rPr>
                <w:rFonts w:cs="Arial" w:ascii="Garamond" w:hAnsi="Garamond"/>
              </w:rPr>
              <w:t>Received during the period</w:t>
            </w:r>
          </w:p>
        </w:tc>
        <w:tc>
          <w:tcPr>
            <w:tcW w:w="1260" w:type="dxa"/>
            <w:tcBorders/>
            <w:shd w:fill="auto" w:val="clear"/>
            <w:vAlign w:val="center"/>
          </w:tcPr>
          <w:p>
            <w:pPr>
              <w:pStyle w:val="Normal"/>
              <w:jc w:val="end"/>
              <w:rPr>
                <w:rFonts w:ascii="Garamond" w:hAnsi="Garamond" w:cs="Garamond"/>
              </w:rPr>
            </w:pPr>
            <w:r>
              <w:rPr>
                <w:rFonts w:cs="Garamond" w:ascii="Garamond" w:hAnsi="Garamond"/>
              </w:rPr>
              <w:t>4 081</w:t>
            </w:r>
          </w:p>
        </w:tc>
      </w:tr>
      <w:tr>
        <w:trPr>
          <w:trHeight w:val="255" w:hRule="atLeast"/>
        </w:trPr>
        <w:tc>
          <w:tcPr>
            <w:tcW w:w="7575" w:type="dxa"/>
            <w:tcBorders/>
            <w:shd w:fill="auto" w:val="clear"/>
            <w:vAlign w:val="bottom"/>
          </w:tcPr>
          <w:p>
            <w:pPr>
              <w:pStyle w:val="Normal"/>
              <w:rPr>
                <w:rFonts w:ascii="Garamond" w:hAnsi="Garamond" w:cs="Arial"/>
              </w:rPr>
            </w:pPr>
            <w:r>
              <w:rPr>
                <w:rFonts w:cs="Arial" w:ascii="Garamond" w:hAnsi="Garamond"/>
              </w:rPr>
              <w:t>Repaid during the period</w:t>
            </w:r>
          </w:p>
        </w:tc>
        <w:tc>
          <w:tcPr>
            <w:tcW w:w="1260" w:type="dxa"/>
            <w:tcBorders/>
            <w:shd w:fill="auto" w:val="clear"/>
            <w:vAlign w:val="center"/>
          </w:tcPr>
          <w:p>
            <w:pPr>
              <w:pStyle w:val="Normal"/>
              <w:jc w:val="end"/>
              <w:rPr>
                <w:rFonts w:ascii="Garamond" w:hAnsi="Garamond" w:cs="Garamond"/>
              </w:rPr>
            </w:pPr>
            <w:r>
              <w:rPr>
                <w:rFonts w:cs="Garamond" w:ascii="Garamond" w:hAnsi="Garamond"/>
              </w:rPr>
              <w:t>(5 218)</w:t>
            </w:r>
          </w:p>
        </w:tc>
      </w:tr>
      <w:tr>
        <w:trPr>
          <w:trHeight w:val="270" w:hRule="atLeast"/>
        </w:trPr>
        <w:tc>
          <w:tcPr>
            <w:tcW w:w="7575" w:type="dxa"/>
            <w:tcBorders>
              <w:top w:val="single" w:sz="4" w:space="0" w:color="000000"/>
              <w:bottom w:val="single" w:sz="8" w:space="0" w:color="000000"/>
              <w:insideH w:val="single" w:sz="8" w:space="0" w:color="000000"/>
            </w:tcBorders>
            <w:shd w:fill="auto" w:val="clear"/>
            <w:vAlign w:val="bottom"/>
          </w:tcPr>
          <w:p>
            <w:pPr>
              <w:pStyle w:val="Normal"/>
              <w:rPr>
                <w:rFonts w:ascii="Garamond" w:hAnsi="Garamond" w:cs="Arial"/>
                <w:b/>
                <w:b/>
                <w:bCs/>
              </w:rPr>
            </w:pPr>
            <w:r>
              <w:rPr>
                <w:rFonts w:cs="Arial" w:ascii="Garamond" w:hAnsi="Garamond"/>
                <w:b/>
                <w:bCs/>
              </w:rPr>
              <w:t>Closing balance 30 June 2007</w:t>
            </w:r>
          </w:p>
        </w:tc>
        <w:tc>
          <w:tcPr>
            <w:tcW w:w="1260" w:type="dxa"/>
            <w:tcBorders>
              <w:top w:val="single" w:sz="4" w:space="0" w:color="000000"/>
              <w:bottom w:val="single" w:sz="8" w:space="0" w:color="000000"/>
              <w:insideH w:val="single" w:sz="8" w:space="0" w:color="000000"/>
            </w:tcBorders>
            <w:shd w:fill="auto" w:val="clear"/>
            <w:vAlign w:val="center"/>
          </w:tcPr>
          <w:p>
            <w:pPr>
              <w:pStyle w:val="Normal"/>
              <w:jc w:val="end"/>
              <w:rPr>
                <w:rFonts w:ascii="Garamond" w:hAnsi="Garamond" w:cs="Garamond"/>
                <w:b/>
                <w:b/>
              </w:rPr>
            </w:pPr>
            <w:r>
              <w:rPr>
                <w:rFonts w:cs="Garamond" w:ascii="Garamond" w:hAnsi="Garamond"/>
                <w:b/>
              </w:rPr>
              <w:t>10 925</w:t>
            </w:r>
          </w:p>
        </w:tc>
      </w:tr>
      <w:tr>
        <w:trPr>
          <w:trHeight w:val="255" w:hRule="atLeast"/>
        </w:trPr>
        <w:tc>
          <w:tcPr>
            <w:tcW w:w="7575" w:type="dxa"/>
            <w:tcBorders/>
            <w:shd w:fill="auto" w:val="clear"/>
            <w:vAlign w:val="bottom"/>
          </w:tcPr>
          <w:p>
            <w:pPr>
              <w:pStyle w:val="Normal"/>
              <w:rPr>
                <w:rFonts w:ascii="Garamond" w:hAnsi="Garamond" w:cs="Arial"/>
                <w:b/>
                <w:b/>
                <w:bCs/>
              </w:rPr>
            </w:pPr>
            <w:r>
              <w:rPr>
                <w:rFonts w:cs="Arial" w:ascii="Garamond" w:hAnsi="Garamond"/>
                <w:b/>
                <w:bCs/>
              </w:rPr>
              <w:t>For the period ended 30 June 2008</w:t>
            </w:r>
          </w:p>
        </w:tc>
        <w:tc>
          <w:tcPr>
            <w:tcW w:w="1260" w:type="dxa"/>
            <w:tcBorders/>
            <w:shd w:fill="auto" w:val="clear"/>
            <w:vAlign w:val="bottom"/>
          </w:tcPr>
          <w:p>
            <w:pPr>
              <w:pStyle w:val="Normal"/>
              <w:snapToGrid w:val="false"/>
              <w:rPr>
                <w:rFonts w:ascii="Garamond" w:hAnsi="Garamond" w:cs="Arial"/>
                <w:b/>
                <w:b/>
                <w:bCs/>
                <w:color w:val="FF0000"/>
              </w:rPr>
            </w:pPr>
            <w:r>
              <w:rPr>
                <w:rFonts w:cs="Arial" w:ascii="Garamond" w:hAnsi="Garamond"/>
                <w:b/>
                <w:bCs/>
                <w:color w:val="FF0000"/>
              </w:rPr>
            </w:r>
          </w:p>
        </w:tc>
      </w:tr>
      <w:tr>
        <w:trPr>
          <w:trHeight w:val="255" w:hRule="atLeast"/>
        </w:trPr>
        <w:tc>
          <w:tcPr>
            <w:tcW w:w="7575" w:type="dxa"/>
            <w:tcBorders/>
            <w:shd w:fill="auto" w:val="clear"/>
            <w:vAlign w:val="bottom"/>
          </w:tcPr>
          <w:p>
            <w:pPr>
              <w:pStyle w:val="Normal"/>
              <w:rPr/>
            </w:pPr>
            <w:r>
              <w:rPr>
                <w:rFonts w:cs="Arial" w:ascii="Garamond" w:hAnsi="Garamond"/>
                <w:bCs/>
              </w:rPr>
              <w:t>Opening balance 1 January 2008</w:t>
            </w:r>
          </w:p>
        </w:tc>
        <w:tc>
          <w:tcPr>
            <w:tcW w:w="1260" w:type="dxa"/>
            <w:tcBorders/>
            <w:shd w:fill="auto" w:val="clear"/>
            <w:vAlign w:val="center"/>
          </w:tcPr>
          <w:p>
            <w:pPr>
              <w:pStyle w:val="Normal"/>
              <w:jc w:val="end"/>
              <w:rPr>
                <w:rFonts w:ascii="Garamond" w:hAnsi="Garamond" w:cs="Garamond"/>
              </w:rPr>
            </w:pPr>
            <w:r>
              <w:rPr>
                <w:rFonts w:cs="Arial" w:ascii="Garamond" w:hAnsi="Garamond"/>
              </w:rPr>
              <w:t>29 642</w:t>
            </w:r>
          </w:p>
        </w:tc>
      </w:tr>
      <w:tr>
        <w:trPr>
          <w:trHeight w:val="255" w:hRule="atLeast"/>
        </w:trPr>
        <w:tc>
          <w:tcPr>
            <w:tcW w:w="7575" w:type="dxa"/>
            <w:tcBorders/>
            <w:shd w:fill="auto" w:val="clear"/>
            <w:vAlign w:val="bottom"/>
          </w:tcPr>
          <w:p>
            <w:pPr>
              <w:pStyle w:val="Normal"/>
              <w:rPr>
                <w:rFonts w:ascii="Garamond" w:hAnsi="Garamond" w:cs="Arial"/>
              </w:rPr>
            </w:pPr>
            <w:r>
              <w:rPr>
                <w:rFonts w:cs="Arial" w:ascii="Garamond" w:hAnsi="Garamond"/>
              </w:rPr>
              <w:t>Received during the period</w:t>
            </w:r>
          </w:p>
        </w:tc>
        <w:tc>
          <w:tcPr>
            <w:tcW w:w="1260" w:type="dxa"/>
            <w:tcBorders/>
            <w:shd w:fill="auto" w:val="clear"/>
            <w:vAlign w:val="center"/>
          </w:tcPr>
          <w:p>
            <w:pPr>
              <w:pStyle w:val="Normal"/>
              <w:jc w:val="end"/>
              <w:rPr>
                <w:rFonts w:ascii="Garamond" w:hAnsi="Garamond" w:cs="Garamond"/>
              </w:rPr>
            </w:pPr>
            <w:r>
              <w:rPr>
                <w:rFonts w:cs="Arial" w:ascii="Garamond" w:hAnsi="Garamond"/>
              </w:rPr>
              <w:t>-</w:t>
            </w:r>
          </w:p>
        </w:tc>
      </w:tr>
      <w:tr>
        <w:trPr>
          <w:trHeight w:val="255" w:hRule="atLeast"/>
        </w:trPr>
        <w:tc>
          <w:tcPr>
            <w:tcW w:w="7575" w:type="dxa"/>
            <w:tcBorders/>
            <w:shd w:fill="auto" w:val="clear"/>
            <w:vAlign w:val="bottom"/>
          </w:tcPr>
          <w:p>
            <w:pPr>
              <w:pStyle w:val="Normal"/>
              <w:rPr>
                <w:rFonts w:ascii="Garamond" w:hAnsi="Garamond" w:cs="Arial"/>
              </w:rPr>
            </w:pPr>
            <w:r>
              <w:rPr>
                <w:rFonts w:cs="Arial" w:ascii="Garamond" w:hAnsi="Garamond"/>
              </w:rPr>
              <w:t>Repaid during the period</w:t>
            </w:r>
          </w:p>
        </w:tc>
        <w:tc>
          <w:tcPr>
            <w:tcW w:w="1260" w:type="dxa"/>
            <w:tcBorders/>
            <w:shd w:fill="auto" w:val="clear"/>
            <w:vAlign w:val="center"/>
          </w:tcPr>
          <w:p>
            <w:pPr>
              <w:pStyle w:val="Normal"/>
              <w:jc w:val="end"/>
              <w:rPr>
                <w:rFonts w:ascii="Garamond" w:hAnsi="Garamond" w:cs="Garamond"/>
              </w:rPr>
            </w:pPr>
            <w:r>
              <w:rPr>
                <w:rFonts w:cs="Arial" w:ascii="Garamond" w:hAnsi="Garamond"/>
              </w:rPr>
              <w:t>(21 674)</w:t>
            </w:r>
          </w:p>
        </w:tc>
      </w:tr>
      <w:tr>
        <w:trPr>
          <w:trHeight w:val="270" w:hRule="atLeast"/>
        </w:trPr>
        <w:tc>
          <w:tcPr>
            <w:tcW w:w="7575" w:type="dxa"/>
            <w:tcBorders>
              <w:top w:val="single" w:sz="4" w:space="0" w:color="000000"/>
              <w:bottom w:val="single" w:sz="8" w:space="0" w:color="000000"/>
              <w:insideH w:val="single" w:sz="8" w:space="0" w:color="000000"/>
            </w:tcBorders>
            <w:shd w:fill="auto" w:val="clear"/>
            <w:vAlign w:val="bottom"/>
          </w:tcPr>
          <w:p>
            <w:pPr>
              <w:pStyle w:val="Normal"/>
              <w:rPr/>
            </w:pPr>
            <w:r>
              <w:rPr>
                <w:rFonts w:cs="Arial" w:ascii="Garamond" w:hAnsi="Garamond"/>
                <w:b/>
                <w:bCs/>
              </w:rPr>
              <w:t>Closing balance 30 June 2008</w:t>
            </w:r>
          </w:p>
        </w:tc>
        <w:tc>
          <w:tcPr>
            <w:tcW w:w="1260" w:type="dxa"/>
            <w:tcBorders>
              <w:top w:val="single" w:sz="4" w:space="0" w:color="000000"/>
              <w:bottom w:val="single" w:sz="8" w:space="0" w:color="000000"/>
              <w:insideH w:val="single" w:sz="8" w:space="0" w:color="000000"/>
            </w:tcBorders>
            <w:shd w:fill="auto" w:val="clear"/>
            <w:vAlign w:val="center"/>
          </w:tcPr>
          <w:p>
            <w:pPr>
              <w:pStyle w:val="Normal"/>
              <w:jc w:val="end"/>
              <w:rPr>
                <w:rFonts w:ascii="Garamond" w:hAnsi="Garamond" w:cs="Garamond"/>
                <w:b/>
                <w:b/>
              </w:rPr>
            </w:pPr>
            <w:r>
              <w:rPr>
                <w:rFonts w:cs="Arial" w:ascii="Garamond" w:hAnsi="Garamond"/>
                <w:b/>
              </w:rPr>
              <w:t>7 968</w:t>
            </w:r>
          </w:p>
        </w:tc>
      </w:tr>
    </w:tbl>
    <w:p>
      <w:pPr>
        <w:pStyle w:val="Normal"/>
        <w:rPr>
          <w:rFonts w:ascii="Garamond" w:hAnsi="Garamond" w:cs="Garamond"/>
        </w:rPr>
      </w:pPr>
      <w:r>
        <w:rPr>
          <w:rFonts w:cs="Garamond" w:ascii="Garamond" w:hAnsi="Garamond"/>
        </w:rPr>
      </w:r>
    </w:p>
    <w:p>
      <w:pPr>
        <w:pStyle w:val="Normal"/>
        <w:jc w:val="both"/>
        <w:rPr>
          <w:rFonts w:ascii="Garamond" w:hAnsi="Garamond" w:cs="Garamond"/>
        </w:rPr>
      </w:pPr>
      <w:r>
        <w:rPr>
          <w:rFonts w:cs="Garamond" w:ascii="Garamond" w:hAnsi="Garamond"/>
        </w:rPr>
        <w:t>The Company has not received any new loans during the period, ended 30 June 2008.</w:t>
      </w:r>
    </w:p>
    <w:p>
      <w:pPr>
        <w:pStyle w:val="Normal"/>
        <w:rPr>
          <w:rFonts w:ascii="Garamond" w:hAnsi="Garamond" w:cs="Garamond"/>
        </w:rPr>
      </w:pPr>
      <w:r>
        <w:rPr>
          <w:rFonts w:cs="Garamond" w:ascii="Garamond" w:hAnsi="Garamond"/>
        </w:rPr>
      </w:r>
    </w:p>
    <w:p>
      <w:pPr>
        <w:pStyle w:val="Heading1"/>
        <w:numPr>
          <w:ilvl w:val="0"/>
          <w:numId w:val="1"/>
        </w:numPr>
        <w:rPr/>
      </w:pPr>
      <w:bookmarkStart w:id="19" w:name="_Ref95281679"/>
      <w:bookmarkStart w:id="20" w:name="_Ref205814989"/>
      <w:bookmarkEnd w:id="19"/>
      <w:bookmarkEnd w:id="20"/>
      <w:r>
        <w:rPr/>
        <w:t>Tax expenses</w:t>
      </w:r>
    </w:p>
    <w:p>
      <w:pPr>
        <w:pStyle w:val="Normal"/>
        <w:rPr>
          <w:rFonts w:ascii="Garamond" w:hAnsi="Garamond" w:cs="Garamond"/>
        </w:rPr>
      </w:pPr>
      <w:r>
        <w:rPr>
          <w:rFonts w:cs="Garamond" w:ascii="Garamond" w:hAnsi="Garamond"/>
        </w:rPr>
      </w:r>
    </w:p>
    <w:p>
      <w:pPr>
        <w:pStyle w:val="Normal"/>
        <w:jc w:val="both"/>
        <w:rPr>
          <w:rFonts w:ascii="Garamond" w:hAnsi="Garamond" w:cs="Garamond"/>
        </w:rPr>
      </w:pPr>
      <w:r>
        <w:rPr>
          <w:rFonts w:cs="Garamond" w:ascii="Garamond" w:hAnsi="Garamond"/>
        </w:rPr>
        <w:t xml:space="preserve">Recognized tax expenses are based on management’s best estimate of the expected annual tax rate. The tax rate, valid for 2008 is 10% corporate tax. </w:t>
      </w:r>
    </w:p>
    <w:p>
      <w:pPr>
        <w:pStyle w:val="Normal"/>
        <w:autoSpaceDE w:val="false"/>
        <w:rPr>
          <w:rFonts w:ascii="Garamond" w:hAnsi="Garamond" w:cs="Garamond"/>
          <w:color w:val="000000"/>
          <w:szCs w:val="22"/>
        </w:rPr>
      </w:pPr>
      <w:bookmarkStart w:id="21" w:name="_Ref95282315"/>
      <w:bookmarkStart w:id="22" w:name="_Ref95282315"/>
      <w:r>
        <w:rPr>
          <w:rFonts w:cs="Garamond" w:ascii="Garamond" w:hAnsi="Garamond"/>
          <w:color w:val="000000"/>
          <w:szCs w:val="22"/>
        </w:rPr>
      </w:r>
    </w:p>
    <w:p>
      <w:pPr>
        <w:pStyle w:val="Heading1"/>
        <w:numPr>
          <w:ilvl w:val="0"/>
          <w:numId w:val="1"/>
        </w:numPr>
        <w:rPr/>
      </w:pPr>
      <w:bookmarkStart w:id="23" w:name="_Ref95282315"/>
      <w:bookmarkStart w:id="24" w:name="_Ref187848261"/>
      <w:bookmarkEnd w:id="23"/>
      <w:bookmarkEnd w:id="24"/>
      <w:r>
        <w:rPr/>
        <w:t>Earnings per share</w:t>
      </w:r>
    </w:p>
    <w:p>
      <w:pPr>
        <w:pStyle w:val="Normal"/>
        <w:rPr>
          <w:rFonts w:ascii="Garamond" w:hAnsi="Garamond" w:cs="Garamond"/>
        </w:rPr>
      </w:pPr>
      <w:r>
        <w:rPr>
          <w:rFonts w:cs="Garamond" w:ascii="Garamond" w:hAnsi="Garamond"/>
        </w:rPr>
      </w:r>
    </w:p>
    <w:p>
      <w:pPr>
        <w:pStyle w:val="Normal"/>
        <w:autoSpaceDE w:val="false"/>
        <w:jc w:val="both"/>
        <w:rPr>
          <w:rFonts w:ascii="Garamond" w:hAnsi="Garamond" w:cs="Garamond"/>
          <w:szCs w:val="22"/>
        </w:rPr>
      </w:pPr>
      <w:r>
        <w:rPr>
          <w:rFonts w:cs="Garamond" w:ascii="Garamond" w:hAnsi="Garamond"/>
        </w:rPr>
        <w:t>The basic earnings per share have been calculated using the net results attributable to shareholders of the Company as the numerator.</w:t>
      </w:r>
    </w:p>
    <w:p>
      <w:pPr>
        <w:pStyle w:val="Normal"/>
        <w:autoSpaceDE w:val="false"/>
        <w:jc w:val="both"/>
        <w:rPr>
          <w:rFonts w:ascii="Garamond" w:hAnsi="Garamond" w:cs="Garamond"/>
          <w:szCs w:val="22"/>
        </w:rPr>
      </w:pPr>
      <w:r>
        <w:rPr>
          <w:rFonts w:cs="Garamond" w:ascii="Garamond" w:hAnsi="Garamond"/>
          <w:szCs w:val="22"/>
        </w:rPr>
      </w:r>
    </w:p>
    <w:p>
      <w:pPr>
        <w:pStyle w:val="Normal"/>
        <w:autoSpaceDE w:val="false"/>
        <w:rPr>
          <w:rFonts w:ascii="Garamond" w:hAnsi="Garamond" w:cs="Garamond"/>
          <w:szCs w:val="22"/>
        </w:rPr>
      </w:pPr>
      <w:r>
        <w:rPr>
          <w:rFonts w:cs="Garamond" w:ascii="Garamond" w:hAnsi="Garamond"/>
          <w:szCs w:val="22"/>
        </w:rPr>
        <w:t>The weighted average number of outstanding shares used for basic earnings per share as well as profits attributable to shareholders is as follows:</w:t>
      </w:r>
    </w:p>
    <w:p>
      <w:pPr>
        <w:pStyle w:val="Normal"/>
        <w:autoSpaceDE w:val="false"/>
        <w:rPr>
          <w:rFonts w:ascii="Garamond" w:hAnsi="Garamond" w:cs="Garamond"/>
          <w:color w:val="000000"/>
          <w:szCs w:val="22"/>
        </w:rPr>
      </w:pPr>
      <w:r>
        <w:rPr>
          <w:rFonts w:cs="Garamond" w:ascii="Garamond" w:hAnsi="Garamond"/>
          <w:color w:val="000000"/>
          <w:szCs w:val="22"/>
        </w:rPr>
      </w:r>
    </w:p>
    <w:tbl>
      <w:tblPr>
        <w:tblW w:w="8529" w:type="dxa"/>
        <w:jc w:val="start"/>
        <w:tblInd w:w="-108" w:type="dxa"/>
        <w:tblBorders/>
        <w:tblCellMar>
          <w:top w:w="0" w:type="dxa"/>
          <w:start w:w="108" w:type="dxa"/>
          <w:bottom w:w="0" w:type="dxa"/>
          <w:end w:w="108" w:type="dxa"/>
        </w:tblCellMar>
      </w:tblPr>
      <w:tblGrid>
        <w:gridCol w:w="5685"/>
        <w:gridCol w:w="1439"/>
        <w:gridCol w:w="1405"/>
      </w:tblGrid>
      <w:tr>
        <w:trPr/>
        <w:tc>
          <w:tcPr>
            <w:tcW w:w="5685"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1439"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c>
          <w:tcPr>
            <w:tcW w:w="1405"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r>
      <w:tr>
        <w:trPr/>
        <w:tc>
          <w:tcPr>
            <w:tcW w:w="5685"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1439"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2008</w:t>
            </w:r>
          </w:p>
        </w:tc>
        <w:tc>
          <w:tcPr>
            <w:tcW w:w="1405"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2007</w:t>
            </w:r>
          </w:p>
        </w:tc>
      </w:tr>
      <w:tr>
        <w:trPr/>
        <w:tc>
          <w:tcPr>
            <w:tcW w:w="5685"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1439" w:type="dxa"/>
            <w:tcBorders/>
            <w:shd w:fill="666666" w:val="clear"/>
          </w:tcPr>
          <w:p>
            <w:pPr>
              <w:pStyle w:val="Normal"/>
              <w:jc w:val="end"/>
              <w:rPr>
                <w:rFonts w:ascii="Garamond" w:hAnsi="Garamond" w:cs="Garamond"/>
                <w:color w:val="FFFFFF"/>
              </w:rPr>
            </w:pPr>
            <w:r>
              <w:rPr>
                <w:rFonts w:cs="Arial" w:ascii="Garamond" w:hAnsi="Garamond"/>
                <w:b/>
                <w:bCs/>
                <w:color w:val="FFFFFF"/>
                <w:szCs w:val="19"/>
              </w:rPr>
              <w:t>BGN</w:t>
            </w:r>
          </w:p>
        </w:tc>
        <w:tc>
          <w:tcPr>
            <w:tcW w:w="1405" w:type="dxa"/>
            <w:tcBorders/>
            <w:shd w:fill="666666" w:val="clear"/>
          </w:tcPr>
          <w:p>
            <w:pPr>
              <w:pStyle w:val="Normal"/>
              <w:jc w:val="end"/>
              <w:rPr>
                <w:rFonts w:ascii="Garamond" w:hAnsi="Garamond" w:cs="Garamond"/>
                <w:color w:val="FFFFFF"/>
              </w:rPr>
            </w:pPr>
            <w:r>
              <w:rPr>
                <w:rFonts w:cs="Arial" w:ascii="Garamond" w:hAnsi="Garamond"/>
                <w:b/>
                <w:bCs/>
                <w:color w:val="FFFFFF"/>
                <w:szCs w:val="19"/>
              </w:rPr>
              <w:t>BGN</w:t>
            </w:r>
          </w:p>
        </w:tc>
      </w:tr>
      <w:tr>
        <w:trPr/>
        <w:tc>
          <w:tcPr>
            <w:tcW w:w="5685" w:type="dxa"/>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1439"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05"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r>
      <w:tr>
        <w:trPr/>
        <w:tc>
          <w:tcPr>
            <w:tcW w:w="5685" w:type="dxa"/>
            <w:tcBorders>
              <w:bottom w:val="single" w:sz="4" w:space="0" w:color="000000"/>
              <w:insideH w:val="single" w:sz="4" w:space="0" w:color="000000"/>
            </w:tcBorders>
            <w:shd w:fill="auto" w:val="clear"/>
          </w:tcPr>
          <w:p>
            <w:pPr>
              <w:pStyle w:val="Normal"/>
              <w:autoSpaceDE w:val="false"/>
              <w:rPr>
                <w:rFonts w:ascii="Garamond" w:hAnsi="Garamond" w:cs="Arial"/>
                <w:color w:val="000000"/>
                <w:szCs w:val="19"/>
              </w:rPr>
            </w:pPr>
            <w:r>
              <w:rPr>
                <w:rFonts w:cs="Arial" w:ascii="Garamond" w:hAnsi="Garamond"/>
                <w:color w:val="000000"/>
                <w:szCs w:val="19"/>
              </w:rPr>
              <w:t xml:space="preserve">Net profit attributable to equity holders of the Company </w:t>
            </w:r>
          </w:p>
        </w:tc>
        <w:tc>
          <w:tcPr>
            <w:tcW w:w="1439" w:type="dxa"/>
            <w:tcBorders>
              <w:bottom w:val="single" w:sz="4" w:space="0" w:color="000000"/>
              <w:insideH w:val="single" w:sz="4" w:space="0" w:color="000000"/>
            </w:tcBorders>
            <w:shd w:fill="auto" w:val="clear"/>
            <w:vAlign w:val="bottom"/>
          </w:tcPr>
          <w:p>
            <w:pPr>
              <w:pStyle w:val="Normal"/>
              <w:jc w:val="end"/>
              <w:rPr>
                <w:rFonts w:ascii="Garamond" w:hAnsi="Garamond" w:cs="Garamond"/>
                <w:bCs/>
              </w:rPr>
            </w:pPr>
            <w:r>
              <w:rPr>
                <w:rFonts w:cs="Garamond" w:ascii="Garamond" w:hAnsi="Garamond"/>
                <w:bCs/>
              </w:rPr>
              <w:t>43 346 000</w:t>
            </w:r>
          </w:p>
        </w:tc>
        <w:tc>
          <w:tcPr>
            <w:tcW w:w="1405"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41 307 000</w:t>
            </w:r>
          </w:p>
        </w:tc>
      </w:tr>
      <w:tr>
        <w:trPr/>
        <w:tc>
          <w:tcPr>
            <w:tcW w:w="5685" w:type="dxa"/>
            <w:tcBorders>
              <w:top w:val="single" w:sz="4" w:space="0" w:color="000000"/>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1439" w:type="dxa"/>
            <w:tcBorders>
              <w:top w:val="single" w:sz="4" w:space="0" w:color="000000"/>
            </w:tcBorders>
            <w:shd w:fill="auto" w:val="clear"/>
            <w:vAlign w:val="bottom"/>
          </w:tcPr>
          <w:p>
            <w:pPr>
              <w:pStyle w:val="Normal"/>
              <w:snapToGrid w:val="false"/>
              <w:jc w:val="end"/>
              <w:rPr>
                <w:rFonts w:ascii="Garamond" w:hAnsi="Garamond" w:cs="Garamond"/>
                <w:b/>
                <w:b/>
                <w:bCs/>
                <w:color w:val="000000"/>
                <w:szCs w:val="19"/>
              </w:rPr>
            </w:pPr>
            <w:r>
              <w:rPr>
                <w:rFonts w:cs="Garamond" w:ascii="Garamond" w:hAnsi="Garamond"/>
                <w:b/>
                <w:bCs/>
                <w:color w:val="000000"/>
                <w:szCs w:val="19"/>
              </w:rPr>
            </w:r>
          </w:p>
        </w:tc>
        <w:tc>
          <w:tcPr>
            <w:tcW w:w="1405" w:type="dxa"/>
            <w:tcBorders>
              <w:top w:val="single" w:sz="4" w:space="0" w:color="000000"/>
            </w:tcBorders>
            <w:shd w:fill="auto" w:val="clear"/>
            <w:vAlign w:val="center"/>
          </w:tcPr>
          <w:p>
            <w:pPr>
              <w:pStyle w:val="Normal"/>
              <w:snapToGrid w:val="false"/>
              <w:jc w:val="end"/>
              <w:rPr>
                <w:rFonts w:ascii="Garamond" w:hAnsi="Garamond" w:cs="Garamond"/>
              </w:rPr>
            </w:pPr>
            <w:r>
              <w:rPr>
                <w:rFonts w:cs="Garamond" w:ascii="Garamond" w:hAnsi="Garamond"/>
              </w:rPr>
            </w:r>
          </w:p>
        </w:tc>
      </w:tr>
      <w:tr>
        <w:trPr/>
        <w:tc>
          <w:tcPr>
            <w:tcW w:w="5685" w:type="dxa"/>
            <w:tcBorders>
              <w:bottom w:val="single" w:sz="4" w:space="0" w:color="000000"/>
              <w:insideH w:val="single" w:sz="4" w:space="0" w:color="000000"/>
            </w:tcBorders>
            <w:shd w:fill="auto" w:val="clear"/>
          </w:tcPr>
          <w:p>
            <w:pPr>
              <w:pStyle w:val="Normal"/>
              <w:autoSpaceDE w:val="false"/>
              <w:rPr>
                <w:rFonts w:ascii="Garamond" w:hAnsi="Garamond" w:cs="Arial"/>
                <w:color w:val="000000"/>
                <w:szCs w:val="19"/>
              </w:rPr>
            </w:pPr>
            <w:r>
              <w:rPr>
                <w:rFonts w:cs="Arial" w:ascii="Garamond" w:hAnsi="Garamond"/>
                <w:color w:val="000000"/>
                <w:szCs w:val="19"/>
              </w:rPr>
              <w:t>Weighted average number of ordinary shares in issue</w:t>
            </w:r>
          </w:p>
        </w:tc>
        <w:tc>
          <w:tcPr>
            <w:tcW w:w="1439" w:type="dxa"/>
            <w:tcBorders>
              <w:bottom w:val="single" w:sz="4" w:space="0" w:color="000000"/>
              <w:insideH w:val="single" w:sz="4" w:space="0" w:color="000000"/>
            </w:tcBorders>
            <w:shd w:fill="auto" w:val="clear"/>
            <w:vAlign w:val="bottom"/>
          </w:tcPr>
          <w:p>
            <w:pPr>
              <w:pStyle w:val="Normal"/>
              <w:jc w:val="end"/>
              <w:rPr>
                <w:rFonts w:ascii="Garamond" w:hAnsi="Garamond" w:cs="Garamond"/>
              </w:rPr>
            </w:pPr>
            <w:r>
              <w:rPr>
                <w:rFonts w:cs="Garamond" w:ascii="Garamond" w:hAnsi="Garamond"/>
              </w:rPr>
              <w:t>149 999 984</w:t>
            </w:r>
          </w:p>
        </w:tc>
        <w:tc>
          <w:tcPr>
            <w:tcW w:w="1405"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130 000 000</w:t>
            </w:r>
          </w:p>
        </w:tc>
      </w:tr>
      <w:tr>
        <w:trPr/>
        <w:tc>
          <w:tcPr>
            <w:tcW w:w="5685" w:type="dxa"/>
            <w:tcBorders>
              <w:top w:val="single" w:sz="4" w:space="0" w:color="000000"/>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1439" w:type="dxa"/>
            <w:tcBorders>
              <w:top w:val="single" w:sz="4" w:space="0" w:color="000000"/>
            </w:tcBorders>
            <w:shd w:fill="auto" w:val="clear"/>
            <w:vAlign w:val="bottom"/>
          </w:tcPr>
          <w:p>
            <w:pPr>
              <w:pStyle w:val="Normal"/>
              <w:snapToGrid w:val="false"/>
              <w:jc w:val="end"/>
              <w:rPr>
                <w:rFonts w:ascii="Garamond" w:hAnsi="Garamond" w:cs="Garamond"/>
                <w:b/>
                <w:b/>
                <w:bCs/>
                <w:color w:val="000000"/>
                <w:szCs w:val="19"/>
              </w:rPr>
            </w:pPr>
            <w:r>
              <w:rPr>
                <w:rFonts w:cs="Garamond" w:ascii="Garamond" w:hAnsi="Garamond"/>
                <w:b/>
                <w:bCs/>
                <w:color w:val="000000"/>
                <w:szCs w:val="19"/>
              </w:rPr>
            </w:r>
          </w:p>
        </w:tc>
        <w:tc>
          <w:tcPr>
            <w:tcW w:w="1405" w:type="dxa"/>
            <w:tcBorders>
              <w:top w:val="single" w:sz="4" w:space="0" w:color="000000"/>
            </w:tcBorders>
            <w:shd w:fill="auto" w:val="clear"/>
            <w:vAlign w:val="center"/>
          </w:tcPr>
          <w:p>
            <w:pPr>
              <w:pStyle w:val="Normal"/>
              <w:snapToGrid w:val="false"/>
              <w:jc w:val="end"/>
              <w:rPr>
                <w:rFonts w:ascii="Garamond" w:hAnsi="Garamond" w:cs="Garamond"/>
              </w:rPr>
            </w:pPr>
            <w:r>
              <w:rPr>
                <w:rFonts w:cs="Garamond" w:ascii="Garamond" w:hAnsi="Garamond"/>
              </w:rPr>
            </w:r>
          </w:p>
        </w:tc>
      </w:tr>
      <w:tr>
        <w:trPr/>
        <w:tc>
          <w:tcPr>
            <w:tcW w:w="5685" w:type="dxa"/>
            <w:tcBorders>
              <w:bottom w:val="single" w:sz="4" w:space="0" w:color="000000"/>
              <w:insideH w:val="single" w:sz="4" w:space="0" w:color="000000"/>
            </w:tcBorders>
            <w:shd w:fill="auto" w:val="clear"/>
          </w:tcPr>
          <w:p>
            <w:pPr>
              <w:pStyle w:val="BodyText2"/>
              <w:rPr/>
            </w:pPr>
            <w:r>
              <w:rPr/>
              <w:t>Basic earnings per share (BGN per share)</w:t>
            </w:r>
          </w:p>
        </w:tc>
        <w:tc>
          <w:tcPr>
            <w:tcW w:w="1439" w:type="dxa"/>
            <w:tcBorders>
              <w:bottom w:val="single" w:sz="4" w:space="0" w:color="000000"/>
              <w:insideH w:val="single" w:sz="4" w:space="0" w:color="000000"/>
            </w:tcBorders>
            <w:shd w:fill="auto" w:val="clear"/>
            <w:vAlign w:val="bottom"/>
          </w:tcPr>
          <w:p>
            <w:pPr>
              <w:pStyle w:val="Normal"/>
              <w:jc w:val="end"/>
              <w:rPr>
                <w:rFonts w:ascii="Garamond" w:hAnsi="Garamond" w:cs="Garamond"/>
              </w:rPr>
            </w:pPr>
            <w:r>
              <w:rPr>
                <w:rFonts w:cs="Garamond" w:ascii="Garamond" w:hAnsi="Garamond"/>
              </w:rPr>
              <w:t>0.2890</w:t>
            </w:r>
          </w:p>
        </w:tc>
        <w:tc>
          <w:tcPr>
            <w:tcW w:w="1405"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0.3177</w:t>
            </w:r>
          </w:p>
        </w:tc>
      </w:tr>
    </w:tbl>
    <w:p>
      <w:pPr>
        <w:pStyle w:val="Normal"/>
        <w:autoSpaceDE w:val="false"/>
        <w:rPr>
          <w:rFonts w:ascii="Garamond" w:hAnsi="Garamond" w:cs="Arial"/>
          <w:b/>
          <w:b/>
          <w:bCs/>
          <w:color w:val="000000"/>
          <w:szCs w:val="19"/>
        </w:rPr>
      </w:pPr>
      <w:r>
        <w:rPr>
          <w:rFonts w:cs="Arial" w:ascii="Garamond" w:hAnsi="Garamond"/>
          <w:b/>
          <w:bCs/>
          <w:color w:val="000000"/>
          <w:szCs w:val="19"/>
        </w:rPr>
      </w:r>
    </w:p>
    <w:p>
      <w:pPr>
        <w:pStyle w:val="Heading1"/>
        <w:numPr>
          <w:ilvl w:val="0"/>
          <w:numId w:val="1"/>
        </w:numPr>
        <w:rPr>
          <w:szCs w:val="19"/>
        </w:rPr>
      </w:pPr>
      <w:bookmarkStart w:id="25" w:name="_Ref124060759"/>
      <w:bookmarkEnd w:id="25"/>
      <w:r>
        <w:rPr>
          <w:szCs w:val="19"/>
        </w:rPr>
        <w:t>Related parties transactions</w:t>
      </w:r>
    </w:p>
    <w:p>
      <w:pPr>
        <w:pStyle w:val="Normal"/>
        <w:rPr>
          <w:rFonts w:ascii="Garamond" w:hAnsi="Garamond" w:cs="Garamond"/>
          <w:szCs w:val="19"/>
        </w:rPr>
      </w:pPr>
      <w:r>
        <w:rPr>
          <w:rFonts w:cs="Garamond" w:ascii="Garamond" w:hAnsi="Garamond"/>
          <w:szCs w:val="19"/>
        </w:rPr>
      </w:r>
    </w:p>
    <w:p>
      <w:pPr>
        <w:pStyle w:val="Normal"/>
        <w:autoSpaceDE w:val="false"/>
        <w:jc w:val="both"/>
        <w:rPr>
          <w:rFonts w:ascii="Garamond" w:hAnsi="Garamond" w:cs="Garamond"/>
          <w:color w:val="000000"/>
          <w:szCs w:val="22"/>
        </w:rPr>
      </w:pPr>
      <w:r>
        <w:rPr>
          <w:rFonts w:cs="Garamond" w:ascii="Garamond" w:hAnsi="Garamond"/>
        </w:rPr>
        <w:t>Unless otherwise stated, none of the transactions incorporate special terms and conditions and no guarantee was given or received. Outstanding balances are usually settled in cash.</w:t>
      </w:r>
      <w:r>
        <w:br w:type="page"/>
      </w:r>
    </w:p>
    <w:p>
      <w:pPr>
        <w:pStyle w:val="Normal"/>
        <w:autoSpaceDE w:val="false"/>
        <w:rPr>
          <w:rFonts w:ascii="Garamond" w:hAnsi="Garamond" w:cs="Garamond"/>
          <w:color w:val="000000"/>
          <w:szCs w:val="22"/>
        </w:rPr>
      </w:pPr>
      <w:r>
        <w:rPr>
          <w:rFonts w:cs="Garamond" w:ascii="Garamond" w:hAnsi="Garamond"/>
          <w:color w:val="000000"/>
          <w:szCs w:val="22"/>
        </w:rPr>
      </w:r>
    </w:p>
    <w:p>
      <w:pPr>
        <w:pStyle w:val="Heading2"/>
        <w:numPr>
          <w:ilvl w:val="1"/>
          <w:numId w:val="1"/>
        </w:numPr>
        <w:rPr/>
      </w:pPr>
      <w:r>
        <w:rPr/>
        <w:t>Transactions with subsidiaries and associates</w:t>
      </w:r>
    </w:p>
    <w:tbl>
      <w:tblPr>
        <w:tblW w:w="8460" w:type="dxa"/>
        <w:jc w:val="start"/>
        <w:tblInd w:w="0" w:type="dxa"/>
        <w:tblBorders/>
        <w:tblCellMar>
          <w:top w:w="0" w:type="dxa"/>
          <w:start w:w="70" w:type="dxa"/>
          <w:bottom w:w="0" w:type="dxa"/>
          <w:end w:w="70" w:type="dxa"/>
        </w:tblCellMar>
      </w:tblPr>
      <w:tblGrid>
        <w:gridCol w:w="5220"/>
        <w:gridCol w:w="1440"/>
        <w:gridCol w:w="1800"/>
      </w:tblGrid>
      <w:tr>
        <w:trPr>
          <w:trHeight w:val="315" w:hRule="atLeast"/>
        </w:trPr>
        <w:tc>
          <w:tcPr>
            <w:tcW w:w="5220" w:type="dxa"/>
            <w:tcBorders/>
            <w:shd w:fill="808080" w:val="clear"/>
          </w:tcPr>
          <w:p>
            <w:pPr>
              <w:pStyle w:val="Normal"/>
              <w:rPr>
                <w:rFonts w:ascii="Garamond" w:hAnsi="Garamond" w:cs="Garamond"/>
                <w:b/>
                <w:b/>
                <w:bCs/>
              </w:rPr>
            </w:pPr>
            <w:r>
              <w:rPr>
                <w:rFonts w:cs="Garamond" w:ascii="Garamond" w:hAnsi="Garamond"/>
                <w:b/>
                <w:bCs/>
              </w:rPr>
              <w:t> </w:t>
            </w:r>
          </w:p>
        </w:tc>
        <w:tc>
          <w:tcPr>
            <w:tcW w:w="1440" w:type="dxa"/>
            <w:tcBorders/>
            <w:shd w:fill="808080" w:val="clear"/>
          </w:tcPr>
          <w:p>
            <w:pPr>
              <w:pStyle w:val="Normal"/>
              <w:jc w:val="end"/>
              <w:rPr>
                <w:rFonts w:ascii="Garamond" w:hAnsi="Garamond" w:cs="Garamond"/>
                <w:b/>
                <w:b/>
                <w:bCs/>
                <w:color w:val="FFFFFF"/>
              </w:rPr>
            </w:pPr>
            <w:r>
              <w:rPr>
                <w:rFonts w:cs="Garamond" w:ascii="Garamond" w:hAnsi="Garamond"/>
                <w:b/>
                <w:bCs/>
                <w:color w:val="FFFFFF"/>
              </w:rPr>
              <w:t xml:space="preserve">30 June </w:t>
            </w:r>
          </w:p>
          <w:p>
            <w:pPr>
              <w:pStyle w:val="Normal"/>
              <w:jc w:val="end"/>
              <w:rPr>
                <w:rFonts w:ascii="Garamond" w:hAnsi="Garamond" w:cs="Garamond"/>
                <w:b/>
                <w:b/>
                <w:bCs/>
                <w:color w:val="FFFFFF"/>
              </w:rPr>
            </w:pPr>
            <w:r>
              <w:rPr>
                <w:rFonts w:cs="Garamond" w:ascii="Garamond" w:hAnsi="Garamond"/>
                <w:b/>
                <w:bCs/>
                <w:color w:val="FFFFFF"/>
              </w:rPr>
              <w:t>2008</w:t>
            </w:r>
          </w:p>
        </w:tc>
        <w:tc>
          <w:tcPr>
            <w:tcW w:w="1800" w:type="dxa"/>
            <w:tcBorders/>
            <w:shd w:fill="808080" w:val="clear"/>
          </w:tcPr>
          <w:p>
            <w:pPr>
              <w:pStyle w:val="Normal"/>
              <w:jc w:val="end"/>
              <w:rPr/>
            </w:pPr>
            <w:r>
              <w:rPr>
                <w:rFonts w:cs="Garamond" w:ascii="Garamond" w:hAnsi="Garamond"/>
                <w:b/>
                <w:bCs/>
                <w:color w:val="FFFFFF"/>
              </w:rPr>
              <w:t>31 December 2007</w:t>
            </w:r>
          </w:p>
        </w:tc>
      </w:tr>
      <w:tr>
        <w:trPr>
          <w:trHeight w:val="315" w:hRule="atLeast"/>
        </w:trPr>
        <w:tc>
          <w:tcPr>
            <w:tcW w:w="5220" w:type="dxa"/>
            <w:tcBorders/>
            <w:shd w:fill="808080" w:val="clear"/>
          </w:tcPr>
          <w:p>
            <w:pPr>
              <w:pStyle w:val="Normal"/>
              <w:rPr>
                <w:rFonts w:ascii="Garamond" w:hAnsi="Garamond" w:cs="Garamond"/>
                <w:b/>
                <w:b/>
                <w:bCs/>
              </w:rPr>
            </w:pPr>
            <w:r>
              <w:rPr>
                <w:rFonts w:cs="Garamond" w:ascii="Garamond" w:hAnsi="Garamond"/>
                <w:b/>
                <w:bCs/>
              </w:rPr>
              <w:t> </w:t>
            </w:r>
          </w:p>
        </w:tc>
        <w:tc>
          <w:tcPr>
            <w:tcW w:w="1440" w:type="dxa"/>
            <w:tcBorders/>
            <w:shd w:fill="808080" w:val="clear"/>
          </w:tcPr>
          <w:p>
            <w:pPr>
              <w:pStyle w:val="Normal"/>
              <w:jc w:val="end"/>
              <w:rPr/>
            </w:pPr>
            <w:r>
              <w:rPr>
                <w:rFonts w:eastAsia="Garamond" w:cs="Garamond" w:ascii="Garamond" w:hAnsi="Garamond"/>
                <w:b/>
                <w:bCs/>
                <w:color w:val="FFFFFF"/>
              </w:rPr>
              <w:t xml:space="preserve"> </w:t>
            </w:r>
            <w:r>
              <w:rPr>
                <w:rFonts w:cs="Garamond" w:ascii="Garamond" w:hAnsi="Garamond"/>
                <w:b/>
                <w:bCs/>
                <w:color w:val="FFFFFF"/>
              </w:rPr>
              <w:t>BGN‘000</w:t>
            </w:r>
          </w:p>
        </w:tc>
        <w:tc>
          <w:tcPr>
            <w:tcW w:w="1800" w:type="dxa"/>
            <w:tcBorders/>
            <w:shd w:fill="808080" w:val="clear"/>
          </w:tcPr>
          <w:p>
            <w:pPr>
              <w:pStyle w:val="Normal"/>
              <w:jc w:val="end"/>
              <w:rPr/>
            </w:pPr>
            <w:r>
              <w:rPr>
                <w:rFonts w:cs="Garamond" w:ascii="Garamond" w:hAnsi="Garamond"/>
                <w:b/>
                <w:bCs/>
                <w:color w:val="FFFFFF"/>
              </w:rPr>
              <w:t xml:space="preserve">BGN ‘000 </w:t>
            </w:r>
          </w:p>
        </w:tc>
      </w:tr>
      <w:tr>
        <w:trPr>
          <w:trHeight w:val="315" w:hRule="atLeast"/>
        </w:trPr>
        <w:tc>
          <w:tcPr>
            <w:tcW w:w="5220" w:type="dxa"/>
            <w:tcBorders/>
            <w:shd w:fill="auto" w:val="clear"/>
          </w:tcPr>
          <w:p>
            <w:pPr>
              <w:pStyle w:val="Normal"/>
              <w:rPr>
                <w:rFonts w:ascii="Garamond" w:hAnsi="Garamond" w:cs="Garamond"/>
                <w:b/>
                <w:b/>
                <w:bCs/>
              </w:rPr>
            </w:pPr>
            <w:r>
              <w:rPr>
                <w:rFonts w:cs="Garamond" w:ascii="Garamond" w:hAnsi="Garamond"/>
                <w:b/>
                <w:bCs/>
              </w:rPr>
              <w:t>Sales</w:t>
            </w:r>
          </w:p>
        </w:tc>
        <w:tc>
          <w:tcPr>
            <w:tcW w:w="144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80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5220" w:type="dxa"/>
            <w:tcBorders/>
            <w:shd w:fill="auto" w:val="clear"/>
          </w:tcPr>
          <w:p>
            <w:pPr>
              <w:pStyle w:val="Normal"/>
              <w:rPr>
                <w:rFonts w:ascii="Garamond" w:hAnsi="Garamond" w:cs="Garamond"/>
                <w:i/>
                <w:i/>
                <w:iCs/>
              </w:rPr>
            </w:pPr>
            <w:r>
              <w:rPr>
                <w:rFonts w:cs="Garamond" w:ascii="Garamond" w:hAnsi="Garamond"/>
                <w:i/>
                <w:iCs/>
              </w:rPr>
              <w:t>- Revenues from sales of goods</w:t>
            </w:r>
          </w:p>
        </w:tc>
        <w:tc>
          <w:tcPr>
            <w:tcW w:w="1440" w:type="dxa"/>
            <w:tcBorders/>
            <w:shd w:fill="auto" w:val="clear"/>
            <w:vAlign w:val="center"/>
          </w:tcPr>
          <w:p>
            <w:pPr>
              <w:pStyle w:val="Normal"/>
              <w:snapToGrid w:val="false"/>
              <w:jc w:val="end"/>
              <w:rPr>
                <w:rFonts w:ascii="Garamond" w:hAnsi="Garamond" w:cs="Garamond"/>
                <w:i/>
                <w:i/>
                <w:iCs/>
              </w:rPr>
            </w:pPr>
            <w:r>
              <w:rPr>
                <w:rFonts w:cs="Garamond" w:ascii="Garamond" w:hAnsi="Garamond"/>
                <w:i/>
                <w:iCs/>
              </w:rPr>
            </w:r>
          </w:p>
        </w:tc>
        <w:tc>
          <w:tcPr>
            <w:tcW w:w="1800" w:type="dxa"/>
            <w:tcBorders/>
            <w:shd w:fill="auto" w:val="clear"/>
            <w:vAlign w:val="center"/>
          </w:tcPr>
          <w:p>
            <w:pPr>
              <w:pStyle w:val="Normal"/>
              <w:snapToGrid w:val="false"/>
              <w:jc w:val="end"/>
              <w:rPr>
                <w:rFonts w:ascii="Garamond" w:hAnsi="Garamond" w:cs="Garamond"/>
                <w:i/>
                <w:i/>
                <w:iCs/>
              </w:rPr>
            </w:pPr>
            <w:r>
              <w:rPr>
                <w:rFonts w:cs="Garamond" w:ascii="Garamond" w:hAnsi="Garamond"/>
                <w:i/>
                <w:iCs/>
              </w:rPr>
            </w:r>
          </w:p>
        </w:tc>
      </w:tr>
      <w:tr>
        <w:trPr>
          <w:trHeight w:val="315" w:hRule="atLeast"/>
        </w:trPr>
        <w:tc>
          <w:tcPr>
            <w:tcW w:w="5220" w:type="dxa"/>
            <w:tcBorders/>
            <w:shd w:fill="auto" w:val="clear"/>
          </w:tcPr>
          <w:p>
            <w:pPr>
              <w:pStyle w:val="Normal"/>
              <w:rPr>
                <w:rFonts w:ascii="Garamond" w:hAnsi="Garamond" w:cs="Garamond"/>
                <w:lang w:eastAsia="bg-BG"/>
              </w:rPr>
            </w:pPr>
            <w:r>
              <w:rPr>
                <w:rFonts w:cs="Garamond" w:ascii="Garamond" w:hAnsi="Garamond"/>
                <w:lang w:eastAsia="bg-BG"/>
              </w:rPr>
              <w:t xml:space="preserve">Chimimport Rubber OOD </w:t>
            </w:r>
          </w:p>
        </w:tc>
        <w:tc>
          <w:tcPr>
            <w:tcW w:w="1440" w:type="dxa"/>
            <w:tcBorders/>
            <w:shd w:fill="auto" w:val="clear"/>
            <w:vAlign w:val="center"/>
          </w:tcPr>
          <w:p>
            <w:pPr>
              <w:pStyle w:val="Normal"/>
              <w:jc w:val="end"/>
              <w:rPr>
                <w:rFonts w:ascii="Garamond" w:hAnsi="Garamond" w:cs="Garamond"/>
              </w:rPr>
            </w:pPr>
            <w:r>
              <w:rPr>
                <w:rFonts w:cs="Garamond" w:ascii="Garamond" w:hAnsi="Garamond"/>
              </w:rPr>
              <w:t>5</w:t>
            </w:r>
          </w:p>
        </w:tc>
        <w:tc>
          <w:tcPr>
            <w:tcW w:w="1800" w:type="dxa"/>
            <w:tcBorders/>
            <w:shd w:fill="auto" w:val="clear"/>
            <w:vAlign w:val="center"/>
          </w:tcPr>
          <w:p>
            <w:pPr>
              <w:pStyle w:val="Normal"/>
              <w:jc w:val="end"/>
              <w:rPr>
                <w:rFonts w:ascii="Garamond" w:hAnsi="Garamond" w:cs="Garamond"/>
              </w:rPr>
            </w:pPr>
            <w:r>
              <w:rPr>
                <w:rFonts w:cs="Garamond" w:ascii="Garamond" w:hAnsi="Garamond"/>
              </w:rPr>
              <w:t>48</w:t>
            </w:r>
          </w:p>
        </w:tc>
      </w:tr>
      <w:tr>
        <w:trPr>
          <w:trHeight w:val="330" w:hRule="atLeast"/>
        </w:trPr>
        <w:tc>
          <w:tcPr>
            <w:tcW w:w="5220" w:type="dxa"/>
            <w:tcBorders>
              <w:bottom w:val="single" w:sz="8" w:space="0" w:color="000000"/>
              <w:insideH w:val="single" w:sz="8" w:space="0" w:color="000000"/>
            </w:tcBorders>
            <w:shd w:fill="auto" w:val="clear"/>
          </w:tcPr>
          <w:p>
            <w:pPr>
              <w:pStyle w:val="Normal"/>
              <w:rPr>
                <w:rFonts w:ascii="Garamond" w:hAnsi="Garamond" w:cs="Garamond"/>
                <w:lang w:eastAsia="bg-BG"/>
              </w:rPr>
            </w:pPr>
            <w:r>
              <w:rPr>
                <w:rFonts w:cs="Garamond" w:ascii="Garamond" w:hAnsi="Garamond"/>
                <w:lang w:eastAsia="bg-BG"/>
              </w:rPr>
              <w:t>Chimimport Oil Trade OOD</w:t>
            </w:r>
          </w:p>
        </w:tc>
        <w:tc>
          <w:tcPr>
            <w:tcW w:w="144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80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3</w:t>
            </w:r>
          </w:p>
        </w:tc>
      </w:tr>
      <w:tr>
        <w:trPr>
          <w:trHeight w:val="315" w:hRule="atLeast"/>
        </w:trPr>
        <w:tc>
          <w:tcPr>
            <w:tcW w:w="5220" w:type="dxa"/>
            <w:tcBorders/>
            <w:shd w:fill="auto" w:val="clear"/>
          </w:tcPr>
          <w:p>
            <w:pPr>
              <w:pStyle w:val="Normal"/>
              <w:snapToGrid w:val="false"/>
              <w:rPr>
                <w:rFonts w:ascii="Garamond" w:hAnsi="Garamond" w:cs="Garamond"/>
                <w:sz w:val="20"/>
                <w:szCs w:val="20"/>
              </w:rPr>
            </w:pPr>
            <w:r>
              <w:rPr>
                <w:rFonts w:cs="Garamond" w:ascii="Garamond" w:hAnsi="Garamond"/>
                <w:sz w:val="20"/>
                <w:szCs w:val="20"/>
              </w:rPr>
            </w:r>
          </w:p>
        </w:tc>
        <w:tc>
          <w:tcPr>
            <w:tcW w:w="1440" w:type="dxa"/>
            <w:tcBorders/>
            <w:shd w:fill="auto" w:val="clear"/>
            <w:vAlign w:val="center"/>
          </w:tcPr>
          <w:p>
            <w:pPr>
              <w:pStyle w:val="Normal"/>
              <w:jc w:val="end"/>
              <w:rPr>
                <w:rFonts w:ascii="Garamond" w:hAnsi="Garamond" w:cs="Garamond"/>
              </w:rPr>
            </w:pPr>
            <w:r>
              <w:rPr>
                <w:rFonts w:cs="Garamond" w:ascii="Garamond" w:hAnsi="Garamond"/>
              </w:rPr>
              <w:t>5</w:t>
            </w:r>
          </w:p>
        </w:tc>
        <w:tc>
          <w:tcPr>
            <w:tcW w:w="1800" w:type="dxa"/>
            <w:tcBorders/>
            <w:shd w:fill="auto" w:val="clear"/>
            <w:vAlign w:val="center"/>
          </w:tcPr>
          <w:p>
            <w:pPr>
              <w:pStyle w:val="Normal"/>
              <w:jc w:val="end"/>
              <w:rPr>
                <w:rFonts w:ascii="Garamond" w:hAnsi="Garamond" w:cs="Garamond"/>
                <w:b/>
                <w:b/>
                <w:bCs/>
              </w:rPr>
            </w:pPr>
            <w:r>
              <w:rPr>
                <w:rFonts w:cs="Garamond" w:ascii="Garamond" w:hAnsi="Garamond"/>
                <w:b/>
                <w:bCs/>
              </w:rPr>
              <w:t>51</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w:t>
            </w:r>
            <w:r>
              <w:rPr>
                <w:rFonts w:cs="Garamond" w:ascii="Garamond" w:hAnsi="Garamond"/>
                <w:i/>
                <w:lang w:eastAsia="bg-BG"/>
              </w:rPr>
              <w:t xml:space="preserve"> Revenues from sales of non-current assets</w:t>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80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POK Saglasie AD</w:t>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800" w:type="dxa"/>
            <w:tcBorders/>
            <w:shd w:fill="auto" w:val="clear"/>
            <w:vAlign w:val="center"/>
          </w:tcPr>
          <w:p>
            <w:pPr>
              <w:pStyle w:val="Normal"/>
              <w:jc w:val="end"/>
              <w:rPr>
                <w:rFonts w:ascii="Garamond" w:hAnsi="Garamond" w:cs="Garamond"/>
                <w:b/>
                <w:b/>
                <w:bCs/>
              </w:rPr>
            </w:pPr>
            <w:r>
              <w:rPr>
                <w:rFonts w:cs="Garamond" w:ascii="Garamond" w:hAnsi="Garamond"/>
                <w:b/>
                <w:bCs/>
              </w:rPr>
              <w:t>-</w:t>
            </w:r>
          </w:p>
        </w:tc>
      </w:tr>
      <w:tr>
        <w:trPr>
          <w:trHeight w:val="315" w:hRule="atLeast"/>
        </w:trPr>
        <w:tc>
          <w:tcPr>
            <w:tcW w:w="5220" w:type="dxa"/>
            <w:tcBorders/>
            <w:shd w:fill="auto" w:val="clear"/>
          </w:tcPr>
          <w:p>
            <w:pPr>
              <w:pStyle w:val="Normal"/>
              <w:snapToGrid w:val="false"/>
              <w:rPr>
                <w:rFonts w:ascii="Garamond" w:hAnsi="Garamond" w:cs="Garamond"/>
                <w:b/>
                <w:b/>
                <w:bCs/>
                <w:sz w:val="20"/>
                <w:szCs w:val="20"/>
              </w:rPr>
            </w:pPr>
            <w:r>
              <w:rPr>
                <w:rFonts w:cs="Garamond" w:ascii="Garamond" w:hAnsi="Garamond"/>
                <w:b/>
                <w:bCs/>
                <w:sz w:val="20"/>
                <w:szCs w:val="20"/>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80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5220" w:type="dxa"/>
            <w:tcBorders/>
            <w:shd w:fill="auto" w:val="clear"/>
          </w:tcPr>
          <w:p>
            <w:pPr>
              <w:pStyle w:val="Normal"/>
              <w:rPr>
                <w:rFonts w:ascii="Garamond" w:hAnsi="Garamond" w:cs="Garamond"/>
                <w:i/>
                <w:i/>
                <w:iCs/>
              </w:rPr>
            </w:pPr>
            <w:r>
              <w:rPr>
                <w:rFonts w:cs="Garamond" w:ascii="Garamond" w:hAnsi="Garamond"/>
                <w:i/>
                <w:iCs/>
              </w:rPr>
              <w:t>- Revenues from transactions with financial instruments</w:t>
            </w:r>
          </w:p>
        </w:tc>
        <w:tc>
          <w:tcPr>
            <w:tcW w:w="1440" w:type="dxa"/>
            <w:tcBorders/>
            <w:shd w:fill="auto" w:val="clear"/>
            <w:vAlign w:val="center"/>
          </w:tcPr>
          <w:p>
            <w:pPr>
              <w:pStyle w:val="Normal"/>
              <w:snapToGrid w:val="false"/>
              <w:jc w:val="end"/>
              <w:rPr>
                <w:rFonts w:ascii="Garamond" w:hAnsi="Garamond" w:cs="Garamond"/>
                <w:i/>
                <w:i/>
                <w:iCs/>
              </w:rPr>
            </w:pPr>
            <w:r>
              <w:rPr>
                <w:rFonts w:cs="Garamond" w:ascii="Garamond" w:hAnsi="Garamond"/>
                <w:i/>
                <w:iCs/>
              </w:rPr>
            </w:r>
          </w:p>
        </w:tc>
        <w:tc>
          <w:tcPr>
            <w:tcW w:w="1800" w:type="dxa"/>
            <w:tcBorders/>
            <w:shd w:fill="auto" w:val="clear"/>
            <w:vAlign w:val="center"/>
          </w:tcPr>
          <w:p>
            <w:pPr>
              <w:pStyle w:val="Normal"/>
              <w:snapToGrid w:val="false"/>
              <w:jc w:val="end"/>
              <w:rPr>
                <w:rFonts w:ascii="Garamond" w:hAnsi="Garamond" w:cs="Garamond"/>
                <w:b/>
                <w:b/>
                <w:bCs/>
                <w:i/>
                <w:i/>
                <w:iCs/>
              </w:rPr>
            </w:pPr>
            <w:r>
              <w:rPr>
                <w:rFonts w:cs="Garamond" w:ascii="Garamond" w:hAnsi="Garamond"/>
                <w:b/>
                <w:bCs/>
                <w:i/>
                <w:iCs/>
              </w:rPr>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Bulgarian Shipping Company EOOD</w:t>
            </w:r>
          </w:p>
        </w:tc>
        <w:tc>
          <w:tcPr>
            <w:tcW w:w="1440" w:type="dxa"/>
            <w:tcBorders/>
            <w:shd w:fill="auto" w:val="clear"/>
            <w:vAlign w:val="center"/>
          </w:tcPr>
          <w:p>
            <w:pPr>
              <w:pStyle w:val="Normal"/>
              <w:jc w:val="end"/>
              <w:rPr>
                <w:rFonts w:ascii="Garamond" w:hAnsi="Garamond" w:cs="Garamond"/>
              </w:rPr>
            </w:pPr>
            <w:r>
              <w:rPr>
                <w:rFonts w:cs="Garamond" w:ascii="Garamond" w:hAnsi="Garamond"/>
              </w:rPr>
              <w:t>-</w:t>
            </w:r>
          </w:p>
        </w:tc>
        <w:tc>
          <w:tcPr>
            <w:tcW w:w="1800" w:type="dxa"/>
            <w:tcBorders/>
            <w:shd w:fill="auto" w:val="clear"/>
            <w:vAlign w:val="center"/>
          </w:tcPr>
          <w:p>
            <w:pPr>
              <w:pStyle w:val="Normal"/>
              <w:jc w:val="end"/>
              <w:rPr>
                <w:rFonts w:ascii="Garamond" w:hAnsi="Garamond" w:cs="Garamond"/>
              </w:rPr>
            </w:pPr>
            <w:r>
              <w:rPr>
                <w:rFonts w:cs="Garamond" w:ascii="Garamond" w:hAnsi="Garamond"/>
              </w:rPr>
              <w:t>4 850</w:t>
            </w:r>
          </w:p>
        </w:tc>
      </w:tr>
      <w:tr>
        <w:trPr>
          <w:trHeight w:val="315" w:hRule="atLeast"/>
        </w:trPr>
        <w:tc>
          <w:tcPr>
            <w:tcW w:w="5220" w:type="dxa"/>
            <w:tcBorders>
              <w:bottom w:val="single" w:sz="4" w:space="0" w:color="000000"/>
              <w:insideH w:val="single" w:sz="4" w:space="0" w:color="000000"/>
            </w:tcBorders>
            <w:shd w:fill="auto" w:val="clear"/>
          </w:tcPr>
          <w:p>
            <w:pPr>
              <w:pStyle w:val="Normal"/>
              <w:rPr>
                <w:rFonts w:ascii="Garamond" w:hAnsi="Garamond" w:cs="Garamond"/>
              </w:rPr>
            </w:pPr>
            <w:r>
              <w:rPr>
                <w:rFonts w:cs="Garamond" w:ascii="Garamond" w:hAnsi="Garamond"/>
                <w:lang w:eastAsia="bg-BG"/>
              </w:rPr>
              <w:t>ZPAD Armeec</w:t>
            </w:r>
          </w:p>
        </w:tc>
        <w:tc>
          <w:tcPr>
            <w:tcW w:w="144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80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3 602</w:t>
            </w:r>
          </w:p>
        </w:tc>
      </w:tr>
      <w:tr>
        <w:trPr>
          <w:trHeight w:val="315" w:hRule="atLeast"/>
        </w:trPr>
        <w:tc>
          <w:tcPr>
            <w:tcW w:w="5220" w:type="dxa"/>
            <w:tcBorders>
              <w:top w:val="single" w:sz="4" w:space="0" w:color="000000"/>
            </w:tcBorders>
            <w:shd w:fill="auto" w:val="clear"/>
          </w:tcPr>
          <w:p>
            <w:pPr>
              <w:pStyle w:val="Normal"/>
              <w:snapToGrid w:val="false"/>
              <w:rPr>
                <w:rFonts w:ascii="Garamond" w:hAnsi="Garamond" w:cs="Garamond"/>
                <w:sz w:val="20"/>
                <w:szCs w:val="20"/>
              </w:rPr>
            </w:pPr>
            <w:r>
              <w:rPr>
                <w:rFonts w:cs="Garamond" w:ascii="Garamond" w:hAnsi="Garamond"/>
                <w:sz w:val="20"/>
                <w:szCs w:val="20"/>
              </w:rPr>
            </w:r>
          </w:p>
        </w:tc>
        <w:tc>
          <w:tcPr>
            <w:tcW w:w="1440" w:type="dxa"/>
            <w:tcBorders>
              <w:top w:val="single" w:sz="4"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800" w:type="dxa"/>
            <w:tcBorders>
              <w:top w:val="single" w:sz="4" w:space="0" w:color="000000"/>
            </w:tcBorders>
            <w:shd w:fill="auto" w:val="clear"/>
            <w:vAlign w:val="center"/>
          </w:tcPr>
          <w:p>
            <w:pPr>
              <w:pStyle w:val="Normal"/>
              <w:jc w:val="end"/>
              <w:rPr>
                <w:rFonts w:ascii="Garamond" w:hAnsi="Garamond" w:cs="Garamond"/>
                <w:b/>
                <w:b/>
                <w:bCs/>
              </w:rPr>
            </w:pPr>
            <w:r>
              <w:rPr>
                <w:rFonts w:cs="Garamond" w:ascii="Garamond" w:hAnsi="Garamond"/>
                <w:b/>
                <w:bCs/>
              </w:rPr>
              <w:t>8 452</w:t>
            </w:r>
          </w:p>
        </w:tc>
      </w:tr>
      <w:tr>
        <w:trPr>
          <w:trHeight w:val="315" w:hRule="atLeast"/>
        </w:trPr>
        <w:tc>
          <w:tcPr>
            <w:tcW w:w="5220" w:type="dxa"/>
            <w:tcBorders/>
            <w:shd w:fill="auto" w:val="clear"/>
          </w:tcPr>
          <w:p>
            <w:pPr>
              <w:pStyle w:val="Normal"/>
              <w:snapToGrid w:val="false"/>
              <w:rPr>
                <w:rFonts w:ascii="Garamond" w:hAnsi="Garamond" w:cs="Garamond"/>
                <w:b/>
                <w:b/>
                <w:bCs/>
                <w:sz w:val="20"/>
                <w:szCs w:val="20"/>
              </w:rPr>
            </w:pPr>
            <w:r>
              <w:rPr>
                <w:rFonts w:cs="Garamond" w:ascii="Garamond" w:hAnsi="Garamond"/>
                <w:b/>
                <w:bCs/>
                <w:sz w:val="20"/>
                <w:szCs w:val="20"/>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80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5220" w:type="dxa"/>
            <w:tcBorders/>
            <w:shd w:fill="auto" w:val="clear"/>
          </w:tcPr>
          <w:p>
            <w:pPr>
              <w:pStyle w:val="Normal"/>
              <w:rPr>
                <w:rFonts w:ascii="Garamond" w:hAnsi="Garamond" w:cs="Garamond"/>
                <w:i/>
                <w:i/>
                <w:iCs/>
              </w:rPr>
            </w:pPr>
            <w:r>
              <w:rPr>
                <w:rFonts w:cs="Garamond" w:ascii="Garamond" w:hAnsi="Garamond"/>
                <w:i/>
                <w:iCs/>
              </w:rPr>
              <w:t xml:space="preserve">- </w:t>
            </w:r>
            <w:r>
              <w:rPr>
                <w:rFonts w:cs="Garamond" w:ascii="Garamond" w:hAnsi="Garamond"/>
                <w:i/>
                <w:iCs/>
                <w:lang w:eastAsia="bg-BG"/>
              </w:rPr>
              <w:t>Revenues from services and rent</w:t>
            </w:r>
          </w:p>
        </w:tc>
        <w:tc>
          <w:tcPr>
            <w:tcW w:w="1440" w:type="dxa"/>
            <w:tcBorders/>
            <w:shd w:fill="auto" w:val="clear"/>
            <w:vAlign w:val="center"/>
          </w:tcPr>
          <w:p>
            <w:pPr>
              <w:pStyle w:val="Normal"/>
              <w:snapToGrid w:val="false"/>
              <w:jc w:val="end"/>
              <w:rPr>
                <w:rFonts w:ascii="Garamond" w:hAnsi="Garamond" w:cs="Garamond"/>
                <w:i/>
                <w:i/>
                <w:iCs/>
              </w:rPr>
            </w:pPr>
            <w:r>
              <w:rPr>
                <w:rFonts w:cs="Garamond" w:ascii="Garamond" w:hAnsi="Garamond"/>
                <w:i/>
                <w:iCs/>
              </w:rPr>
            </w:r>
          </w:p>
        </w:tc>
        <w:tc>
          <w:tcPr>
            <w:tcW w:w="1800" w:type="dxa"/>
            <w:tcBorders/>
            <w:shd w:fill="auto" w:val="clear"/>
            <w:vAlign w:val="center"/>
          </w:tcPr>
          <w:p>
            <w:pPr>
              <w:pStyle w:val="Normal"/>
              <w:snapToGrid w:val="false"/>
              <w:jc w:val="end"/>
              <w:rPr>
                <w:rFonts w:ascii="Garamond" w:hAnsi="Garamond" w:cs="Garamond"/>
                <w:i/>
                <w:i/>
                <w:iCs/>
              </w:rPr>
            </w:pPr>
            <w:r>
              <w:rPr>
                <w:rFonts w:cs="Garamond" w:ascii="Garamond" w:hAnsi="Garamond"/>
                <w:i/>
                <w:iCs/>
              </w:rPr>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Hemus Air AD</w:t>
            </w:r>
          </w:p>
        </w:tc>
        <w:tc>
          <w:tcPr>
            <w:tcW w:w="1440" w:type="dxa"/>
            <w:tcBorders/>
            <w:shd w:fill="auto" w:val="clear"/>
            <w:vAlign w:val="center"/>
          </w:tcPr>
          <w:p>
            <w:pPr>
              <w:pStyle w:val="Normal"/>
              <w:jc w:val="end"/>
              <w:rPr>
                <w:rFonts w:ascii="Garamond" w:hAnsi="Garamond" w:cs="Garamond"/>
              </w:rPr>
            </w:pPr>
            <w:r>
              <w:rPr>
                <w:rFonts w:cs="Garamond" w:ascii="Garamond" w:hAnsi="Garamond"/>
              </w:rPr>
              <w:t>2 244</w:t>
            </w:r>
          </w:p>
        </w:tc>
        <w:tc>
          <w:tcPr>
            <w:tcW w:w="1800" w:type="dxa"/>
            <w:tcBorders/>
            <w:shd w:fill="auto" w:val="clear"/>
            <w:vAlign w:val="center"/>
          </w:tcPr>
          <w:p>
            <w:pPr>
              <w:pStyle w:val="Normal"/>
              <w:jc w:val="end"/>
              <w:rPr>
                <w:rFonts w:ascii="Garamond" w:hAnsi="Garamond" w:cs="Garamond"/>
              </w:rPr>
            </w:pPr>
            <w:r>
              <w:rPr>
                <w:rFonts w:cs="Garamond" w:ascii="Garamond" w:hAnsi="Garamond"/>
              </w:rPr>
              <w:t>4 893</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Chimsnab AD</w:t>
            </w:r>
          </w:p>
        </w:tc>
        <w:tc>
          <w:tcPr>
            <w:tcW w:w="1440" w:type="dxa"/>
            <w:tcBorders/>
            <w:shd w:fill="auto" w:val="clear"/>
            <w:vAlign w:val="center"/>
          </w:tcPr>
          <w:p>
            <w:pPr>
              <w:pStyle w:val="Normal"/>
              <w:jc w:val="end"/>
              <w:rPr>
                <w:rFonts w:ascii="Garamond" w:hAnsi="Garamond" w:cs="Garamond"/>
              </w:rPr>
            </w:pPr>
            <w:r>
              <w:rPr>
                <w:rFonts w:cs="Garamond" w:ascii="Garamond" w:hAnsi="Garamond"/>
              </w:rPr>
              <w:t>1 000</w:t>
            </w:r>
          </w:p>
        </w:tc>
        <w:tc>
          <w:tcPr>
            <w:tcW w:w="1800" w:type="dxa"/>
            <w:tcBorders/>
            <w:shd w:fill="auto" w:val="clear"/>
            <w:vAlign w:val="center"/>
          </w:tcPr>
          <w:p>
            <w:pPr>
              <w:pStyle w:val="Normal"/>
              <w:jc w:val="end"/>
              <w:rPr>
                <w:rFonts w:ascii="Garamond" w:hAnsi="Garamond" w:cs="Garamond"/>
              </w:rPr>
            </w:pPr>
            <w:r>
              <w:rPr>
                <w:rFonts w:cs="Garamond" w:ascii="Garamond" w:hAnsi="Garamond"/>
              </w:rPr>
              <w:t>-</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Brand New Ideas EOOD</w:t>
            </w:r>
          </w:p>
        </w:tc>
        <w:tc>
          <w:tcPr>
            <w:tcW w:w="1440" w:type="dxa"/>
            <w:tcBorders/>
            <w:shd w:fill="auto" w:val="clear"/>
            <w:vAlign w:val="center"/>
          </w:tcPr>
          <w:p>
            <w:pPr>
              <w:pStyle w:val="Normal"/>
              <w:jc w:val="end"/>
              <w:rPr>
                <w:rFonts w:ascii="Garamond" w:hAnsi="Garamond" w:cs="Garamond"/>
              </w:rPr>
            </w:pPr>
            <w:r>
              <w:rPr>
                <w:rFonts w:cs="Garamond" w:ascii="Garamond" w:hAnsi="Garamond"/>
              </w:rPr>
              <w:t>270</w:t>
            </w:r>
          </w:p>
        </w:tc>
        <w:tc>
          <w:tcPr>
            <w:tcW w:w="1800" w:type="dxa"/>
            <w:tcBorders/>
            <w:shd w:fill="auto" w:val="clear"/>
            <w:vAlign w:val="center"/>
          </w:tcPr>
          <w:p>
            <w:pPr>
              <w:pStyle w:val="Normal"/>
              <w:jc w:val="end"/>
              <w:rPr>
                <w:rFonts w:ascii="Garamond" w:hAnsi="Garamond" w:cs="Garamond"/>
              </w:rPr>
            </w:pPr>
            <w:r>
              <w:rPr>
                <w:rFonts w:cs="Garamond" w:ascii="Garamond" w:hAnsi="Garamond"/>
              </w:rPr>
              <w:t>1 683</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CCB AD</w:t>
            </w:r>
          </w:p>
        </w:tc>
        <w:tc>
          <w:tcPr>
            <w:tcW w:w="1440" w:type="dxa"/>
            <w:tcBorders/>
            <w:shd w:fill="auto" w:val="clear"/>
            <w:vAlign w:val="center"/>
          </w:tcPr>
          <w:p>
            <w:pPr>
              <w:pStyle w:val="Normal"/>
              <w:jc w:val="end"/>
              <w:rPr>
                <w:rFonts w:ascii="Garamond" w:hAnsi="Garamond" w:cs="Garamond"/>
              </w:rPr>
            </w:pPr>
            <w:r>
              <w:rPr>
                <w:rFonts w:cs="Garamond" w:ascii="Garamond" w:hAnsi="Garamond"/>
              </w:rPr>
              <w:t>156</w:t>
            </w:r>
          </w:p>
        </w:tc>
        <w:tc>
          <w:tcPr>
            <w:tcW w:w="1800" w:type="dxa"/>
            <w:tcBorders/>
            <w:shd w:fill="auto" w:val="clear"/>
            <w:vAlign w:val="center"/>
          </w:tcPr>
          <w:p>
            <w:pPr>
              <w:pStyle w:val="Normal"/>
              <w:jc w:val="end"/>
              <w:rPr>
                <w:rFonts w:ascii="Garamond" w:hAnsi="Garamond" w:cs="Garamond"/>
              </w:rPr>
            </w:pPr>
            <w:r>
              <w:rPr>
                <w:rFonts w:cs="Garamond" w:ascii="Garamond" w:hAnsi="Garamond"/>
              </w:rPr>
              <w:t>505</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SK Chimimport Consult OOD</w:t>
            </w:r>
          </w:p>
        </w:tc>
        <w:tc>
          <w:tcPr>
            <w:tcW w:w="1440" w:type="dxa"/>
            <w:tcBorders/>
            <w:shd w:fill="auto" w:val="clear"/>
            <w:vAlign w:val="center"/>
          </w:tcPr>
          <w:p>
            <w:pPr>
              <w:pStyle w:val="Normal"/>
              <w:jc w:val="end"/>
              <w:rPr>
                <w:rFonts w:ascii="Garamond" w:hAnsi="Garamond" w:cs="Garamond"/>
              </w:rPr>
            </w:pPr>
            <w:r>
              <w:rPr>
                <w:rFonts w:cs="Garamond" w:ascii="Garamond" w:hAnsi="Garamond"/>
              </w:rPr>
              <w:t>15</w:t>
            </w:r>
          </w:p>
        </w:tc>
        <w:tc>
          <w:tcPr>
            <w:tcW w:w="1800" w:type="dxa"/>
            <w:tcBorders/>
            <w:shd w:fill="auto" w:val="clear"/>
            <w:vAlign w:val="center"/>
          </w:tcPr>
          <w:p>
            <w:pPr>
              <w:pStyle w:val="Normal"/>
              <w:jc w:val="end"/>
              <w:rPr>
                <w:rFonts w:ascii="Garamond" w:hAnsi="Garamond" w:cs="Garamond"/>
              </w:rPr>
            </w:pPr>
            <w:r>
              <w:rPr>
                <w:rFonts w:cs="Garamond" w:ascii="Garamond" w:hAnsi="Garamond"/>
              </w:rPr>
              <w:t>32</w:t>
            </w:r>
          </w:p>
        </w:tc>
      </w:tr>
      <w:tr>
        <w:trPr>
          <w:trHeight w:val="330" w:hRule="atLeast"/>
        </w:trPr>
        <w:tc>
          <w:tcPr>
            <w:tcW w:w="5220" w:type="dxa"/>
            <w:tcBorders/>
            <w:shd w:fill="auto" w:val="clear"/>
          </w:tcPr>
          <w:p>
            <w:pPr>
              <w:pStyle w:val="Normal"/>
              <w:rPr>
                <w:rFonts w:ascii="Garamond" w:hAnsi="Garamond" w:cs="Garamond"/>
              </w:rPr>
            </w:pPr>
            <w:r>
              <w:rPr>
                <w:rFonts w:cs="Garamond" w:ascii="Garamond" w:hAnsi="Garamond"/>
              </w:rPr>
              <w:t xml:space="preserve">POAD CCB Sila </w:t>
            </w:r>
          </w:p>
        </w:tc>
        <w:tc>
          <w:tcPr>
            <w:tcW w:w="1440" w:type="dxa"/>
            <w:tcBorders/>
            <w:shd w:fill="auto" w:val="clear"/>
            <w:vAlign w:val="center"/>
          </w:tcPr>
          <w:p>
            <w:pPr>
              <w:pStyle w:val="Normal"/>
              <w:jc w:val="end"/>
              <w:rPr>
                <w:rFonts w:ascii="Garamond" w:hAnsi="Garamond" w:cs="Garamond"/>
              </w:rPr>
            </w:pPr>
            <w:r>
              <w:rPr>
                <w:rFonts w:cs="Garamond" w:ascii="Garamond" w:hAnsi="Garamond"/>
              </w:rPr>
              <w:t>10</w:t>
            </w:r>
          </w:p>
        </w:tc>
        <w:tc>
          <w:tcPr>
            <w:tcW w:w="1800" w:type="dxa"/>
            <w:tcBorders/>
            <w:shd w:fill="auto" w:val="clear"/>
            <w:vAlign w:val="center"/>
          </w:tcPr>
          <w:p>
            <w:pPr>
              <w:pStyle w:val="Normal"/>
              <w:jc w:val="end"/>
              <w:rPr>
                <w:rFonts w:ascii="Garamond" w:hAnsi="Garamond" w:cs="Garamond"/>
              </w:rPr>
            </w:pPr>
            <w:r>
              <w:rPr>
                <w:rFonts w:cs="Garamond" w:ascii="Garamond" w:hAnsi="Garamond"/>
              </w:rPr>
              <w:t>97</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 xml:space="preserve">Chimimport Fertilizers OOD </w:t>
            </w:r>
          </w:p>
        </w:tc>
        <w:tc>
          <w:tcPr>
            <w:tcW w:w="1440" w:type="dxa"/>
            <w:tcBorders/>
            <w:shd w:fill="auto" w:val="clear"/>
            <w:vAlign w:val="center"/>
          </w:tcPr>
          <w:p>
            <w:pPr>
              <w:pStyle w:val="Normal"/>
              <w:jc w:val="end"/>
              <w:rPr>
                <w:rFonts w:ascii="Garamond" w:hAnsi="Garamond" w:cs="Garamond"/>
              </w:rPr>
            </w:pPr>
            <w:r>
              <w:rPr>
                <w:rFonts w:cs="Garamond" w:ascii="Garamond" w:hAnsi="Garamond"/>
              </w:rPr>
              <w:t>7</w:t>
            </w:r>
          </w:p>
        </w:tc>
        <w:tc>
          <w:tcPr>
            <w:tcW w:w="1800" w:type="dxa"/>
            <w:tcBorders/>
            <w:shd w:fill="auto" w:val="clear"/>
            <w:vAlign w:val="center"/>
          </w:tcPr>
          <w:p>
            <w:pPr>
              <w:pStyle w:val="Normal"/>
              <w:jc w:val="end"/>
              <w:rPr>
                <w:rFonts w:ascii="Garamond" w:hAnsi="Garamond" w:cs="Garamond"/>
              </w:rPr>
            </w:pPr>
            <w:r>
              <w:rPr>
                <w:rFonts w:cs="Garamond" w:ascii="Garamond" w:hAnsi="Garamond"/>
              </w:rPr>
              <w:t>16</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 xml:space="preserve">Chimimport Rubber OOD </w:t>
            </w:r>
          </w:p>
        </w:tc>
        <w:tc>
          <w:tcPr>
            <w:tcW w:w="1440" w:type="dxa"/>
            <w:tcBorders/>
            <w:shd w:fill="auto" w:val="clear"/>
            <w:vAlign w:val="center"/>
          </w:tcPr>
          <w:p>
            <w:pPr>
              <w:pStyle w:val="Normal"/>
              <w:jc w:val="end"/>
              <w:rPr>
                <w:rFonts w:ascii="Garamond" w:hAnsi="Garamond" w:cs="Garamond"/>
              </w:rPr>
            </w:pPr>
            <w:r>
              <w:rPr>
                <w:rFonts w:cs="Garamond" w:ascii="Garamond" w:hAnsi="Garamond"/>
              </w:rPr>
              <w:t>6</w:t>
            </w:r>
          </w:p>
        </w:tc>
        <w:tc>
          <w:tcPr>
            <w:tcW w:w="1800" w:type="dxa"/>
            <w:tcBorders/>
            <w:shd w:fill="auto" w:val="clear"/>
            <w:vAlign w:val="center"/>
          </w:tcPr>
          <w:p>
            <w:pPr>
              <w:pStyle w:val="Normal"/>
              <w:jc w:val="end"/>
              <w:rPr>
                <w:rFonts w:ascii="Garamond" w:hAnsi="Garamond" w:cs="Garamond"/>
              </w:rPr>
            </w:pPr>
            <w:r>
              <w:rPr>
                <w:rFonts w:cs="Garamond" w:ascii="Garamond" w:hAnsi="Garamond"/>
              </w:rPr>
              <w:t>17</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PDNG AD</w:t>
            </w:r>
          </w:p>
        </w:tc>
        <w:tc>
          <w:tcPr>
            <w:tcW w:w="1440" w:type="dxa"/>
            <w:tcBorders/>
            <w:shd w:fill="auto" w:val="clear"/>
            <w:vAlign w:val="center"/>
          </w:tcPr>
          <w:p>
            <w:pPr>
              <w:pStyle w:val="Normal"/>
              <w:jc w:val="end"/>
              <w:rPr>
                <w:rFonts w:ascii="Garamond" w:hAnsi="Garamond" w:cs="Garamond"/>
              </w:rPr>
            </w:pPr>
            <w:r>
              <w:rPr>
                <w:rFonts w:cs="Garamond" w:ascii="Garamond" w:hAnsi="Garamond"/>
              </w:rPr>
              <w:t>6</w:t>
            </w:r>
          </w:p>
        </w:tc>
        <w:tc>
          <w:tcPr>
            <w:tcW w:w="1800" w:type="dxa"/>
            <w:tcBorders/>
            <w:shd w:fill="auto" w:val="clear"/>
            <w:vAlign w:val="center"/>
          </w:tcPr>
          <w:p>
            <w:pPr>
              <w:pStyle w:val="Normal"/>
              <w:jc w:val="end"/>
              <w:rPr>
                <w:rFonts w:ascii="Garamond" w:hAnsi="Garamond" w:cs="Garamond"/>
              </w:rPr>
            </w:pPr>
            <w:r>
              <w:rPr>
                <w:rFonts w:cs="Garamond" w:ascii="Garamond" w:hAnsi="Garamond"/>
              </w:rPr>
              <w:t>13</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 xml:space="preserve">Chimimport Orgachim OOD </w:t>
            </w:r>
          </w:p>
        </w:tc>
        <w:tc>
          <w:tcPr>
            <w:tcW w:w="1440" w:type="dxa"/>
            <w:tcBorders/>
            <w:shd w:fill="auto" w:val="clear"/>
            <w:vAlign w:val="center"/>
          </w:tcPr>
          <w:p>
            <w:pPr>
              <w:pStyle w:val="Normal"/>
              <w:jc w:val="end"/>
              <w:rPr>
                <w:rFonts w:ascii="Garamond" w:hAnsi="Garamond" w:cs="Garamond"/>
              </w:rPr>
            </w:pPr>
            <w:r>
              <w:rPr>
                <w:rFonts w:cs="Garamond" w:ascii="Garamond" w:hAnsi="Garamond"/>
              </w:rPr>
              <w:t>6</w:t>
            </w:r>
          </w:p>
        </w:tc>
        <w:tc>
          <w:tcPr>
            <w:tcW w:w="1800" w:type="dxa"/>
            <w:tcBorders/>
            <w:shd w:fill="auto" w:val="clear"/>
            <w:vAlign w:val="center"/>
          </w:tcPr>
          <w:p>
            <w:pPr>
              <w:pStyle w:val="Normal"/>
              <w:jc w:val="end"/>
              <w:rPr>
                <w:rFonts w:ascii="Garamond" w:hAnsi="Garamond" w:cs="Garamond"/>
              </w:rPr>
            </w:pPr>
            <w:r>
              <w:rPr>
                <w:rFonts w:cs="Garamond" w:ascii="Garamond" w:hAnsi="Garamond"/>
              </w:rPr>
              <w:t>12</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Chimtrans OOD</w:t>
            </w:r>
          </w:p>
        </w:tc>
        <w:tc>
          <w:tcPr>
            <w:tcW w:w="1440" w:type="dxa"/>
            <w:tcBorders/>
            <w:shd w:fill="auto" w:val="clear"/>
            <w:vAlign w:val="center"/>
          </w:tcPr>
          <w:p>
            <w:pPr>
              <w:pStyle w:val="Normal"/>
              <w:jc w:val="end"/>
              <w:rPr>
                <w:rFonts w:ascii="Garamond" w:hAnsi="Garamond" w:cs="Garamond"/>
              </w:rPr>
            </w:pPr>
            <w:r>
              <w:rPr>
                <w:rFonts w:cs="Garamond" w:ascii="Garamond" w:hAnsi="Garamond"/>
              </w:rPr>
              <w:t>6</w:t>
            </w:r>
          </w:p>
        </w:tc>
        <w:tc>
          <w:tcPr>
            <w:tcW w:w="1800" w:type="dxa"/>
            <w:tcBorders/>
            <w:shd w:fill="auto" w:val="clear"/>
            <w:vAlign w:val="center"/>
          </w:tcPr>
          <w:p>
            <w:pPr>
              <w:pStyle w:val="Normal"/>
              <w:jc w:val="end"/>
              <w:rPr>
                <w:rFonts w:ascii="Garamond" w:hAnsi="Garamond" w:cs="Garamond"/>
              </w:rPr>
            </w:pPr>
            <w:r>
              <w:rPr>
                <w:rFonts w:cs="Garamond" w:ascii="Garamond" w:hAnsi="Garamond"/>
              </w:rPr>
              <w:t>10</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 xml:space="preserve">Chimimport Lega Consult OOD </w:t>
            </w:r>
          </w:p>
        </w:tc>
        <w:tc>
          <w:tcPr>
            <w:tcW w:w="1440" w:type="dxa"/>
            <w:tcBorders/>
            <w:shd w:fill="auto" w:val="clear"/>
            <w:vAlign w:val="center"/>
          </w:tcPr>
          <w:p>
            <w:pPr>
              <w:pStyle w:val="Normal"/>
              <w:jc w:val="end"/>
              <w:rPr>
                <w:rFonts w:ascii="Garamond" w:hAnsi="Garamond" w:cs="Garamond"/>
              </w:rPr>
            </w:pPr>
            <w:r>
              <w:rPr>
                <w:rFonts w:cs="Garamond" w:ascii="Garamond" w:hAnsi="Garamond"/>
              </w:rPr>
              <w:t>6</w:t>
            </w:r>
          </w:p>
        </w:tc>
        <w:tc>
          <w:tcPr>
            <w:tcW w:w="1800" w:type="dxa"/>
            <w:tcBorders/>
            <w:shd w:fill="auto" w:val="clear"/>
            <w:vAlign w:val="center"/>
          </w:tcPr>
          <w:p>
            <w:pPr>
              <w:pStyle w:val="Normal"/>
              <w:jc w:val="end"/>
              <w:rPr>
                <w:rFonts w:ascii="Garamond" w:hAnsi="Garamond" w:cs="Garamond"/>
              </w:rPr>
            </w:pPr>
            <w:r>
              <w:rPr>
                <w:rFonts w:cs="Garamond" w:ascii="Garamond" w:hAnsi="Garamond"/>
              </w:rPr>
              <w:t>5</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 xml:space="preserve">Chimimport Oil Trade OOD </w:t>
            </w:r>
          </w:p>
        </w:tc>
        <w:tc>
          <w:tcPr>
            <w:tcW w:w="1440" w:type="dxa"/>
            <w:tcBorders/>
            <w:shd w:fill="auto" w:val="clear"/>
            <w:vAlign w:val="center"/>
          </w:tcPr>
          <w:p>
            <w:pPr>
              <w:pStyle w:val="Normal"/>
              <w:jc w:val="end"/>
              <w:rPr>
                <w:rFonts w:ascii="Garamond" w:hAnsi="Garamond" w:cs="Garamond"/>
              </w:rPr>
            </w:pPr>
            <w:r>
              <w:rPr>
                <w:rFonts w:cs="Garamond" w:ascii="Garamond" w:hAnsi="Garamond"/>
              </w:rPr>
              <w:t>3</w:t>
            </w:r>
          </w:p>
        </w:tc>
        <w:tc>
          <w:tcPr>
            <w:tcW w:w="1800" w:type="dxa"/>
            <w:tcBorders/>
            <w:shd w:fill="auto" w:val="clear"/>
            <w:vAlign w:val="center"/>
          </w:tcPr>
          <w:p>
            <w:pPr>
              <w:pStyle w:val="Normal"/>
              <w:jc w:val="end"/>
              <w:rPr>
                <w:rFonts w:ascii="Garamond" w:hAnsi="Garamond" w:cs="Garamond"/>
              </w:rPr>
            </w:pPr>
            <w:r>
              <w:rPr>
                <w:rFonts w:cs="Garamond" w:ascii="Garamond" w:hAnsi="Garamond"/>
              </w:rPr>
              <w:t>10</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Parahodstvo BRP AD</w:t>
            </w:r>
          </w:p>
        </w:tc>
        <w:tc>
          <w:tcPr>
            <w:tcW w:w="1440" w:type="dxa"/>
            <w:tcBorders/>
            <w:shd w:fill="auto" w:val="clear"/>
            <w:vAlign w:val="center"/>
          </w:tcPr>
          <w:p>
            <w:pPr>
              <w:pStyle w:val="Normal"/>
              <w:jc w:val="end"/>
              <w:rPr>
                <w:rFonts w:ascii="Garamond" w:hAnsi="Garamond" w:cs="Garamond"/>
              </w:rPr>
            </w:pPr>
            <w:r>
              <w:rPr>
                <w:rFonts w:cs="Garamond" w:ascii="Garamond" w:hAnsi="Garamond"/>
              </w:rPr>
              <w:t>3</w:t>
            </w:r>
          </w:p>
        </w:tc>
        <w:tc>
          <w:tcPr>
            <w:tcW w:w="1800" w:type="dxa"/>
            <w:tcBorders/>
            <w:shd w:fill="auto" w:val="clear"/>
            <w:vAlign w:val="center"/>
          </w:tcPr>
          <w:p>
            <w:pPr>
              <w:pStyle w:val="Normal"/>
              <w:jc w:val="end"/>
              <w:rPr>
                <w:rFonts w:ascii="Garamond" w:hAnsi="Garamond" w:cs="Garamond"/>
              </w:rPr>
            </w:pPr>
            <w:r>
              <w:rPr>
                <w:rFonts w:cs="Garamond" w:ascii="Garamond" w:hAnsi="Garamond"/>
              </w:rPr>
              <w:t>4</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Chimimport Chimtseltex OOD</w:t>
            </w:r>
          </w:p>
        </w:tc>
        <w:tc>
          <w:tcPr>
            <w:tcW w:w="1440" w:type="dxa"/>
            <w:tcBorders/>
            <w:shd w:fill="auto" w:val="clear"/>
            <w:vAlign w:val="center"/>
          </w:tcPr>
          <w:p>
            <w:pPr>
              <w:pStyle w:val="Normal"/>
              <w:jc w:val="end"/>
              <w:rPr>
                <w:rFonts w:ascii="Garamond" w:hAnsi="Garamond" w:cs="Garamond"/>
              </w:rPr>
            </w:pPr>
            <w:r>
              <w:rPr>
                <w:rFonts w:cs="Garamond" w:ascii="Garamond" w:hAnsi="Garamond"/>
              </w:rPr>
              <w:t>3</w:t>
            </w:r>
          </w:p>
        </w:tc>
        <w:tc>
          <w:tcPr>
            <w:tcW w:w="1800" w:type="dxa"/>
            <w:tcBorders/>
            <w:shd w:fill="auto" w:val="clear"/>
            <w:vAlign w:val="center"/>
          </w:tcPr>
          <w:p>
            <w:pPr>
              <w:pStyle w:val="Normal"/>
              <w:jc w:val="end"/>
              <w:rPr>
                <w:rFonts w:ascii="Garamond" w:hAnsi="Garamond" w:cs="Garamond"/>
              </w:rPr>
            </w:pPr>
            <w:r>
              <w:rPr>
                <w:rFonts w:cs="Garamond" w:ascii="Garamond" w:hAnsi="Garamond"/>
              </w:rPr>
              <w:t>4</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lang w:eastAsia="bg-BG"/>
              </w:rPr>
              <w:t>Bulgarian Shipping Company EAD</w:t>
            </w:r>
          </w:p>
        </w:tc>
        <w:tc>
          <w:tcPr>
            <w:tcW w:w="1440" w:type="dxa"/>
            <w:tcBorders/>
            <w:shd w:fill="auto" w:val="clear"/>
            <w:vAlign w:val="center"/>
          </w:tcPr>
          <w:p>
            <w:pPr>
              <w:pStyle w:val="Normal"/>
              <w:jc w:val="end"/>
              <w:rPr>
                <w:rFonts w:ascii="Garamond" w:hAnsi="Garamond" w:cs="Garamond"/>
              </w:rPr>
            </w:pPr>
            <w:r>
              <w:rPr>
                <w:rFonts w:cs="Garamond" w:ascii="Garamond" w:hAnsi="Garamond"/>
              </w:rPr>
              <w:t>-</w:t>
            </w:r>
          </w:p>
        </w:tc>
        <w:tc>
          <w:tcPr>
            <w:tcW w:w="1800" w:type="dxa"/>
            <w:tcBorders/>
            <w:shd w:fill="auto" w:val="clear"/>
            <w:vAlign w:val="center"/>
          </w:tcPr>
          <w:p>
            <w:pPr>
              <w:pStyle w:val="Normal"/>
              <w:jc w:val="end"/>
              <w:rPr>
                <w:rFonts w:ascii="Garamond" w:hAnsi="Garamond" w:cs="Garamond"/>
              </w:rPr>
            </w:pPr>
            <w:r>
              <w:rPr>
                <w:rFonts w:cs="Garamond" w:ascii="Garamond" w:hAnsi="Garamond"/>
              </w:rPr>
              <w:t>135</w:t>
            </w:r>
          </w:p>
        </w:tc>
      </w:tr>
      <w:tr>
        <w:trPr>
          <w:trHeight w:val="330" w:hRule="atLeast"/>
        </w:trPr>
        <w:tc>
          <w:tcPr>
            <w:tcW w:w="5220" w:type="dxa"/>
            <w:tcBorders>
              <w:bottom w:val="single" w:sz="8" w:space="0" w:color="000000"/>
              <w:insideH w:val="single" w:sz="8" w:space="0" w:color="000000"/>
            </w:tcBorders>
            <w:shd w:fill="auto" w:val="clear"/>
          </w:tcPr>
          <w:p>
            <w:pPr>
              <w:pStyle w:val="Normal"/>
              <w:rPr>
                <w:rFonts w:ascii="Garamond" w:hAnsi="Garamond" w:cs="Garamond"/>
              </w:rPr>
            </w:pPr>
            <w:r>
              <w:rPr>
                <w:rFonts w:cs="Garamond" w:ascii="Garamond" w:hAnsi="Garamond"/>
              </w:rPr>
              <w:t>Chimimport Finance AD</w:t>
            </w:r>
          </w:p>
        </w:tc>
        <w:tc>
          <w:tcPr>
            <w:tcW w:w="144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80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w:t>
            </w:r>
          </w:p>
        </w:tc>
      </w:tr>
      <w:tr>
        <w:trPr>
          <w:trHeight w:val="315" w:hRule="atLeast"/>
        </w:trPr>
        <w:tc>
          <w:tcPr>
            <w:tcW w:w="5220" w:type="dxa"/>
            <w:tcBorders/>
            <w:shd w:fill="auto" w:val="clear"/>
          </w:tcPr>
          <w:p>
            <w:pPr>
              <w:pStyle w:val="Normal"/>
              <w:snapToGrid w:val="false"/>
              <w:rPr>
                <w:rFonts w:ascii="Garamond" w:hAnsi="Garamond" w:cs="Garamond"/>
                <w:sz w:val="20"/>
                <w:szCs w:val="20"/>
              </w:rPr>
            </w:pPr>
            <w:r>
              <w:rPr>
                <w:rFonts w:cs="Garamond" w:ascii="Garamond" w:hAnsi="Garamond"/>
                <w:sz w:val="20"/>
                <w:szCs w:val="20"/>
              </w:rPr>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3 741</w:t>
            </w:r>
          </w:p>
        </w:tc>
        <w:tc>
          <w:tcPr>
            <w:tcW w:w="1800" w:type="dxa"/>
            <w:tcBorders/>
            <w:shd w:fill="auto" w:val="clear"/>
            <w:vAlign w:val="center"/>
          </w:tcPr>
          <w:p>
            <w:pPr>
              <w:pStyle w:val="Normal"/>
              <w:jc w:val="end"/>
              <w:rPr>
                <w:rFonts w:ascii="Garamond" w:hAnsi="Garamond" w:cs="Garamond"/>
                <w:b/>
                <w:b/>
                <w:bCs/>
              </w:rPr>
            </w:pPr>
            <w:r>
              <w:rPr>
                <w:rFonts w:cs="Garamond" w:ascii="Garamond" w:hAnsi="Garamond"/>
                <w:b/>
                <w:bCs/>
              </w:rPr>
              <w:t>7 437</w:t>
            </w:r>
          </w:p>
        </w:tc>
      </w:tr>
      <w:tr>
        <w:trPr>
          <w:trHeight w:val="315" w:hRule="atLeast"/>
        </w:trPr>
        <w:tc>
          <w:tcPr>
            <w:tcW w:w="5220" w:type="dxa"/>
            <w:tcBorders/>
            <w:shd w:fill="auto" w:val="clear"/>
          </w:tcPr>
          <w:p>
            <w:pPr>
              <w:pStyle w:val="Normal"/>
              <w:snapToGrid w:val="false"/>
              <w:rPr>
                <w:rFonts w:ascii="Garamond" w:hAnsi="Garamond" w:cs="Garamond"/>
                <w:b/>
                <w:b/>
                <w:bCs/>
                <w:sz w:val="20"/>
                <w:szCs w:val="20"/>
              </w:rPr>
            </w:pPr>
            <w:r>
              <w:rPr>
                <w:rFonts w:cs="Garamond" w:ascii="Garamond" w:hAnsi="Garamond"/>
                <w:b/>
                <w:bCs/>
                <w:sz w:val="20"/>
                <w:szCs w:val="20"/>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80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5220" w:type="dxa"/>
            <w:tcBorders/>
            <w:shd w:fill="auto" w:val="clear"/>
          </w:tcPr>
          <w:p>
            <w:pPr>
              <w:pStyle w:val="Normal"/>
              <w:rPr>
                <w:rFonts w:ascii="Garamond" w:hAnsi="Garamond" w:cs="Garamond"/>
                <w:b/>
                <w:b/>
                <w:bCs/>
              </w:rPr>
            </w:pPr>
            <w:r>
              <w:rPr>
                <w:rFonts w:cs="Garamond" w:ascii="Garamond" w:hAnsi="Garamond"/>
                <w:b/>
                <w:bCs/>
              </w:rPr>
              <w:t>Purchase of services</w:t>
            </w:r>
          </w:p>
        </w:tc>
        <w:tc>
          <w:tcPr>
            <w:tcW w:w="144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80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5220" w:type="dxa"/>
            <w:tcBorders/>
            <w:shd w:fill="auto" w:val="clear"/>
          </w:tcPr>
          <w:p>
            <w:pPr>
              <w:pStyle w:val="Normal"/>
              <w:snapToGrid w:val="false"/>
              <w:rPr>
                <w:rFonts w:ascii="Garamond" w:hAnsi="Garamond" w:cs="Garamond"/>
                <w:sz w:val="20"/>
                <w:szCs w:val="20"/>
              </w:rPr>
            </w:pPr>
            <w:r>
              <w:rPr>
                <w:rFonts w:cs="Garamond" w:ascii="Garamond" w:hAnsi="Garamond"/>
                <w:sz w:val="20"/>
                <w:szCs w:val="20"/>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80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5220" w:type="dxa"/>
            <w:tcBorders/>
            <w:shd w:fill="auto" w:val="clear"/>
          </w:tcPr>
          <w:p>
            <w:pPr>
              <w:pStyle w:val="Normal"/>
              <w:rPr>
                <w:rFonts w:ascii="Garamond" w:hAnsi="Garamond" w:cs="Garamond"/>
                <w:i/>
                <w:i/>
                <w:iCs/>
              </w:rPr>
            </w:pPr>
            <w:r>
              <w:rPr>
                <w:rFonts w:cs="Garamond" w:ascii="Garamond" w:hAnsi="Garamond"/>
                <w:i/>
                <w:iCs/>
              </w:rPr>
              <w:t>- purchase of services</w:t>
            </w:r>
          </w:p>
        </w:tc>
        <w:tc>
          <w:tcPr>
            <w:tcW w:w="1440" w:type="dxa"/>
            <w:tcBorders/>
            <w:shd w:fill="auto" w:val="clear"/>
            <w:vAlign w:val="center"/>
          </w:tcPr>
          <w:p>
            <w:pPr>
              <w:pStyle w:val="Normal"/>
              <w:snapToGrid w:val="false"/>
              <w:jc w:val="end"/>
              <w:rPr>
                <w:rFonts w:ascii="Garamond" w:hAnsi="Garamond" w:cs="Garamond"/>
                <w:i/>
                <w:i/>
                <w:iCs/>
              </w:rPr>
            </w:pPr>
            <w:r>
              <w:rPr>
                <w:rFonts w:cs="Garamond" w:ascii="Garamond" w:hAnsi="Garamond"/>
                <w:i/>
                <w:iCs/>
              </w:rPr>
            </w:r>
          </w:p>
        </w:tc>
        <w:tc>
          <w:tcPr>
            <w:tcW w:w="1800" w:type="dxa"/>
            <w:tcBorders/>
            <w:shd w:fill="auto" w:val="clear"/>
            <w:vAlign w:val="center"/>
          </w:tcPr>
          <w:p>
            <w:pPr>
              <w:pStyle w:val="Normal"/>
              <w:snapToGrid w:val="false"/>
              <w:jc w:val="end"/>
              <w:rPr>
                <w:rFonts w:ascii="Garamond" w:hAnsi="Garamond" w:cs="Garamond"/>
                <w:i/>
                <w:i/>
                <w:iCs/>
              </w:rPr>
            </w:pPr>
            <w:r>
              <w:rPr>
                <w:rFonts w:cs="Garamond" w:ascii="Garamond" w:hAnsi="Garamond"/>
                <w:i/>
                <w:iCs/>
              </w:rPr>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SK Chimimport Consult OOD</w:t>
            </w:r>
          </w:p>
        </w:tc>
        <w:tc>
          <w:tcPr>
            <w:tcW w:w="1440" w:type="dxa"/>
            <w:tcBorders/>
            <w:shd w:fill="auto" w:val="clear"/>
            <w:vAlign w:val="center"/>
          </w:tcPr>
          <w:p>
            <w:pPr>
              <w:pStyle w:val="Normal"/>
              <w:jc w:val="end"/>
              <w:rPr>
                <w:rFonts w:ascii="Garamond" w:hAnsi="Garamond" w:cs="Garamond"/>
              </w:rPr>
            </w:pPr>
            <w:r>
              <w:rPr>
                <w:rFonts w:cs="Garamond" w:ascii="Garamond" w:hAnsi="Garamond"/>
              </w:rPr>
              <w:t>90</w:t>
            </w:r>
          </w:p>
        </w:tc>
        <w:tc>
          <w:tcPr>
            <w:tcW w:w="1800" w:type="dxa"/>
            <w:tcBorders/>
            <w:shd w:fill="auto" w:val="clear"/>
            <w:vAlign w:val="center"/>
          </w:tcPr>
          <w:p>
            <w:pPr>
              <w:pStyle w:val="Normal"/>
              <w:jc w:val="end"/>
              <w:rPr>
                <w:rFonts w:ascii="Garamond" w:hAnsi="Garamond" w:cs="Garamond"/>
              </w:rPr>
            </w:pPr>
            <w:r>
              <w:rPr>
                <w:rFonts w:cs="Garamond" w:ascii="Garamond" w:hAnsi="Garamond"/>
              </w:rPr>
              <w:t>239</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 xml:space="preserve">Trans Interkar EOOD </w:t>
            </w:r>
          </w:p>
        </w:tc>
        <w:tc>
          <w:tcPr>
            <w:tcW w:w="1440" w:type="dxa"/>
            <w:tcBorders/>
            <w:shd w:fill="auto" w:val="clear"/>
            <w:vAlign w:val="center"/>
          </w:tcPr>
          <w:p>
            <w:pPr>
              <w:pStyle w:val="Normal"/>
              <w:jc w:val="end"/>
              <w:rPr>
                <w:rFonts w:ascii="Garamond" w:hAnsi="Garamond" w:cs="Garamond"/>
              </w:rPr>
            </w:pPr>
            <w:r>
              <w:rPr>
                <w:rFonts w:cs="Garamond" w:ascii="Garamond" w:hAnsi="Garamond"/>
              </w:rPr>
              <w:t>23</w:t>
            </w:r>
          </w:p>
        </w:tc>
        <w:tc>
          <w:tcPr>
            <w:tcW w:w="1800" w:type="dxa"/>
            <w:tcBorders/>
            <w:shd w:fill="auto" w:val="clear"/>
            <w:vAlign w:val="center"/>
          </w:tcPr>
          <w:p>
            <w:pPr>
              <w:pStyle w:val="Normal"/>
              <w:jc w:val="end"/>
              <w:rPr>
                <w:rFonts w:ascii="Garamond" w:hAnsi="Garamond" w:cs="Garamond"/>
              </w:rPr>
            </w:pPr>
            <w:r>
              <w:rPr>
                <w:rFonts w:cs="Garamond" w:ascii="Garamond" w:hAnsi="Garamond"/>
              </w:rPr>
              <w:t>158</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Chimimport Lega Consult OOD</w:t>
            </w:r>
          </w:p>
        </w:tc>
        <w:tc>
          <w:tcPr>
            <w:tcW w:w="1440" w:type="dxa"/>
            <w:tcBorders/>
            <w:shd w:fill="auto" w:val="clear"/>
            <w:vAlign w:val="center"/>
          </w:tcPr>
          <w:p>
            <w:pPr>
              <w:pStyle w:val="Normal"/>
              <w:jc w:val="end"/>
              <w:rPr>
                <w:rFonts w:ascii="Garamond" w:hAnsi="Garamond" w:cs="Garamond"/>
              </w:rPr>
            </w:pPr>
            <w:r>
              <w:rPr>
                <w:rFonts w:cs="Garamond" w:ascii="Garamond" w:hAnsi="Garamond"/>
              </w:rPr>
              <w:t>21</w:t>
            </w:r>
          </w:p>
        </w:tc>
        <w:tc>
          <w:tcPr>
            <w:tcW w:w="1800" w:type="dxa"/>
            <w:tcBorders/>
            <w:shd w:fill="auto" w:val="clear"/>
            <w:vAlign w:val="center"/>
          </w:tcPr>
          <w:p>
            <w:pPr>
              <w:pStyle w:val="Normal"/>
              <w:jc w:val="end"/>
              <w:rPr>
                <w:rFonts w:ascii="Garamond" w:hAnsi="Garamond" w:cs="Garamond"/>
              </w:rPr>
            </w:pPr>
            <w:r>
              <w:rPr>
                <w:rFonts w:cs="Garamond" w:ascii="Garamond" w:hAnsi="Garamond"/>
              </w:rPr>
              <w:t>74</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lang w:eastAsia="bg-BG"/>
              </w:rPr>
              <w:t>ZPAD Armeec</w:t>
            </w:r>
          </w:p>
        </w:tc>
        <w:tc>
          <w:tcPr>
            <w:tcW w:w="1440" w:type="dxa"/>
            <w:tcBorders/>
            <w:shd w:fill="auto" w:val="clear"/>
            <w:vAlign w:val="center"/>
          </w:tcPr>
          <w:p>
            <w:pPr>
              <w:pStyle w:val="Normal"/>
              <w:jc w:val="end"/>
              <w:rPr>
                <w:rFonts w:ascii="Garamond" w:hAnsi="Garamond" w:cs="Garamond"/>
              </w:rPr>
            </w:pPr>
            <w:r>
              <w:rPr>
                <w:rFonts w:cs="Garamond" w:ascii="Garamond" w:hAnsi="Garamond"/>
              </w:rPr>
              <w:t>18</w:t>
            </w:r>
          </w:p>
        </w:tc>
        <w:tc>
          <w:tcPr>
            <w:tcW w:w="1800" w:type="dxa"/>
            <w:tcBorders/>
            <w:shd w:fill="auto" w:val="clear"/>
            <w:vAlign w:val="center"/>
          </w:tcPr>
          <w:p>
            <w:pPr>
              <w:pStyle w:val="Normal"/>
              <w:jc w:val="end"/>
              <w:rPr>
                <w:rFonts w:ascii="Garamond" w:hAnsi="Garamond" w:cs="Garamond"/>
              </w:rPr>
            </w:pPr>
            <w:r>
              <w:rPr>
                <w:rFonts w:cs="Garamond" w:ascii="Garamond" w:hAnsi="Garamond"/>
              </w:rPr>
              <w:t>-</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Brand New Ideas EOOD</w:t>
            </w:r>
          </w:p>
        </w:tc>
        <w:tc>
          <w:tcPr>
            <w:tcW w:w="1440" w:type="dxa"/>
            <w:tcBorders/>
            <w:shd w:fill="auto" w:val="clear"/>
            <w:vAlign w:val="center"/>
          </w:tcPr>
          <w:p>
            <w:pPr>
              <w:pStyle w:val="Normal"/>
              <w:jc w:val="end"/>
              <w:rPr>
                <w:rFonts w:ascii="Garamond" w:hAnsi="Garamond" w:cs="Garamond"/>
              </w:rPr>
            </w:pPr>
            <w:r>
              <w:rPr>
                <w:rFonts w:cs="Garamond" w:ascii="Garamond" w:hAnsi="Garamond"/>
              </w:rPr>
              <w:t>13</w:t>
            </w:r>
          </w:p>
        </w:tc>
        <w:tc>
          <w:tcPr>
            <w:tcW w:w="1800" w:type="dxa"/>
            <w:tcBorders/>
            <w:shd w:fill="auto" w:val="clear"/>
            <w:vAlign w:val="center"/>
          </w:tcPr>
          <w:p>
            <w:pPr>
              <w:pStyle w:val="Normal"/>
              <w:jc w:val="end"/>
              <w:rPr>
                <w:rFonts w:ascii="Garamond" w:hAnsi="Garamond" w:cs="Garamond"/>
              </w:rPr>
            </w:pPr>
            <w:r>
              <w:rPr>
                <w:rFonts w:cs="Garamond" w:ascii="Garamond" w:hAnsi="Garamond"/>
              </w:rPr>
              <w:t>84</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 xml:space="preserve">IT Creation OOD </w:t>
            </w:r>
          </w:p>
        </w:tc>
        <w:tc>
          <w:tcPr>
            <w:tcW w:w="1440" w:type="dxa"/>
            <w:tcBorders/>
            <w:shd w:fill="auto" w:val="clear"/>
            <w:vAlign w:val="center"/>
          </w:tcPr>
          <w:p>
            <w:pPr>
              <w:pStyle w:val="Normal"/>
              <w:jc w:val="end"/>
              <w:rPr>
                <w:rFonts w:ascii="Garamond" w:hAnsi="Garamond" w:cs="Garamond"/>
              </w:rPr>
            </w:pPr>
            <w:r>
              <w:rPr>
                <w:rFonts w:cs="Garamond" w:ascii="Garamond" w:hAnsi="Garamond"/>
              </w:rPr>
              <w:t>6</w:t>
            </w:r>
          </w:p>
        </w:tc>
        <w:tc>
          <w:tcPr>
            <w:tcW w:w="1800" w:type="dxa"/>
            <w:tcBorders/>
            <w:shd w:fill="auto" w:val="clear"/>
            <w:vAlign w:val="center"/>
          </w:tcPr>
          <w:p>
            <w:pPr>
              <w:pStyle w:val="Normal"/>
              <w:jc w:val="end"/>
              <w:rPr>
                <w:rFonts w:ascii="Garamond" w:hAnsi="Garamond" w:cs="Garamond"/>
              </w:rPr>
            </w:pPr>
            <w:r>
              <w:rPr>
                <w:rFonts w:cs="Garamond" w:ascii="Garamond" w:hAnsi="Garamond"/>
              </w:rPr>
              <w:t>19</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 xml:space="preserve">Chimsnab AD </w:t>
            </w:r>
          </w:p>
        </w:tc>
        <w:tc>
          <w:tcPr>
            <w:tcW w:w="1440" w:type="dxa"/>
            <w:tcBorders/>
            <w:shd w:fill="auto" w:val="clear"/>
            <w:vAlign w:val="center"/>
          </w:tcPr>
          <w:p>
            <w:pPr>
              <w:pStyle w:val="Normal"/>
              <w:jc w:val="end"/>
              <w:rPr>
                <w:rFonts w:ascii="Garamond" w:hAnsi="Garamond" w:cs="Garamond"/>
              </w:rPr>
            </w:pPr>
            <w:r>
              <w:rPr>
                <w:rFonts w:cs="Garamond" w:ascii="Garamond" w:hAnsi="Garamond"/>
              </w:rPr>
              <w:t>1</w:t>
            </w:r>
          </w:p>
        </w:tc>
        <w:tc>
          <w:tcPr>
            <w:tcW w:w="1800" w:type="dxa"/>
            <w:tcBorders/>
            <w:shd w:fill="auto" w:val="clear"/>
            <w:vAlign w:val="center"/>
          </w:tcPr>
          <w:p>
            <w:pPr>
              <w:pStyle w:val="Normal"/>
              <w:jc w:val="end"/>
              <w:rPr>
                <w:rFonts w:ascii="Garamond" w:hAnsi="Garamond" w:cs="Garamond"/>
              </w:rPr>
            </w:pPr>
            <w:r>
              <w:rPr>
                <w:rFonts w:cs="Garamond" w:ascii="Garamond" w:hAnsi="Garamond"/>
              </w:rPr>
              <w:t>16</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Chimimport Orgachim OOD</w:t>
            </w:r>
          </w:p>
        </w:tc>
        <w:tc>
          <w:tcPr>
            <w:tcW w:w="1440" w:type="dxa"/>
            <w:tcBorders/>
            <w:shd w:fill="auto" w:val="clear"/>
            <w:vAlign w:val="center"/>
          </w:tcPr>
          <w:p>
            <w:pPr>
              <w:pStyle w:val="Normal"/>
              <w:jc w:val="end"/>
              <w:rPr>
                <w:rFonts w:ascii="Garamond" w:hAnsi="Garamond" w:cs="Garamond"/>
              </w:rPr>
            </w:pPr>
            <w:r>
              <w:rPr>
                <w:rFonts w:cs="Garamond" w:ascii="Garamond" w:hAnsi="Garamond"/>
              </w:rPr>
              <w:t>-</w:t>
            </w:r>
          </w:p>
        </w:tc>
        <w:tc>
          <w:tcPr>
            <w:tcW w:w="1800" w:type="dxa"/>
            <w:tcBorders/>
            <w:shd w:fill="auto" w:val="clear"/>
            <w:vAlign w:val="center"/>
          </w:tcPr>
          <w:p>
            <w:pPr>
              <w:pStyle w:val="Normal"/>
              <w:jc w:val="end"/>
              <w:rPr>
                <w:rFonts w:ascii="Garamond" w:hAnsi="Garamond" w:cs="Garamond"/>
              </w:rPr>
            </w:pPr>
            <w:r>
              <w:rPr>
                <w:rFonts w:cs="Garamond" w:ascii="Garamond" w:hAnsi="Garamond"/>
              </w:rPr>
              <w:t>16</w:t>
            </w:r>
          </w:p>
        </w:tc>
      </w:tr>
      <w:tr>
        <w:trPr>
          <w:trHeight w:val="315" w:hRule="atLeast"/>
        </w:trPr>
        <w:tc>
          <w:tcPr>
            <w:tcW w:w="5220" w:type="dxa"/>
            <w:tcBorders>
              <w:bottom w:val="single" w:sz="4" w:space="0" w:color="000000"/>
              <w:insideH w:val="single" w:sz="4" w:space="0" w:color="000000"/>
            </w:tcBorders>
            <w:shd w:fill="auto" w:val="clear"/>
          </w:tcPr>
          <w:p>
            <w:pPr>
              <w:pStyle w:val="Normal"/>
              <w:rPr>
                <w:rFonts w:ascii="Garamond" w:hAnsi="Garamond" w:cs="Garamond"/>
              </w:rPr>
            </w:pPr>
            <w:r>
              <w:rPr>
                <w:rFonts w:cs="Garamond" w:ascii="Garamond" w:hAnsi="Garamond"/>
              </w:rPr>
              <w:t xml:space="preserve">Chimimport Rubber OOD </w:t>
            </w:r>
          </w:p>
        </w:tc>
        <w:tc>
          <w:tcPr>
            <w:tcW w:w="144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80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6</w:t>
            </w:r>
          </w:p>
        </w:tc>
      </w:tr>
      <w:tr>
        <w:trPr>
          <w:trHeight w:val="315" w:hRule="atLeast"/>
        </w:trPr>
        <w:tc>
          <w:tcPr>
            <w:tcW w:w="5220" w:type="dxa"/>
            <w:tcBorders>
              <w:top w:val="single" w:sz="4" w:space="0" w:color="000000"/>
            </w:tcBorders>
            <w:shd w:fill="auto" w:val="clear"/>
          </w:tcPr>
          <w:p>
            <w:pPr>
              <w:pStyle w:val="Normal"/>
              <w:snapToGrid w:val="false"/>
              <w:rPr>
                <w:rFonts w:ascii="Garamond" w:hAnsi="Garamond" w:cs="Garamond"/>
                <w:sz w:val="20"/>
                <w:szCs w:val="20"/>
              </w:rPr>
            </w:pPr>
            <w:r>
              <w:rPr>
                <w:rFonts w:cs="Garamond" w:ascii="Garamond" w:hAnsi="Garamond"/>
                <w:sz w:val="20"/>
                <w:szCs w:val="20"/>
              </w:rPr>
            </w:r>
          </w:p>
        </w:tc>
        <w:tc>
          <w:tcPr>
            <w:tcW w:w="1440" w:type="dxa"/>
            <w:tcBorders>
              <w:top w:val="single" w:sz="4" w:space="0" w:color="000000"/>
            </w:tcBorders>
            <w:shd w:fill="auto" w:val="clear"/>
            <w:vAlign w:val="center"/>
          </w:tcPr>
          <w:p>
            <w:pPr>
              <w:pStyle w:val="Normal"/>
              <w:jc w:val="end"/>
              <w:rPr>
                <w:rFonts w:ascii="Garamond" w:hAnsi="Garamond" w:cs="Garamond"/>
                <w:b/>
                <w:b/>
                <w:bCs/>
              </w:rPr>
            </w:pPr>
            <w:r>
              <w:rPr>
                <w:rFonts w:cs="Garamond" w:ascii="Garamond" w:hAnsi="Garamond"/>
                <w:b/>
                <w:bCs/>
              </w:rPr>
              <w:t>172</w:t>
            </w:r>
          </w:p>
        </w:tc>
        <w:tc>
          <w:tcPr>
            <w:tcW w:w="1800" w:type="dxa"/>
            <w:tcBorders>
              <w:top w:val="single" w:sz="4" w:space="0" w:color="000000"/>
            </w:tcBorders>
            <w:shd w:fill="auto" w:val="clear"/>
            <w:vAlign w:val="center"/>
          </w:tcPr>
          <w:p>
            <w:pPr>
              <w:pStyle w:val="Normal"/>
              <w:jc w:val="end"/>
              <w:rPr>
                <w:rFonts w:ascii="Garamond" w:hAnsi="Garamond" w:cs="Garamond"/>
                <w:b/>
                <w:b/>
                <w:bCs/>
              </w:rPr>
            </w:pPr>
            <w:r>
              <w:rPr>
                <w:rFonts w:cs="Garamond" w:ascii="Garamond" w:hAnsi="Garamond"/>
                <w:b/>
                <w:bCs/>
              </w:rPr>
              <w:t>612</w:t>
            </w:r>
          </w:p>
        </w:tc>
      </w:tr>
    </w:tbl>
    <w:p>
      <w:pPr>
        <w:pStyle w:val="Normal"/>
        <w:rPr>
          <w:rFonts w:ascii="Garamond" w:hAnsi="Garamond" w:cs="Garamond"/>
        </w:rPr>
      </w:pPr>
      <w:r>
        <w:rPr>
          <w:rFonts w:cs="Garamond" w:ascii="Garamond" w:hAnsi="Garamond"/>
        </w:rPr>
      </w:r>
    </w:p>
    <w:p>
      <w:pPr>
        <w:pStyle w:val="Heading2"/>
        <w:numPr>
          <w:ilvl w:val="1"/>
          <w:numId w:val="1"/>
        </w:numPr>
        <w:rPr/>
      </w:pPr>
      <w:r>
        <w:rPr/>
        <w:t>Transactions with key management personnel</w:t>
      </w:r>
    </w:p>
    <w:p>
      <w:pPr>
        <w:pStyle w:val="Heading2"/>
        <w:numPr>
          <w:ilvl w:val="0"/>
          <w:numId w:val="0"/>
        </w:numPr>
        <w:spacing w:lineRule="auto" w:line="240"/>
        <w:ind w:start="0" w:hanging="0"/>
        <w:rPr>
          <w:b w:val="false"/>
          <w:b w:val="false"/>
        </w:rPr>
      </w:pPr>
      <w:r>
        <w:rPr>
          <w:b w:val="false"/>
        </w:rPr>
        <w:t>Key management personnel remuneration includes the following expenses:</w:t>
      </w:r>
    </w:p>
    <w:p>
      <w:pPr>
        <w:pStyle w:val="Normal"/>
        <w:jc w:val="both"/>
        <w:rPr>
          <w:rFonts w:ascii="Garamond" w:hAnsi="Garamond" w:cs="Garamond"/>
          <w:b/>
          <w:b/>
        </w:rPr>
      </w:pPr>
      <w:r>
        <w:rPr>
          <w:rFonts w:cs="Garamond" w:ascii="Garamond" w:hAnsi="Garamond"/>
          <w:b/>
        </w:rPr>
      </w:r>
    </w:p>
    <w:tbl>
      <w:tblPr>
        <w:tblW w:w="8568" w:type="dxa"/>
        <w:jc w:val="start"/>
        <w:tblInd w:w="-108" w:type="dxa"/>
        <w:tblBorders/>
        <w:tblCellMar>
          <w:top w:w="0" w:type="dxa"/>
          <w:start w:w="108" w:type="dxa"/>
          <w:bottom w:w="0" w:type="dxa"/>
          <w:end w:w="108" w:type="dxa"/>
        </w:tblCellMar>
      </w:tblPr>
      <w:tblGrid>
        <w:gridCol w:w="5508"/>
        <w:gridCol w:w="1260"/>
        <w:gridCol w:w="1800"/>
      </w:tblGrid>
      <w:tr>
        <w:trPr/>
        <w:tc>
          <w:tcPr>
            <w:tcW w:w="5508" w:type="dxa"/>
            <w:tcBorders/>
            <w:shd w:fill="666666" w:val="clear"/>
          </w:tcPr>
          <w:p>
            <w:pPr>
              <w:pStyle w:val="Normal"/>
              <w:autoSpaceDE w:val="false"/>
              <w:snapToGrid w:val="false"/>
              <w:rPr>
                <w:rFonts w:ascii="Garamond" w:hAnsi="Garamond" w:cs="Arial"/>
                <w:b/>
                <w:b/>
                <w:bCs/>
                <w:color w:val="FFFFFF"/>
                <w:szCs w:val="19"/>
              </w:rPr>
            </w:pPr>
            <w:r>
              <w:rPr>
                <w:rFonts w:cs="Arial" w:ascii="Garamond" w:hAnsi="Garamond"/>
                <w:b/>
                <w:bCs/>
                <w:color w:val="FFFFFF"/>
                <w:szCs w:val="19"/>
              </w:rPr>
            </w:r>
          </w:p>
        </w:tc>
        <w:tc>
          <w:tcPr>
            <w:tcW w:w="1260" w:type="dxa"/>
            <w:tcBorders/>
            <w:shd w:fill="666666" w:val="clear"/>
          </w:tcPr>
          <w:p>
            <w:pPr>
              <w:pStyle w:val="Normal"/>
              <w:jc w:val="end"/>
              <w:rPr/>
            </w:pPr>
            <w:r>
              <w:rPr>
                <w:rFonts w:cs="Garamond" w:ascii="Garamond" w:hAnsi="Garamond"/>
                <w:b/>
                <w:bCs/>
                <w:color w:val="FFFFFF"/>
              </w:rPr>
              <w:t xml:space="preserve">30 June </w:t>
            </w:r>
          </w:p>
          <w:p>
            <w:pPr>
              <w:pStyle w:val="Normal"/>
              <w:jc w:val="end"/>
              <w:rPr>
                <w:rFonts w:ascii="Garamond" w:hAnsi="Garamond" w:cs="Garamond"/>
                <w:b/>
                <w:b/>
                <w:bCs/>
                <w:color w:val="FFFFFF"/>
              </w:rPr>
            </w:pPr>
            <w:r>
              <w:rPr>
                <w:rFonts w:cs="Garamond" w:ascii="Garamond" w:hAnsi="Garamond"/>
                <w:b/>
                <w:bCs/>
                <w:color w:val="FFFFFF"/>
              </w:rPr>
              <w:t>2008</w:t>
            </w:r>
          </w:p>
        </w:tc>
        <w:tc>
          <w:tcPr>
            <w:tcW w:w="1800" w:type="dxa"/>
            <w:tcBorders/>
            <w:shd w:fill="666666" w:val="clear"/>
          </w:tcPr>
          <w:p>
            <w:pPr>
              <w:pStyle w:val="Normal"/>
              <w:jc w:val="end"/>
              <w:rPr>
                <w:rFonts w:ascii="Garamond" w:hAnsi="Garamond" w:cs="Garamond"/>
                <w:b/>
                <w:b/>
                <w:bCs/>
                <w:color w:val="FFFFFF"/>
              </w:rPr>
            </w:pPr>
            <w:r>
              <w:rPr>
                <w:rFonts w:cs="Garamond" w:ascii="Garamond" w:hAnsi="Garamond"/>
                <w:b/>
                <w:bCs/>
                <w:color w:val="FFFFFF"/>
              </w:rPr>
              <w:t xml:space="preserve">31 December  2007 </w:t>
            </w:r>
          </w:p>
        </w:tc>
      </w:tr>
      <w:tr>
        <w:trPr/>
        <w:tc>
          <w:tcPr>
            <w:tcW w:w="5508" w:type="dxa"/>
            <w:tcBorders/>
            <w:shd w:fill="666666" w:val="clear"/>
          </w:tcPr>
          <w:p>
            <w:pPr>
              <w:pStyle w:val="Normal"/>
              <w:autoSpaceDE w:val="false"/>
              <w:snapToGrid w:val="false"/>
              <w:rPr>
                <w:rFonts w:ascii="Garamond" w:hAnsi="Garamond" w:cs="Arial"/>
                <w:b/>
                <w:b/>
                <w:bCs/>
                <w:color w:val="FFFFFF"/>
                <w:szCs w:val="19"/>
              </w:rPr>
            </w:pPr>
            <w:r>
              <w:rPr>
                <w:rFonts w:cs="Arial" w:ascii="Garamond" w:hAnsi="Garamond"/>
                <w:b/>
                <w:bCs/>
                <w:color w:val="FFFFFF"/>
                <w:szCs w:val="19"/>
              </w:rPr>
            </w:r>
          </w:p>
        </w:tc>
        <w:tc>
          <w:tcPr>
            <w:tcW w:w="1260" w:type="dxa"/>
            <w:tcBorders/>
            <w:shd w:fill="666666" w:val="clear"/>
          </w:tcPr>
          <w:p>
            <w:pPr>
              <w:pStyle w:val="Normal"/>
              <w:jc w:val="end"/>
              <w:rPr/>
            </w:pPr>
            <w:r>
              <w:rPr>
                <w:rFonts w:eastAsia="Garamond" w:cs="Garamond" w:ascii="Garamond" w:hAnsi="Garamond"/>
                <w:b/>
                <w:bCs/>
                <w:color w:val="FFFFFF"/>
              </w:rPr>
              <w:t xml:space="preserve"> </w:t>
            </w:r>
            <w:r>
              <w:rPr>
                <w:rFonts w:cs="Garamond" w:ascii="Garamond" w:hAnsi="Garamond"/>
                <w:b/>
                <w:bCs/>
                <w:color w:val="FFFFFF"/>
              </w:rPr>
              <w:t>BGN‘000</w:t>
            </w:r>
          </w:p>
        </w:tc>
        <w:tc>
          <w:tcPr>
            <w:tcW w:w="1800" w:type="dxa"/>
            <w:tcBorders/>
            <w:shd w:fill="666666" w:val="clear"/>
          </w:tcPr>
          <w:p>
            <w:pPr>
              <w:pStyle w:val="Normal"/>
              <w:jc w:val="end"/>
              <w:rPr/>
            </w:pPr>
            <w:r>
              <w:rPr>
                <w:rFonts w:cs="Garamond" w:ascii="Garamond" w:hAnsi="Garamond"/>
                <w:b/>
                <w:bCs/>
                <w:color w:val="FFFFFF"/>
              </w:rPr>
              <w:t>BGN‘000</w:t>
            </w:r>
          </w:p>
        </w:tc>
      </w:tr>
      <w:tr>
        <w:trPr/>
        <w:tc>
          <w:tcPr>
            <w:tcW w:w="5508"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126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80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r>
      <w:tr>
        <w:trPr/>
        <w:tc>
          <w:tcPr>
            <w:tcW w:w="5508" w:type="dxa"/>
            <w:tcBorders/>
            <w:shd w:fill="auto" w:val="clear"/>
          </w:tcPr>
          <w:p>
            <w:pPr>
              <w:pStyle w:val="Normal"/>
              <w:autoSpaceDE w:val="false"/>
              <w:rPr>
                <w:rFonts w:ascii="Garamond" w:hAnsi="Garamond" w:cs="Arial"/>
                <w:b/>
                <w:b/>
                <w:color w:val="000000"/>
                <w:szCs w:val="19"/>
              </w:rPr>
            </w:pPr>
            <w:r>
              <w:rPr>
                <w:rFonts w:cs="Arial" w:ascii="Garamond" w:hAnsi="Garamond"/>
                <w:b/>
                <w:color w:val="000000"/>
                <w:szCs w:val="19"/>
              </w:rPr>
              <w:t xml:space="preserve">Short-term remuneration </w:t>
            </w:r>
          </w:p>
        </w:tc>
        <w:tc>
          <w:tcPr>
            <w:tcW w:w="1260" w:type="dxa"/>
            <w:tcBorders/>
            <w:shd w:fill="auto" w:val="clear"/>
          </w:tcPr>
          <w:p>
            <w:pPr>
              <w:pStyle w:val="Normal"/>
              <w:autoSpaceDE w:val="false"/>
              <w:snapToGrid w:val="false"/>
              <w:jc w:val="end"/>
              <w:rPr>
                <w:rFonts w:ascii="Garamond" w:hAnsi="Garamond" w:cs="Arial"/>
                <w:b/>
                <w:b/>
                <w:color w:val="000000"/>
                <w:szCs w:val="19"/>
              </w:rPr>
            </w:pPr>
            <w:r>
              <w:rPr>
                <w:rFonts w:cs="Arial" w:ascii="Garamond" w:hAnsi="Garamond"/>
                <w:b/>
                <w:color w:val="000000"/>
                <w:szCs w:val="19"/>
              </w:rPr>
            </w:r>
          </w:p>
        </w:tc>
        <w:tc>
          <w:tcPr>
            <w:tcW w:w="180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r>
      <w:tr>
        <w:trPr/>
        <w:tc>
          <w:tcPr>
            <w:tcW w:w="5508" w:type="dxa"/>
            <w:tcBorders/>
            <w:shd w:fill="auto" w:val="clear"/>
          </w:tcPr>
          <w:p>
            <w:pPr>
              <w:pStyle w:val="Normal"/>
              <w:autoSpaceDE w:val="false"/>
              <w:rPr>
                <w:rFonts w:ascii="Garamond" w:hAnsi="Garamond" w:cs="Arial"/>
                <w:color w:val="000000"/>
              </w:rPr>
            </w:pPr>
            <w:r>
              <w:rPr>
                <w:rFonts w:cs="Arial" w:ascii="Garamond" w:hAnsi="Garamond"/>
                <w:color w:val="000000"/>
              </w:rPr>
              <w:t xml:space="preserve">- </w:t>
            </w:r>
            <w:r>
              <w:rPr>
                <w:rFonts w:cs="Arial" w:ascii="Garamond" w:hAnsi="Garamond"/>
              </w:rPr>
              <w:t>salaries</w:t>
            </w:r>
          </w:p>
        </w:tc>
        <w:tc>
          <w:tcPr>
            <w:tcW w:w="1260" w:type="dxa"/>
            <w:tcBorders/>
            <w:shd w:fill="auto" w:val="clear"/>
          </w:tcPr>
          <w:p>
            <w:pPr>
              <w:pStyle w:val="Normal"/>
              <w:autoSpaceDE w:val="false"/>
              <w:ind w:start="584" w:hanging="584"/>
              <w:jc w:val="end"/>
              <w:rPr>
                <w:rFonts w:ascii="Garamond" w:hAnsi="Garamond" w:cs="Arial"/>
                <w:color w:val="000000"/>
                <w:szCs w:val="19"/>
              </w:rPr>
            </w:pPr>
            <w:r>
              <w:rPr>
                <w:rFonts w:cs="Arial" w:ascii="Garamond" w:hAnsi="Garamond"/>
                <w:color w:val="000000"/>
                <w:szCs w:val="19"/>
              </w:rPr>
              <w:t>100</w:t>
            </w:r>
          </w:p>
        </w:tc>
        <w:tc>
          <w:tcPr>
            <w:tcW w:w="1800" w:type="dxa"/>
            <w:tcBorders/>
            <w:shd w:fill="auto" w:val="clear"/>
          </w:tcPr>
          <w:p>
            <w:pPr>
              <w:pStyle w:val="Normal"/>
              <w:autoSpaceDE w:val="false"/>
              <w:jc w:val="end"/>
              <w:rPr>
                <w:rFonts w:ascii="Garamond" w:hAnsi="Garamond" w:cs="Arial"/>
                <w:szCs w:val="19"/>
              </w:rPr>
            </w:pPr>
            <w:r>
              <w:rPr>
                <w:rFonts w:cs="Arial" w:ascii="Garamond" w:hAnsi="Garamond"/>
                <w:szCs w:val="19"/>
              </w:rPr>
              <w:t>144</w:t>
            </w:r>
          </w:p>
        </w:tc>
      </w:tr>
      <w:tr>
        <w:trPr/>
        <w:tc>
          <w:tcPr>
            <w:tcW w:w="5508" w:type="dxa"/>
            <w:tcBorders/>
            <w:shd w:fill="auto" w:val="clear"/>
          </w:tcPr>
          <w:p>
            <w:pPr>
              <w:pStyle w:val="Normal"/>
              <w:autoSpaceDE w:val="false"/>
              <w:rPr>
                <w:rFonts w:ascii="Garamond" w:hAnsi="Garamond" w:cs="Arial"/>
                <w:color w:val="000000"/>
              </w:rPr>
            </w:pPr>
            <w:r>
              <w:rPr>
                <w:rFonts w:cs="Arial" w:ascii="Garamond" w:hAnsi="Garamond"/>
                <w:color w:val="000000"/>
              </w:rPr>
              <w:t xml:space="preserve">- </w:t>
            </w:r>
            <w:r>
              <w:rPr>
                <w:rFonts w:cs="Arial" w:ascii="Garamond" w:hAnsi="Garamond"/>
              </w:rPr>
              <w:t>social security costs</w:t>
            </w:r>
          </w:p>
        </w:tc>
        <w:tc>
          <w:tcPr>
            <w:tcW w:w="1260"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11</w:t>
            </w:r>
          </w:p>
        </w:tc>
        <w:tc>
          <w:tcPr>
            <w:tcW w:w="1800" w:type="dxa"/>
            <w:tcBorders/>
            <w:shd w:fill="auto" w:val="clear"/>
          </w:tcPr>
          <w:p>
            <w:pPr>
              <w:pStyle w:val="Normal"/>
              <w:autoSpaceDE w:val="false"/>
              <w:jc w:val="end"/>
              <w:rPr>
                <w:rFonts w:ascii="Garamond" w:hAnsi="Garamond" w:cs="Arial"/>
                <w:szCs w:val="19"/>
              </w:rPr>
            </w:pPr>
            <w:r>
              <w:rPr>
                <w:rFonts w:cs="Arial" w:ascii="Garamond" w:hAnsi="Garamond"/>
                <w:szCs w:val="19"/>
              </w:rPr>
              <w:t>13</w:t>
            </w:r>
          </w:p>
        </w:tc>
      </w:tr>
      <w:tr>
        <w:trPr/>
        <w:tc>
          <w:tcPr>
            <w:tcW w:w="5508" w:type="dxa"/>
            <w:tcBorders>
              <w:bottom w:val="single" w:sz="4" w:space="0" w:color="000000"/>
              <w:insideH w:val="single" w:sz="4" w:space="0" w:color="000000"/>
            </w:tcBorders>
            <w:shd w:fill="auto" w:val="clear"/>
          </w:tcPr>
          <w:p>
            <w:pPr>
              <w:pStyle w:val="Normal"/>
              <w:autoSpaceDE w:val="false"/>
              <w:rPr>
                <w:rFonts w:ascii="Garamond" w:hAnsi="Garamond" w:cs="Arial"/>
                <w:color w:val="000000"/>
              </w:rPr>
            </w:pPr>
            <w:r>
              <w:rPr>
                <w:rFonts w:cs="Arial" w:ascii="Garamond" w:hAnsi="Garamond"/>
                <w:color w:val="000000"/>
              </w:rPr>
              <w:t xml:space="preserve">- </w:t>
            </w:r>
            <w:r>
              <w:rPr>
                <w:rFonts w:cs="Arial" w:ascii="Garamond" w:hAnsi="Garamond"/>
              </w:rPr>
              <w:t>company car allowance</w:t>
            </w:r>
          </w:p>
        </w:tc>
        <w:tc>
          <w:tcPr>
            <w:tcW w:w="1260" w:type="dxa"/>
            <w:tcBorders>
              <w:bottom w:val="single" w:sz="4" w:space="0" w:color="000000"/>
              <w:insideH w:val="single" w:sz="4" w:space="0" w:color="000000"/>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7</w:t>
            </w:r>
          </w:p>
        </w:tc>
        <w:tc>
          <w:tcPr>
            <w:tcW w:w="1800" w:type="dxa"/>
            <w:tcBorders>
              <w:bottom w:val="single" w:sz="4" w:space="0" w:color="000000"/>
              <w:insideH w:val="single" w:sz="4" w:space="0" w:color="000000"/>
            </w:tcBorders>
            <w:shd w:fill="auto" w:val="clear"/>
          </w:tcPr>
          <w:p>
            <w:pPr>
              <w:pStyle w:val="Normal"/>
              <w:autoSpaceDE w:val="false"/>
              <w:jc w:val="end"/>
              <w:rPr>
                <w:rFonts w:ascii="Garamond" w:hAnsi="Garamond" w:cs="Arial"/>
                <w:szCs w:val="19"/>
              </w:rPr>
            </w:pPr>
            <w:r>
              <w:rPr>
                <w:rFonts w:cs="Arial" w:ascii="Garamond" w:hAnsi="Garamond"/>
                <w:szCs w:val="19"/>
              </w:rPr>
              <w:t>20</w:t>
            </w:r>
          </w:p>
        </w:tc>
      </w:tr>
      <w:tr>
        <w:trPr/>
        <w:tc>
          <w:tcPr>
            <w:tcW w:w="5508" w:type="dxa"/>
            <w:tcBorders>
              <w:top w:val="single" w:sz="4" w:space="0" w:color="000000"/>
            </w:tcBorders>
            <w:shd w:fill="auto" w:val="clear"/>
          </w:tcPr>
          <w:p>
            <w:pPr>
              <w:pStyle w:val="Normal"/>
              <w:autoSpaceDE w:val="false"/>
              <w:snapToGrid w:val="false"/>
              <w:rPr>
                <w:rFonts w:ascii="Garamond" w:hAnsi="Garamond" w:cs="Arial"/>
                <w:color w:val="000000"/>
                <w:szCs w:val="19"/>
              </w:rPr>
            </w:pPr>
            <w:r>
              <w:rPr>
                <w:rFonts w:cs="Arial" w:ascii="Garamond" w:hAnsi="Garamond"/>
                <w:color w:val="000000"/>
                <w:szCs w:val="19"/>
              </w:rPr>
            </w:r>
          </w:p>
        </w:tc>
        <w:tc>
          <w:tcPr>
            <w:tcW w:w="1260" w:type="dxa"/>
            <w:tcBorders>
              <w:top w:val="single" w:sz="4" w:space="0" w:color="000000"/>
            </w:tcBorders>
            <w:shd w:fill="auto" w:val="clear"/>
            <w:vAlign w:val="bottom"/>
          </w:tcPr>
          <w:p>
            <w:pPr>
              <w:pStyle w:val="Normal"/>
              <w:jc w:val="end"/>
              <w:rPr>
                <w:rFonts w:ascii="Garamond" w:hAnsi="Garamond" w:cs="Garamond"/>
                <w:b/>
                <w:b/>
              </w:rPr>
            </w:pPr>
            <w:r>
              <w:rPr>
                <w:rFonts w:cs="Garamond" w:ascii="Garamond" w:hAnsi="Garamond"/>
                <w:b/>
              </w:rPr>
              <w:t>118</w:t>
            </w:r>
          </w:p>
        </w:tc>
        <w:tc>
          <w:tcPr>
            <w:tcW w:w="1800" w:type="dxa"/>
            <w:tcBorders>
              <w:top w:val="single" w:sz="4" w:space="0" w:color="000000"/>
            </w:tcBorders>
            <w:shd w:fill="auto" w:val="clear"/>
            <w:vAlign w:val="bottom"/>
          </w:tcPr>
          <w:p>
            <w:pPr>
              <w:pStyle w:val="Normal"/>
              <w:jc w:val="end"/>
              <w:rPr>
                <w:rFonts w:ascii="Garamond" w:hAnsi="Garamond" w:cs="Garamond"/>
                <w:b/>
                <w:b/>
              </w:rPr>
            </w:pPr>
            <w:r>
              <w:rPr>
                <w:rFonts w:cs="Garamond" w:ascii="Garamond" w:hAnsi="Garamond"/>
                <w:b/>
              </w:rPr>
              <w:t>177</w:t>
            </w:r>
          </w:p>
        </w:tc>
      </w:tr>
    </w:tbl>
    <w:p>
      <w:pPr>
        <w:pStyle w:val="Normal"/>
        <w:jc w:val="both"/>
        <w:rPr>
          <w:rFonts w:ascii="Garamond" w:hAnsi="Garamond" w:cs="Garamond"/>
        </w:rPr>
      </w:pPr>
      <w:r>
        <w:rPr>
          <w:rFonts w:cs="Garamond" w:ascii="Garamond" w:hAnsi="Garamond"/>
        </w:rPr>
      </w:r>
    </w:p>
    <w:p>
      <w:pPr>
        <w:pStyle w:val="Heading1"/>
        <w:numPr>
          <w:ilvl w:val="0"/>
          <w:numId w:val="1"/>
        </w:numPr>
        <w:rPr/>
      </w:pPr>
      <w:r>
        <w:rPr/>
        <w:t>Post balance sheet events</w:t>
      </w:r>
    </w:p>
    <w:p>
      <w:pPr>
        <w:pStyle w:val="Normal"/>
        <w:rPr>
          <w:rFonts w:ascii="Garamond" w:hAnsi="Garamond" w:cs="Garamond"/>
        </w:rPr>
      </w:pPr>
      <w:r>
        <w:rPr>
          <w:rFonts w:cs="Garamond" w:ascii="Garamond" w:hAnsi="Garamond"/>
        </w:rPr>
      </w:r>
    </w:p>
    <w:p>
      <w:pPr>
        <w:pStyle w:val="Normal"/>
        <w:jc w:val="both"/>
        <w:rPr>
          <w:rFonts w:ascii="Garamond" w:hAnsi="Garamond" w:cs="Garamond"/>
        </w:rPr>
      </w:pPr>
      <w:r>
        <w:rPr>
          <w:rFonts w:cs="Garamond" w:ascii="Garamond" w:hAnsi="Garamond"/>
        </w:rPr>
        <w:t>A General meeting of the shareholders of Chimimport AD was held on 24 July 2008 under the following agenda:</w:t>
      </w:r>
    </w:p>
    <w:p>
      <w:pPr>
        <w:pStyle w:val="Normal"/>
        <w:jc w:val="both"/>
        <w:rPr>
          <w:rFonts w:ascii="Garamond" w:hAnsi="Garamond" w:cs="Garamond"/>
        </w:rPr>
      </w:pPr>
      <w:r>
        <w:rPr>
          <w:rFonts w:cs="Garamond" w:ascii="Garamond" w:hAnsi="Garamond"/>
        </w:rPr>
        <w:t>- Activity report for 2007 by the Managing bodies of the Company;</w:t>
      </w:r>
    </w:p>
    <w:p>
      <w:pPr>
        <w:pStyle w:val="Normal"/>
        <w:jc w:val="both"/>
        <w:rPr>
          <w:rFonts w:ascii="Garamond" w:hAnsi="Garamond" w:cs="Garamond"/>
        </w:rPr>
      </w:pPr>
      <w:r>
        <w:rPr>
          <w:rFonts w:cs="Garamond" w:ascii="Garamond" w:hAnsi="Garamond"/>
        </w:rPr>
        <w:t>- Acceptance of the Annual financial statements of the Company for 2007;</w:t>
      </w:r>
    </w:p>
    <w:p>
      <w:pPr>
        <w:pStyle w:val="Normal"/>
        <w:jc w:val="both"/>
        <w:rPr>
          <w:rFonts w:ascii="Garamond" w:hAnsi="Garamond" w:cs="Garamond"/>
        </w:rPr>
      </w:pPr>
      <w:r>
        <w:rPr>
          <w:rFonts w:cs="Garamond" w:ascii="Garamond" w:hAnsi="Garamond"/>
        </w:rPr>
        <w:t xml:space="preserve">- Auditor’s report for 2007; </w:t>
      </w:r>
    </w:p>
    <w:p>
      <w:pPr>
        <w:pStyle w:val="Normal"/>
        <w:jc w:val="both"/>
        <w:rPr>
          <w:rFonts w:ascii="Garamond" w:hAnsi="Garamond" w:cs="Garamond"/>
        </w:rPr>
      </w:pPr>
      <w:r>
        <w:rPr>
          <w:rFonts w:cs="Garamond" w:ascii="Garamond" w:hAnsi="Garamond"/>
        </w:rPr>
        <w:t>- Statement of the Director with regards to the investors;</w:t>
      </w:r>
    </w:p>
    <w:p>
      <w:pPr>
        <w:pStyle w:val="Normal"/>
        <w:jc w:val="both"/>
        <w:rPr>
          <w:rFonts w:ascii="Garamond" w:hAnsi="Garamond" w:cs="Garamond"/>
        </w:rPr>
      </w:pPr>
      <w:r>
        <w:rPr>
          <w:rFonts w:cs="Garamond" w:ascii="Garamond" w:hAnsi="Garamond"/>
        </w:rPr>
        <w:t>- Election of a certified auditor;</w:t>
      </w:r>
    </w:p>
    <w:p>
      <w:pPr>
        <w:pStyle w:val="Normal"/>
        <w:jc w:val="both"/>
        <w:rPr>
          <w:rFonts w:ascii="Garamond" w:hAnsi="Garamond" w:cs="Garamond"/>
        </w:rPr>
      </w:pPr>
      <w:r>
        <w:rPr>
          <w:rFonts w:cs="Garamond" w:ascii="Garamond" w:hAnsi="Garamond"/>
        </w:rPr>
        <w:t>- Relief of the members of the Managing bodies from responsibility for their activity in 2007;</w:t>
      </w:r>
    </w:p>
    <w:p>
      <w:pPr>
        <w:pStyle w:val="Normal"/>
        <w:jc w:val="both"/>
        <w:rPr/>
      </w:pPr>
      <w:r>
        <w:rPr>
          <w:rFonts w:cs="Garamond" w:ascii="Garamond" w:hAnsi="Garamond"/>
        </w:rPr>
        <w:t>- Amendments in the Articles of Association of the Company: In a period of 5 /five/ years, starting from the registration of this amendment in the Articles of Association in the Trade registry, on the basis of Art.196, line.1 of the Commercial Act, the Managing Board has the right to take decisions to increase the share capital of the Company to the total nominal amount of BGN 200 million by issue of new ordinary and preference shares;</w:t>
      </w:r>
    </w:p>
    <w:p>
      <w:pPr>
        <w:pStyle w:val="Normal"/>
        <w:jc w:val="both"/>
        <w:rPr>
          <w:rFonts w:ascii="Garamond" w:hAnsi="Garamond" w:cs="Garamond"/>
        </w:rPr>
      </w:pPr>
      <w:r>
        <w:rPr>
          <w:rFonts w:cs="Garamond" w:ascii="Garamond" w:hAnsi="Garamond"/>
        </w:rPr>
        <w:t>- Resolution for distribution of the result for the year;</w:t>
      </w:r>
    </w:p>
    <w:p>
      <w:pPr>
        <w:pStyle w:val="Normal"/>
        <w:jc w:val="both"/>
        <w:rPr>
          <w:rFonts w:ascii="Garamond" w:hAnsi="Garamond" w:cs="Garamond"/>
        </w:rPr>
      </w:pPr>
      <w:r>
        <w:rPr>
          <w:rFonts w:cs="Garamond" w:ascii="Garamond" w:hAnsi="Garamond"/>
        </w:rPr>
      </w:r>
    </w:p>
    <w:p>
      <w:pPr>
        <w:pStyle w:val="Normal"/>
        <w:jc w:val="both"/>
        <w:rPr/>
      </w:pPr>
      <w:r>
        <w:rPr>
          <w:rFonts w:cs="Garamond" w:ascii="Garamond" w:hAnsi="Garamond"/>
        </w:rPr>
        <w:t xml:space="preserve">The complete text of the protocol from the General meeting of the shareholders can be found in the following website address: </w:t>
      </w:r>
      <w:hyperlink r:id="rId18">
        <w:r>
          <w:rPr>
            <w:rStyle w:val="InternetLink"/>
            <w:rFonts w:cs="Garamond" w:ascii="Garamond" w:hAnsi="Garamond"/>
          </w:rPr>
          <w:t>http://www.x3news.com</w:t>
        </w:r>
      </w:hyperlink>
      <w:r>
        <w:rPr>
          <w:rFonts w:cs="Garamond" w:ascii="Garamond" w:hAnsi="Garamond"/>
        </w:rPr>
        <w:t>.</w:t>
      </w:r>
    </w:p>
    <w:p>
      <w:pPr>
        <w:pStyle w:val="Normal"/>
        <w:rPr>
          <w:rFonts w:ascii="Garamond" w:hAnsi="Garamond" w:cs="Garamond"/>
        </w:rPr>
      </w:pPr>
      <w:r>
        <w:rPr>
          <w:rFonts w:cs="Garamond" w:ascii="Garamond" w:hAnsi="Garamond"/>
        </w:rPr>
      </w:r>
    </w:p>
    <w:sectPr>
      <w:headerReference w:type="default" r:id="rId19"/>
      <w:footerReference w:type="default" r:id="rId20"/>
      <w:type w:val="nextPage"/>
      <w:pgSz w:w="11906" w:h="16838"/>
      <w:pgMar w:left="1797" w:right="1797" w:header="709" w:top="1440" w:footer="709"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cc" w:characterSet="windows-1251"/>
    <w:family w:val="roman"/>
    <w:pitch w:val="variable"/>
  </w:font>
  <w:font w:name="Garamond">
    <w:charset w:val="cc" w:characterSet="windows-1251"/>
    <w:family w:val="roman"/>
    <w:pitch w:val="variable"/>
  </w:font>
  <w:font w:name="Courier New">
    <w:charset w:val="cc" w:characterSet="windows-1251"/>
    <w:family w:val="modern"/>
    <w:pitch w:val="default"/>
  </w:font>
  <w:font w:name="Wingdings">
    <w:charset w:val="02"/>
    <w:family w:val="auto"/>
    <w:pitch w:val="variable"/>
  </w:font>
  <w:font w:name="Verdana">
    <w:charset w:val="cc" w:characterSet="windows-1251"/>
    <w:family w:val="swiss"/>
    <w:pitch w:val="variable"/>
  </w:font>
  <w:font w:name="Liberation Sans">
    <w:altName w:val="Arial"/>
    <w:charset w:val="01" w:characterSet="utf-8"/>
    <w:family w:val="swiss"/>
    <w:pitch w:val="variable"/>
  </w:font>
  <w:font w:name="Tahoma">
    <w:charset w:val="cc" w:characterSet="windows-125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640" w:leader="none"/>
      </w:tabs>
      <w:rPr>
        <w:rFonts w:ascii="Garamond" w:hAnsi="Garamond" w:cs="Garamond"/>
        <w:sz w:val="22"/>
      </w:rPr>
    </w:pPr>
    <w:r>
      <w:rPr>
        <w:rFonts w:cs="Garamond" w:ascii="Garamond" w:hAnsi="Garamond"/>
        <w:sz w:val="22"/>
      </w:rPr>
      <w:t>.</w: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284480" cy="20955"/>
              <wp:effectExtent l="0" t="0" r="0" b="0"/>
              <wp:wrapSquare wrapText="largest"/>
              <wp:docPr id="1" name="Frame1"/>
              <a:graphic xmlns:a="http://schemas.openxmlformats.org/drawingml/2006/main">
                <a:graphicData uri="http://schemas.microsoft.com/office/word/2010/wordprocessingShape">
                  <wps:wsp>
                    <wps:cNvSpPr txBox="1"/>
                    <wps:spPr>
                      <a:xfrm>
                        <a:off x="0" y="0"/>
                        <a:ext cx="284480" cy="20955"/>
                      </a:xfrm>
                      <a:prstGeom prst="rect"/>
                      <a:solidFill>
                        <a:srgbClr val="FFFFFF">
                          <a:alpha val="0"/>
                        </a:srgbClr>
                      </a:solidFill>
                    </wps:spPr>
                    <wps:txbx>
                      <w:txbxContent>
                        <w:p>
                          <w:pPr>
                            <w:pStyle w:val="Footer"/>
                            <w:rPr>
                              <w:rStyle w:val="PageNumber"/>
                            </w:rPr>
                          </w:pPr>
                          <w:r>
                            <w:rPr/>
                          </w:r>
                        </w:p>
                      </w:txbxContent>
                    </wps:txbx>
                    <wps:bodyPr anchor="t">
                      <a:noAutofit/>
                    </wps:bodyPr>
                  </wps:wsp>
                </a:graphicData>
              </a:graphic>
            </wp:anchor>
          </w:drawing>
        </mc:Choice>
        <mc:Fallback>
          <w:pict>
            <v:rect fillcolor="#FFFFFF" style="position:absolute;rotation:0;width:22.4pt;height:1.65pt;margin-top:0.05pt;mso-position-vertical-relative:text;margin-left:414.15pt;mso-position-horizontal:right;mso-position-horizontal-relative:margin">
              <v:fill opacity="0f"/>
              <v:textbox>
                <w:txbxContent>
                  <w:p>
                    <w:pPr>
                      <w:pStyle w:val="Footer"/>
                      <w:rPr>
                        <w:rStyle w:val="PageNumber"/>
                      </w:rPr>
                    </w:pPr>
                    <w:r>
                      <w:rPr/>
                    </w:r>
                  </w:p>
                </w:txbxContent>
              </v:textbox>
              <w10:wrap type="square" side="largest"/>
            </v:rect>
          </w:pict>
        </mc:Fallback>
      </mc:AlternateContent>
    </w:r>
  </w:p>
  <w:p>
    <w:pPr>
      <w:pStyle w:val="Footer"/>
      <w:ind w:end="360" w:hanging="0"/>
      <w:rPr>
        <w:rFonts w:ascii="Garamond" w:hAnsi="Garamond" w:cs="Garamond"/>
        <w:sz w:val="22"/>
      </w:rPr>
    </w:pPr>
    <w:r>
      <w:rPr>
        <w:rFonts w:cs="Garamond" w:ascii="Garamond" w:hAnsi="Garamond"/>
        <w:sz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rFonts w:ascii="Garamond" w:hAnsi="Garamond" w:cs="Garamond"/>
        <w:sz w:val="22"/>
      </w:rPr>
    </w:pPr>
    <w:r>
      <w:rPr>
        <w:rFonts w:cs="Garamond" w:ascii="Garamond" w:hAnsi="Garamond"/>
        <w:sz w:val="22"/>
      </w:rPr>
    </w:r>
  </w:p>
  <w:p>
    <w:pPr>
      <w:pStyle w:val="Footer"/>
      <w:rPr>
        <w:rFonts w:ascii="Garamond" w:hAnsi="Garamond" w:cs="Garamond"/>
        <w:sz w:val="22"/>
      </w:rPr>
    </w:pPr>
    <w:r>
      <w:rPr>
        <w:rFonts w:cs="Garamond" w:ascii="Garamond" w:hAnsi="Garamond"/>
        <w:sz w:val="2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640" w:leader="none"/>
      </w:tabs>
      <w:rPr>
        <w:rFonts w:ascii="Garamond" w:hAnsi="Garamond" w:cs="Garamond"/>
        <w:sz w:val="22"/>
      </w:rPr>
    </w:pPr>
    <w:r>
      <w:rPr>
        <w:rFonts w:cs="Garamond" w:ascii="Garamond" w:hAnsi="Garamond"/>
        <w:sz w:val="22"/>
      </w:rPr>
      <w:t>.</w: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284480" cy="20955"/>
              <wp:effectExtent l="0" t="0" r="0" b="0"/>
              <wp:wrapSquare wrapText="largest"/>
              <wp:docPr id="2" name="Frame2"/>
              <a:graphic xmlns:a="http://schemas.openxmlformats.org/drawingml/2006/main">
                <a:graphicData uri="http://schemas.microsoft.com/office/word/2010/wordprocessingShape">
                  <wps:wsp>
                    <wps:cNvSpPr txBox="1"/>
                    <wps:spPr>
                      <a:xfrm>
                        <a:off x="0" y="0"/>
                        <a:ext cx="284480" cy="20955"/>
                      </a:xfrm>
                      <a:prstGeom prst="rect"/>
                      <a:solidFill>
                        <a:srgbClr val="FFFFFF">
                          <a:alpha val="0"/>
                        </a:srgbClr>
                      </a:solidFill>
                    </wps:spPr>
                    <wps:txbx>
                      <w:txbxContent>
                        <w:p>
                          <w:pPr>
                            <w:pStyle w:val="Footer"/>
                            <w:rPr>
                              <w:rStyle w:val="PageNumber"/>
                            </w:rPr>
                          </w:pPr>
                          <w:r>
                            <w:rPr/>
                          </w:r>
                        </w:p>
                      </w:txbxContent>
                    </wps:txbx>
                    <wps:bodyPr anchor="t">
                      <a:noAutofit/>
                    </wps:bodyPr>
                  </wps:wsp>
                </a:graphicData>
              </a:graphic>
            </wp:anchor>
          </w:drawing>
        </mc:Choice>
        <mc:Fallback>
          <w:pict>
            <v:rect fillcolor="#FFFFFF" style="position:absolute;rotation:0;width:22.4pt;height:1.65pt;margin-top:0.05pt;mso-position-vertical-relative:text;margin-left:414.15pt;mso-position-horizontal:right;mso-position-horizontal-relative:margin">
              <v:fill opacity="0f"/>
              <v:textbox>
                <w:txbxContent>
                  <w:p>
                    <w:pPr>
                      <w:pStyle w:val="Footer"/>
                      <w:rPr>
                        <w:rStyle w:val="PageNumber"/>
                      </w:rPr>
                    </w:pPr>
                    <w:r>
                      <w:rPr/>
                    </w:r>
                  </w:p>
                </w:txbxContent>
              </v:textbox>
              <w10:wrap type="square" side="largest"/>
            </v:rect>
          </w:pict>
        </mc:Fallback>
      </mc:AlternateContent>
    </w:r>
  </w:p>
  <w:p>
    <w:pPr>
      <w:pStyle w:val="Footer"/>
      <w:ind w:end="360" w:hanging="0"/>
      <w:rPr>
        <w:rFonts w:ascii="Garamond" w:hAnsi="Garamond" w:cs="Garamond"/>
        <w:sz w:val="22"/>
      </w:rPr>
    </w:pPr>
    <w:r>
      <w:rPr>
        <w:rFonts w:cs="Garamond" w:ascii="Garamond" w:hAnsi="Garamond"/>
        <w:sz w:val="22"/>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rFonts w:ascii="Garamond" w:hAnsi="Garamond" w:cs="Garamond"/>
        <w:sz w:val="22"/>
      </w:rPr>
    </w:pPr>
    <w:r>
      <w:rPr>
        <w:rFonts w:cs="Garamond" w:ascii="Garamond" w:hAnsi="Garamond"/>
        <w:sz w:val="22"/>
      </w:rPr>
    </w:r>
  </w:p>
  <w:p>
    <w:pPr>
      <w:pStyle w:val="Footer"/>
      <w:rPr>
        <w:rFonts w:ascii="Garamond" w:hAnsi="Garamond" w:cs="Garamond"/>
        <w:sz w:val="22"/>
      </w:rPr>
    </w:pPr>
    <w:r>
      <w:rPr>
        <w:rFonts w:cs="Garamond" w:ascii="Garamond" w:hAnsi="Garamond"/>
        <w:sz w:val="22"/>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640" w:leader="none"/>
      </w:tabs>
      <w:rPr/>
    </w:pPr>
    <w:r>
      <w:rPr>
        <w:rFonts w:cs="Garamond" w:ascii="Garamond" w:hAnsi="Garamond"/>
        <w:sz w:val="22"/>
      </w:rPr>
      <w:t>The accompanying notes form an integral part of the interim financial statements.</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68" w:type="dxa"/>
      <w:jc w:val="start"/>
      <w:tblInd w:w="-108" w:type="dxa"/>
      <w:tblBorders/>
      <w:tblCellMar>
        <w:top w:w="0" w:type="dxa"/>
        <w:start w:w="108" w:type="dxa"/>
        <w:bottom w:w="0" w:type="dxa"/>
        <w:end w:w="108" w:type="dxa"/>
      </w:tblCellMar>
    </w:tblPr>
    <w:tblGrid>
      <w:gridCol w:w="5868"/>
      <w:gridCol w:w="3060"/>
      <w:gridCol w:w="540"/>
    </w:tblGrid>
    <w:tr>
      <w:trPr/>
      <w:tc>
        <w:tcPr>
          <w:tcW w:w="5868" w:type="dxa"/>
          <w:tcBorders/>
          <w:shd w:fill="auto" w:val="clear"/>
        </w:tcPr>
        <w:p>
          <w:pPr>
            <w:pStyle w:val="Header"/>
            <w:tabs>
              <w:tab w:val="center" w:pos="4153" w:leader="none"/>
              <w:tab w:val="right" w:pos="8820" w:leader="none"/>
            </w:tabs>
            <w:ind w:end="-180" w:hanging="0"/>
            <w:rPr>
              <w:rFonts w:ascii="Garamond" w:hAnsi="Garamond" w:cs="Garamond"/>
            </w:rPr>
          </w:pPr>
          <w:r>
            <w:rPr>
              <w:rFonts w:cs="Garamond" w:ascii="Garamond" w:hAnsi="Garamond"/>
            </w:rPr>
            <w:t xml:space="preserve">Chimimport AD </w:t>
          </w:r>
        </w:p>
        <w:p>
          <w:pPr>
            <w:pStyle w:val="Header"/>
            <w:rPr>
              <w:rFonts w:ascii="Garamond" w:hAnsi="Garamond" w:cs="Garamond"/>
              <w:bCs/>
            </w:rPr>
          </w:pPr>
          <w:r>
            <w:rPr>
              <w:rFonts w:cs="Garamond" w:ascii="Garamond" w:hAnsi="Garamond"/>
              <w:bCs/>
            </w:rPr>
            <w:t>Interim financial statements</w:t>
          </w:r>
        </w:p>
        <w:p>
          <w:pPr>
            <w:pStyle w:val="Normal"/>
            <w:rPr/>
          </w:pPr>
          <w:r>
            <w:rPr>
              <w:rFonts w:cs="Garamond" w:ascii="Garamond" w:hAnsi="Garamond"/>
              <w:bCs/>
            </w:rPr>
            <w:t>30 June 2008</w:t>
          </w:r>
        </w:p>
      </w:tc>
      <w:tc>
        <w:tcPr>
          <w:tcW w:w="3060" w:type="dxa"/>
          <w:tcBorders/>
          <w:shd w:fill="auto" w:val="clear"/>
        </w:tcPr>
        <w:p>
          <w:pPr>
            <w:pStyle w:val="Normal"/>
            <w:jc w:val="end"/>
            <w:rPr>
              <w:sz w:val="18"/>
              <w:szCs w:val="18"/>
            </w:rPr>
          </w:pPr>
          <w:r>
            <w:rPr>
              <w:sz w:val="18"/>
              <w:szCs w:val="18"/>
            </w:rPr>
          </w:r>
        </w:p>
      </w:tc>
      <w:tc>
        <w:tcPr>
          <w:tcW w:w="540" w:type="dxa"/>
          <w:tcBorders/>
          <w:shd w:fill="auto" w:val="clear"/>
        </w:tcPr>
        <w:p>
          <w:pPr>
            <w:pStyle w:val="Normal"/>
            <w:jc w:val="end"/>
            <w:rPr/>
          </w:pPr>
          <w:r>
            <w:rPr>
              <w:rStyle w:val="PageNumber"/>
            </w:rPr>
            <w:fldChar w:fldCharType="begin"/>
          </w:r>
          <w:r>
            <w:instrText> PAGE </w:instrText>
          </w:r>
          <w:r>
            <w:fldChar w:fldCharType="separate"/>
          </w:r>
          <w:r>
            <w:t>0</w:t>
          </w:r>
          <w:r>
            <w:fldChar w:fldCharType="end"/>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right" w:pos="8820" w:leader="none"/>
      </w:tabs>
      <w:rPr/>
    </w:pPr>
    <w:r>
      <w:rPr>
        <w:rStyle w:val="PageNumber"/>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68" w:type="dxa"/>
      <w:jc w:val="start"/>
      <w:tblInd w:w="-108" w:type="dxa"/>
      <w:tblBorders/>
      <w:tblCellMar>
        <w:top w:w="0" w:type="dxa"/>
        <w:start w:w="108" w:type="dxa"/>
        <w:bottom w:w="0" w:type="dxa"/>
        <w:end w:w="108" w:type="dxa"/>
      </w:tblCellMar>
    </w:tblPr>
    <w:tblGrid>
      <w:gridCol w:w="5868"/>
      <w:gridCol w:w="3060"/>
      <w:gridCol w:w="540"/>
    </w:tblGrid>
    <w:tr>
      <w:trPr/>
      <w:tc>
        <w:tcPr>
          <w:tcW w:w="5868" w:type="dxa"/>
          <w:tcBorders/>
          <w:shd w:fill="auto" w:val="clear"/>
        </w:tcPr>
        <w:p>
          <w:pPr>
            <w:pStyle w:val="Header"/>
            <w:tabs>
              <w:tab w:val="center" w:pos="4153" w:leader="none"/>
              <w:tab w:val="right" w:pos="8820" w:leader="none"/>
            </w:tabs>
            <w:ind w:end="-180" w:hanging="0"/>
            <w:rPr>
              <w:rFonts w:ascii="Garamond" w:hAnsi="Garamond" w:cs="Garamond"/>
            </w:rPr>
          </w:pPr>
          <w:r>
            <w:rPr>
              <w:rFonts w:cs="Garamond" w:ascii="Garamond" w:hAnsi="Garamond"/>
            </w:rPr>
            <w:t xml:space="preserve">Chimimport AD </w:t>
          </w:r>
        </w:p>
        <w:p>
          <w:pPr>
            <w:pStyle w:val="Header"/>
            <w:rPr>
              <w:rFonts w:ascii="Garamond" w:hAnsi="Garamond" w:cs="Garamond"/>
              <w:bCs/>
            </w:rPr>
          </w:pPr>
          <w:r>
            <w:rPr>
              <w:rFonts w:cs="Garamond" w:ascii="Garamond" w:hAnsi="Garamond"/>
              <w:bCs/>
            </w:rPr>
            <w:t>Interim financial statements</w:t>
          </w:r>
        </w:p>
        <w:p>
          <w:pPr>
            <w:pStyle w:val="Normal"/>
            <w:rPr/>
          </w:pPr>
          <w:r>
            <w:rPr>
              <w:rFonts w:cs="Garamond" w:ascii="Garamond" w:hAnsi="Garamond"/>
              <w:bCs/>
            </w:rPr>
            <w:t>30 June 2008</w:t>
          </w:r>
        </w:p>
      </w:tc>
      <w:tc>
        <w:tcPr>
          <w:tcW w:w="3060" w:type="dxa"/>
          <w:tcBorders/>
          <w:shd w:fill="auto" w:val="clear"/>
        </w:tcPr>
        <w:p>
          <w:pPr>
            <w:pStyle w:val="Normal"/>
            <w:jc w:val="end"/>
            <w:rPr>
              <w:sz w:val="18"/>
              <w:szCs w:val="18"/>
            </w:rPr>
          </w:pPr>
          <w:r>
            <w:rPr>
              <w:sz w:val="18"/>
              <w:szCs w:val="18"/>
            </w:rPr>
          </w:r>
        </w:p>
      </w:tc>
      <w:tc>
        <w:tcPr>
          <w:tcW w:w="540" w:type="dxa"/>
          <w:tcBorders/>
          <w:shd w:fill="auto" w:val="clear"/>
        </w:tcPr>
        <w:p>
          <w:pPr>
            <w:pStyle w:val="Normal"/>
            <w:jc w:val="end"/>
            <w:rPr/>
          </w:pPr>
          <w:r>
            <w:rPr>
              <w:rStyle w:val="PageNumber"/>
            </w:rPr>
            <w:fldChar w:fldCharType="begin"/>
          </w:r>
          <w:r>
            <w:instrText> PAGE </w:instrText>
          </w:r>
          <w:r>
            <w:fldChar w:fldCharType="separate"/>
          </w:r>
          <w:r>
            <w:t>0</w:t>
          </w:r>
          <w:r>
            <w:fldChar w:fldCharType="end"/>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68" w:type="dxa"/>
      <w:jc w:val="start"/>
      <w:tblInd w:w="-108" w:type="dxa"/>
      <w:tblBorders/>
      <w:tblCellMar>
        <w:top w:w="0" w:type="dxa"/>
        <w:start w:w="108" w:type="dxa"/>
        <w:bottom w:w="0" w:type="dxa"/>
        <w:end w:w="108" w:type="dxa"/>
      </w:tblCellMar>
    </w:tblPr>
    <w:tblGrid>
      <w:gridCol w:w="5868"/>
      <w:gridCol w:w="3060"/>
      <w:gridCol w:w="540"/>
    </w:tblGrid>
    <w:tr>
      <w:trPr/>
      <w:tc>
        <w:tcPr>
          <w:tcW w:w="5868" w:type="dxa"/>
          <w:tcBorders/>
          <w:shd w:fill="auto" w:val="clear"/>
        </w:tcPr>
        <w:p>
          <w:pPr>
            <w:pStyle w:val="Header"/>
            <w:tabs>
              <w:tab w:val="center" w:pos="4153" w:leader="none"/>
              <w:tab w:val="right" w:pos="8820" w:leader="none"/>
            </w:tabs>
            <w:ind w:end="-180" w:hanging="0"/>
            <w:rPr>
              <w:rFonts w:ascii="Garamond" w:hAnsi="Garamond" w:cs="Garamond"/>
            </w:rPr>
          </w:pPr>
          <w:r>
            <w:rPr>
              <w:rFonts w:cs="Garamond" w:ascii="Garamond" w:hAnsi="Garamond"/>
            </w:rPr>
            <w:t xml:space="preserve">Chimimport AD </w:t>
          </w:r>
        </w:p>
        <w:p>
          <w:pPr>
            <w:pStyle w:val="Header"/>
            <w:rPr>
              <w:rFonts w:ascii="Garamond" w:hAnsi="Garamond" w:cs="Garamond"/>
              <w:bCs/>
            </w:rPr>
          </w:pPr>
          <w:r>
            <w:rPr>
              <w:rFonts w:cs="Garamond" w:ascii="Garamond" w:hAnsi="Garamond"/>
              <w:bCs/>
            </w:rPr>
            <w:t>Interim Financial Statements</w:t>
          </w:r>
        </w:p>
        <w:p>
          <w:pPr>
            <w:pStyle w:val="Normal"/>
            <w:rPr>
              <w:rFonts w:ascii="Garamond" w:hAnsi="Garamond" w:cs="Garamond"/>
            </w:rPr>
          </w:pPr>
          <w:r>
            <w:rPr>
              <w:rFonts w:cs="Garamond" w:ascii="Garamond" w:hAnsi="Garamond"/>
              <w:bCs/>
            </w:rPr>
            <w:t>30 June 2008</w:t>
          </w:r>
        </w:p>
      </w:tc>
      <w:tc>
        <w:tcPr>
          <w:tcW w:w="3060" w:type="dxa"/>
          <w:tcBorders/>
          <w:shd w:fill="auto" w:val="clear"/>
        </w:tcPr>
        <w:p>
          <w:pPr>
            <w:pStyle w:val="Normal"/>
            <w:jc w:val="end"/>
            <w:rPr>
              <w:rFonts w:ascii="Garamond" w:hAnsi="Garamond" w:cs="Garamond"/>
              <w:sz w:val="18"/>
              <w:szCs w:val="18"/>
            </w:rPr>
          </w:pPr>
          <w:r>
            <w:rPr>
              <w:rFonts w:cs="Garamond" w:ascii="Garamond" w:hAnsi="Garamond"/>
              <w:sz w:val="18"/>
              <w:szCs w:val="18"/>
            </w:rPr>
            <w:object>
              <v:shape id="ole_rId1" style="width:128.25pt;height:19.85pt" o:ole="">
                <v:imagedata r:id="rId2" o:title=""/>
              </v:shape>
              <o:OLEObject Type="Embed" ProgID="" ShapeID="ole_rId1" DrawAspect="Content" ObjectID="_1607131669" r:id="rId1"/>
            </w:object>
          </w:r>
        </w:p>
      </w:tc>
      <w:tc>
        <w:tcPr>
          <w:tcW w:w="540" w:type="dxa"/>
          <w:tcBorders/>
          <w:shd w:fill="auto" w:val="clear"/>
        </w:tcPr>
        <w:p>
          <w:pPr>
            <w:pStyle w:val="Normal"/>
            <w:jc w:val="end"/>
            <w:rPr>
              <w:rFonts w:ascii="Garamond" w:hAnsi="Garamond" w:cs="Garamond"/>
            </w:rPr>
          </w:pPr>
          <w:r>
            <w:rPr>
              <w:rStyle w:val="PageNumber"/>
              <w:rFonts w:cs="Garamond" w:ascii="Garamond" w:hAnsi="Garamond"/>
            </w:rPr>
            <w:fldChar w:fldCharType="begin"/>
          </w:r>
          <w:r>
            <w:instrText> PAGE </w:instrText>
          </w:r>
          <w:r>
            <w:fldChar w:fldCharType="separate"/>
          </w:r>
          <w:r>
            <w:t>1</w:t>
          </w:r>
          <w:r>
            <w:fldChar w:fldCharType="end"/>
          </w:r>
        </w:p>
      </w:tc>
    </w:tr>
  </w:tbl>
  <w:p>
    <w:pPr>
      <w:pStyle w:val="Header"/>
      <w:tabs>
        <w:tab w:val="center" w:pos="4153" w:leader="none"/>
        <w:tab w:val="right" w:pos="8820" w:leader="none"/>
      </w:tabs>
      <w:rPr/>
    </w:pPr>
    <w:r>
      <w:rPr>
        <w:rStyle w:val="PageNumber"/>
        <w:rFonts w:cs="Garamond" w:ascii="Garamond" w:hAnsi="Garamond"/>
        <w:lang w:val="ru-RU"/>
      </w:rPr>
      <w:tab/>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68" w:type="dxa"/>
      <w:jc w:val="start"/>
      <w:tblInd w:w="-108" w:type="dxa"/>
      <w:tblBorders/>
      <w:tblCellMar>
        <w:top w:w="0" w:type="dxa"/>
        <w:start w:w="108" w:type="dxa"/>
        <w:bottom w:w="0" w:type="dxa"/>
        <w:end w:w="108" w:type="dxa"/>
      </w:tblCellMar>
    </w:tblPr>
    <w:tblGrid>
      <w:gridCol w:w="5868"/>
      <w:gridCol w:w="3060"/>
      <w:gridCol w:w="540"/>
    </w:tblGrid>
    <w:tr>
      <w:trPr/>
      <w:tc>
        <w:tcPr>
          <w:tcW w:w="5868" w:type="dxa"/>
          <w:tcBorders/>
          <w:shd w:fill="auto" w:val="clear"/>
        </w:tcPr>
        <w:p>
          <w:pPr>
            <w:pStyle w:val="Header"/>
            <w:tabs>
              <w:tab w:val="center" w:pos="4153" w:leader="none"/>
              <w:tab w:val="right" w:pos="8820" w:leader="none"/>
            </w:tabs>
            <w:ind w:end="-180" w:hanging="0"/>
            <w:rPr>
              <w:rFonts w:ascii="Garamond" w:hAnsi="Garamond" w:cs="Garamond"/>
            </w:rPr>
          </w:pPr>
          <w:r>
            <w:rPr>
              <w:rFonts w:cs="Garamond" w:ascii="Garamond" w:hAnsi="Garamond"/>
            </w:rPr>
            <w:t xml:space="preserve">Chimimport AD </w:t>
          </w:r>
        </w:p>
        <w:p>
          <w:pPr>
            <w:pStyle w:val="Header"/>
            <w:rPr>
              <w:rFonts w:ascii="Garamond" w:hAnsi="Garamond" w:cs="Garamond"/>
              <w:bCs/>
            </w:rPr>
          </w:pPr>
          <w:r>
            <w:rPr>
              <w:rFonts w:cs="Garamond" w:ascii="Garamond" w:hAnsi="Garamond"/>
              <w:bCs/>
            </w:rPr>
            <w:t>Interim financial statements</w:t>
          </w:r>
        </w:p>
        <w:p>
          <w:pPr>
            <w:pStyle w:val="Normal"/>
            <w:rPr/>
          </w:pPr>
          <w:r>
            <w:rPr>
              <w:rFonts w:cs="Garamond" w:ascii="Garamond" w:hAnsi="Garamond"/>
              <w:bCs/>
            </w:rPr>
            <w:t>30 June 2008</w:t>
          </w:r>
        </w:p>
      </w:tc>
      <w:tc>
        <w:tcPr>
          <w:tcW w:w="3060" w:type="dxa"/>
          <w:tcBorders/>
          <w:shd w:fill="auto" w:val="clear"/>
        </w:tcPr>
        <w:p>
          <w:pPr>
            <w:pStyle w:val="Normal"/>
            <w:jc w:val="end"/>
            <w:rPr>
              <w:sz w:val="18"/>
              <w:szCs w:val="18"/>
            </w:rPr>
          </w:pPr>
          <w:r>
            <w:rPr>
              <w:sz w:val="18"/>
              <w:szCs w:val="18"/>
            </w:rPr>
            <w:object>
              <v:shape id="ole_rId1" style="width:128.25pt;height:19.85pt" o:ole="">
                <v:imagedata r:id="rId2" o:title=""/>
              </v:shape>
              <o:OLEObject Type="Embed" ProgID="" ShapeID="ole_rId1" DrawAspect="Content" ObjectID="_276195837" r:id="rId1"/>
            </w:object>
          </w:r>
        </w:p>
      </w:tc>
      <w:tc>
        <w:tcPr>
          <w:tcW w:w="540" w:type="dxa"/>
          <w:tcBorders/>
          <w:shd w:fill="auto" w:val="clear"/>
        </w:tcPr>
        <w:p>
          <w:pPr>
            <w:pStyle w:val="Normal"/>
            <w:jc w:val="end"/>
            <w:rPr/>
          </w:pPr>
          <w:r>
            <w:rPr>
              <w:rStyle w:val="PageNumber"/>
            </w:rPr>
            <w:fldChar w:fldCharType="begin"/>
          </w:r>
          <w:r>
            <w:instrText> PAGE </w:instrText>
          </w:r>
          <w:r>
            <w:fldChar w:fldCharType="separate"/>
          </w:r>
          <w:r>
            <w:t>7</w:t>
          </w:r>
          <w:r>
            <w:fldChar w:fldCharType="end"/>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68" w:type="dxa"/>
      <w:jc w:val="start"/>
      <w:tblInd w:w="-108" w:type="dxa"/>
      <w:tblBorders/>
      <w:tblCellMar>
        <w:top w:w="0" w:type="dxa"/>
        <w:start w:w="108" w:type="dxa"/>
        <w:bottom w:w="0" w:type="dxa"/>
        <w:end w:w="108" w:type="dxa"/>
      </w:tblCellMar>
    </w:tblPr>
    <w:tblGrid>
      <w:gridCol w:w="5868"/>
      <w:gridCol w:w="3060"/>
      <w:gridCol w:w="540"/>
    </w:tblGrid>
    <w:tr>
      <w:trPr/>
      <w:tc>
        <w:tcPr>
          <w:tcW w:w="5868" w:type="dxa"/>
          <w:tcBorders/>
          <w:shd w:fill="auto" w:val="clear"/>
        </w:tcPr>
        <w:p>
          <w:pPr>
            <w:pStyle w:val="Header"/>
            <w:tabs>
              <w:tab w:val="center" w:pos="4153" w:leader="none"/>
              <w:tab w:val="right" w:pos="8820" w:leader="none"/>
            </w:tabs>
            <w:ind w:end="-180" w:hanging="0"/>
            <w:rPr>
              <w:rFonts w:ascii="Garamond" w:hAnsi="Garamond" w:cs="Garamond"/>
            </w:rPr>
          </w:pPr>
          <w:r>
            <w:rPr>
              <w:rFonts w:cs="Garamond" w:ascii="Garamond" w:hAnsi="Garamond"/>
            </w:rPr>
            <w:t xml:space="preserve">Chimimport AD </w:t>
          </w:r>
        </w:p>
        <w:p>
          <w:pPr>
            <w:pStyle w:val="Header"/>
            <w:rPr>
              <w:rFonts w:ascii="Garamond" w:hAnsi="Garamond" w:cs="Garamond"/>
              <w:bCs/>
            </w:rPr>
          </w:pPr>
          <w:r>
            <w:rPr>
              <w:rFonts w:cs="Garamond" w:ascii="Garamond" w:hAnsi="Garamond"/>
              <w:bCs/>
            </w:rPr>
            <w:t>Interim financial statements</w:t>
          </w:r>
        </w:p>
        <w:p>
          <w:pPr>
            <w:pStyle w:val="Normal"/>
            <w:rPr/>
          </w:pPr>
          <w:r>
            <w:rPr>
              <w:rFonts w:cs="Garamond" w:ascii="Garamond" w:hAnsi="Garamond"/>
              <w:bCs/>
            </w:rPr>
            <w:t>30 June 2008</w:t>
          </w:r>
        </w:p>
      </w:tc>
      <w:tc>
        <w:tcPr>
          <w:tcW w:w="3060" w:type="dxa"/>
          <w:tcBorders/>
          <w:shd w:fill="auto" w:val="clear"/>
        </w:tcPr>
        <w:p>
          <w:pPr>
            <w:pStyle w:val="Normal"/>
            <w:jc w:val="end"/>
            <w:rPr>
              <w:sz w:val="18"/>
              <w:szCs w:val="18"/>
            </w:rPr>
          </w:pPr>
          <w:r>
            <w:rPr>
              <w:sz w:val="18"/>
              <w:szCs w:val="18"/>
            </w:rPr>
            <w:object>
              <v:shape id="ole_rId1" style="width:128.25pt;height:19.85pt" o:ole="">
                <v:imagedata r:id="rId2" o:title=""/>
              </v:shape>
              <o:OLEObject Type="Embed" ProgID="" ShapeID="ole_rId1" DrawAspect="Content" ObjectID="_798919747" r:id="rId1"/>
            </w:object>
          </w:r>
        </w:p>
      </w:tc>
      <w:tc>
        <w:tcPr>
          <w:tcW w:w="540" w:type="dxa"/>
          <w:tcBorders/>
          <w:shd w:fill="auto" w:val="clear"/>
        </w:tcPr>
        <w:p>
          <w:pPr>
            <w:pStyle w:val="Normal"/>
            <w:jc w:val="end"/>
            <w:rPr/>
          </w:pPr>
          <w:r>
            <w:rPr>
              <w:rStyle w:val="PageNumber"/>
            </w:rPr>
            <w:fldChar w:fldCharType="begin"/>
          </w:r>
          <w:r>
            <w:instrText> PAGE </w:instrText>
          </w:r>
          <w:r>
            <w:fldChar w:fldCharType="separate"/>
          </w:r>
          <w:r>
            <w:t>10</w:t>
          </w:r>
          <w:r>
            <w:fldChar w:fldCharType="end"/>
          </w:r>
        </w:p>
      </w:tc>
    </w:tr>
  </w:tbl>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4769" w:type="dxa"/>
      <w:jc w:val="start"/>
      <w:tblInd w:w="-108" w:type="dxa"/>
      <w:tblBorders/>
      <w:tblCellMar>
        <w:top w:w="0" w:type="dxa"/>
        <w:start w:w="108" w:type="dxa"/>
        <w:bottom w:w="0" w:type="dxa"/>
        <w:end w:w="108" w:type="dxa"/>
      </w:tblCellMar>
    </w:tblPr>
    <w:tblGrid>
      <w:gridCol w:w="11448"/>
      <w:gridCol w:w="2781"/>
      <w:gridCol w:w="540"/>
    </w:tblGrid>
    <w:tr>
      <w:trPr/>
      <w:tc>
        <w:tcPr>
          <w:tcW w:w="11448" w:type="dxa"/>
          <w:tcBorders/>
          <w:shd w:fill="auto" w:val="clear"/>
        </w:tcPr>
        <w:p>
          <w:pPr>
            <w:pStyle w:val="Header"/>
            <w:tabs>
              <w:tab w:val="center" w:pos="4153" w:leader="none"/>
              <w:tab w:val="right" w:pos="8820" w:leader="none"/>
            </w:tabs>
            <w:ind w:end="-180" w:hanging="0"/>
            <w:rPr>
              <w:rFonts w:ascii="Garamond" w:hAnsi="Garamond" w:cs="Garamond"/>
            </w:rPr>
          </w:pPr>
          <w:r>
            <w:rPr>
              <w:rFonts w:cs="Garamond" w:ascii="Garamond" w:hAnsi="Garamond"/>
            </w:rPr>
            <w:t>Chimimport AD</w:t>
          </w:r>
        </w:p>
        <w:p>
          <w:pPr>
            <w:pStyle w:val="Header"/>
            <w:rPr>
              <w:rFonts w:ascii="Garamond" w:hAnsi="Garamond" w:cs="Garamond"/>
              <w:bCs/>
            </w:rPr>
          </w:pPr>
          <w:r>
            <w:rPr>
              <w:rFonts w:cs="Garamond" w:ascii="Garamond" w:hAnsi="Garamond"/>
              <w:bCs/>
            </w:rPr>
            <w:t xml:space="preserve">Interim financial statements </w:t>
          </w:r>
        </w:p>
        <w:p>
          <w:pPr>
            <w:pStyle w:val="Normal"/>
            <w:rPr/>
          </w:pPr>
          <w:r>
            <w:rPr>
              <w:rFonts w:cs="Garamond" w:ascii="Garamond" w:hAnsi="Garamond"/>
              <w:bCs/>
            </w:rPr>
            <w:t>30 June 2008</w:t>
          </w:r>
        </w:p>
      </w:tc>
      <w:tc>
        <w:tcPr>
          <w:tcW w:w="2781" w:type="dxa"/>
          <w:tcBorders/>
          <w:shd w:fill="auto" w:val="clear"/>
        </w:tcPr>
        <w:p>
          <w:pPr>
            <w:pStyle w:val="Normal"/>
            <w:jc w:val="end"/>
            <w:rPr>
              <w:sz w:val="18"/>
              <w:szCs w:val="18"/>
            </w:rPr>
          </w:pPr>
          <w:r>
            <w:rPr>
              <w:sz w:val="18"/>
              <w:szCs w:val="18"/>
            </w:rPr>
            <w:object>
              <v:shape id="ole_rId1" style="width:128.25pt;height:19.85pt" o:ole="">
                <v:imagedata r:id="rId2" o:title=""/>
              </v:shape>
              <o:OLEObject Type="Embed" ProgID="" ShapeID="ole_rId1" DrawAspect="Content" ObjectID="_2134755203" r:id="rId1"/>
            </w:object>
          </w:r>
        </w:p>
      </w:tc>
      <w:tc>
        <w:tcPr>
          <w:tcW w:w="540" w:type="dxa"/>
          <w:tcBorders/>
          <w:shd w:fill="auto" w:val="clear"/>
        </w:tcPr>
        <w:p>
          <w:pPr>
            <w:pStyle w:val="Normal"/>
            <w:jc w:val="end"/>
            <w:rPr/>
          </w:pPr>
          <w:r>
            <w:rPr>
              <w:rStyle w:val="PageNumber"/>
            </w:rPr>
            <w:fldChar w:fldCharType="begin"/>
          </w:r>
          <w:r>
            <w:instrText> PAGE </w:instrText>
          </w:r>
          <w:r>
            <w:fldChar w:fldCharType="separate"/>
          </w:r>
          <w:r>
            <w:t>12</w:t>
          </w:r>
          <w:r>
            <w:fldChar w:fldCharType="end"/>
          </w:r>
        </w:p>
      </w:tc>
    </w:tr>
  </w:tbl>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68" w:type="dxa"/>
      <w:jc w:val="start"/>
      <w:tblInd w:w="-108" w:type="dxa"/>
      <w:tblBorders/>
      <w:tblCellMar>
        <w:top w:w="0" w:type="dxa"/>
        <w:start w:w="108" w:type="dxa"/>
        <w:bottom w:w="0" w:type="dxa"/>
        <w:end w:w="108" w:type="dxa"/>
      </w:tblCellMar>
    </w:tblPr>
    <w:tblGrid>
      <w:gridCol w:w="5868"/>
      <w:gridCol w:w="3060"/>
      <w:gridCol w:w="540"/>
    </w:tblGrid>
    <w:tr>
      <w:trPr/>
      <w:tc>
        <w:tcPr>
          <w:tcW w:w="5868" w:type="dxa"/>
          <w:tcBorders/>
          <w:shd w:fill="auto" w:val="clear"/>
        </w:tcPr>
        <w:p>
          <w:pPr>
            <w:pStyle w:val="Header"/>
            <w:tabs>
              <w:tab w:val="center" w:pos="4153" w:leader="none"/>
              <w:tab w:val="right" w:pos="8820" w:leader="none"/>
            </w:tabs>
            <w:ind w:end="-180" w:hanging="0"/>
            <w:rPr>
              <w:rFonts w:ascii="Garamond" w:hAnsi="Garamond" w:cs="Garamond"/>
            </w:rPr>
          </w:pPr>
          <w:r>
            <w:rPr>
              <w:rFonts w:cs="Garamond" w:ascii="Garamond" w:hAnsi="Garamond"/>
            </w:rPr>
            <w:t>Chimimport AD</w:t>
          </w:r>
        </w:p>
        <w:p>
          <w:pPr>
            <w:pStyle w:val="Header"/>
            <w:rPr>
              <w:rFonts w:ascii="Garamond" w:hAnsi="Garamond" w:cs="Garamond"/>
              <w:bCs/>
            </w:rPr>
          </w:pPr>
          <w:r>
            <w:rPr>
              <w:rFonts w:cs="Garamond" w:ascii="Garamond" w:hAnsi="Garamond"/>
              <w:bCs/>
            </w:rPr>
            <w:t xml:space="preserve">Interim financial statements </w:t>
          </w:r>
        </w:p>
        <w:p>
          <w:pPr>
            <w:pStyle w:val="Normal"/>
            <w:rPr/>
          </w:pPr>
          <w:r>
            <w:rPr>
              <w:rFonts w:cs="Garamond" w:ascii="Garamond" w:hAnsi="Garamond"/>
              <w:bCs/>
            </w:rPr>
            <w:t>30 June 2008</w:t>
          </w:r>
        </w:p>
      </w:tc>
      <w:tc>
        <w:tcPr>
          <w:tcW w:w="3060" w:type="dxa"/>
          <w:tcBorders/>
          <w:shd w:fill="auto" w:val="clear"/>
        </w:tcPr>
        <w:p>
          <w:pPr>
            <w:pStyle w:val="Normal"/>
            <w:jc w:val="end"/>
            <w:rPr>
              <w:sz w:val="18"/>
              <w:szCs w:val="18"/>
            </w:rPr>
          </w:pPr>
          <w:r>
            <w:rPr>
              <w:sz w:val="18"/>
              <w:szCs w:val="18"/>
            </w:rPr>
            <w:object>
              <v:shape id="ole_rId1" style="width:128.25pt;height:19.85pt" o:ole="">
                <v:imagedata r:id="rId2" o:title=""/>
              </v:shape>
              <o:OLEObject Type="Embed" ProgID="" ShapeID="ole_rId1" DrawAspect="Content" ObjectID="_1002700018" r:id="rId1"/>
            </w:object>
          </w:r>
        </w:p>
      </w:tc>
      <w:tc>
        <w:tcPr>
          <w:tcW w:w="540" w:type="dxa"/>
          <w:tcBorders/>
          <w:shd w:fill="auto" w:val="clear"/>
        </w:tcPr>
        <w:p>
          <w:pPr>
            <w:pStyle w:val="Normal"/>
            <w:jc w:val="end"/>
            <w:rPr/>
          </w:pPr>
          <w:r>
            <w:rPr>
              <w:rStyle w:val="PageNumber"/>
            </w:rPr>
            <w:fldChar w:fldCharType="begin"/>
          </w:r>
          <w:r>
            <w:instrText> PAGE </w:instrText>
          </w:r>
          <w:r>
            <w:fldChar w:fldCharType="separate"/>
          </w:r>
          <w:r>
            <w:t>17</w:t>
          </w:r>
          <w: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start"/>
      <w:pPr>
        <w:tabs>
          <w:tab w:val="num" w:pos="432"/>
        </w:tabs>
        <w:ind w:start="432" w:hanging="432"/>
      </w:pPr>
      <w:rPr/>
    </w:lvl>
    <w:lvl w:ilvl="1">
      <w:start w:val="1"/>
      <w:pStyle w:val="Heading2"/>
      <w:numFmt w:val="decimal"/>
      <w:lvlText w:val="%1.%2"/>
      <w:lvlJc w:val="start"/>
      <w:pPr>
        <w:tabs>
          <w:tab w:val="num" w:pos="576"/>
        </w:tabs>
        <w:ind w:start="576" w:hanging="576"/>
      </w:pPr>
      <w:rPr/>
    </w:lvl>
    <w:lvl w:ilvl="2">
      <w:start w:val="1"/>
      <w:pStyle w:val="Heading3"/>
      <w:numFmt w:val="decimal"/>
      <w:lvlText w:val="%1.%2.%3"/>
      <w:lvlJc w:val="start"/>
      <w:pPr>
        <w:tabs>
          <w:tab w:val="num" w:pos="720"/>
        </w:tabs>
        <w:ind w:start="720" w:hanging="720"/>
      </w:pPr>
      <w:rPr/>
    </w:lvl>
    <w:lvl w:ilvl="3">
      <w:start w:val="1"/>
      <w:pStyle w:val="Heading4"/>
      <w:numFmt w:val="decimal"/>
      <w:lvlText w:val="%1.%2.%3.%4"/>
      <w:lvlJc w:val="start"/>
      <w:pPr>
        <w:tabs>
          <w:tab w:val="num" w:pos="864"/>
        </w:tabs>
        <w:ind w:start="864" w:hanging="864"/>
      </w:pPr>
      <w:rPr/>
    </w:lvl>
    <w:lvl w:ilvl="4">
      <w:start w:val="1"/>
      <w:pStyle w:val="Heading5"/>
      <w:numFmt w:val="decimal"/>
      <w:lvlText w:val="%1.%2.%3.%4.%5"/>
      <w:lvlJc w:val="start"/>
      <w:pPr>
        <w:tabs>
          <w:tab w:val="num" w:pos="1008"/>
        </w:tabs>
        <w:ind w:start="1008" w:hanging="1008"/>
      </w:pPr>
      <w:rPr/>
    </w:lvl>
    <w:lvl w:ilvl="5">
      <w:start w:val="1"/>
      <w:pStyle w:val="Heading6"/>
      <w:numFmt w:val="decimal"/>
      <w:lvlText w:val="%1.%2.%3.%4.%5.%6"/>
      <w:lvlJc w:val="start"/>
      <w:pPr>
        <w:tabs>
          <w:tab w:val="num" w:pos="1152"/>
        </w:tabs>
        <w:ind w:start="1152" w:hanging="1152"/>
      </w:pPr>
      <w:rPr/>
    </w:lvl>
    <w:lvl w:ilvl="6">
      <w:start w:val="1"/>
      <w:pStyle w:val="Heading7"/>
      <w:numFmt w:val="decimal"/>
      <w:lvlText w:val="%1.%2.%3.%4.%5.%6.%7"/>
      <w:lvlJc w:val="start"/>
      <w:pPr>
        <w:tabs>
          <w:tab w:val="num" w:pos="1296"/>
        </w:tabs>
        <w:ind w:start="1296" w:hanging="1296"/>
      </w:pPr>
      <w:rPr/>
    </w:lvl>
    <w:lvl w:ilvl="7">
      <w:start w:val="1"/>
      <w:pStyle w:val="Heading8"/>
      <w:numFmt w:val="decimal"/>
      <w:lvlText w:val="%1.%2.%3.%4.%5.%6.%7.%8"/>
      <w:lvlJc w:val="start"/>
      <w:pPr>
        <w:tabs>
          <w:tab w:val="num" w:pos="1440"/>
        </w:tabs>
        <w:ind w:start="1440" w:hanging="1440"/>
      </w:pPr>
      <w:rPr/>
    </w:lvl>
    <w:lvl w:ilvl="8">
      <w:start w:val="1"/>
      <w:pStyle w:val="Heading9"/>
      <w:numFmt w:val="decimal"/>
      <w:lvlText w:val="%1.%2.%3.%4.%5.%6.%7.%8.%9"/>
      <w:lvlJc w:val="start"/>
      <w:pPr>
        <w:tabs>
          <w:tab w:val="num" w:pos="1584"/>
        </w:tabs>
        <w:ind w:start="1584" w:hanging="1584"/>
      </w:pPr>
      <w:rPr/>
    </w:lvl>
  </w:abstractNum>
  <w:abstractNum w:abstractNumId="2">
    <w:lvl w:ilvl="0">
      <w:start w:val="1"/>
      <w:numFmt w:val="bullet"/>
      <w:lvlText w:val=""/>
      <w:lvlJc w:val="start"/>
      <w:pPr>
        <w:tabs>
          <w:tab w:val="num" w:pos="360"/>
        </w:tabs>
        <w:ind w:start="360" w:hanging="360"/>
      </w:pPr>
      <w:rPr>
        <w:rFonts w:ascii="Symbol" w:hAnsi="Symbol" w:cs="Symbol" w:hint="default"/>
        <w:szCs w:val="22"/>
        <w:rFonts w:cs="Symbol"/>
      </w:rPr>
    </w:lvl>
  </w:abstractNum>
  <w:abstractNum w:abstractNumId="3">
    <w:lvl w:ilvl="0">
      <w:start w:val="1"/>
      <w:numFmt w:val="bullet"/>
      <w:lvlText w:val=""/>
      <w:lvlJc w:val="start"/>
      <w:pPr>
        <w:tabs>
          <w:tab w:val="num" w:pos="720"/>
        </w:tabs>
        <w:ind w:start="720" w:hanging="360"/>
      </w:pPr>
      <w:rPr>
        <w:rFonts w:ascii="Symbol" w:hAnsi="Symbol" w:cs="Symbol" w:hint="default"/>
        <w:sz w:val="16"/>
        <w:szCs w:val="16"/>
        <w:rFonts w:cs="Symbol"/>
        <w:lang w:eastAsia="bg-BG"/>
      </w:rPr>
    </w:lvl>
  </w:abstractNum>
  <w:abstractNum w:abstractNumId="4">
    <w:lvl w:ilvl="0">
      <w:start w:val="1"/>
      <w:numFmt w:val="bullet"/>
      <w:lvlText w:val=""/>
      <w:lvlJc w:val="start"/>
      <w:pPr>
        <w:tabs>
          <w:tab w:val="num" w:pos="720"/>
        </w:tabs>
        <w:ind w:start="720" w:hanging="360"/>
      </w:pPr>
      <w:rPr>
        <w:rFonts w:ascii="Symbol" w:hAnsi="Symbol" w:cs="Symbol" w:hint="default"/>
        <w:rFonts w:cs="Symbol"/>
        <w:lang w:eastAsia="bg-BG"/>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HK"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autoSpaceDE w:val="false"/>
      <w:outlineLvl w:val="0"/>
    </w:pPr>
    <w:rPr>
      <w:rFonts w:ascii="Garamond" w:hAnsi="Garamond" w:cs="Garamond"/>
      <w:b/>
      <w:bCs/>
      <w:color w:val="000000"/>
      <w:szCs w:val="40"/>
      <w:lang w:val="en-US"/>
    </w:rPr>
  </w:style>
  <w:style w:type="paragraph" w:styleId="Heading2">
    <w:name w:val="Heading 2"/>
    <w:basedOn w:val="Normal"/>
    <w:next w:val="Normal"/>
    <w:qFormat/>
    <w:pPr>
      <w:keepNext w:val="true"/>
      <w:numPr>
        <w:ilvl w:val="1"/>
        <w:numId w:val="1"/>
      </w:numPr>
      <w:autoSpaceDE w:val="false"/>
      <w:spacing w:lineRule="auto" w:line="360"/>
      <w:outlineLvl w:val="1"/>
    </w:pPr>
    <w:rPr>
      <w:rFonts w:ascii="Garamond" w:hAnsi="Garamond" w:cs="Garamond"/>
      <w:b/>
      <w:bCs/>
      <w:color w:val="000000"/>
      <w:szCs w:val="22"/>
      <w:lang w:val="en-US"/>
    </w:rPr>
  </w:style>
  <w:style w:type="paragraph" w:styleId="Heading3">
    <w:name w:val="Heading 3"/>
    <w:basedOn w:val="Normal"/>
    <w:next w:val="Normal"/>
    <w:qFormat/>
    <w:pPr>
      <w:keepNext w:val="true"/>
      <w:numPr>
        <w:ilvl w:val="2"/>
        <w:numId w:val="1"/>
      </w:numPr>
      <w:autoSpaceDE w:val="false"/>
      <w:outlineLvl w:val="2"/>
    </w:pPr>
    <w:rPr>
      <w:rFonts w:ascii="Garamond" w:hAnsi="Garamond" w:cs="Garamond"/>
      <w:b/>
      <w:bCs/>
      <w:color w:val="000000"/>
      <w:sz w:val="32"/>
      <w:szCs w:val="40"/>
      <w:lang w:val="en-US"/>
    </w:rPr>
  </w:style>
  <w:style w:type="paragraph" w:styleId="Heading4">
    <w:name w:val="Heading 4"/>
    <w:basedOn w:val="Normal"/>
    <w:next w:val="Normal"/>
    <w:qFormat/>
    <w:pPr>
      <w:keepNext w:val="true"/>
      <w:numPr>
        <w:ilvl w:val="3"/>
        <w:numId w:val="1"/>
      </w:numPr>
      <w:autoSpaceDE w:val="false"/>
      <w:jc w:val="both"/>
      <w:outlineLvl w:val="3"/>
    </w:pPr>
    <w:rPr>
      <w:rFonts w:ascii="Garamond" w:hAnsi="Garamond" w:cs="Arial"/>
      <w:b/>
      <w:bCs/>
      <w:color w:val="000000"/>
      <w:szCs w:val="19"/>
      <w:lang w:val="en-US"/>
    </w:rPr>
  </w:style>
  <w:style w:type="paragraph" w:styleId="Heading5">
    <w:name w:val="Heading 5"/>
    <w:basedOn w:val="Normal"/>
    <w:next w:val="Normal"/>
    <w:qFormat/>
    <w:pPr>
      <w:keepNext w:val="true"/>
      <w:numPr>
        <w:ilvl w:val="4"/>
        <w:numId w:val="1"/>
      </w:numPr>
      <w:autoSpaceDE w:val="false"/>
      <w:jc w:val="both"/>
      <w:outlineLvl w:val="4"/>
    </w:pPr>
    <w:rPr>
      <w:rFonts w:ascii="Garamond" w:hAnsi="Garamond" w:cs="Arial"/>
      <w:b/>
      <w:bCs/>
      <w:color w:val="000000"/>
      <w:szCs w:val="19"/>
      <w:u w:val="double"/>
      <w:lang w:val="en-US"/>
    </w:rPr>
  </w:style>
  <w:style w:type="paragraph" w:styleId="Heading6">
    <w:name w:val="Heading 6"/>
    <w:basedOn w:val="Normal"/>
    <w:next w:val="Normal"/>
    <w:qFormat/>
    <w:pPr>
      <w:keepNext w:val="true"/>
      <w:numPr>
        <w:ilvl w:val="5"/>
        <w:numId w:val="1"/>
      </w:numPr>
      <w:autoSpaceDE w:val="false"/>
      <w:jc w:val="center"/>
      <w:outlineLvl w:val="5"/>
    </w:pPr>
    <w:rPr>
      <w:rFonts w:ascii="Garamond" w:hAnsi="Garamond" w:cs="Arial"/>
      <w:b/>
      <w:bCs/>
      <w:color w:val="000000"/>
      <w:szCs w:val="19"/>
      <w:lang w:val="en-US"/>
    </w:rPr>
  </w:style>
  <w:style w:type="paragraph" w:styleId="Heading7">
    <w:name w:val="Heading 7"/>
    <w:basedOn w:val="Normal"/>
    <w:next w:val="Normal"/>
    <w:qFormat/>
    <w:pPr>
      <w:keepNext w:val="true"/>
      <w:numPr>
        <w:ilvl w:val="6"/>
        <w:numId w:val="1"/>
      </w:numPr>
      <w:autoSpaceDE w:val="false"/>
      <w:outlineLvl w:val="6"/>
    </w:pPr>
    <w:rPr>
      <w:rFonts w:ascii="Garamond" w:hAnsi="Garamond" w:cs="Garamond"/>
      <w:b/>
      <w:bCs/>
      <w:szCs w:val="19"/>
      <w:lang w:val="en-US"/>
    </w:rPr>
  </w:style>
  <w:style w:type="paragraph" w:styleId="Heading8">
    <w:name w:val="Heading 8"/>
    <w:basedOn w:val="Normal"/>
    <w:next w:val="Normal"/>
    <w:qFormat/>
    <w:pPr>
      <w:keepNext w:val="true"/>
      <w:numPr>
        <w:ilvl w:val="7"/>
        <w:numId w:val="1"/>
      </w:numPr>
      <w:autoSpaceDE w:val="false"/>
      <w:ind w:end="-108" w:hanging="0"/>
      <w:jc w:val="end"/>
      <w:outlineLvl w:val="7"/>
    </w:pPr>
    <w:rPr>
      <w:rFonts w:ascii="Garamond" w:hAnsi="Garamond" w:cs="Arial"/>
      <w:b/>
      <w:bCs/>
      <w:color w:val="000000"/>
      <w:sz w:val="22"/>
      <w:szCs w:val="19"/>
      <w:lang w:val="en-US"/>
    </w:rPr>
  </w:style>
  <w:style w:type="paragraph" w:styleId="Heading9">
    <w:name w:val="Heading 9"/>
    <w:basedOn w:val="Normal"/>
    <w:next w:val="Normal"/>
    <w:qFormat/>
    <w:pPr>
      <w:keepNext w:val="true"/>
      <w:numPr>
        <w:ilvl w:val="8"/>
        <w:numId w:val="1"/>
      </w:numPr>
      <w:autoSpaceDE w:val="false"/>
      <w:jc w:val="end"/>
      <w:outlineLvl w:val="8"/>
    </w:pPr>
    <w:rPr>
      <w:rFonts w:ascii="Garamond" w:hAnsi="Garamond" w:cs="Garamond"/>
      <w:b/>
      <w:bCs/>
      <w:szCs w:val="19"/>
      <w:lang w:val="en-US"/>
    </w:rPr>
  </w:style>
  <w:style w:type="character" w:styleId="WW8Num1z0">
    <w:name w:val="WW8Num1z0"/>
    <w:qFormat/>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b w:val="false"/>
      <w:color w:val="818181"/>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rFonts w:ascii="Symbol" w:hAnsi="Symbol" w:cs="Symbol"/>
      <w:szCs w:val="22"/>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5z0">
    <w:name w:val="WW8Num25z0"/>
    <w:qFormat/>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sz w:val="16"/>
      <w:szCs w:val="16"/>
      <w:lang w:eastAsia="bg-BG"/>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6z0">
    <w:name w:val="WW8Num36z0"/>
    <w:qFormat/>
    <w:rPr>
      <w:rFonts w:ascii="Symbol" w:hAnsi="Symbol" w:cs="Symbol"/>
      <w:lang w:eastAsia="bg-BG"/>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vertAlign w:val="superscrip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Heading1Char">
    <w:name w:val="Heading 1 Char"/>
    <w:basedOn w:val="DefaultParagraphFont"/>
    <w:qFormat/>
    <w:rPr>
      <w:rFonts w:ascii="Garamond" w:hAnsi="Garamond" w:cs="Garamond"/>
      <w:b/>
      <w:bCs/>
      <w:color w:val="000000"/>
      <w:sz w:val="24"/>
      <w:szCs w:val="40"/>
      <w:lang w:val="en-US" w:bidi="ar-SA"/>
    </w:rPr>
  </w:style>
  <w:style w:type="character" w:styleId="Heading2Char">
    <w:name w:val="Heading 2 Char"/>
    <w:basedOn w:val="DefaultParagraphFont"/>
    <w:qFormat/>
    <w:rPr>
      <w:rFonts w:ascii="Garamond" w:hAnsi="Garamond" w:cs="Garamond"/>
      <w:b/>
      <w:bCs/>
      <w:color w:val="000000"/>
      <w:sz w:val="24"/>
      <w:szCs w:val="22"/>
      <w:lang w:val="en-US" w:bidi="ar-SA"/>
    </w:rPr>
  </w:style>
  <w:style w:type="character" w:styleId="Reftext1">
    <w:name w:val="reftext1"/>
    <w:basedOn w:val="DefaultParagraphFont"/>
    <w:qFormat/>
    <w:rPr>
      <w:rFonts w:ascii="Verdana" w:hAnsi="Verdana" w:cs="Verdana"/>
      <w:color w:val="000089"/>
      <w:sz w:val="20"/>
      <w:szCs w:val="20"/>
      <w:shd w:fill="C1C1B8" w:val="clear"/>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autoSpaceDE w:val="false"/>
    </w:pPr>
    <w:rPr>
      <w:rFonts w:ascii="Garamond" w:hAnsi="Garamond" w:cs="Garamond"/>
      <w:color w:val="000000"/>
      <w:szCs w:val="22"/>
      <w:lang w:val="en-U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Footnote">
    <w:name w:val="Footnote Text"/>
    <w:basedOn w:val="Normal"/>
    <w:pPr/>
    <w:rPr>
      <w:sz w:val="20"/>
      <w:szCs w:val="20"/>
    </w:rPr>
  </w:style>
  <w:style w:type="paragraph" w:styleId="BodyText2">
    <w:name w:val="Body Text 2"/>
    <w:basedOn w:val="Normal"/>
    <w:qFormat/>
    <w:pPr>
      <w:autoSpaceDE w:val="false"/>
    </w:pPr>
    <w:rPr>
      <w:rFonts w:ascii="Garamond" w:hAnsi="Garamond" w:cs="Garamond"/>
      <w:b/>
      <w:szCs w:val="20"/>
      <w:lang w:val="en-US"/>
    </w:rPr>
  </w:style>
  <w:style w:type="paragraph" w:styleId="BodyTextIndent2">
    <w:name w:val="Body Text Indent 2"/>
    <w:basedOn w:val="Normal"/>
    <w:qFormat/>
    <w:pPr>
      <w:ind w:start="720" w:hanging="0"/>
      <w:jc w:val="both"/>
    </w:pPr>
    <w:rPr>
      <w:rFonts w:ascii="Garamond" w:hAnsi="Garamond" w:eastAsia="MS Mincho;ＭＳ 明朝" w:cs="Garamond"/>
      <w:lang w:val="bg-BG"/>
    </w:rPr>
  </w:style>
  <w:style w:type="paragraph" w:styleId="BodyText3">
    <w:name w:val="Body Text 3"/>
    <w:basedOn w:val="Normal"/>
    <w:qFormat/>
    <w:pPr>
      <w:autoSpaceDE w:val="false"/>
      <w:jc w:val="both"/>
    </w:pPr>
    <w:rPr>
      <w:rFonts w:ascii="Garamond" w:hAnsi="Garamond" w:cs="Garamond"/>
      <w:b/>
      <w:color w:val="000000"/>
      <w:sz w:val="32"/>
      <w:szCs w:val="22"/>
      <w:lang w:val="bg-BG"/>
    </w:rPr>
  </w:style>
  <w:style w:type="paragraph" w:styleId="NormalWeb">
    <w:name w:val="Normal (Web)"/>
    <w:basedOn w:val="Normal"/>
    <w:qFormat/>
    <w:pPr>
      <w:spacing w:before="100" w:after="100"/>
    </w:pPr>
    <w:rPr>
      <w:color w:val="000000"/>
      <w:szCs w:val="20"/>
      <w:lang w:val="en-US"/>
    </w:rPr>
  </w:style>
  <w:style w:type="paragraph" w:styleId="Contents1">
    <w:name w:val="TOC 1"/>
    <w:basedOn w:val="Normal"/>
    <w:next w:val="Normal"/>
    <w:pPr/>
    <w:rPr/>
  </w:style>
  <w:style w:type="paragraph" w:styleId="Contents2">
    <w:name w:val="TOC 2"/>
    <w:basedOn w:val="Normal"/>
    <w:next w:val="Normal"/>
    <w:pPr>
      <w:ind w:start="240" w:hanging="0"/>
    </w:pPr>
    <w:rPr/>
  </w:style>
  <w:style w:type="paragraph" w:styleId="Contents3">
    <w:name w:val="TOC 3"/>
    <w:basedOn w:val="Normal"/>
    <w:next w:val="Normal"/>
    <w:pPr>
      <w:ind w:start="480" w:hanging="0"/>
    </w:pPr>
    <w:rPr/>
  </w:style>
  <w:style w:type="paragraph" w:styleId="Contents4">
    <w:name w:val="TOC 4"/>
    <w:basedOn w:val="Normal"/>
    <w:next w:val="Normal"/>
    <w:pPr>
      <w:ind w:start="720" w:hanging="0"/>
    </w:pPr>
    <w:rPr/>
  </w:style>
  <w:style w:type="paragraph" w:styleId="Contents5">
    <w:name w:val="TOC 5"/>
    <w:basedOn w:val="Normal"/>
    <w:next w:val="Normal"/>
    <w:pPr>
      <w:ind w:start="960" w:hanging="0"/>
    </w:pPr>
    <w:rPr/>
  </w:style>
  <w:style w:type="paragraph" w:styleId="Contents6">
    <w:name w:val="TOC 6"/>
    <w:basedOn w:val="Normal"/>
    <w:next w:val="Normal"/>
    <w:pPr>
      <w:ind w:start="1200" w:hanging="0"/>
    </w:pPr>
    <w:rPr/>
  </w:style>
  <w:style w:type="paragraph" w:styleId="Contents7">
    <w:name w:val="TOC 7"/>
    <w:basedOn w:val="Normal"/>
    <w:next w:val="Normal"/>
    <w:pPr>
      <w:ind w:start="1440" w:hanging="0"/>
    </w:pPr>
    <w:rPr/>
  </w:style>
  <w:style w:type="paragraph" w:styleId="Contents8">
    <w:name w:val="TOC 8"/>
    <w:basedOn w:val="Normal"/>
    <w:next w:val="Normal"/>
    <w:pPr>
      <w:ind w:start="1680" w:hanging="0"/>
    </w:pPr>
    <w:rPr/>
  </w:style>
  <w:style w:type="paragraph" w:styleId="Contents9">
    <w:name w:val="TOC 9"/>
    <w:basedOn w:val="Normal"/>
    <w:next w:val="Normal"/>
    <w:pPr>
      <w:ind w:start="1920" w:hanging="0"/>
    </w:pPr>
    <w:rPr/>
  </w:style>
  <w:style w:type="paragraph" w:styleId="Xl24">
    <w:name w:val="xl24"/>
    <w:basedOn w:val="Normal"/>
    <w:qFormat/>
    <w:pPr>
      <w:spacing w:before="280" w:after="280"/>
      <w:jc w:val="end"/>
      <w:textAlignment w:val="top"/>
    </w:pPr>
    <w:rPr>
      <w:rFonts w:ascii="Garamond" w:hAnsi="Garamond" w:eastAsia="Arial Unicode MS" w:cs="Arial Unicode MS"/>
      <w:lang w:val="en-GB"/>
    </w:rPr>
  </w:style>
  <w:style w:type="paragraph" w:styleId="Char4">
    <w:name w:val=" Char4"/>
    <w:basedOn w:val="Normal"/>
    <w:qFormat/>
    <w:pPr>
      <w:tabs>
        <w:tab w:val="left" w:pos="709" w:leader="none"/>
      </w:tabs>
    </w:pPr>
    <w:rPr>
      <w:rFonts w:ascii="Tahoma" w:hAnsi="Tahoma" w:cs="Tahoma"/>
      <w:lang w:val="pl-PL"/>
    </w:rPr>
  </w:style>
  <w:style w:type="paragraph" w:styleId="Firstline">
    <w:name w:val="firstline"/>
    <w:basedOn w:val="Normal"/>
    <w:qFormat/>
    <w:pPr>
      <w:spacing w:lineRule="atLeast" w:line="240"/>
      <w:ind w:firstLine="640"/>
      <w:jc w:val="both"/>
    </w:pPr>
    <w:rPr>
      <w:color w:val="000000"/>
    </w:rPr>
  </w:style>
  <w:style w:type="paragraph" w:styleId="Char41">
    <w:name w:val="Char4"/>
    <w:basedOn w:val="Normal"/>
    <w:qFormat/>
    <w:pPr>
      <w:tabs>
        <w:tab w:val="left" w:pos="709" w:leader="none"/>
      </w:tabs>
    </w:pPr>
    <w:rPr>
      <w:rFonts w:ascii="Tahoma" w:hAnsi="Tahoma" w:cs="Tahoma"/>
      <w:lang w:val="pl-P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yperlink" Target="http://www.x3news.com/" TargetMode="Externa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word/_rels/header4.xml.rels><?xml version="1.0" encoding="UTF-8"?>
<Relationships xmlns="http://schemas.openxmlformats.org/package/2006/relationships"><Relationship Id="rId1" Type="http://schemas.openxmlformats.org/officeDocument/2006/relationships/oleObject" Target="embeddings/oleObject2.bin"/><Relationship Id="rId2" Type="http://schemas.openxmlformats.org/officeDocument/2006/relationships/image" Target="media/image2.wmf"/>
</Relationships>
</file>

<file path=word/_rels/header5.xml.rels><?xml version="1.0" encoding="UTF-8"?>
<Relationships xmlns="http://schemas.openxmlformats.org/package/2006/relationships"><Relationship Id="rId1" Type="http://schemas.openxmlformats.org/officeDocument/2006/relationships/oleObject" Target="embeddings/oleObject3.bin"/><Relationship Id="rId2" Type="http://schemas.openxmlformats.org/officeDocument/2006/relationships/image" Target="media/image3.wmf"/>
</Relationships>
</file>

<file path=word/_rels/header6.xml.rels><?xml version="1.0" encoding="UTF-8"?>
<Relationships xmlns="http://schemas.openxmlformats.org/package/2006/relationships"><Relationship Id="rId1" Type="http://schemas.openxmlformats.org/officeDocument/2006/relationships/oleObject" Target="embeddings/oleObject4.bin"/><Relationship Id="rId2" Type="http://schemas.openxmlformats.org/officeDocument/2006/relationships/image" Target="media/image4.wmf"/>
</Relationships>
</file>

<file path=word/_rels/header7.xml.rels><?xml version="1.0" encoding="UTF-8"?>
<Relationships xmlns="http://schemas.openxmlformats.org/package/2006/relationships"><Relationship Id="rId1" Type="http://schemas.openxmlformats.org/officeDocument/2006/relationships/oleObject" Target="embeddings/oleObject5.bin"/><Relationship Id="rId2" Type="http://schemas.openxmlformats.org/officeDocument/2006/relationships/image" Target="media/image5.wmf"/>
</Relationships>
</file>

<file path=word/_rels/header8.xml.rels><?xml version="1.0" encoding="UTF-8"?>
<Relationships xmlns="http://schemas.openxmlformats.org/package/2006/relationships"><Relationship Id="rId1" Type="http://schemas.openxmlformats.org/officeDocument/2006/relationships/oleObject" Target="embeddings/oleObject6.bin"/><Relationship Id="rId2" Type="http://schemas.openxmlformats.org/officeDocument/2006/relationships/image" Target="media/image6.wmf"/>
</Relationships>
</file>

<file path=docProps/app.xml><?xml version="1.0" encoding="utf-8"?>
<Properties xmlns="http://schemas.openxmlformats.org/officeDocument/2006/extended-properties" xmlns:vt="http://schemas.openxmlformats.org/officeDocument/2006/docPropsVTypes">
  <Template>Normal.dot</Template>
  <TotalTime>263</TotalTime>
  <Application>LibreOffice/5.4.2.2$MacOSX_X86_64 LibreOffice_project/22b09f6418e8c2d508a9eaf86b2399209b0990f4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2008-08-06T15:00:00Z</dcterms:created>
  <dc:creator>admin</dc:creator>
  <dc:description/>
  <dc:language>en-HK</dc:language>
  <cp:lastModifiedBy>Dina Paskova</cp:lastModifiedBy>
  <cp:lastPrinted>2008-08-06T18:47:00Z</cp:lastPrinted>
  <dcterms:modified xsi:type="dcterms:W3CDTF">2008-08-18T14:53:00Z</dcterms:modified>
  <cp:revision>95</cp:revision>
  <dc:subject/>
  <dc:title>Example financial statements</dc:title>
</cp:coreProperties>
</file>