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497" w:rsidRDefault="00C97E86" w:rsidP="00C97E86">
      <w:pPr>
        <w:tabs>
          <w:tab w:val="left" w:pos="1905"/>
        </w:tabs>
        <w:jc w:val="center"/>
      </w:pPr>
      <w:r w:rsidRPr="00C97E86">
        <w:rPr>
          <w:highlight w:val="yellow"/>
        </w:rPr>
        <w:t>RoadNet</w:t>
      </w:r>
      <w:r>
        <w:t xml:space="preserve"> Issues</w:t>
      </w:r>
    </w:p>
    <w:p w:rsidR="00C97E86" w:rsidRDefault="00C97E86" w:rsidP="00C97E86">
      <w:pPr>
        <w:pStyle w:val="ListParagraph"/>
        <w:numPr>
          <w:ilvl w:val="0"/>
          <w:numId w:val="1"/>
        </w:numPr>
        <w:tabs>
          <w:tab w:val="left" w:pos="1905"/>
        </w:tabs>
      </w:pPr>
      <w:r w:rsidRPr="00DC647B">
        <w:rPr>
          <w:highlight w:val="green"/>
        </w:rPr>
        <w:t>Adding new user to RoadNet</w:t>
      </w:r>
    </w:p>
    <w:p w:rsidR="00D6060F" w:rsidRDefault="00D6060F" w:rsidP="00D6060F">
      <w:pPr>
        <w:pStyle w:val="ListParagraph"/>
        <w:numPr>
          <w:ilvl w:val="1"/>
          <w:numId w:val="1"/>
        </w:numPr>
        <w:autoSpaceDE w:val="0"/>
        <w:autoSpaceDN w:val="0"/>
        <w:spacing w:after="0" w:line="240" w:lineRule="auto"/>
      </w:pPr>
      <w:r w:rsidRPr="00D6060F">
        <w:rPr>
          <w:rFonts w:ascii="Times New Roman" w:hAnsi="Times New Roman" w:cs="Times New Roman"/>
          <w:color w:val="1F4E79"/>
          <w:sz w:val="24"/>
          <w:szCs w:val="24"/>
        </w:rPr>
        <w:t xml:space="preserve">We have an ongoing cleanup activity for the Roadnet Environment. Can you please let me know who </w:t>
      </w:r>
      <w:r>
        <w:rPr>
          <w:rFonts w:ascii="Times New Roman" w:hAnsi="Times New Roman" w:cs="Times New Roman"/>
          <w:color w:val="1F4E79"/>
          <w:sz w:val="24"/>
          <w:szCs w:val="24"/>
        </w:rPr>
        <w:t>the new users are</w:t>
      </w:r>
      <w:r w:rsidRPr="00D6060F">
        <w:rPr>
          <w:rFonts w:ascii="Times New Roman" w:hAnsi="Times New Roman" w:cs="Times New Roman"/>
          <w:color w:val="1F4E79"/>
          <w:sz w:val="24"/>
          <w:szCs w:val="24"/>
        </w:rPr>
        <w:t xml:space="preserve"> replacing? We need this detail to remove access from the previous user before granting access to the new user.</w:t>
      </w:r>
      <w:r w:rsidRPr="00D6060F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C97E86" w:rsidRDefault="00C97E86" w:rsidP="00C97E86">
      <w:pPr>
        <w:pStyle w:val="ListParagraph"/>
        <w:numPr>
          <w:ilvl w:val="1"/>
          <w:numId w:val="1"/>
        </w:numPr>
        <w:tabs>
          <w:tab w:val="left" w:pos="1905"/>
        </w:tabs>
      </w:pPr>
      <w:r>
        <w:t>Assign incident to ‘Security Admin’ and wait for response</w:t>
      </w:r>
    </w:p>
    <w:p w:rsidR="00C97E86" w:rsidRDefault="00C97E86" w:rsidP="00C97E86">
      <w:pPr>
        <w:pStyle w:val="ListParagraph"/>
        <w:numPr>
          <w:ilvl w:val="1"/>
          <w:numId w:val="1"/>
        </w:numPr>
        <w:tabs>
          <w:tab w:val="left" w:pos="1905"/>
        </w:tabs>
      </w:pPr>
      <w:r>
        <w:t>Go to Roadnet Enterprise</w:t>
      </w:r>
    </w:p>
    <w:p w:rsidR="00C97E86" w:rsidRDefault="00C97E86" w:rsidP="00C97E86">
      <w:pPr>
        <w:pStyle w:val="ListParagraph"/>
        <w:numPr>
          <w:ilvl w:val="1"/>
          <w:numId w:val="1"/>
        </w:numPr>
        <w:tabs>
          <w:tab w:val="left" w:pos="1905"/>
        </w:tabs>
      </w:pPr>
      <w:r>
        <w:t>(Administration =&gt; Lists =&gt; User) Add user &amp;&amp; Add user to group</w:t>
      </w:r>
    </w:p>
    <w:p w:rsidR="00C97E86" w:rsidRDefault="00C97E86" w:rsidP="00C97E86">
      <w:pPr>
        <w:pStyle w:val="ListParagraph"/>
        <w:numPr>
          <w:ilvl w:val="1"/>
          <w:numId w:val="1"/>
        </w:numPr>
        <w:tabs>
          <w:tab w:val="left" w:pos="1905"/>
        </w:tabs>
      </w:pPr>
      <w:r>
        <w:t>Email user back with credentials</w:t>
      </w:r>
    </w:p>
    <w:p w:rsidR="00F9700A" w:rsidRPr="00F9700A" w:rsidRDefault="00F9700A" w:rsidP="00F9700A">
      <w:pPr>
        <w:ind w:left="1440"/>
      </w:pPr>
      <w:r w:rsidRPr="00F9700A">
        <w:t>Access to the Roadnet Enterprise is provided for the below credentials. On successful login, you’ll be prompted to change your password. PFA logon manual:</w:t>
      </w:r>
    </w:p>
    <w:p w:rsidR="00F9700A" w:rsidRPr="00F9700A" w:rsidRDefault="00F9700A" w:rsidP="00F9700A">
      <w:pPr>
        <w:ind w:left="1440"/>
      </w:pPr>
      <w:r w:rsidRPr="00F9700A">
        <w:t>User Id:                xxxxxxxx</w:t>
      </w:r>
    </w:p>
    <w:p w:rsidR="00F9700A" w:rsidRPr="00F9700A" w:rsidRDefault="00F9700A" w:rsidP="00F9700A">
      <w:pPr>
        <w:ind w:left="1440"/>
      </w:pPr>
      <w:r w:rsidRPr="00F9700A">
        <w:t>Password:           sysco123 (all are lower cases)</w:t>
      </w:r>
    </w:p>
    <w:p w:rsidR="00F9700A" w:rsidRPr="00F9700A" w:rsidRDefault="00F9700A" w:rsidP="00F9700A">
      <w:pPr>
        <w:ind w:left="1440"/>
      </w:pPr>
      <w:r w:rsidRPr="00F9700A">
        <w:t xml:space="preserve">Access to the Routing Interface is provided for the below credentials. </w:t>
      </w:r>
    </w:p>
    <w:p w:rsidR="00F9700A" w:rsidRPr="00F9700A" w:rsidRDefault="00F9700A" w:rsidP="00F9700A">
      <w:pPr>
        <w:ind w:left="1440"/>
      </w:pPr>
      <w:r>
        <w:t>User Id:              </w:t>
      </w:r>
      <w:r w:rsidRPr="00F9700A">
        <w:t>ROADNET02</w:t>
      </w:r>
    </w:p>
    <w:p w:rsidR="00F9700A" w:rsidRPr="00F9700A" w:rsidRDefault="00F9700A" w:rsidP="00F9700A">
      <w:pPr>
        <w:ind w:left="1440"/>
      </w:pPr>
      <w:r>
        <w:t>Password</w:t>
      </w:r>
      <w:r w:rsidRPr="00F9700A">
        <w:t>:          mrrobot8 (all are lower cases)</w:t>
      </w:r>
    </w:p>
    <w:p w:rsidR="00E00325" w:rsidRPr="002810C8" w:rsidRDefault="00F9700A" w:rsidP="00E00325">
      <w:pPr>
        <w:ind w:left="1440"/>
        <w:rPr>
          <w:highlight w:val="green"/>
        </w:rPr>
      </w:pPr>
      <w:r w:rsidRPr="002810C8">
        <w:rPr>
          <w:highlight w:val="green"/>
        </w:rPr>
        <w:t>Let me know if you're able to access.</w:t>
      </w:r>
    </w:p>
    <w:p w:rsidR="002810C8" w:rsidRDefault="002810C8" w:rsidP="002810C8">
      <w:pPr>
        <w:pStyle w:val="ListParagraph"/>
        <w:numPr>
          <w:ilvl w:val="0"/>
          <w:numId w:val="1"/>
        </w:numPr>
        <w:rPr>
          <w:highlight w:val="green"/>
        </w:rPr>
      </w:pPr>
      <w:r w:rsidRPr="002810C8">
        <w:rPr>
          <w:highlight w:val="green"/>
        </w:rPr>
        <w:t>Deleting a user from RoadNet</w:t>
      </w:r>
    </w:p>
    <w:p w:rsidR="002810C8" w:rsidRDefault="00FB7B1E" w:rsidP="002810C8">
      <w:pPr>
        <w:pStyle w:val="ListParagraph"/>
        <w:numPr>
          <w:ilvl w:val="1"/>
          <w:numId w:val="1"/>
        </w:numPr>
      </w:pPr>
      <w:r>
        <w:t>Go to Roadnet Enterprise</w:t>
      </w:r>
    </w:p>
    <w:p w:rsidR="00FB7B1E" w:rsidRPr="002810C8" w:rsidRDefault="00FB7B1E" w:rsidP="002810C8">
      <w:pPr>
        <w:pStyle w:val="ListParagraph"/>
        <w:numPr>
          <w:ilvl w:val="1"/>
          <w:numId w:val="1"/>
        </w:numPr>
      </w:pPr>
      <w:r>
        <w:t>(Administration =&gt; Lists =&gt; User) search user ‘ID’</w:t>
      </w:r>
    </w:p>
    <w:p w:rsidR="00E00325" w:rsidRPr="00DC647B" w:rsidRDefault="00E00325" w:rsidP="00E00325">
      <w:pPr>
        <w:pStyle w:val="ListParagraph"/>
        <w:numPr>
          <w:ilvl w:val="0"/>
          <w:numId w:val="1"/>
        </w:numPr>
        <w:rPr>
          <w:highlight w:val="green"/>
        </w:rPr>
      </w:pPr>
      <w:r w:rsidRPr="00DC647B">
        <w:rPr>
          <w:highlight w:val="green"/>
        </w:rPr>
        <w:t>Roadnet columns</w:t>
      </w:r>
    </w:p>
    <w:p w:rsidR="00E00325" w:rsidRDefault="00E00325" w:rsidP="00E00325">
      <w:pPr>
        <w:pStyle w:val="ListParagraph"/>
        <w:numPr>
          <w:ilvl w:val="1"/>
          <w:numId w:val="1"/>
        </w:numPr>
      </w:pPr>
      <w:r>
        <w:t>Roadnet Support Dashboard</w:t>
      </w:r>
    </w:p>
    <w:p w:rsidR="00E00325" w:rsidRDefault="00E00325" w:rsidP="00E00325">
      <w:pPr>
        <w:pStyle w:val="ListParagraph"/>
        <w:numPr>
          <w:ilvl w:val="1"/>
          <w:numId w:val="1"/>
        </w:numPr>
      </w:pPr>
      <w:r>
        <w:t>‘Restore Column Settings’</w:t>
      </w:r>
    </w:p>
    <w:p w:rsidR="00914C5E" w:rsidRDefault="00914C5E" w:rsidP="00914C5E">
      <w:pPr>
        <w:jc w:val="center"/>
      </w:pPr>
      <w:r>
        <w:t>Roadnet Interface</w:t>
      </w:r>
    </w:p>
    <w:p w:rsidR="00914C5E" w:rsidRPr="00F9700A" w:rsidRDefault="00914C5E" w:rsidP="00914C5E">
      <w:r>
        <w:t>Logging in – Roadnet01, mrrobot8</w:t>
      </w:r>
      <w:bookmarkStart w:id="0" w:name="_GoBack"/>
      <w:bookmarkEnd w:id="0"/>
    </w:p>
    <w:p w:rsidR="00F9700A" w:rsidRDefault="009C5C25" w:rsidP="009C5C25">
      <w:pPr>
        <w:tabs>
          <w:tab w:val="left" w:pos="1905"/>
        </w:tabs>
        <w:jc w:val="center"/>
      </w:pPr>
      <w:r w:rsidRPr="009C5C25">
        <w:rPr>
          <w:highlight w:val="yellow"/>
        </w:rPr>
        <w:t>Gasboy</w:t>
      </w:r>
      <w:r>
        <w:t xml:space="preserve"> Issues</w:t>
      </w:r>
    </w:p>
    <w:p w:rsidR="009C5C25" w:rsidRPr="00DC647B" w:rsidRDefault="009C5C25" w:rsidP="009C5C25">
      <w:pPr>
        <w:pStyle w:val="ListParagraph"/>
        <w:numPr>
          <w:ilvl w:val="0"/>
          <w:numId w:val="1"/>
        </w:numPr>
        <w:tabs>
          <w:tab w:val="left" w:pos="1905"/>
        </w:tabs>
        <w:rPr>
          <w:highlight w:val="green"/>
        </w:rPr>
      </w:pPr>
      <w:r w:rsidRPr="00DC647B">
        <w:rPr>
          <w:highlight w:val="green"/>
        </w:rPr>
        <w:t>Adding a new user to GasBoy</w:t>
      </w:r>
    </w:p>
    <w:p w:rsidR="009C5C25" w:rsidRDefault="00914C5E" w:rsidP="009C5C25">
      <w:pPr>
        <w:pStyle w:val="ListParagraph"/>
        <w:numPr>
          <w:ilvl w:val="1"/>
          <w:numId w:val="1"/>
        </w:numPr>
        <w:tabs>
          <w:tab w:val="left" w:pos="1905"/>
        </w:tabs>
      </w:pPr>
      <w:hyperlink r:id="rId5" w:history="1">
        <w:r w:rsidR="004C1892">
          <w:rPr>
            <w:rStyle w:val="Hyperlink"/>
          </w:rPr>
          <w:t>http://10.242.140.84:3000/</w:t>
        </w:r>
      </w:hyperlink>
    </w:p>
    <w:p w:rsidR="004C1892" w:rsidRDefault="00914C5E" w:rsidP="009C5C25">
      <w:pPr>
        <w:pStyle w:val="ListParagraph"/>
        <w:numPr>
          <w:ilvl w:val="1"/>
          <w:numId w:val="1"/>
        </w:numPr>
        <w:tabs>
          <w:tab w:val="left" w:pos="1905"/>
        </w:tabs>
      </w:pPr>
      <w:hyperlink r:id="rId6" w:history="1">
        <w:r w:rsidR="004C1892" w:rsidRPr="00B81769">
          <w:rPr>
            <w:rStyle w:val="Hyperlink"/>
          </w:rPr>
          <w:t>http://gasboy/</w:t>
        </w:r>
      </w:hyperlink>
    </w:p>
    <w:p w:rsidR="004C1892" w:rsidRDefault="00AF5F3C" w:rsidP="009C5C25">
      <w:pPr>
        <w:pStyle w:val="ListParagraph"/>
        <w:numPr>
          <w:ilvl w:val="1"/>
          <w:numId w:val="1"/>
        </w:numPr>
        <w:tabs>
          <w:tab w:val="left" w:pos="1905"/>
        </w:tabs>
      </w:pPr>
      <w:r>
        <w:t>Fleet management</w:t>
      </w:r>
    </w:p>
    <w:p w:rsidR="00AF5F3C" w:rsidRDefault="00AF5F3C" w:rsidP="009C5C25">
      <w:pPr>
        <w:pStyle w:val="ListParagraph"/>
        <w:numPr>
          <w:ilvl w:val="1"/>
          <w:numId w:val="1"/>
        </w:numPr>
        <w:tabs>
          <w:tab w:val="left" w:pos="1905"/>
        </w:tabs>
      </w:pPr>
    </w:p>
    <w:p w:rsidR="00C97E86" w:rsidRDefault="00C97E86" w:rsidP="00C97E86">
      <w:pPr>
        <w:tabs>
          <w:tab w:val="left" w:pos="1905"/>
        </w:tabs>
        <w:jc w:val="center"/>
      </w:pPr>
      <w:r w:rsidRPr="00C97E86">
        <w:rPr>
          <w:highlight w:val="yellow"/>
        </w:rPr>
        <w:t>Telogis</w:t>
      </w:r>
      <w:r>
        <w:t xml:space="preserve"> Issues</w:t>
      </w:r>
    </w:p>
    <w:p w:rsidR="00AD15F3" w:rsidRPr="00AD15F3" w:rsidRDefault="00AD15F3" w:rsidP="00AD15F3">
      <w:pPr>
        <w:spacing w:after="0"/>
      </w:pPr>
      <w:r w:rsidRPr="00AD15F3">
        <w:t>For TELOGIS Sign, please reach out to “Verizon Connect Support”. Following is their contact detail.</w:t>
      </w:r>
    </w:p>
    <w:p w:rsidR="00AD15F3" w:rsidRPr="00AD15F3" w:rsidRDefault="00AD15F3" w:rsidP="00AD15F3">
      <w:pPr>
        <w:spacing w:after="0"/>
      </w:pPr>
      <w:r w:rsidRPr="00AD15F3">
        <w:t>Email:</w:t>
      </w:r>
    </w:p>
    <w:p w:rsidR="00AD15F3" w:rsidRPr="00AD15F3" w:rsidRDefault="00914C5E" w:rsidP="00AD15F3">
      <w:pPr>
        <w:spacing w:after="0"/>
      </w:pPr>
      <w:hyperlink r:id="rId7" w:history="1">
        <w:r w:rsidR="00AD15F3" w:rsidRPr="00AD15F3">
          <w:rPr>
            <w:rStyle w:val="Hyperlink"/>
            <w:color w:val="auto"/>
          </w:rPr>
          <w:t>support@srv.verizonconnect.com</w:t>
        </w:r>
      </w:hyperlink>
      <w:r w:rsidR="00AD15F3" w:rsidRPr="00AD15F3">
        <w:t xml:space="preserve"> OR </w:t>
      </w:r>
      <w:hyperlink r:id="rId8" w:history="1">
        <w:r w:rsidR="00AD15F3" w:rsidRPr="00AD15F3">
          <w:rPr>
            <w:rStyle w:val="Hyperlink"/>
            <w:color w:val="auto"/>
          </w:rPr>
          <w:t>syscosupport@telogis.com</w:t>
        </w:r>
      </w:hyperlink>
      <w:r w:rsidR="00AD15F3" w:rsidRPr="00AD15F3">
        <w:t xml:space="preserve">  </w:t>
      </w:r>
    </w:p>
    <w:p w:rsidR="00AD15F3" w:rsidRPr="00AD15F3" w:rsidRDefault="00AD15F3" w:rsidP="00AD15F3">
      <w:pPr>
        <w:spacing w:after="0"/>
      </w:pPr>
      <w:r w:rsidRPr="00AD15F3">
        <w:t>Support Center Number 24x7:</w:t>
      </w:r>
    </w:p>
    <w:p w:rsidR="00AD15F3" w:rsidRPr="00AD15F3" w:rsidRDefault="00AD15F3" w:rsidP="00AD15F3">
      <w:pPr>
        <w:spacing w:after="0"/>
      </w:pPr>
      <w:r w:rsidRPr="00AD15F3">
        <w:lastRenderedPageBreak/>
        <w:t>866.884.8538</w:t>
      </w:r>
    </w:p>
    <w:p w:rsidR="00AD15F3" w:rsidRDefault="00AD15F3" w:rsidP="00C97E86">
      <w:pPr>
        <w:tabs>
          <w:tab w:val="left" w:pos="1905"/>
        </w:tabs>
        <w:jc w:val="center"/>
      </w:pPr>
    </w:p>
    <w:p w:rsidR="00F60381" w:rsidRDefault="00023F08" w:rsidP="00F60381">
      <w:pPr>
        <w:tabs>
          <w:tab w:val="left" w:pos="1905"/>
        </w:tabs>
        <w:jc w:val="center"/>
      </w:pPr>
      <w:r w:rsidRPr="00023F08">
        <w:rPr>
          <w:highlight w:val="yellow"/>
        </w:rPr>
        <w:t>Cubitron</w:t>
      </w:r>
      <w:r>
        <w:t xml:space="preserve"> Issues</w:t>
      </w:r>
    </w:p>
    <w:p w:rsidR="00F60381" w:rsidRDefault="00F60381" w:rsidP="00F60381">
      <w:pPr>
        <w:tabs>
          <w:tab w:val="left" w:pos="1905"/>
        </w:tabs>
      </w:pPr>
      <w:r>
        <w:t>Data Flow: download data from SUS (AS400) =&gt; local PC =&gt; Import (to local db) =&gt; measure =&gt; export =&gt; upload to SUS</w:t>
      </w:r>
    </w:p>
    <w:p w:rsidR="00267846" w:rsidRDefault="00F9700A" w:rsidP="00267846">
      <w:pPr>
        <w:tabs>
          <w:tab w:val="left" w:pos="1905"/>
        </w:tabs>
        <w:ind w:left="360"/>
        <w:jc w:val="center"/>
      </w:pPr>
      <w:r>
        <w:t xml:space="preserve">Other </w:t>
      </w:r>
      <w:r w:rsidR="00F60381">
        <w:t>Sysco Info</w:t>
      </w:r>
    </w:p>
    <w:p w:rsidR="00F9700A" w:rsidRDefault="00F9700A" w:rsidP="00267846">
      <w:pPr>
        <w:pStyle w:val="ListParagraph"/>
        <w:numPr>
          <w:ilvl w:val="0"/>
          <w:numId w:val="1"/>
        </w:numPr>
        <w:tabs>
          <w:tab w:val="left" w:pos="1905"/>
        </w:tabs>
      </w:pPr>
      <w:r>
        <w:t>Citrix Receiver</w:t>
      </w:r>
      <w:r w:rsidR="00D75679">
        <w:t xml:space="preserve"> -</w:t>
      </w:r>
      <w:r>
        <w:t xml:space="preserve"> is a view set up to run </w:t>
      </w:r>
      <w:r w:rsidR="00267846">
        <w:t>a view instead of installing the software on every system</w:t>
      </w:r>
    </w:p>
    <w:p w:rsidR="009C5C25" w:rsidRDefault="009C5C25" w:rsidP="00267846">
      <w:pPr>
        <w:pStyle w:val="ListParagraph"/>
        <w:numPr>
          <w:ilvl w:val="0"/>
          <w:numId w:val="1"/>
        </w:numPr>
        <w:tabs>
          <w:tab w:val="left" w:pos="1905"/>
        </w:tabs>
      </w:pPr>
      <w:r>
        <w:t>GasBoy – web-based software consolidates data to generate fuel management data</w:t>
      </w:r>
    </w:p>
    <w:p w:rsidR="00267846" w:rsidRDefault="00267846" w:rsidP="00267846">
      <w:pPr>
        <w:pStyle w:val="ListParagraph"/>
        <w:numPr>
          <w:ilvl w:val="0"/>
          <w:numId w:val="1"/>
        </w:numPr>
        <w:tabs>
          <w:tab w:val="left" w:pos="1905"/>
        </w:tabs>
      </w:pPr>
      <w:r>
        <w:t xml:space="preserve">STS – </w:t>
      </w:r>
      <w:r w:rsidR="00D75679">
        <w:t>Sysco</w:t>
      </w:r>
      <w:r>
        <w:t xml:space="preserve"> Transportation Service</w:t>
      </w:r>
    </w:p>
    <w:p w:rsidR="00267846" w:rsidRDefault="00267846" w:rsidP="00267846">
      <w:pPr>
        <w:pStyle w:val="ListParagraph"/>
        <w:numPr>
          <w:ilvl w:val="0"/>
          <w:numId w:val="1"/>
        </w:numPr>
        <w:tabs>
          <w:tab w:val="left" w:pos="1905"/>
        </w:tabs>
      </w:pPr>
      <w:r>
        <w:t xml:space="preserve">SUS </w:t>
      </w:r>
      <w:r w:rsidR="00D75679">
        <w:t>–</w:t>
      </w:r>
      <w:r>
        <w:t xml:space="preserve"> </w:t>
      </w:r>
      <w:r w:rsidR="00D75679">
        <w:t>Sysco Unified System</w:t>
      </w:r>
    </w:p>
    <w:p w:rsidR="00267846" w:rsidRDefault="00267846" w:rsidP="00267846">
      <w:pPr>
        <w:pStyle w:val="ListParagraph"/>
        <w:numPr>
          <w:ilvl w:val="0"/>
          <w:numId w:val="1"/>
        </w:numPr>
        <w:tabs>
          <w:tab w:val="left" w:pos="1905"/>
        </w:tabs>
      </w:pPr>
      <w:r>
        <w:t>SWMS – Sysco Warehouse Management System</w:t>
      </w:r>
    </w:p>
    <w:p w:rsidR="00D75679" w:rsidRDefault="00D0373B" w:rsidP="00267846">
      <w:pPr>
        <w:pStyle w:val="ListParagraph"/>
        <w:numPr>
          <w:ilvl w:val="0"/>
          <w:numId w:val="1"/>
        </w:numPr>
        <w:tabs>
          <w:tab w:val="left" w:pos="1905"/>
        </w:tabs>
      </w:pPr>
      <w:r>
        <w:t>Cubitron – Measures packages for shipment</w:t>
      </w:r>
    </w:p>
    <w:p w:rsidR="00023F08" w:rsidRDefault="00D75679" w:rsidP="00023F08">
      <w:pPr>
        <w:pStyle w:val="ListParagraph"/>
        <w:numPr>
          <w:ilvl w:val="0"/>
          <w:numId w:val="1"/>
        </w:numPr>
        <w:tabs>
          <w:tab w:val="left" w:pos="1905"/>
        </w:tabs>
      </w:pPr>
      <w:r>
        <w:t xml:space="preserve">Telogis </w:t>
      </w:r>
      <w:r w:rsidR="00023F08">
        <w:t>–</w:t>
      </w:r>
      <w:r>
        <w:t xml:space="preserve"> </w:t>
      </w:r>
      <w:r w:rsidR="00D0373B">
        <w:t>Driver tracking software</w:t>
      </w:r>
    </w:p>
    <w:p w:rsidR="00F60381" w:rsidRDefault="00F60381" w:rsidP="00023F08">
      <w:pPr>
        <w:pStyle w:val="ListParagraph"/>
        <w:numPr>
          <w:ilvl w:val="0"/>
          <w:numId w:val="1"/>
        </w:numPr>
        <w:tabs>
          <w:tab w:val="left" w:pos="1905"/>
        </w:tabs>
      </w:pPr>
      <w:r>
        <w:t>AS400 – SUS database</w:t>
      </w:r>
    </w:p>
    <w:p w:rsidR="00267846" w:rsidRDefault="00267846" w:rsidP="00267846">
      <w:pPr>
        <w:tabs>
          <w:tab w:val="left" w:pos="1905"/>
        </w:tabs>
        <w:jc w:val="center"/>
      </w:pPr>
      <w:r w:rsidRPr="00267846">
        <w:rPr>
          <w:highlight w:val="yellow"/>
        </w:rPr>
        <w:t>Links</w:t>
      </w:r>
    </w:p>
    <w:p w:rsidR="00267846" w:rsidRDefault="00267846" w:rsidP="00267846">
      <w:pPr>
        <w:pStyle w:val="ListParagraph"/>
        <w:numPr>
          <w:ilvl w:val="0"/>
          <w:numId w:val="2"/>
        </w:numPr>
        <w:tabs>
          <w:tab w:val="left" w:pos="1905"/>
        </w:tabs>
      </w:pPr>
      <w:r>
        <w:t xml:space="preserve">Support FAQs - </w:t>
      </w:r>
      <w:hyperlink r:id="rId9" w:history="1">
        <w:r w:rsidRPr="00B81769">
          <w:rPr>
            <w:rStyle w:val="Hyperlink"/>
          </w:rPr>
          <w:t>\\MS212RDFSC\ERN-support</w:t>
        </w:r>
      </w:hyperlink>
    </w:p>
    <w:p w:rsidR="00267846" w:rsidRPr="00C97E86" w:rsidRDefault="00D75679" w:rsidP="00267846">
      <w:pPr>
        <w:pStyle w:val="ListParagraph"/>
        <w:numPr>
          <w:ilvl w:val="0"/>
          <w:numId w:val="2"/>
        </w:numPr>
        <w:tabs>
          <w:tab w:val="left" w:pos="1905"/>
        </w:tabs>
      </w:pPr>
      <w:r>
        <w:t xml:space="preserve">Routes and User configs - </w:t>
      </w:r>
      <w:r w:rsidR="00030997">
        <w:t>\\MS</w:t>
      </w:r>
      <w:r w:rsidR="00267846">
        <w:t>212rdctx01\routing</w:t>
      </w:r>
    </w:p>
    <w:sectPr w:rsidR="00267846" w:rsidRPr="00C97E86" w:rsidSect="00C9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06E30"/>
    <w:multiLevelType w:val="hybridMultilevel"/>
    <w:tmpl w:val="6E32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E629D"/>
    <w:multiLevelType w:val="hybridMultilevel"/>
    <w:tmpl w:val="FD2A00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5C50E5"/>
    <w:multiLevelType w:val="hybridMultilevel"/>
    <w:tmpl w:val="50E27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D584E"/>
    <w:multiLevelType w:val="hybridMultilevel"/>
    <w:tmpl w:val="FE42E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E86"/>
    <w:rsid w:val="00023F08"/>
    <w:rsid w:val="00030997"/>
    <w:rsid w:val="00163529"/>
    <w:rsid w:val="00267846"/>
    <w:rsid w:val="002810C8"/>
    <w:rsid w:val="00332A40"/>
    <w:rsid w:val="003E0888"/>
    <w:rsid w:val="004C1892"/>
    <w:rsid w:val="006671F9"/>
    <w:rsid w:val="00914C5E"/>
    <w:rsid w:val="009C5C25"/>
    <w:rsid w:val="00AD15F3"/>
    <w:rsid w:val="00AF5F3C"/>
    <w:rsid w:val="00C97E86"/>
    <w:rsid w:val="00D0373B"/>
    <w:rsid w:val="00D13114"/>
    <w:rsid w:val="00D6060F"/>
    <w:rsid w:val="00D75679"/>
    <w:rsid w:val="00DC647B"/>
    <w:rsid w:val="00E00325"/>
    <w:rsid w:val="00F60381"/>
    <w:rsid w:val="00F9700A"/>
    <w:rsid w:val="00FB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D419"/>
  <w15:chartTrackingRefBased/>
  <w15:docId w15:val="{14A3C785-D9B6-48DA-88D2-F779CB1D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78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5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scosupport@telogi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pport@srv.verizonconnec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sbo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0.242.140.84:300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MS212RDFSC\ERN-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Chui</dc:creator>
  <cp:keywords/>
  <dc:description/>
  <cp:lastModifiedBy>Calvin Chui</cp:lastModifiedBy>
  <cp:revision>13</cp:revision>
  <dcterms:created xsi:type="dcterms:W3CDTF">2019-04-15T14:36:00Z</dcterms:created>
  <dcterms:modified xsi:type="dcterms:W3CDTF">2019-05-01T21:30:00Z</dcterms:modified>
</cp:coreProperties>
</file>