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w:tbl>
      <w:tblPr>
        <w:tblStyle w:val="TableGrid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gridSpan w:val="5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  <w:r>
              <w:t xml:space="preserve">Gender Effects Model Comparison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</w:t>
            </w:r>
          </w:p>
        </w:tc>
        <w:tc>
          <w:tcPr>
            <w:tcW w:w="3744" w:type="dxa"/>
            <w:gridSpan w:val="2"/>
            <w:tcBorders>
              <w:top w:val="single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center"/>
            </w:pPr>
            <w:r>
              <w:t xml:space="preserve">dlngdp</w:t>
            </w:r>
          </w:p>
        </w:tc>
      </w:tr>
      <w:tr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L.lngdp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-1.015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-1.000</w:t>
            </w:r>
          </w:p>
        </w:tc>
        <w:tc>
          <w:tcPr>
            <w:tcW w:w="1872" w:type="dxa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(0.177)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(0.178)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lnsave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0.226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(0.135)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(0.136)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lnschool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2.891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2.650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(0.796)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(0.744)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lnn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-0.105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-0.130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(0.068)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(0.066)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male (ln 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0.399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(0.146)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Emigration rate, female (ln %)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-0.283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*</w:t>
            </w: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(0.140)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Number of observations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563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left"/>
            </w:pPr>
            <w:r>
              <w:t xml:space="preserve">R-squared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0.51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  <w:vAlign w:val="bottom"/>
          </w:tcPr>
          <w:p>
            <w:pPr>
              <w:spacing w:after="0"/>
              <w:jc w:val="right"/>
            </w:pPr>
            <w:r>
              <w:t xml:space="preserve">0.52</w:t>
            </w:r>
          </w:p>
        </w:tc>
        <w:tc>
          <w:tcPr>
            <w:tcW w:w="1872" w:type="dxa"/>
            <w:tcBorders>
              <w:top w:val="nil" w:color="000000"/>
              <w:left w:val="nil" w:color="000000"/>
              <w:bottom w:val="single" w:color="000000"/>
              <w:right w:val="nil" w:color="000000"/>
            </w:tcBorders>
          </w:tcPr>
          <w:p>
            <w:pPr>
              <w:spacing w:after="0"/>
            </w:pPr>
          </w:p>
        </w:tc>
      </w:tr>
      <w:tr>
        <w:tc>
          <w:tcPr>
            <w:gridSpan w:val="5"/>
            <w:tcBorders>
              <w:top w:val="single" w:color="000000"/>
              <w:left w:val="nil" w:color="000000"/>
              <w:bottom w:val="nil" w:color="000000"/>
              <w:right w:val="nil" w:color="000000"/>
            </w:tcBorders>
          </w:tcPr>
          <w:p>
            <w:pPr>
              <w:spacing w:after="0"/>
            </w:pPr>
            <w:r>
              <w:t xml:space="preserve">** p&lt;.01, * p&lt;.05</w:t>
            </w:r>
          </w:p>
        </w:tc>
      </w:tr>
    </w:tbl>
    <w:p>
      <w:r>
        <w:t/>
      </w:r>
    </w:p>
    <w:sectPr>
      <w:pgSz w:w="12240" w:h="15840" w:code="1"/>
      <w:pgMar w:top="1440" w:right="1440" w:bottom="1440" w:left="1440"/>
    </w:sectPr>
  </w:body>
</w:document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mc="http://schemas.openxmlformats.org/markup-compatibility/2006" xmlns:w15="http://schemas.microsoft.com/office/word/2012/wordml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</Relationships>

</file>

<file path=docProps/app.xml><?xml version="1.0" encoding="utf-8"?>
<properties:Properties xmlns:vt="http://schemas.openxmlformats.org/officeDocument/2006/docPropsVTypes" xmlns:properties="http://schemas.openxmlformats.org/officeDocument/2006/extended-properti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