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1E037A">
        <w:tc>
          <w:tcPr>
            <w:tcW w:w="2965" w:type="dxa"/>
          </w:tcPr>
          <w:p w:rsidR="001E037A" w:rsidRPr="001E037A" w:rsidRDefault="001E037A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Use Case Name</w:t>
            </w:r>
          </w:p>
        </w:tc>
        <w:tc>
          <w:tcPr>
            <w:tcW w:w="6052" w:type="dxa"/>
          </w:tcPr>
          <w:p w:rsidR="001E037A" w:rsidRDefault="001E037A">
            <w:r>
              <w:t>Create Nota Bayar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Description</w:t>
            </w:r>
          </w:p>
        </w:tc>
        <w:tc>
          <w:tcPr>
            <w:tcW w:w="6052" w:type="dxa"/>
          </w:tcPr>
          <w:p w:rsidR="001E037A" w:rsidRDefault="00FA2BE1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mendapatakan</w:t>
            </w:r>
            <w:proofErr w:type="spellEnd"/>
            <w:r>
              <w:t xml:space="preserve"> diagnosis </w:t>
            </w:r>
            <w:proofErr w:type="spellStart"/>
            <w:r>
              <w:t>d</w:t>
            </w:r>
            <w:r w:rsidR="009B77B1">
              <w:t>an</w:t>
            </w:r>
            <w:proofErr w:type="spellEnd"/>
            <w:r w:rsidR="009B77B1">
              <w:t xml:space="preserve"> </w:t>
            </w:r>
            <w:proofErr w:type="spellStart"/>
            <w:r w:rsidR="009B77B1">
              <w:t>resep</w:t>
            </w:r>
            <w:proofErr w:type="spellEnd"/>
            <w:r w:rsidR="009B77B1">
              <w:t xml:space="preserve"> </w:t>
            </w:r>
            <w:proofErr w:type="spellStart"/>
            <w:r w:rsidR="009B77B1">
              <w:t>dari</w:t>
            </w:r>
            <w:proofErr w:type="spellEnd"/>
            <w:r w:rsidR="009B77B1">
              <w:t xml:space="preserve"> </w:t>
            </w:r>
            <w:proofErr w:type="spellStart"/>
            <w:r w:rsidR="009B77B1">
              <w:t>dokter</w:t>
            </w:r>
            <w:proofErr w:type="spellEnd"/>
            <w:r w:rsidR="009B77B1">
              <w:t xml:space="preserve">, </w:t>
            </w:r>
            <w:proofErr w:type="spellStart"/>
            <w:r w:rsidR="009B77B1">
              <w:t>melakukan</w:t>
            </w:r>
            <w:proofErr w:type="spellEnd"/>
            <w:r w:rsidR="009B77B1">
              <w:t xml:space="preserve"> </w:t>
            </w:r>
            <w:proofErr w:type="spellStart"/>
            <w:r w:rsidR="009B77B1">
              <w:t>pembayaran</w:t>
            </w:r>
            <w:proofErr w:type="spellEnd"/>
            <w:r w:rsidR="009B77B1">
              <w:t xml:space="preserve"> </w:t>
            </w:r>
            <w:proofErr w:type="spellStart"/>
            <w:r w:rsidR="009B77B1">
              <w:t>sesi</w:t>
            </w:r>
            <w:proofErr w:type="spellEnd"/>
            <w:r w:rsidR="009B77B1">
              <w:t xml:space="preserve"> </w:t>
            </w:r>
            <w:proofErr w:type="spellStart"/>
            <w:r w:rsidR="009B77B1">
              <w:t>atau</w:t>
            </w:r>
            <w:proofErr w:type="spellEnd"/>
            <w:r w:rsidR="009B77B1">
              <w:t xml:space="preserve"> </w:t>
            </w:r>
            <w:proofErr w:type="spellStart"/>
            <w:r w:rsidR="009B77B1">
              <w:t>obat</w:t>
            </w:r>
            <w:proofErr w:type="spellEnd"/>
            <w:r w:rsidR="009B77B1">
              <w:t xml:space="preserve">, yang </w:t>
            </w:r>
            <w:proofErr w:type="spellStart"/>
            <w:r w:rsidR="009B77B1">
              <w:t>ditangani</w:t>
            </w:r>
            <w:proofErr w:type="spellEnd"/>
            <w:r w:rsidR="009B77B1">
              <w:t xml:space="preserve"> </w:t>
            </w:r>
            <w:proofErr w:type="spellStart"/>
            <w:r w:rsidR="009B77B1">
              <w:t>oleh</w:t>
            </w:r>
            <w:proofErr w:type="spellEnd"/>
            <w:r w:rsidR="009B77B1">
              <w:t xml:space="preserve"> </w:t>
            </w:r>
            <w:proofErr w:type="spellStart"/>
            <w:r w:rsidR="009B77B1">
              <w:t>apoteker</w:t>
            </w:r>
            <w:proofErr w:type="spellEnd"/>
            <w:r w:rsidR="009B77B1">
              <w:t xml:space="preserve">. </w:t>
            </w:r>
            <w:proofErr w:type="spellStart"/>
            <w:r w:rsidR="009B77B1">
              <w:t>Lalu</w:t>
            </w:r>
            <w:proofErr w:type="spellEnd"/>
            <w:r w:rsidR="009B77B1">
              <w:t xml:space="preserve"> </w:t>
            </w:r>
            <w:proofErr w:type="spellStart"/>
            <w:r w:rsidR="009B77B1">
              <w:t>pemberian</w:t>
            </w:r>
            <w:proofErr w:type="spellEnd"/>
            <w:r w:rsidR="009B77B1">
              <w:t xml:space="preserve"> </w:t>
            </w:r>
            <w:proofErr w:type="spellStart"/>
            <w:r w:rsidR="009B77B1">
              <w:t>harga</w:t>
            </w:r>
            <w:proofErr w:type="spellEnd"/>
            <w:r w:rsidR="009B77B1">
              <w:t xml:space="preserve"> </w:t>
            </w:r>
            <w:proofErr w:type="spellStart"/>
            <w:r w:rsidR="009B77B1">
              <w:t>akan</w:t>
            </w:r>
            <w:proofErr w:type="spellEnd"/>
            <w:r w:rsidR="009B77B1">
              <w:t xml:space="preserve"> </w:t>
            </w:r>
            <w:proofErr w:type="spellStart"/>
            <w:r w:rsidR="009B77B1">
              <w:t>diberikan</w:t>
            </w:r>
            <w:proofErr w:type="spellEnd"/>
            <w:r w:rsidR="009B77B1">
              <w:t xml:space="preserve"> </w:t>
            </w:r>
            <w:proofErr w:type="spellStart"/>
            <w:r w:rsidR="009B77B1">
              <w:t>sesuai</w:t>
            </w:r>
            <w:proofErr w:type="spellEnd"/>
            <w:r w:rsidR="009B77B1">
              <w:t xml:space="preserve"> </w:t>
            </w:r>
            <w:proofErr w:type="spellStart"/>
            <w:r w:rsidR="009B77B1">
              <w:t>dengan</w:t>
            </w:r>
            <w:proofErr w:type="spellEnd"/>
            <w:r w:rsidR="009B77B1">
              <w:t xml:space="preserve"> </w:t>
            </w:r>
            <w:proofErr w:type="spellStart"/>
            <w:r w:rsidR="009B77B1">
              <w:t>jenis</w:t>
            </w:r>
            <w:proofErr w:type="spellEnd"/>
            <w:r w:rsidR="009B77B1">
              <w:t xml:space="preserve"> </w:t>
            </w:r>
            <w:proofErr w:type="spellStart"/>
            <w:r w:rsidR="009B77B1">
              <w:t>pasien</w:t>
            </w:r>
            <w:proofErr w:type="spellEnd"/>
            <w:r w:rsidR="009B77B1">
              <w:t xml:space="preserve"> yang </w:t>
            </w:r>
            <w:proofErr w:type="spellStart"/>
            <w:r w:rsidR="009B77B1">
              <w:t>telah</w:t>
            </w:r>
            <w:proofErr w:type="spellEnd"/>
            <w:r w:rsidR="009B77B1">
              <w:t xml:space="preserve"> </w:t>
            </w:r>
            <w:proofErr w:type="spellStart"/>
            <w:r w:rsidR="009B77B1">
              <w:t>tertera</w:t>
            </w:r>
            <w:proofErr w:type="spellEnd"/>
            <w:r w:rsidR="009B77B1">
              <w:t xml:space="preserve"> </w:t>
            </w:r>
            <w:proofErr w:type="spellStart"/>
            <w:r w:rsidR="009B77B1">
              <w:t>pada</w:t>
            </w:r>
            <w:proofErr w:type="spellEnd"/>
            <w:r w:rsidR="009B77B1">
              <w:t xml:space="preserve"> database.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Actor(s)</w:t>
            </w:r>
          </w:p>
        </w:tc>
        <w:tc>
          <w:tcPr>
            <w:tcW w:w="6052" w:type="dxa"/>
          </w:tcPr>
          <w:p w:rsidR="001E037A" w:rsidRDefault="00EC0731">
            <w:proofErr w:type="spellStart"/>
            <w:r>
              <w:t>apoteker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Priority</w:t>
            </w:r>
          </w:p>
        </w:tc>
        <w:tc>
          <w:tcPr>
            <w:tcW w:w="6052" w:type="dxa"/>
          </w:tcPr>
          <w:p w:rsidR="001E037A" w:rsidRDefault="00FA2BE1">
            <w:r>
              <w:t>Must have: Essential to this system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Risk</w:t>
            </w:r>
          </w:p>
        </w:tc>
        <w:tc>
          <w:tcPr>
            <w:tcW w:w="6052" w:type="dxa"/>
          </w:tcPr>
          <w:p w:rsidR="001E037A" w:rsidRDefault="00806743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dilakukannya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,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>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Trigger</w:t>
            </w:r>
          </w:p>
        </w:tc>
        <w:tc>
          <w:tcPr>
            <w:tcW w:w="6052" w:type="dxa"/>
          </w:tcPr>
          <w:p w:rsidR="001E037A" w:rsidRDefault="001E037A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Pre-conditions</w:t>
            </w:r>
          </w:p>
        </w:tc>
        <w:tc>
          <w:tcPr>
            <w:tcW w:w="6052" w:type="dxa"/>
          </w:tcPr>
          <w:p w:rsidR="001E037A" w:rsidRDefault="0002579D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  <w:p w:rsidR="0002579D" w:rsidRDefault="0002579D"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resep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02579D" w:rsidTr="001E037A">
        <w:tc>
          <w:tcPr>
            <w:tcW w:w="2965" w:type="dxa"/>
          </w:tcPr>
          <w:p w:rsidR="0002579D" w:rsidRDefault="0002579D">
            <w:r>
              <w:t>Post-conditions</w:t>
            </w:r>
          </w:p>
        </w:tc>
        <w:tc>
          <w:tcPr>
            <w:tcW w:w="6052" w:type="dxa"/>
          </w:tcPr>
          <w:p w:rsidR="0002579D" w:rsidRDefault="0002579D">
            <w:proofErr w:type="spellStart"/>
            <w:r>
              <w:t>Pengurangan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>.</w:t>
            </w:r>
          </w:p>
          <w:p w:rsidR="0002579D" w:rsidRDefault="0002579D">
            <w:r>
              <w:t xml:space="preserve">Detail nota </w:t>
            </w:r>
            <w:proofErr w:type="spellStart"/>
            <w:r>
              <w:t>ditambahkan</w:t>
            </w:r>
            <w:proofErr w:type="spellEnd"/>
            <w:r>
              <w:t>.</w:t>
            </w:r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Non-Functional Requirements</w:t>
            </w:r>
          </w:p>
        </w:tc>
        <w:tc>
          <w:tcPr>
            <w:tcW w:w="6052" w:type="dxa"/>
          </w:tcPr>
          <w:p w:rsidR="001E037A" w:rsidRDefault="005B3E6D">
            <w:r>
              <w:t xml:space="preserve">NFR 1 –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</w:t>
            </w:r>
            <w:proofErr w:type="spellStart"/>
            <w:r>
              <w:t>ketersediaan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</w:p>
          <w:p w:rsidR="005B3E6D" w:rsidRDefault="005B3E6D">
            <w:r>
              <w:t xml:space="preserve">NFR 2 – </w:t>
            </w:r>
            <w:proofErr w:type="spellStart"/>
            <w:r>
              <w:t>Durasi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identifikasi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  <w:p w:rsidR="005B3E6D" w:rsidRDefault="005B3E6D">
            <w:r>
              <w:t xml:space="preserve">NFR 3 –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perhitungan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1E037A">
        <w:tc>
          <w:tcPr>
            <w:tcW w:w="2965" w:type="dxa"/>
          </w:tcPr>
          <w:p w:rsidR="001E037A" w:rsidRDefault="001E037A">
            <w:r>
              <w:t>Notes</w:t>
            </w:r>
          </w:p>
        </w:tc>
        <w:tc>
          <w:tcPr>
            <w:tcW w:w="6052" w:type="dxa"/>
          </w:tcPr>
          <w:p w:rsidR="001E037A" w:rsidRDefault="001E037A"/>
        </w:tc>
      </w:tr>
    </w:tbl>
    <w:p w:rsidR="000F60E7" w:rsidRDefault="000F60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tesedia</w:t>
            </w:r>
            <w:proofErr w:type="spellEnd"/>
            <w:r>
              <w:t xml:space="preserve">, </w:t>
            </w:r>
            <w:proofErr w:type="spellStart"/>
            <w:r>
              <w:t>setelah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di </w:t>
            </w:r>
            <w:proofErr w:type="spellStart"/>
            <w:r>
              <w:t>konfirmasi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terbooking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Pasien</w:t>
            </w:r>
            <w:proofErr w:type="spellEnd"/>
            <w:r>
              <w:t xml:space="preserve">, </w:t>
            </w:r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2E32C8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terdahulu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database </w:t>
            </w:r>
            <w:proofErr w:type="spellStart"/>
            <w:r>
              <w:t>poliklinik</w:t>
            </w:r>
            <w:proofErr w:type="spellEnd"/>
            <w:r>
              <w:t xml:space="preserve">,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mendatangi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fisik</w:t>
            </w:r>
            <w:proofErr w:type="spellEnd"/>
            <w:r>
              <w:t xml:space="preserve">.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kompleksnya</w:t>
            </w:r>
            <w:proofErr w:type="spellEnd"/>
            <w:r>
              <w:t xml:space="preserve"> system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 </w:t>
            </w:r>
            <w:proofErr w:type="spellStart"/>
            <w:r>
              <w:t>terdiri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beberapa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yakni</w:t>
            </w:r>
            <w:proofErr w:type="spellEnd"/>
            <w:r>
              <w:t xml:space="preserve">,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,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booking, </w:t>
            </w:r>
            <w:proofErr w:type="spellStart"/>
            <w:r>
              <w:t>lalu</w:t>
            </w:r>
            <w:proofErr w:type="spellEnd"/>
            <w:r>
              <w:t xml:space="preserve"> di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ingin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02579D" w:rsidP="00A10507">
            <w:r>
              <w:t xml:space="preserve">Minimal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  <w:p w:rsidR="0002579D" w:rsidRDefault="00FA2BE1" w:rsidP="00A10507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FA2BE1" w:rsidP="00A10507">
            <w:proofErr w:type="spellStart"/>
            <w:r>
              <w:t>Reservasi</w:t>
            </w:r>
            <w:proofErr w:type="spellEnd"/>
            <w:r>
              <w:t xml:space="preserve"> </w:t>
            </w:r>
            <w:proofErr w:type="spellStart"/>
            <w:r>
              <w:t>dikirim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di </w:t>
            </w:r>
            <w:proofErr w:type="spellStart"/>
            <w:r>
              <w:t>setujui</w:t>
            </w:r>
            <w:proofErr w:type="spellEnd"/>
            <w:r>
              <w:t>.</w:t>
            </w:r>
          </w:p>
          <w:p w:rsidR="00FA2BE1" w:rsidRDefault="00FA2BE1" w:rsidP="00A10507">
            <w:proofErr w:type="spellStart"/>
            <w:r>
              <w:t>Jadwal</w:t>
            </w:r>
            <w:proofErr w:type="spellEnd"/>
            <w:r>
              <w:t xml:space="preserve"> yang </w:t>
            </w:r>
            <w:proofErr w:type="spellStart"/>
            <w:r>
              <w:t>dipilih</w:t>
            </w:r>
            <w:proofErr w:type="spellEnd"/>
            <w:r>
              <w:t xml:space="preserve"> </w:t>
            </w:r>
            <w:proofErr w:type="spellStart"/>
            <w:r>
              <w:t>dihilangkan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5B3E6D" w:rsidP="00A10507">
            <w:r>
              <w:t xml:space="preserve">NFR 1 – Range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reservasi</w:t>
            </w:r>
            <w:proofErr w:type="spellEnd"/>
            <w:r>
              <w:t xml:space="preserve"> </w:t>
            </w:r>
          </w:p>
          <w:p w:rsidR="00D225A2" w:rsidRDefault="005B3E6D" w:rsidP="00A10507">
            <w:r>
              <w:t xml:space="preserve">NFR 2 </w:t>
            </w:r>
            <w:r w:rsidR="00EE4F9E">
              <w:t>–</w:t>
            </w:r>
            <w:r>
              <w:t xml:space="preserve"> </w:t>
            </w:r>
            <w:proofErr w:type="spellStart"/>
            <w:r w:rsidR="00EE4F9E">
              <w:t>Jarak</w:t>
            </w:r>
            <w:proofErr w:type="spellEnd"/>
            <w:r w:rsidR="00EE4F9E">
              <w:t xml:space="preserve"> </w:t>
            </w:r>
            <w:proofErr w:type="spellStart"/>
            <w:r w:rsidR="00EE4F9E">
              <w:t>Reservasi</w:t>
            </w:r>
            <w:proofErr w:type="spellEnd"/>
            <w:r w:rsidR="00EE4F9E">
              <w:t xml:space="preserve"> </w:t>
            </w:r>
            <w:proofErr w:type="spellStart"/>
            <w:r w:rsidR="00EE4F9E">
              <w:t>dengan</w:t>
            </w:r>
            <w:proofErr w:type="spellEnd"/>
            <w:r w:rsidR="00EE4F9E">
              <w:t xml:space="preserve"> </w:t>
            </w:r>
            <w:proofErr w:type="spellStart"/>
            <w:r w:rsidR="00EE4F9E">
              <w:t>jadwal</w:t>
            </w:r>
            <w:proofErr w:type="spellEnd"/>
            <w:r w:rsidR="00EE4F9E">
              <w:t xml:space="preserve"> </w:t>
            </w:r>
            <w:proofErr w:type="spellStart"/>
            <w:r w:rsidR="00EE4F9E">
              <w:t>konsultasi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Create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kali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terdaftar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tidaknya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 di </w:t>
            </w:r>
            <w:proofErr w:type="spellStart"/>
            <w:r>
              <w:lastRenderedPageBreak/>
              <w:t>dalam</w:t>
            </w:r>
            <w:proofErr w:type="spellEnd"/>
            <w:r>
              <w:t xml:space="preserve"> database.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dibuatkan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  <w:r>
              <w:t xml:space="preserve">,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pasiennya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lastRenderedPageBreak/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2E32C8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</w:t>
            </w:r>
            <w:proofErr w:type="spellStart"/>
            <w:r>
              <w:t>meruapakan</w:t>
            </w:r>
            <w:proofErr w:type="spellEnd"/>
            <w:r>
              <w:t xml:space="preserve"> </w:t>
            </w:r>
            <w:proofErr w:type="spellStart"/>
            <w:r>
              <w:t>salah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system yang </w:t>
            </w:r>
            <w:proofErr w:type="spellStart"/>
            <w:r>
              <w:t>diperlukan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poliklinik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rekam</w:t>
            </w:r>
            <w:proofErr w:type="spellEnd"/>
            <w:r>
              <w:t xml:space="preserve"> </w:t>
            </w:r>
            <w:proofErr w:type="spellStart"/>
            <w:r>
              <w:t>kesehatan</w:t>
            </w:r>
            <w:proofErr w:type="spellEnd"/>
            <w:r>
              <w:t xml:space="preserve"> para </w:t>
            </w:r>
            <w:proofErr w:type="spellStart"/>
            <w:r>
              <w:t>pasiennya</w:t>
            </w:r>
            <w:proofErr w:type="spellEnd"/>
            <w:r>
              <w:t xml:space="preserve">, </w:t>
            </w:r>
            <w:proofErr w:type="spellStart"/>
            <w:r>
              <w:t>sehingga</w:t>
            </w:r>
            <w:proofErr w:type="spellEnd"/>
            <w:r>
              <w:t xml:space="preserve">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mendetail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seorang</w:t>
            </w:r>
            <w:proofErr w:type="spellEnd"/>
            <w:r>
              <w:t xml:space="preserve"> </w:t>
            </w:r>
            <w:proofErr w:type="spellStart"/>
            <w:r>
              <w:t>dokter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diagnose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pasien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FA2BE1" w:rsidRDefault="00FA2BE1" w:rsidP="00A10507"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database.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FA2BE1" w:rsidP="00A10507">
            <w:r>
              <w:t xml:space="preserve">Data </w:t>
            </w:r>
            <w:proofErr w:type="spellStart"/>
            <w:r>
              <w:t>pasien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>
            <w:bookmarkStart w:id="0" w:name="_GoBack"/>
            <w:bookmarkEnd w:id="0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Create </w:t>
            </w:r>
            <w:proofErr w:type="spellStart"/>
            <w:r>
              <w:t>Obat</w:t>
            </w:r>
            <w:proofErr w:type="spellEnd"/>
            <w:r>
              <w:t xml:space="preserve"> 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database,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inventory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EC0731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diperjual</w:t>
            </w:r>
            <w:proofErr w:type="spellEnd"/>
            <w:r>
              <w:t xml:space="preserve"> </w:t>
            </w:r>
            <w:proofErr w:type="spellStart"/>
            <w:r>
              <w:t>belikan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info yang </w:t>
            </w:r>
            <w:proofErr w:type="spellStart"/>
            <w:r>
              <w:t>dimasukkan</w:t>
            </w:r>
            <w:proofErr w:type="spellEnd"/>
            <w:r>
              <w:t xml:space="preserve"> pula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  <w:r>
              <w:t xml:space="preserve"> 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inventaris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FA2BE1" w:rsidP="00A10507"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ditemukan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database.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02579D" w:rsidP="00A10507"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/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052"/>
      </w:tblGrid>
      <w:tr w:rsidR="001E037A" w:rsidTr="00A10507">
        <w:tc>
          <w:tcPr>
            <w:tcW w:w="2965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Form Element</w:t>
            </w:r>
          </w:p>
        </w:tc>
        <w:tc>
          <w:tcPr>
            <w:tcW w:w="6052" w:type="dxa"/>
          </w:tcPr>
          <w:p w:rsidR="001E037A" w:rsidRPr="001E037A" w:rsidRDefault="001E037A" w:rsidP="00A10507">
            <w:pPr>
              <w:rPr>
                <w:b/>
              </w:rPr>
            </w:pPr>
            <w:r w:rsidRPr="001E037A">
              <w:rPr>
                <w:b/>
              </w:rPr>
              <w:t>Description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Use Case Name</w:t>
            </w:r>
          </w:p>
        </w:tc>
        <w:tc>
          <w:tcPr>
            <w:tcW w:w="6052" w:type="dxa"/>
          </w:tcPr>
          <w:p w:rsidR="001E037A" w:rsidRDefault="001E037A" w:rsidP="00A10507">
            <w:r>
              <w:t xml:space="preserve">Update </w:t>
            </w:r>
            <w:proofErr w:type="spellStart"/>
            <w:r>
              <w:t>Obat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Description</w:t>
            </w:r>
          </w:p>
        </w:tc>
        <w:tc>
          <w:tcPr>
            <w:tcW w:w="6052" w:type="dxa"/>
          </w:tcPr>
          <w:p w:rsidR="001E037A" w:rsidRDefault="009B77B1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pembaharuan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Actor(s)</w:t>
            </w:r>
          </w:p>
        </w:tc>
        <w:tc>
          <w:tcPr>
            <w:tcW w:w="6052" w:type="dxa"/>
          </w:tcPr>
          <w:p w:rsidR="001E037A" w:rsidRDefault="00EC0731" w:rsidP="00A10507">
            <w:proofErr w:type="spellStart"/>
            <w:r>
              <w:t>apoteker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Priority</w:t>
            </w:r>
          </w:p>
        </w:tc>
        <w:tc>
          <w:tcPr>
            <w:tcW w:w="6052" w:type="dxa"/>
          </w:tcPr>
          <w:p w:rsidR="001E037A" w:rsidRDefault="00FA2BE1" w:rsidP="00A10507">
            <w:r w:rsidRPr="00FA2BE1">
              <w:t>Must have: Essential to this system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Risk</w:t>
            </w:r>
          </w:p>
        </w:tc>
        <w:tc>
          <w:tcPr>
            <w:tcW w:w="6052" w:type="dxa"/>
          </w:tcPr>
          <w:p w:rsidR="001E037A" w:rsidRDefault="00EC0731" w:rsidP="00A10507">
            <w:r>
              <w:t xml:space="preserve">High: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bebas</w:t>
            </w:r>
            <w:proofErr w:type="spellEnd"/>
            <w:r>
              <w:t xml:space="preserve"> </w:t>
            </w:r>
            <w:proofErr w:type="spellStart"/>
            <w:r>
              <w:t>diperjual</w:t>
            </w:r>
            <w:proofErr w:type="spellEnd"/>
            <w:r>
              <w:t xml:space="preserve"> </w:t>
            </w:r>
            <w:proofErr w:type="spellStart"/>
            <w:r>
              <w:t>belikan</w:t>
            </w:r>
            <w:proofErr w:type="spellEnd"/>
            <w:r>
              <w:t xml:space="preserve"> </w:t>
            </w:r>
            <w:proofErr w:type="spellStart"/>
            <w:r>
              <w:t>sehingga</w:t>
            </w:r>
            <w:proofErr w:type="spellEnd"/>
            <w:r>
              <w:t xml:space="preserve"> info yang </w:t>
            </w:r>
            <w:proofErr w:type="spellStart"/>
            <w:r>
              <w:t>dimasukkan</w:t>
            </w:r>
            <w:proofErr w:type="spellEnd"/>
            <w:r>
              <w:t xml:space="preserve"> pula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akurat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Trigger</w:t>
            </w:r>
          </w:p>
        </w:tc>
        <w:tc>
          <w:tcPr>
            <w:tcW w:w="6052" w:type="dxa"/>
          </w:tcPr>
          <w:p w:rsidR="001E037A" w:rsidRDefault="001E037A" w:rsidP="00A10507"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info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di </w:t>
            </w:r>
            <w:proofErr w:type="spellStart"/>
            <w:r>
              <w:t>perbarui</w:t>
            </w:r>
            <w:proofErr w:type="spellEnd"/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Pre-conditions</w:t>
            </w:r>
          </w:p>
        </w:tc>
        <w:tc>
          <w:tcPr>
            <w:tcW w:w="6052" w:type="dxa"/>
          </w:tcPr>
          <w:p w:rsidR="001E037A" w:rsidRDefault="00FA2BE1" w:rsidP="00A10507"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diidentifikasi</w:t>
            </w:r>
            <w:proofErr w:type="spellEnd"/>
            <w:r>
              <w:t>.</w:t>
            </w:r>
          </w:p>
        </w:tc>
      </w:tr>
      <w:tr w:rsidR="0002579D" w:rsidTr="00A10507">
        <w:tc>
          <w:tcPr>
            <w:tcW w:w="2965" w:type="dxa"/>
          </w:tcPr>
          <w:p w:rsidR="0002579D" w:rsidRDefault="0002579D" w:rsidP="00A10507">
            <w:r>
              <w:t>Post-conditions</w:t>
            </w:r>
          </w:p>
        </w:tc>
        <w:tc>
          <w:tcPr>
            <w:tcW w:w="6052" w:type="dxa"/>
          </w:tcPr>
          <w:p w:rsidR="0002579D" w:rsidRDefault="0002579D" w:rsidP="0002579D"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obat</w:t>
            </w:r>
            <w:proofErr w:type="spellEnd"/>
            <w:r>
              <w:t xml:space="preserve"> </w:t>
            </w:r>
            <w:proofErr w:type="spellStart"/>
            <w:r>
              <w:t>diperbarui</w:t>
            </w:r>
            <w:proofErr w:type="spellEnd"/>
            <w:r>
              <w:t>.</w:t>
            </w:r>
          </w:p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Non-Functional Requirements</w:t>
            </w:r>
          </w:p>
        </w:tc>
        <w:tc>
          <w:tcPr>
            <w:tcW w:w="6052" w:type="dxa"/>
          </w:tcPr>
          <w:p w:rsidR="001E037A" w:rsidRDefault="001E037A" w:rsidP="00A10507"/>
        </w:tc>
      </w:tr>
      <w:tr w:rsidR="001E037A" w:rsidTr="00A10507">
        <w:tc>
          <w:tcPr>
            <w:tcW w:w="2965" w:type="dxa"/>
          </w:tcPr>
          <w:p w:rsidR="001E037A" w:rsidRDefault="001E037A" w:rsidP="00A10507">
            <w:r>
              <w:t>Notes</w:t>
            </w:r>
          </w:p>
        </w:tc>
        <w:tc>
          <w:tcPr>
            <w:tcW w:w="6052" w:type="dxa"/>
          </w:tcPr>
          <w:p w:rsidR="001E037A" w:rsidRDefault="001E037A" w:rsidP="00A10507"/>
        </w:tc>
      </w:tr>
    </w:tbl>
    <w:p w:rsidR="001E037A" w:rsidRDefault="001E037A"/>
    <w:sectPr w:rsidR="001E037A" w:rsidSect="001E037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7A"/>
    <w:rsid w:val="0002579D"/>
    <w:rsid w:val="000F60E7"/>
    <w:rsid w:val="001E037A"/>
    <w:rsid w:val="002E32C8"/>
    <w:rsid w:val="005B3E6D"/>
    <w:rsid w:val="00806743"/>
    <w:rsid w:val="008E4BD4"/>
    <w:rsid w:val="009B77B1"/>
    <w:rsid w:val="00D225A2"/>
    <w:rsid w:val="00EC0731"/>
    <w:rsid w:val="00EE4F9E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0B674-A80B-41EA-9B12-6E46BB4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Kamtoso</dc:creator>
  <cp:keywords/>
  <dc:description/>
  <cp:lastModifiedBy>Calvin Kamtoso</cp:lastModifiedBy>
  <cp:revision>4</cp:revision>
  <dcterms:created xsi:type="dcterms:W3CDTF">2019-06-10T06:59:00Z</dcterms:created>
  <dcterms:modified xsi:type="dcterms:W3CDTF">2019-06-10T08:28:00Z</dcterms:modified>
</cp:coreProperties>
</file>