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0A62013" wp14:textId="77777777">
      <w:pPr>
        <w:pStyle w:val="Title"/>
      </w:pPr>
      <w:r>
        <w:t>Whitewater Rafting Site – Planning Document</w:t>
      </w:r>
    </w:p>
    <w:p xmlns:wp14="http://schemas.microsoft.com/office/word/2010/wordml" w14:paraId="6C173525" wp14:noSpellErr="1" wp14:textId="28726646">
      <w:r w:rsidR="3F0AD7C7">
        <w:rPr/>
        <w:t>By: Malvern Kwashira</w:t>
      </w:r>
    </w:p>
    <w:p xmlns:wp14="http://schemas.microsoft.com/office/word/2010/wordml" w14:paraId="1380331C" wp14:noSpellErr="1" wp14:textId="1196D2E1">
      <w:pPr>
        <w:pStyle w:val="Heading1"/>
      </w:pPr>
      <w:r w:rsidR="3F0AD7C7">
        <w:rPr/>
        <w:t>Logo</w:t>
      </w:r>
    </w:p>
    <w:p w:rsidR="01BBBDC3" w:rsidRDefault="01BBBDC3" w14:paraId="3C559BA7" w14:textId="0A227C5B">
      <w:r w:rsidR="01BBBDC3">
        <w:drawing>
          <wp:inline wp14:editId="74A58E0C" wp14:anchorId="7E8405F6">
            <wp:extent cx="1905266" cy="1886213"/>
            <wp:effectExtent l="0" t="0" r="0" b="0"/>
            <wp:docPr id="1411549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c8a5eef122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C1CC7CA" wp14:textId="77777777">
      <w:pPr>
        <w:pStyle w:val="Heading1"/>
      </w:pPr>
      <w:r>
        <w:t>Color Palette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14:paraId="3EF47C3D" wp14:textId="77777777">
        <w:tc>
          <w:tcPr>
            <w:tcW w:w="4320" w:type="dxa"/>
          </w:tcPr>
          <w:p w14:paraId="2DEF6F06" wp14:textId="77777777">
            <w:r>
              <w:t>Label</w:t>
            </w:r>
          </w:p>
        </w:tc>
        <w:tc>
          <w:tcPr>
            <w:tcW w:w="4320" w:type="dxa"/>
          </w:tcPr>
          <w:p w14:paraId="7C705D0B" wp14:textId="77777777">
            <w:r>
              <w:t>Color Code</w:t>
            </w:r>
          </w:p>
        </w:tc>
      </w:tr>
      <w:tr xmlns:wp14="http://schemas.microsoft.com/office/word/2010/wordml" w14:paraId="1F65D97A" wp14:textId="77777777">
        <w:tc>
          <w:tcPr>
            <w:tcW w:w="4320" w:type="dxa"/>
          </w:tcPr>
          <w:p w14:paraId="18816486" wp14:textId="77777777">
            <w:r>
              <w:t>Primary Color</w:t>
            </w:r>
          </w:p>
        </w:tc>
        <w:tc>
          <w:tcPr>
            <w:tcW w:w="4320" w:type="dxa"/>
          </w:tcPr>
          <w:p w14:paraId="3BF5517E" wp14:textId="77777777">
            <w:r>
              <w:t>#1B4965</w:t>
            </w:r>
          </w:p>
        </w:tc>
      </w:tr>
      <w:tr xmlns:wp14="http://schemas.microsoft.com/office/word/2010/wordml" w14:paraId="4FBE3E8F" wp14:textId="77777777">
        <w:tc>
          <w:tcPr>
            <w:tcW w:w="4320" w:type="dxa"/>
          </w:tcPr>
          <w:p w14:paraId="0BDC4380" wp14:textId="77777777">
            <w:r>
              <w:t>Secondary Color</w:t>
            </w:r>
          </w:p>
        </w:tc>
        <w:tc>
          <w:tcPr>
            <w:tcW w:w="4320" w:type="dxa"/>
          </w:tcPr>
          <w:p w14:paraId="58E0EFF2" wp14:textId="77777777">
            <w:r>
              <w:t>#CAE9FF</w:t>
            </w:r>
          </w:p>
        </w:tc>
      </w:tr>
      <w:tr xmlns:wp14="http://schemas.microsoft.com/office/word/2010/wordml" w14:paraId="4C3BBDF5" wp14:textId="77777777">
        <w:tc>
          <w:tcPr>
            <w:tcW w:w="4320" w:type="dxa"/>
          </w:tcPr>
          <w:p w14:paraId="1634FD71" wp14:textId="77777777">
            <w:r>
              <w:t>Accent 1 Color</w:t>
            </w:r>
          </w:p>
        </w:tc>
        <w:tc>
          <w:tcPr>
            <w:tcW w:w="4320" w:type="dxa"/>
          </w:tcPr>
          <w:p w14:paraId="5B1B2E0E" wp14:textId="77777777">
            <w:r>
              <w:t>#5FA8D3</w:t>
            </w:r>
          </w:p>
        </w:tc>
      </w:tr>
      <w:tr xmlns:wp14="http://schemas.microsoft.com/office/word/2010/wordml" w14:paraId="2C20DF09" wp14:textId="77777777">
        <w:tc>
          <w:tcPr>
            <w:tcW w:w="4320" w:type="dxa"/>
          </w:tcPr>
          <w:p w14:paraId="34620570" wp14:textId="77777777">
            <w:r>
              <w:t>Accent 2 Color</w:t>
            </w:r>
          </w:p>
        </w:tc>
        <w:tc>
          <w:tcPr>
            <w:tcW w:w="4320" w:type="dxa"/>
          </w:tcPr>
          <w:p w14:paraId="596D6E1A" wp14:textId="77777777">
            <w:r>
              <w:t>#62B6CB</w:t>
            </w:r>
          </w:p>
        </w:tc>
      </w:tr>
    </w:tbl>
    <w:p xmlns:wp14="http://schemas.microsoft.com/office/word/2010/wordml" w14:paraId="18D23F22" wp14:noSpellErr="1" wp14:textId="57FF3AF0">
      <w:r w:rsidR="3F0AD7C7">
        <w:rPr/>
        <w:t>Color Palette URL: https://coolors.co/1b4965-cae9ff-5fa8d3-62b6cb</w:t>
      </w:r>
    </w:p>
    <w:p xmlns:wp14="http://schemas.microsoft.com/office/word/2010/wordml" w14:paraId="1120D58F" wp14:noSpellErr="1" wp14:textId="02908804">
      <w:pPr>
        <w:pStyle w:val="Heading1"/>
      </w:pPr>
      <w:r w:rsidR="3F0AD7C7">
        <w:rPr/>
        <w:t>Typography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3F0AD7C7" w14:paraId="6BA82F82" wp14:textId="77777777">
        <w:tc>
          <w:tcPr>
            <w:tcW w:w="4320" w:type="dxa"/>
            <w:tcMar/>
          </w:tcPr>
          <w:p w14:paraId="5F34B792" wp14:textId="77777777">
            <w:r>
              <w:t>Font Label</w:t>
            </w:r>
          </w:p>
        </w:tc>
        <w:tc>
          <w:tcPr>
            <w:tcW w:w="4320" w:type="dxa"/>
            <w:tcMar/>
          </w:tcPr>
          <w:p w14:paraId="77556F3C" wp14:textId="77777777">
            <w:r>
              <w:t>Font Name</w:t>
            </w:r>
          </w:p>
        </w:tc>
      </w:tr>
      <w:tr xmlns:wp14="http://schemas.microsoft.com/office/word/2010/wordml" w:rsidTr="3F0AD7C7" w14:paraId="3DB2FB49" wp14:textId="77777777">
        <w:tc>
          <w:tcPr>
            <w:tcW w:w="4320" w:type="dxa"/>
            <w:tcMar/>
          </w:tcPr>
          <w:p w14:paraId="346E93E6" wp14:textId="77777777">
            <w:r>
              <w:t>Heading Font</w:t>
            </w:r>
          </w:p>
        </w:tc>
        <w:tc>
          <w:tcPr>
            <w:tcW w:w="4320" w:type="dxa"/>
            <w:tcMar/>
          </w:tcPr>
          <w:p w14:paraId="4B670622" wp14:textId="77777777">
            <w:r>
              <w:t>Montserrat</w:t>
            </w:r>
          </w:p>
        </w:tc>
      </w:tr>
      <w:tr xmlns:wp14="http://schemas.microsoft.com/office/word/2010/wordml" w:rsidTr="3F0AD7C7" w14:paraId="59828F94" wp14:textId="77777777">
        <w:tc>
          <w:tcPr>
            <w:tcW w:w="4320" w:type="dxa"/>
            <w:tcMar/>
          </w:tcPr>
          <w:p w14:paraId="23A3750E" wp14:textId="77777777">
            <w:r>
              <w:t>Text Font</w:t>
            </w:r>
          </w:p>
        </w:tc>
        <w:tc>
          <w:tcPr>
            <w:tcW w:w="4320" w:type="dxa"/>
            <w:tcMar/>
          </w:tcPr>
          <w:p w14:paraId="77637A4E" wp14:textId="77777777">
            <w:r>
              <w:t>Open Sans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BBBDC3"/>
    <w:rsid w:val="28183294"/>
    <w:rsid w:val="28183294"/>
    <w:rsid w:val="2FEC755C"/>
    <w:rsid w:val="31FD51E1"/>
    <w:rsid w:val="31FD51E1"/>
    <w:rsid w:val="369DA56B"/>
    <w:rsid w:val="3759E9C9"/>
    <w:rsid w:val="3F0AD7C7"/>
    <w:rsid w:val="3FD63F22"/>
    <w:rsid w:val="4CEC644E"/>
    <w:rsid w:val="5F5C4321"/>
    <w:rsid w:val="712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604869E2-4638-4762-BCA8-C50E76495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bcc8a5eef12249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Malvin Kwashira</lastModifiedBy>
  <revision>2</revision>
  <dcterms:created xsi:type="dcterms:W3CDTF">2013-12-23T23:15:00.0000000Z</dcterms:created>
  <dcterms:modified xsi:type="dcterms:W3CDTF">2025-05-22T14:54:56.8601804Z</dcterms:modified>
  <category/>
</coreProperties>
</file>