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b w:val="1"/>
        </w:rPr>
      </w:pPr>
      <w:bookmarkStart w:colFirst="0" w:colLast="0" w:name="_gjdgxs" w:id="0"/>
      <w:bookmarkEnd w:id="0"/>
      <w:r w:rsidDel="00000000" w:rsidR="00000000" w:rsidRPr="00000000">
        <w:rPr>
          <w:b w:val="1"/>
          <w:rtl w:val="0"/>
        </w:rPr>
        <w:t xml:space="preserve">Case study part I</w:t>
      </w:r>
    </w:p>
    <w:p w:rsidR="00000000" w:rsidDel="00000000" w:rsidP="00000000" w:rsidRDefault="00000000" w:rsidRPr="00000000" w14:paraId="00000002">
      <w:pPr>
        <w:numPr>
          <w:ilvl w:val="0"/>
          <w:numId w:val="3"/>
        </w:numPr>
        <w:spacing w:after="0" w:afterAutospacing="0"/>
        <w:ind w:left="720" w:hanging="360"/>
        <w:rPr>
          <w:u w:val="none"/>
        </w:rPr>
      </w:pPr>
      <w:r w:rsidDel="00000000" w:rsidR="00000000" w:rsidRPr="00000000">
        <w:rPr>
          <w:rtl w:val="0"/>
        </w:rPr>
        <w:t xml:space="preserve">Watch video " Case Study - Intermediary Presentation"  under 3.0</w:t>
      </w:r>
    </w:p>
    <w:p w:rsidR="00000000" w:rsidDel="00000000" w:rsidP="00000000" w:rsidRDefault="00000000" w:rsidRPr="00000000" w14:paraId="00000003">
      <w:pPr>
        <w:numPr>
          <w:ilvl w:val="0"/>
          <w:numId w:val="3"/>
        </w:numPr>
        <w:spacing w:after="0" w:afterAutospacing="0"/>
        <w:ind w:left="720" w:hanging="360"/>
        <w:rPr>
          <w:u w:val="none"/>
        </w:rPr>
      </w:pPr>
      <w:r w:rsidDel="00000000" w:rsidR="00000000" w:rsidRPr="00000000">
        <w:rPr>
          <w:rtl w:val="0"/>
        </w:rPr>
        <w:t xml:space="preserve">Review the choices for case study: milk alternative, or electric cars and decide if you want to use one of those for your case study or another suggestion for the live cycle analysis. </w:t>
      </w:r>
    </w:p>
    <w:p w:rsidR="00000000" w:rsidDel="00000000" w:rsidP="00000000" w:rsidRDefault="00000000" w:rsidRPr="00000000" w14:paraId="00000004">
      <w:pPr>
        <w:numPr>
          <w:ilvl w:val="0"/>
          <w:numId w:val="3"/>
        </w:numPr>
        <w:spacing w:after="0" w:afterAutospacing="0"/>
        <w:ind w:left="720" w:hanging="360"/>
        <w:rPr>
          <w:u w:val="none"/>
        </w:rPr>
      </w:pPr>
      <w:r w:rsidDel="00000000" w:rsidR="00000000" w:rsidRPr="00000000">
        <w:rPr>
          <w:rtl w:val="0"/>
        </w:rPr>
        <w:t xml:space="preserve">Submit your case study goal definition: functional unit and process tree  </w:t>
      </w:r>
    </w:p>
    <w:p w:rsidR="00000000" w:rsidDel="00000000" w:rsidP="00000000" w:rsidRDefault="00000000" w:rsidRPr="00000000" w14:paraId="00000005">
      <w:pPr>
        <w:numPr>
          <w:ilvl w:val="1"/>
          <w:numId w:val="3"/>
        </w:numPr>
        <w:spacing w:after="0" w:afterAutospacing="0"/>
        <w:ind w:left="1440" w:hanging="360"/>
        <w:rPr>
          <w:u w:val="none"/>
        </w:rPr>
      </w:pPr>
      <w:r w:rsidDel="00000000" w:rsidR="00000000" w:rsidRPr="00000000">
        <w:rPr>
          <w:rtl w:val="0"/>
        </w:rPr>
        <w:t xml:space="preserve">Review the answers from the key to analyze the process. </w:t>
      </w:r>
    </w:p>
    <w:p w:rsidR="00000000" w:rsidDel="00000000" w:rsidP="00000000" w:rsidRDefault="00000000" w:rsidRPr="00000000" w14:paraId="00000006">
      <w:pPr>
        <w:numPr>
          <w:ilvl w:val="0"/>
          <w:numId w:val="3"/>
        </w:numPr>
        <w:spacing w:after="0" w:afterAutospacing="0"/>
        <w:ind w:left="720" w:hanging="360"/>
        <w:rPr>
          <w:u w:val="none"/>
        </w:rPr>
      </w:pPr>
      <w:r w:rsidDel="00000000" w:rsidR="00000000" w:rsidRPr="00000000">
        <w:rPr>
          <w:rtl w:val="0"/>
        </w:rPr>
        <w:t xml:space="preserve">Perform the energy and CO2 balance for your case study and submit the presentation slides in the Case Study Intermediary Presentation Template  in the lesson "Primary Energy and CO2 Balance" of module 3.3. Life Cycle Inventory</w:t>
      </w:r>
    </w:p>
    <w:p w:rsidR="00000000" w:rsidDel="00000000" w:rsidP="00000000" w:rsidRDefault="00000000" w:rsidRPr="00000000" w14:paraId="00000007">
      <w:pPr>
        <w:numPr>
          <w:ilvl w:val="1"/>
          <w:numId w:val="3"/>
        </w:numPr>
        <w:spacing w:after="0" w:afterAutospacing="0"/>
        <w:ind w:left="1440" w:hanging="360"/>
        <w:rPr>
          <w:u w:val="none"/>
        </w:rPr>
      </w:pPr>
      <w:r w:rsidDel="00000000" w:rsidR="00000000" w:rsidRPr="00000000">
        <w:rPr>
          <w:rtl w:val="0"/>
        </w:rPr>
        <w:t xml:space="preserve">Take the quiz </w:t>
      </w:r>
    </w:p>
    <w:p w:rsidR="00000000" w:rsidDel="00000000" w:rsidP="00000000" w:rsidRDefault="00000000" w:rsidRPr="00000000" w14:paraId="00000008">
      <w:pPr>
        <w:numPr>
          <w:ilvl w:val="1"/>
          <w:numId w:val="3"/>
        </w:numPr>
        <w:spacing w:after="0" w:afterAutospacing="0"/>
        <w:ind w:left="1440" w:hanging="360"/>
        <w:rPr>
          <w:u w:val="none"/>
        </w:rPr>
      </w:pPr>
      <w:r w:rsidDel="00000000" w:rsidR="00000000" w:rsidRPr="00000000">
        <w:rPr>
          <w:rtl w:val="0"/>
        </w:rPr>
        <w:t xml:space="preserve">Review the feedback from the answer key to correct presentation</w:t>
      </w:r>
    </w:p>
    <w:p w:rsidR="00000000" w:rsidDel="00000000" w:rsidP="00000000" w:rsidRDefault="00000000" w:rsidRPr="00000000" w14:paraId="00000009">
      <w:pPr>
        <w:numPr>
          <w:ilvl w:val="0"/>
          <w:numId w:val="3"/>
        </w:numPr>
        <w:spacing w:after="0" w:afterAutospacing="0"/>
        <w:ind w:left="720" w:hanging="360"/>
        <w:rPr>
          <w:u w:val="none"/>
        </w:rPr>
      </w:pPr>
      <w:r w:rsidDel="00000000" w:rsidR="00000000" w:rsidRPr="00000000">
        <w:rPr>
          <w:rtl w:val="0"/>
        </w:rPr>
        <w:t xml:space="preserve">Peer Review </w:t>
      </w:r>
      <w:r w:rsidDel="00000000" w:rsidR="00000000" w:rsidRPr="00000000">
        <w:rPr>
          <w:rtl w:val="0"/>
        </w:rPr>
        <w:t xml:space="preserve">Assignment</w:t>
      </w:r>
      <w:r w:rsidDel="00000000" w:rsidR="00000000" w:rsidRPr="00000000">
        <w:rPr>
          <w:rtl w:val="0"/>
        </w:rPr>
        <w:t xml:space="preserve"> where you will submit your work for Part 1 and receive feedback from other learners about the process of learning in this portion of the case study </w:t>
      </w:r>
    </w:p>
    <w:p w:rsidR="00000000" w:rsidDel="00000000" w:rsidP="00000000" w:rsidRDefault="00000000" w:rsidRPr="00000000" w14:paraId="0000000A">
      <w:pPr>
        <w:numPr>
          <w:ilvl w:val="1"/>
          <w:numId w:val="3"/>
        </w:numPr>
        <w:spacing w:after="0" w:afterAutospacing="0"/>
        <w:ind w:left="1440" w:hanging="360"/>
        <w:rPr>
          <w:u w:val="none"/>
        </w:rPr>
      </w:pPr>
      <w:r w:rsidDel="00000000" w:rsidR="00000000" w:rsidRPr="00000000">
        <w:rPr>
          <w:rtl w:val="0"/>
        </w:rPr>
        <w:t xml:space="preserve">Evaluate the slides </w:t>
      </w:r>
    </w:p>
    <w:p w:rsidR="00000000" w:rsidDel="00000000" w:rsidP="00000000" w:rsidRDefault="00000000" w:rsidRPr="00000000" w14:paraId="0000000B">
      <w:pPr>
        <w:numPr>
          <w:ilvl w:val="1"/>
          <w:numId w:val="3"/>
        </w:numPr>
        <w:spacing w:after="0" w:afterAutospacing="0"/>
        <w:ind w:left="1440" w:hanging="360"/>
      </w:pPr>
      <w:r w:rsidDel="00000000" w:rsidR="00000000" w:rsidRPr="00000000">
        <w:rPr>
          <w:rtl w:val="0"/>
        </w:rPr>
        <w:t xml:space="preserve">Reflection on Functional Unit and Process Tree </w:t>
      </w:r>
    </w:p>
    <w:p w:rsidR="00000000" w:rsidDel="00000000" w:rsidP="00000000" w:rsidRDefault="00000000" w:rsidRPr="00000000" w14:paraId="0000000C">
      <w:pPr>
        <w:numPr>
          <w:ilvl w:val="1"/>
          <w:numId w:val="3"/>
        </w:numPr>
        <w:spacing w:after="0" w:afterAutospacing="0"/>
        <w:ind w:left="1440" w:hanging="360"/>
      </w:pPr>
      <w:r w:rsidDel="00000000" w:rsidR="00000000" w:rsidRPr="00000000">
        <w:rPr>
          <w:rtl w:val="0"/>
        </w:rPr>
        <w:t xml:space="preserve">Reflection on Energy and CO2 balance </w:t>
      </w:r>
    </w:p>
    <w:p w:rsidR="00000000" w:rsidDel="00000000" w:rsidP="00000000" w:rsidRDefault="00000000" w:rsidRPr="00000000" w14:paraId="0000000D">
      <w:pPr>
        <w:numPr>
          <w:ilvl w:val="1"/>
          <w:numId w:val="3"/>
        </w:numPr>
        <w:ind w:left="1440" w:hanging="360"/>
      </w:pPr>
      <w:r w:rsidDel="00000000" w:rsidR="00000000" w:rsidRPr="00000000">
        <w:rPr>
          <w:rtl w:val="0"/>
        </w:rPr>
        <w:t xml:space="preserve">Reflection on Sensitivity Study </w:t>
      </w:r>
    </w:p>
    <w:p w:rsidR="00000000" w:rsidDel="00000000" w:rsidP="00000000" w:rsidRDefault="00000000" w:rsidRPr="00000000" w14:paraId="0000000E">
      <w:pPr>
        <w:rPr>
          <w:b w:val="1"/>
        </w:rPr>
      </w:pPr>
      <w:r w:rsidDel="00000000" w:rsidR="00000000" w:rsidRPr="00000000">
        <w:rPr>
          <w:b w:val="1"/>
          <w:rtl w:val="0"/>
        </w:rPr>
        <w:t xml:space="preserve">Case study part II</w:t>
      </w:r>
    </w:p>
    <w:p w:rsidR="00000000" w:rsidDel="00000000" w:rsidP="00000000" w:rsidRDefault="00000000" w:rsidRPr="00000000" w14:paraId="0000000F">
      <w:pPr>
        <w:numPr>
          <w:ilvl w:val="0"/>
          <w:numId w:val="5"/>
        </w:numPr>
        <w:spacing w:after="0" w:afterAutospacing="0"/>
        <w:ind w:left="720" w:hanging="360"/>
        <w:rPr>
          <w:u w:val="none"/>
        </w:rPr>
      </w:pPr>
      <w:r w:rsidDel="00000000" w:rsidR="00000000" w:rsidRPr="00000000">
        <w:rPr>
          <w:rtl w:val="0"/>
        </w:rPr>
        <w:t xml:space="preserve"> Watch "second case study video "case study final presentation", download the different templates under 3.0 </w:t>
      </w:r>
    </w:p>
    <w:p w:rsidR="00000000" w:rsidDel="00000000" w:rsidP="00000000" w:rsidRDefault="00000000" w:rsidRPr="00000000" w14:paraId="00000010">
      <w:pPr>
        <w:numPr>
          <w:ilvl w:val="0"/>
          <w:numId w:val="5"/>
        </w:numPr>
        <w:spacing w:after="0" w:afterAutospacing="0"/>
        <w:ind w:left="720" w:hanging="360"/>
        <w:rPr>
          <w:u w:val="none"/>
        </w:rPr>
      </w:pPr>
      <w:r w:rsidDel="00000000" w:rsidR="00000000" w:rsidRPr="00000000">
        <w:rPr>
          <w:rtl w:val="0"/>
        </w:rPr>
        <w:t xml:space="preserve">Review the Case Study Final Presentation Models </w:t>
      </w:r>
    </w:p>
    <w:p w:rsidR="00000000" w:rsidDel="00000000" w:rsidP="00000000" w:rsidRDefault="00000000" w:rsidRPr="00000000" w14:paraId="00000011">
      <w:pPr>
        <w:numPr>
          <w:ilvl w:val="0"/>
          <w:numId w:val="5"/>
        </w:numPr>
        <w:spacing w:after="0" w:afterAutospacing="0"/>
        <w:ind w:left="720" w:hanging="360"/>
        <w:rPr>
          <w:u w:val="none"/>
        </w:rPr>
      </w:pPr>
      <w:r w:rsidDel="00000000" w:rsidR="00000000" w:rsidRPr="00000000">
        <w:rPr>
          <w:rtl w:val="0"/>
        </w:rPr>
        <w:t xml:space="preserve">-After having learned to use Open LCA in Week 5, build up your case study in OpenLCA and fill in the template for Case Study Final Presentation (it is non graded but will enable you to receive a first </w:t>
      </w:r>
      <w:r w:rsidDel="00000000" w:rsidR="00000000" w:rsidRPr="00000000">
        <w:rPr>
          <w:rtl w:val="0"/>
        </w:rPr>
        <w:t xml:space="preserve">feedback</w:t>
      </w:r>
      <w:r w:rsidDel="00000000" w:rsidR="00000000" w:rsidRPr="00000000">
        <w:rPr>
          <w:rtl w:val="0"/>
        </w:rPr>
        <w:t xml:space="preserve">) which includes: </w:t>
      </w:r>
    </w:p>
    <w:p w:rsidR="00000000" w:rsidDel="00000000" w:rsidP="00000000" w:rsidRDefault="00000000" w:rsidRPr="00000000" w14:paraId="00000012">
      <w:pPr>
        <w:numPr>
          <w:ilvl w:val="1"/>
          <w:numId w:val="5"/>
        </w:numPr>
        <w:spacing w:after="0" w:afterAutospacing="0"/>
        <w:ind w:left="1440" w:hanging="360"/>
        <w:rPr>
          <w:u w:val="none"/>
        </w:rPr>
      </w:pPr>
      <w:r w:rsidDel="00000000" w:rsidR="00000000" w:rsidRPr="00000000">
        <w:rPr>
          <w:rtl w:val="0"/>
        </w:rPr>
        <w:t xml:space="preserve">Normalized Damage Graph </w:t>
      </w:r>
    </w:p>
    <w:p w:rsidR="00000000" w:rsidDel="00000000" w:rsidP="00000000" w:rsidRDefault="00000000" w:rsidRPr="00000000" w14:paraId="00000013">
      <w:pPr>
        <w:numPr>
          <w:ilvl w:val="1"/>
          <w:numId w:val="5"/>
        </w:numPr>
        <w:ind w:left="1440" w:hanging="360"/>
        <w:rPr>
          <w:u w:val="none"/>
        </w:rPr>
      </w:pPr>
      <w:r w:rsidDel="00000000" w:rsidR="00000000" w:rsidRPr="00000000">
        <w:rPr>
          <w:rtl w:val="0"/>
        </w:rPr>
        <w:t xml:space="preserve">Sensitivity Study - Findings Graph </w:t>
      </w:r>
    </w:p>
    <w:p w:rsidR="00000000" w:rsidDel="00000000" w:rsidP="00000000" w:rsidRDefault="00000000" w:rsidRPr="00000000" w14:paraId="00000014">
      <w:pPr>
        <w:rPr>
          <w:b w:val="1"/>
        </w:rPr>
      </w:pPr>
      <w:r w:rsidDel="00000000" w:rsidR="00000000" w:rsidRPr="00000000">
        <w:rPr>
          <w:b w:val="1"/>
          <w:rtl w:val="0"/>
        </w:rPr>
        <w:t xml:space="preserve">C​ase study Part III - abstract</w:t>
      </w:r>
    </w:p>
    <w:p w:rsidR="00000000" w:rsidDel="00000000" w:rsidP="00000000" w:rsidRDefault="00000000" w:rsidRPr="00000000" w14:paraId="00000015">
      <w:pPr>
        <w:rPr/>
      </w:pPr>
      <w:r w:rsidDel="00000000" w:rsidR="00000000" w:rsidRPr="00000000">
        <w:rPr>
          <w:rtl w:val="0"/>
        </w:rPr>
        <w:t xml:space="preserve">Prepare the two pages abstract including two figures using the Case Study Abstract Template and instructions.  You might be asked to revise your abstract depending on its quality.</w:t>
      </w:r>
    </w:p>
    <w:p w:rsidR="00000000" w:rsidDel="00000000" w:rsidP="00000000" w:rsidRDefault="00000000" w:rsidRPr="00000000" w14:paraId="00000016">
      <w:pPr>
        <w:numPr>
          <w:ilvl w:val="0"/>
          <w:numId w:val="4"/>
        </w:numPr>
        <w:spacing w:after="0" w:afterAutospacing="0"/>
        <w:ind w:left="720" w:hanging="360"/>
        <w:rPr>
          <w:u w:val="none"/>
        </w:rPr>
      </w:pPr>
      <w:r w:rsidDel="00000000" w:rsidR="00000000" w:rsidRPr="00000000">
        <w:rPr>
          <w:rtl w:val="0"/>
        </w:rPr>
        <w:t xml:space="preserve">Prepare presentation on OpenLCA results</w:t>
      </w:r>
    </w:p>
    <w:p w:rsidR="00000000" w:rsidDel="00000000" w:rsidP="00000000" w:rsidRDefault="00000000" w:rsidRPr="00000000" w14:paraId="00000017">
      <w:pPr>
        <w:numPr>
          <w:ilvl w:val="1"/>
          <w:numId w:val="8"/>
        </w:numPr>
        <w:spacing w:after="0" w:afterAutospacing="0"/>
        <w:ind w:left="1440" w:hanging="360"/>
        <w:rPr>
          <w:u w:val="none"/>
        </w:rPr>
      </w:pPr>
      <w:r w:rsidDel="00000000" w:rsidR="00000000" w:rsidRPr="00000000">
        <w:rPr>
          <w:rtl w:val="0"/>
        </w:rPr>
        <w:t xml:space="preserve">Small Quiz (Open LCA results) before they see answer key </w:t>
      </w:r>
    </w:p>
    <w:p w:rsidR="00000000" w:rsidDel="00000000" w:rsidP="00000000" w:rsidRDefault="00000000" w:rsidRPr="00000000" w14:paraId="00000018">
      <w:pPr>
        <w:numPr>
          <w:ilvl w:val="1"/>
          <w:numId w:val="8"/>
        </w:numPr>
        <w:spacing w:after="0" w:afterAutospacing="0"/>
        <w:ind w:left="1440" w:hanging="360"/>
        <w:rPr>
          <w:u w:val="none"/>
        </w:rPr>
      </w:pPr>
      <w:r w:rsidDel="00000000" w:rsidR="00000000" w:rsidRPr="00000000">
        <w:rPr>
          <w:rtl w:val="0"/>
        </w:rPr>
        <w:t xml:space="preserve">Reflection </w:t>
      </w:r>
    </w:p>
    <w:p w:rsidR="00000000" w:rsidDel="00000000" w:rsidP="00000000" w:rsidRDefault="00000000" w:rsidRPr="00000000" w14:paraId="00000019">
      <w:pPr>
        <w:numPr>
          <w:ilvl w:val="0"/>
          <w:numId w:val="8"/>
        </w:numPr>
        <w:spacing w:after="0" w:afterAutospacing="0"/>
        <w:ind w:left="720" w:hanging="360"/>
        <w:rPr>
          <w:u w:val="none"/>
        </w:rPr>
      </w:pPr>
      <w:r w:rsidDel="00000000" w:rsidR="00000000" w:rsidRPr="00000000">
        <w:rPr>
          <w:rtl w:val="0"/>
        </w:rPr>
        <w:t xml:space="preserve">Write 2 pages abstract (give examples on other subjects)</w:t>
      </w:r>
    </w:p>
    <w:p w:rsidR="00000000" w:rsidDel="00000000" w:rsidP="00000000" w:rsidRDefault="00000000" w:rsidRPr="00000000" w14:paraId="0000001A">
      <w:pPr>
        <w:numPr>
          <w:ilvl w:val="0"/>
          <w:numId w:val="8"/>
        </w:numPr>
        <w:spacing w:after="0" w:afterAutospacing="0"/>
        <w:ind w:left="720" w:hanging="360"/>
        <w:rPr>
          <w:u w:val="none"/>
        </w:rPr>
      </w:pPr>
      <w:r w:rsidDel="00000000" w:rsidR="00000000" w:rsidRPr="00000000">
        <w:rPr>
          <w:rtl w:val="0"/>
        </w:rPr>
        <w:t xml:space="preserve">Peer Review #2 where you will submit your work for Part 2 and receive feedback from other learners about the process of learning in this portion of the case study </w:t>
      </w:r>
    </w:p>
    <w:p w:rsidR="00000000" w:rsidDel="00000000" w:rsidP="00000000" w:rsidRDefault="00000000" w:rsidRPr="00000000" w14:paraId="0000001B">
      <w:pPr>
        <w:numPr>
          <w:ilvl w:val="1"/>
          <w:numId w:val="8"/>
        </w:numPr>
        <w:spacing w:after="0" w:afterAutospacing="0"/>
        <w:ind w:left="1440" w:hanging="360"/>
        <w:rPr>
          <w:u w:val="none"/>
        </w:rPr>
      </w:pPr>
      <w:r w:rsidDel="00000000" w:rsidR="00000000" w:rsidRPr="00000000">
        <w:rPr>
          <w:rtl w:val="0"/>
        </w:rPr>
        <w:t xml:space="preserve">Evaluate the abstract memo </w:t>
      </w:r>
    </w:p>
    <w:p w:rsidR="00000000" w:rsidDel="00000000" w:rsidP="00000000" w:rsidRDefault="00000000" w:rsidRPr="00000000" w14:paraId="0000001C">
      <w:pPr>
        <w:numPr>
          <w:ilvl w:val="1"/>
          <w:numId w:val="8"/>
        </w:numPr>
        <w:spacing w:after="0" w:afterAutospacing="0"/>
        <w:ind w:left="1440" w:hanging="360"/>
        <w:rPr>
          <w:u w:val="none"/>
        </w:rPr>
      </w:pPr>
      <w:r w:rsidDel="00000000" w:rsidR="00000000" w:rsidRPr="00000000">
        <w:rPr>
          <w:rtl w:val="0"/>
        </w:rPr>
        <w:t xml:space="preserve">Learners can see a sample abstract (not one of the choices) </w:t>
      </w:r>
    </w:p>
    <w:p w:rsidR="00000000" w:rsidDel="00000000" w:rsidP="00000000" w:rsidRDefault="00000000" w:rsidRPr="00000000" w14:paraId="0000001D">
      <w:pPr>
        <w:numPr>
          <w:ilvl w:val="1"/>
          <w:numId w:val="8"/>
        </w:numPr>
        <w:ind w:left="1440" w:hanging="360"/>
        <w:rPr>
          <w:u w:val="none"/>
        </w:rPr>
      </w:pPr>
      <w:r w:rsidDel="00000000" w:rsidR="00000000" w:rsidRPr="00000000">
        <w:rPr>
          <w:rtl w:val="0"/>
        </w:rPr>
        <w:t xml:space="preserve">Rubric on required pieces in case study and reflection </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pStyle w:val="Heading1"/>
        <w:keepNext w:val="0"/>
        <w:keepLines w:val="0"/>
        <w:spacing w:after="0" w:before="0" w:line="240" w:lineRule="auto"/>
        <w:jc w:val="center"/>
        <w:rPr>
          <w:rFonts w:ascii="Arial" w:cs="Arial" w:eastAsia="Arial" w:hAnsi="Arial"/>
          <w:sz w:val="30"/>
          <w:szCs w:val="30"/>
        </w:rPr>
      </w:pPr>
      <w:bookmarkStart w:colFirst="0" w:colLast="0" w:name="_sdgwngxh50mf" w:id="1"/>
      <w:bookmarkEnd w:id="1"/>
      <w:r w:rsidDel="00000000" w:rsidR="00000000" w:rsidRPr="00000000">
        <w:rPr>
          <w:rFonts w:ascii="Arial" w:cs="Arial" w:eastAsia="Arial" w:hAnsi="Arial"/>
          <w:sz w:val="30"/>
          <w:szCs w:val="30"/>
          <w:rtl w:val="0"/>
        </w:rPr>
        <w:t xml:space="preserve">Case Study Quick At a Glance </w:t>
      </w:r>
    </w:p>
    <w:p w:rsidR="00000000" w:rsidDel="00000000" w:rsidP="00000000" w:rsidRDefault="00000000" w:rsidRPr="00000000" w14:paraId="00000021">
      <w:pPr>
        <w:pStyle w:val="Heading1"/>
        <w:keepNext w:val="0"/>
        <w:keepLines w:val="0"/>
        <w:spacing w:after="0" w:before="0" w:line="240" w:lineRule="auto"/>
        <w:rPr>
          <w:rFonts w:ascii="Arial" w:cs="Arial" w:eastAsia="Arial" w:hAnsi="Arial"/>
          <w:sz w:val="30"/>
          <w:szCs w:val="30"/>
        </w:rPr>
      </w:pPr>
      <w:bookmarkStart w:colFirst="0" w:colLast="0" w:name="_ild1ajy6t6uu" w:id="2"/>
      <w:bookmarkEnd w:id="2"/>
      <w:r w:rsidDel="00000000" w:rsidR="00000000" w:rsidRPr="00000000">
        <w:rPr>
          <w:rFonts w:ascii="Arial" w:cs="Arial" w:eastAsia="Arial" w:hAnsi="Arial"/>
          <w:sz w:val="30"/>
          <w:szCs w:val="30"/>
          <w:rtl w:val="0"/>
        </w:rPr>
        <w:t xml:space="preserve">Week 2: Choose case study topic </w:t>
      </w:r>
    </w:p>
    <w:p w:rsidR="00000000" w:rsidDel="00000000" w:rsidP="00000000" w:rsidRDefault="00000000" w:rsidRPr="00000000" w14:paraId="00000022">
      <w:pPr>
        <w:numPr>
          <w:ilvl w:val="0"/>
          <w:numId w:val="7"/>
        </w:numPr>
        <w:spacing w:after="0" w:afterAutospacing="0"/>
        <w:ind w:left="720" w:hanging="360"/>
        <w:rPr>
          <w:rFonts w:ascii="Arial" w:cs="Arial" w:eastAsia="Arial" w:hAnsi="Arial"/>
        </w:rPr>
      </w:pPr>
      <w:r w:rsidDel="00000000" w:rsidR="00000000" w:rsidRPr="00000000">
        <w:rPr>
          <w:rFonts w:ascii="Arial" w:cs="Arial" w:eastAsia="Arial" w:hAnsi="Arial"/>
          <w:rtl w:val="0"/>
        </w:rPr>
        <w:t xml:space="preserve">Watch video " Case Study - Intermediary Presentation"  under 3.0</w:t>
      </w:r>
    </w:p>
    <w:p w:rsidR="00000000" w:rsidDel="00000000" w:rsidP="00000000" w:rsidRDefault="00000000" w:rsidRPr="00000000" w14:paraId="00000023">
      <w:pPr>
        <w:numPr>
          <w:ilvl w:val="0"/>
          <w:numId w:val="7"/>
        </w:numPr>
        <w:spacing w:after="0" w:afterAutospacing="0"/>
        <w:ind w:left="720" w:hanging="360"/>
        <w:rPr>
          <w:rFonts w:ascii="Arial" w:cs="Arial" w:eastAsia="Arial" w:hAnsi="Arial"/>
        </w:rPr>
      </w:pPr>
      <w:r w:rsidDel="00000000" w:rsidR="00000000" w:rsidRPr="00000000">
        <w:rPr>
          <w:rFonts w:ascii="Arial" w:cs="Arial" w:eastAsia="Arial" w:hAnsi="Arial"/>
          <w:rtl w:val="0"/>
        </w:rPr>
        <w:t xml:space="preserve">Review the choices for case study: </w:t>
      </w:r>
    </w:p>
    <w:p w:rsidR="00000000" w:rsidDel="00000000" w:rsidP="00000000" w:rsidRDefault="00000000" w:rsidRPr="00000000" w14:paraId="00000024">
      <w:pPr>
        <w:numPr>
          <w:ilvl w:val="1"/>
          <w:numId w:val="7"/>
        </w:numPr>
        <w:spacing w:after="0" w:afterAutospacing="0"/>
        <w:ind w:left="2160" w:hanging="360"/>
        <w:rPr>
          <w:rFonts w:ascii="Arial" w:cs="Arial" w:eastAsia="Arial" w:hAnsi="Arial"/>
        </w:rPr>
      </w:pPr>
      <w:r w:rsidDel="00000000" w:rsidR="00000000" w:rsidRPr="00000000">
        <w:rPr>
          <w:rFonts w:ascii="Arial" w:cs="Arial" w:eastAsia="Arial" w:hAnsi="Arial"/>
          <w:rtl w:val="0"/>
        </w:rPr>
        <w:t xml:space="preserve">Milk alternatives</w:t>
      </w:r>
    </w:p>
    <w:p w:rsidR="00000000" w:rsidDel="00000000" w:rsidP="00000000" w:rsidRDefault="00000000" w:rsidRPr="00000000" w14:paraId="00000025">
      <w:pPr>
        <w:numPr>
          <w:ilvl w:val="1"/>
          <w:numId w:val="7"/>
        </w:numPr>
        <w:spacing w:after="0" w:afterAutospacing="0"/>
        <w:ind w:left="2160" w:hanging="360"/>
        <w:rPr>
          <w:rFonts w:ascii="Arial" w:cs="Arial" w:eastAsia="Arial" w:hAnsi="Arial"/>
        </w:rPr>
      </w:pPr>
      <w:r w:rsidDel="00000000" w:rsidR="00000000" w:rsidRPr="00000000">
        <w:rPr>
          <w:rFonts w:ascii="Arial" w:cs="Arial" w:eastAsia="Arial" w:hAnsi="Arial"/>
          <w:rtl w:val="0"/>
        </w:rPr>
        <w:t xml:space="preserve">Car choices  </w:t>
      </w:r>
    </w:p>
    <w:p w:rsidR="00000000" w:rsidDel="00000000" w:rsidP="00000000" w:rsidRDefault="00000000" w:rsidRPr="00000000" w14:paraId="00000026">
      <w:pPr>
        <w:numPr>
          <w:ilvl w:val="0"/>
          <w:numId w:val="7"/>
        </w:numPr>
        <w:spacing w:after="0" w:afterAutospacing="0"/>
        <w:ind w:left="720" w:hanging="360"/>
        <w:rPr>
          <w:rFonts w:ascii="Arial" w:cs="Arial" w:eastAsia="Arial" w:hAnsi="Arial"/>
        </w:rPr>
      </w:pPr>
      <w:r w:rsidDel="00000000" w:rsidR="00000000" w:rsidRPr="00000000">
        <w:rPr>
          <w:rFonts w:ascii="Arial" w:cs="Arial" w:eastAsia="Arial" w:hAnsi="Arial"/>
          <w:rtl w:val="0"/>
        </w:rPr>
        <w:t xml:space="preserve">Decide if you want to use one of those for your case study or another suggestion for the live cycle analysis. </w:t>
      </w:r>
    </w:p>
    <w:p w:rsidR="00000000" w:rsidDel="00000000" w:rsidP="00000000" w:rsidRDefault="00000000" w:rsidRPr="00000000" w14:paraId="00000027">
      <w:pPr>
        <w:numPr>
          <w:ilvl w:val="0"/>
          <w:numId w:val="7"/>
        </w:numPr>
        <w:spacing w:after="0" w:afterAutospacing="0"/>
        <w:ind w:left="720" w:hanging="360"/>
        <w:rPr>
          <w:rFonts w:ascii="Arial" w:cs="Arial" w:eastAsia="Arial" w:hAnsi="Arial"/>
        </w:rPr>
      </w:pPr>
      <w:r w:rsidDel="00000000" w:rsidR="00000000" w:rsidRPr="00000000">
        <w:rPr>
          <w:rFonts w:ascii="Arial" w:cs="Arial" w:eastAsia="Arial" w:hAnsi="Arial"/>
          <w:rtl w:val="0"/>
        </w:rPr>
        <w:t xml:space="preserve">Case study goal definition: functional unit and process tree  </w:t>
      </w:r>
    </w:p>
    <w:p w:rsidR="00000000" w:rsidDel="00000000" w:rsidP="00000000" w:rsidRDefault="00000000" w:rsidRPr="00000000" w14:paraId="00000028">
      <w:pPr>
        <w:numPr>
          <w:ilvl w:val="1"/>
          <w:numId w:val="7"/>
        </w:numPr>
        <w:spacing w:after="0" w:afterAutospacing="0"/>
        <w:ind w:left="2160" w:hanging="360"/>
        <w:rPr>
          <w:rFonts w:ascii="Arial" w:cs="Arial" w:eastAsia="Arial" w:hAnsi="Arial"/>
        </w:rPr>
      </w:pPr>
      <w:r w:rsidDel="00000000" w:rsidR="00000000" w:rsidRPr="00000000">
        <w:rPr>
          <w:rFonts w:ascii="Arial" w:cs="Arial" w:eastAsia="Arial" w:hAnsi="Arial"/>
          <w:rtl w:val="0"/>
        </w:rPr>
        <w:t xml:space="preserve">Submit and then review the answers from the key to analyze the process. </w:t>
      </w:r>
    </w:p>
    <w:p w:rsidR="00000000" w:rsidDel="00000000" w:rsidP="00000000" w:rsidRDefault="00000000" w:rsidRPr="00000000" w14:paraId="00000029">
      <w:pPr>
        <w:numPr>
          <w:ilvl w:val="0"/>
          <w:numId w:val="7"/>
        </w:numPr>
        <w:ind w:left="720" w:hanging="360"/>
        <w:rPr>
          <w:rFonts w:ascii="Arial" w:cs="Arial" w:eastAsia="Arial" w:hAnsi="Arial"/>
        </w:rPr>
      </w:pPr>
      <w:r w:rsidDel="00000000" w:rsidR="00000000" w:rsidRPr="00000000">
        <w:rPr>
          <w:rFonts w:ascii="Arial" w:cs="Arial" w:eastAsia="Arial" w:hAnsi="Arial"/>
          <w:rtl w:val="0"/>
        </w:rPr>
        <w:t xml:space="preserve">Review the model files Case Study Final Presentation Model</w:t>
      </w:r>
    </w:p>
    <w:p w:rsidR="00000000" w:rsidDel="00000000" w:rsidP="00000000" w:rsidRDefault="00000000" w:rsidRPr="00000000" w14:paraId="0000002A">
      <w:pPr>
        <w:pStyle w:val="Heading3"/>
        <w:spacing w:after="160" w:lineRule="auto"/>
        <w:rPr>
          <w:rFonts w:ascii="Arial" w:cs="Arial" w:eastAsia="Arial" w:hAnsi="Arial"/>
        </w:rPr>
      </w:pPr>
      <w:bookmarkStart w:colFirst="0" w:colLast="0" w:name="_mzw2u25v6ole" w:id="3"/>
      <w:bookmarkEnd w:id="3"/>
      <w:r w:rsidDel="00000000" w:rsidR="00000000" w:rsidRPr="00000000">
        <w:rPr>
          <w:rFonts w:ascii="Arial" w:cs="Arial" w:eastAsia="Arial" w:hAnsi="Arial"/>
          <w:rtl w:val="0"/>
        </w:rPr>
        <w:t xml:space="preserve">Week 4: Part 1 </w:t>
      </w:r>
    </w:p>
    <w:p w:rsidR="00000000" w:rsidDel="00000000" w:rsidP="00000000" w:rsidRDefault="00000000" w:rsidRPr="00000000" w14:paraId="0000002B">
      <w:pPr>
        <w:numPr>
          <w:ilvl w:val="0"/>
          <w:numId w:val="1"/>
        </w:numPr>
        <w:spacing w:after="0" w:afterAutospacing="0"/>
        <w:ind w:left="720" w:hanging="360"/>
        <w:rPr>
          <w:rFonts w:ascii="Arial" w:cs="Arial" w:eastAsia="Arial" w:hAnsi="Arial"/>
        </w:rPr>
      </w:pPr>
      <w:r w:rsidDel="00000000" w:rsidR="00000000" w:rsidRPr="00000000">
        <w:rPr>
          <w:rFonts w:ascii="Arial" w:cs="Arial" w:eastAsia="Arial" w:hAnsi="Arial"/>
          <w:rtl w:val="0"/>
        </w:rPr>
        <w:t xml:space="preserve">Perform the energy and CO2 balance for your case study</w:t>
      </w:r>
    </w:p>
    <w:p w:rsidR="00000000" w:rsidDel="00000000" w:rsidP="00000000" w:rsidRDefault="00000000" w:rsidRPr="00000000" w14:paraId="0000002C">
      <w:pPr>
        <w:numPr>
          <w:ilvl w:val="1"/>
          <w:numId w:val="1"/>
        </w:numPr>
        <w:spacing w:after="0" w:afterAutospacing="0"/>
        <w:ind w:left="2160" w:hanging="360"/>
        <w:rPr>
          <w:rFonts w:ascii="Arial" w:cs="Arial" w:eastAsia="Arial" w:hAnsi="Arial"/>
        </w:rPr>
      </w:pPr>
      <w:r w:rsidDel="00000000" w:rsidR="00000000" w:rsidRPr="00000000">
        <w:rPr>
          <w:rFonts w:ascii="Arial" w:cs="Arial" w:eastAsia="Arial" w:hAnsi="Arial"/>
          <w:rtl w:val="0"/>
        </w:rPr>
        <w:t xml:space="preserve">Submit the presentation slides in the “Case Study Intermediary Presentation Template” in LESSON 4: Case Study Phase 1 - Goal Definition </w:t>
      </w:r>
    </w:p>
    <w:p w:rsidR="00000000" w:rsidDel="00000000" w:rsidP="00000000" w:rsidRDefault="00000000" w:rsidRPr="00000000" w14:paraId="0000002D">
      <w:pPr>
        <w:numPr>
          <w:ilvl w:val="2"/>
          <w:numId w:val="1"/>
        </w:numPr>
        <w:spacing w:after="0" w:afterAutospacing="0"/>
        <w:ind w:left="2880" w:hanging="360"/>
        <w:rPr>
          <w:rFonts w:ascii="Arial" w:cs="Arial" w:eastAsia="Arial" w:hAnsi="Arial"/>
        </w:rPr>
      </w:pPr>
      <w:r w:rsidDel="00000000" w:rsidR="00000000" w:rsidRPr="00000000">
        <w:rPr>
          <w:rFonts w:ascii="Arial" w:cs="Arial" w:eastAsia="Arial" w:hAnsi="Arial"/>
          <w:rtl w:val="0"/>
        </w:rPr>
        <w:t xml:space="preserve">Review the model “Case Study Intermediary Presentation Model”</w:t>
      </w:r>
    </w:p>
    <w:p w:rsidR="00000000" w:rsidDel="00000000" w:rsidP="00000000" w:rsidRDefault="00000000" w:rsidRPr="00000000" w14:paraId="0000002E">
      <w:pPr>
        <w:numPr>
          <w:ilvl w:val="2"/>
          <w:numId w:val="1"/>
        </w:numPr>
        <w:spacing w:after="0" w:afterAutospacing="0"/>
        <w:ind w:left="2880" w:hanging="360"/>
        <w:rPr>
          <w:rFonts w:ascii="Arial" w:cs="Arial" w:eastAsia="Arial" w:hAnsi="Arial"/>
        </w:rPr>
      </w:pPr>
      <w:r w:rsidDel="00000000" w:rsidR="00000000" w:rsidRPr="00000000">
        <w:rPr>
          <w:rtl w:val="0"/>
        </w:rPr>
      </w:r>
    </w:p>
    <w:p w:rsidR="00000000" w:rsidDel="00000000" w:rsidP="00000000" w:rsidRDefault="00000000" w:rsidRPr="00000000" w14:paraId="0000002F">
      <w:pPr>
        <w:numPr>
          <w:ilvl w:val="1"/>
          <w:numId w:val="1"/>
        </w:numPr>
        <w:spacing w:after="0" w:afterAutospacing="0"/>
        <w:ind w:left="2160" w:hanging="360"/>
        <w:rPr>
          <w:rFonts w:ascii="Arial" w:cs="Arial" w:eastAsia="Arial" w:hAnsi="Arial"/>
        </w:rPr>
      </w:pPr>
      <w:r w:rsidDel="00000000" w:rsidR="00000000" w:rsidRPr="00000000">
        <w:rPr>
          <w:rFonts w:ascii="Arial" w:cs="Arial" w:eastAsia="Arial" w:hAnsi="Arial"/>
          <w:rtl w:val="0"/>
        </w:rPr>
        <w:t xml:space="preserve">Take the quiz </w:t>
      </w:r>
    </w:p>
    <w:p w:rsidR="00000000" w:rsidDel="00000000" w:rsidP="00000000" w:rsidRDefault="00000000" w:rsidRPr="00000000" w14:paraId="00000030">
      <w:pPr>
        <w:numPr>
          <w:ilvl w:val="2"/>
          <w:numId w:val="1"/>
        </w:numPr>
        <w:spacing w:after="0" w:afterAutospacing="0"/>
        <w:ind w:left="2880" w:hanging="360"/>
        <w:rPr>
          <w:rFonts w:ascii="Arial" w:cs="Arial" w:eastAsia="Arial" w:hAnsi="Arial"/>
        </w:rPr>
      </w:pPr>
      <w:r w:rsidDel="00000000" w:rsidR="00000000" w:rsidRPr="00000000">
        <w:rPr>
          <w:rFonts w:ascii="Arial" w:cs="Arial" w:eastAsia="Arial" w:hAnsi="Arial"/>
          <w:rtl w:val="0"/>
        </w:rPr>
        <w:t xml:space="preserve">Review the feedback from the answer key to correct presentation</w:t>
      </w:r>
    </w:p>
    <w:p w:rsidR="00000000" w:rsidDel="00000000" w:rsidP="00000000" w:rsidRDefault="00000000" w:rsidRPr="00000000" w14:paraId="00000031">
      <w:pPr>
        <w:numPr>
          <w:ilvl w:val="0"/>
          <w:numId w:val="1"/>
        </w:numPr>
        <w:spacing w:after="0" w:afterAutospacing="0"/>
        <w:ind w:left="720" w:hanging="360"/>
        <w:rPr>
          <w:rFonts w:ascii="Arial" w:cs="Arial" w:eastAsia="Arial" w:hAnsi="Arial"/>
        </w:rPr>
      </w:pPr>
      <w:r w:rsidDel="00000000" w:rsidR="00000000" w:rsidRPr="00000000">
        <w:rPr>
          <w:rFonts w:ascii="Arial" w:cs="Arial" w:eastAsia="Arial" w:hAnsi="Arial"/>
          <w:rtl w:val="0"/>
        </w:rPr>
        <w:t xml:space="preserve">Peer Review Assignment</w:t>
      </w:r>
    </w:p>
    <w:p w:rsidR="00000000" w:rsidDel="00000000" w:rsidP="00000000" w:rsidRDefault="00000000" w:rsidRPr="00000000" w14:paraId="00000032">
      <w:pPr>
        <w:numPr>
          <w:ilvl w:val="1"/>
          <w:numId w:val="1"/>
        </w:numPr>
        <w:spacing w:after="0" w:afterAutospacing="0"/>
        <w:ind w:left="2160" w:hanging="360"/>
        <w:rPr>
          <w:rFonts w:ascii="Arial" w:cs="Arial" w:eastAsia="Arial" w:hAnsi="Arial"/>
        </w:rPr>
      </w:pPr>
      <w:r w:rsidDel="00000000" w:rsidR="00000000" w:rsidRPr="00000000">
        <w:rPr>
          <w:rFonts w:ascii="Arial" w:cs="Arial" w:eastAsia="Arial" w:hAnsi="Arial"/>
          <w:rtl w:val="0"/>
        </w:rPr>
        <w:t xml:space="preserve">Evaluate the slides </w:t>
      </w:r>
    </w:p>
    <w:p w:rsidR="00000000" w:rsidDel="00000000" w:rsidP="00000000" w:rsidRDefault="00000000" w:rsidRPr="00000000" w14:paraId="00000033">
      <w:pPr>
        <w:numPr>
          <w:ilvl w:val="1"/>
          <w:numId w:val="1"/>
        </w:numPr>
        <w:spacing w:after="0" w:afterAutospacing="0"/>
        <w:ind w:left="2160" w:hanging="360"/>
        <w:rPr>
          <w:rFonts w:ascii="Arial" w:cs="Arial" w:eastAsia="Arial" w:hAnsi="Arial"/>
        </w:rPr>
      </w:pPr>
      <w:r w:rsidDel="00000000" w:rsidR="00000000" w:rsidRPr="00000000">
        <w:rPr>
          <w:rFonts w:ascii="Arial" w:cs="Arial" w:eastAsia="Arial" w:hAnsi="Arial"/>
          <w:rtl w:val="0"/>
        </w:rPr>
        <w:t xml:space="preserve">Reflection on Functional Unit and Process Tree </w:t>
      </w:r>
    </w:p>
    <w:p w:rsidR="00000000" w:rsidDel="00000000" w:rsidP="00000000" w:rsidRDefault="00000000" w:rsidRPr="00000000" w14:paraId="00000034">
      <w:pPr>
        <w:numPr>
          <w:ilvl w:val="1"/>
          <w:numId w:val="1"/>
        </w:numPr>
        <w:spacing w:after="0" w:afterAutospacing="0"/>
        <w:ind w:left="2160" w:hanging="360"/>
        <w:rPr>
          <w:rFonts w:ascii="Arial" w:cs="Arial" w:eastAsia="Arial" w:hAnsi="Arial"/>
        </w:rPr>
      </w:pPr>
      <w:r w:rsidDel="00000000" w:rsidR="00000000" w:rsidRPr="00000000">
        <w:rPr>
          <w:rFonts w:ascii="Arial" w:cs="Arial" w:eastAsia="Arial" w:hAnsi="Arial"/>
          <w:rtl w:val="0"/>
        </w:rPr>
        <w:t xml:space="preserve">Reflection on Energy and CO2 balance </w:t>
      </w:r>
    </w:p>
    <w:p w:rsidR="00000000" w:rsidDel="00000000" w:rsidP="00000000" w:rsidRDefault="00000000" w:rsidRPr="00000000" w14:paraId="00000035">
      <w:pPr>
        <w:numPr>
          <w:ilvl w:val="1"/>
          <w:numId w:val="1"/>
        </w:numPr>
        <w:ind w:left="2160" w:hanging="360"/>
        <w:rPr>
          <w:rFonts w:ascii="Arial" w:cs="Arial" w:eastAsia="Arial" w:hAnsi="Arial"/>
        </w:rPr>
      </w:pPr>
      <w:r w:rsidDel="00000000" w:rsidR="00000000" w:rsidRPr="00000000">
        <w:rPr>
          <w:rFonts w:ascii="Arial" w:cs="Arial" w:eastAsia="Arial" w:hAnsi="Arial"/>
          <w:rtl w:val="0"/>
        </w:rPr>
        <w:t xml:space="preserve">Reflection on Sensitivity Study </w:t>
      </w:r>
    </w:p>
    <w:p w:rsidR="00000000" w:rsidDel="00000000" w:rsidP="00000000" w:rsidRDefault="00000000" w:rsidRPr="00000000" w14:paraId="00000036">
      <w:pPr>
        <w:pStyle w:val="Heading1"/>
        <w:keepNext w:val="0"/>
        <w:keepLines w:val="0"/>
        <w:spacing w:after="0" w:before="0" w:line="240" w:lineRule="auto"/>
        <w:rPr>
          <w:rFonts w:ascii="Arial" w:cs="Arial" w:eastAsia="Arial" w:hAnsi="Arial"/>
          <w:sz w:val="22"/>
          <w:szCs w:val="22"/>
        </w:rPr>
      </w:pPr>
      <w:bookmarkStart w:colFirst="0" w:colLast="0" w:name="_xq8axwuwlxr4" w:id="4"/>
      <w:bookmarkEnd w:id="4"/>
      <w:r w:rsidDel="00000000" w:rsidR="00000000" w:rsidRPr="00000000">
        <w:rPr>
          <w:rFonts w:ascii="Arial" w:cs="Arial" w:eastAsia="Arial" w:hAnsi="Arial"/>
          <w:sz w:val="30"/>
          <w:szCs w:val="30"/>
          <w:rtl w:val="0"/>
        </w:rPr>
        <w:t xml:space="preserve">Week 5 &amp; Week 6: Case study part II</w:t>
      </w:r>
      <w:r w:rsidDel="00000000" w:rsidR="00000000" w:rsidRPr="00000000">
        <w:rPr>
          <w:rtl w:val="0"/>
        </w:rPr>
      </w:r>
    </w:p>
    <w:p w:rsidR="00000000" w:rsidDel="00000000" w:rsidP="00000000" w:rsidRDefault="00000000" w:rsidRPr="00000000" w14:paraId="00000037">
      <w:pPr>
        <w:numPr>
          <w:ilvl w:val="0"/>
          <w:numId w:val="9"/>
        </w:numPr>
        <w:spacing w:after="0" w:afterAutospacing="0"/>
        <w:ind w:left="720" w:hanging="360"/>
        <w:rPr>
          <w:rFonts w:ascii="Arial" w:cs="Arial" w:eastAsia="Arial" w:hAnsi="Arial"/>
        </w:rPr>
      </w:pPr>
      <w:r w:rsidDel="00000000" w:rsidR="00000000" w:rsidRPr="00000000">
        <w:rPr>
          <w:rFonts w:ascii="Arial" w:cs="Arial" w:eastAsia="Arial" w:hAnsi="Arial"/>
          <w:rtl w:val="0"/>
        </w:rPr>
        <w:t xml:space="preserve">Watch second case study video "Case Study Final Presentation" </w:t>
      </w:r>
    </w:p>
    <w:p w:rsidR="00000000" w:rsidDel="00000000" w:rsidP="00000000" w:rsidRDefault="00000000" w:rsidRPr="00000000" w14:paraId="00000038">
      <w:pPr>
        <w:numPr>
          <w:ilvl w:val="1"/>
          <w:numId w:val="9"/>
        </w:numPr>
        <w:ind w:left="1440" w:hanging="360"/>
        <w:rPr>
          <w:rFonts w:ascii="Arial" w:cs="Arial" w:eastAsia="Arial" w:hAnsi="Arial"/>
        </w:rPr>
      </w:pPr>
      <w:r w:rsidDel="00000000" w:rsidR="00000000" w:rsidRPr="00000000">
        <w:rPr>
          <w:rFonts w:ascii="Arial" w:cs="Arial" w:eastAsia="Arial" w:hAnsi="Arial"/>
          <w:rtl w:val="0"/>
        </w:rPr>
        <w:t xml:space="preserve">Review the model “Case Study Final Presentation Model”</w:t>
      </w:r>
    </w:p>
    <w:p w:rsidR="00000000" w:rsidDel="00000000" w:rsidP="00000000" w:rsidRDefault="00000000" w:rsidRPr="00000000" w14:paraId="00000039">
      <w:pPr>
        <w:rPr>
          <w:rFonts w:ascii="Arial" w:cs="Arial" w:eastAsia="Arial" w:hAnsi="Arial"/>
        </w:rPr>
      </w:pPr>
      <w:r w:rsidDel="00000000" w:rsidR="00000000" w:rsidRPr="00000000">
        <w:rPr>
          <w:rFonts w:ascii="Arial" w:cs="Arial" w:eastAsia="Arial" w:hAnsi="Arial"/>
          <w:rtl w:val="0"/>
        </w:rPr>
        <w:t xml:space="preserve">After having learned to use Open LCA, build up your case study in OpenLCA and fill in the template for “Case Study Final Presentation Template” which includes: </w:t>
      </w:r>
    </w:p>
    <w:p w:rsidR="00000000" w:rsidDel="00000000" w:rsidP="00000000" w:rsidRDefault="00000000" w:rsidRPr="00000000" w14:paraId="0000003A">
      <w:pPr>
        <w:numPr>
          <w:ilvl w:val="0"/>
          <w:numId w:val="6"/>
        </w:numPr>
        <w:spacing w:after="0" w:afterAutospacing="0"/>
        <w:ind w:left="720" w:hanging="360"/>
        <w:rPr>
          <w:rFonts w:ascii="Arial" w:cs="Arial" w:eastAsia="Arial" w:hAnsi="Arial"/>
        </w:rPr>
      </w:pPr>
      <w:r w:rsidDel="00000000" w:rsidR="00000000" w:rsidRPr="00000000">
        <w:rPr>
          <w:rFonts w:ascii="Arial" w:cs="Arial" w:eastAsia="Arial" w:hAnsi="Arial"/>
          <w:rtl w:val="0"/>
        </w:rPr>
        <w:t xml:space="preserve">Download the different templates under 3.0</w:t>
      </w:r>
    </w:p>
    <w:p w:rsidR="00000000" w:rsidDel="00000000" w:rsidP="00000000" w:rsidRDefault="00000000" w:rsidRPr="00000000" w14:paraId="0000003B">
      <w:pPr>
        <w:numPr>
          <w:ilvl w:val="0"/>
          <w:numId w:val="6"/>
        </w:numPr>
        <w:spacing w:after="0" w:afterAutospacing="0"/>
        <w:ind w:left="720" w:hanging="360"/>
        <w:rPr>
          <w:rFonts w:ascii="Arial" w:cs="Arial" w:eastAsia="Arial" w:hAnsi="Arial"/>
        </w:rPr>
      </w:pPr>
      <w:r w:rsidDel="00000000" w:rsidR="00000000" w:rsidRPr="00000000">
        <w:rPr>
          <w:rFonts w:ascii="Arial" w:cs="Arial" w:eastAsia="Arial" w:hAnsi="Arial"/>
          <w:rtl w:val="0"/>
        </w:rPr>
        <w:t xml:space="preserve">Normalized Damage Graph </w:t>
      </w:r>
    </w:p>
    <w:p w:rsidR="00000000" w:rsidDel="00000000" w:rsidP="00000000" w:rsidRDefault="00000000" w:rsidRPr="00000000" w14:paraId="0000003C">
      <w:pPr>
        <w:numPr>
          <w:ilvl w:val="0"/>
          <w:numId w:val="6"/>
        </w:numPr>
        <w:spacing w:after="0" w:afterAutospacing="0"/>
        <w:ind w:left="720" w:hanging="360"/>
        <w:rPr>
          <w:rFonts w:ascii="Arial" w:cs="Arial" w:eastAsia="Arial" w:hAnsi="Arial"/>
        </w:rPr>
      </w:pPr>
      <w:r w:rsidDel="00000000" w:rsidR="00000000" w:rsidRPr="00000000">
        <w:rPr>
          <w:rFonts w:ascii="Arial" w:cs="Arial" w:eastAsia="Arial" w:hAnsi="Arial"/>
          <w:rtl w:val="0"/>
        </w:rPr>
        <w:t xml:space="preserve">Sensitivity Study - Findings Graph </w:t>
      </w:r>
    </w:p>
    <w:p w:rsidR="00000000" w:rsidDel="00000000" w:rsidP="00000000" w:rsidRDefault="00000000" w:rsidRPr="00000000" w14:paraId="0000003D">
      <w:pPr>
        <w:numPr>
          <w:ilvl w:val="1"/>
          <w:numId w:val="6"/>
        </w:numPr>
        <w:ind w:left="1440" w:hanging="360"/>
        <w:rPr>
          <w:rFonts w:ascii="Arial" w:cs="Arial" w:eastAsia="Arial" w:hAnsi="Arial"/>
        </w:rPr>
      </w:pPr>
      <w:r w:rsidDel="00000000" w:rsidR="00000000" w:rsidRPr="00000000">
        <w:rPr>
          <w:rFonts w:ascii="Arial" w:cs="Arial" w:eastAsia="Arial" w:hAnsi="Arial"/>
          <w:rtl w:val="0"/>
        </w:rPr>
        <w:t xml:space="preserve">it is non graded but will enable you to receive a first feedback</w:t>
      </w:r>
    </w:p>
    <w:p w:rsidR="00000000" w:rsidDel="00000000" w:rsidP="00000000" w:rsidRDefault="00000000" w:rsidRPr="00000000" w14:paraId="0000003E">
      <w:pPr>
        <w:pStyle w:val="Heading1"/>
        <w:keepNext w:val="0"/>
        <w:keepLines w:val="0"/>
        <w:spacing w:after="160" w:before="0" w:lineRule="auto"/>
        <w:rPr>
          <w:rFonts w:ascii="Arial" w:cs="Arial" w:eastAsia="Arial" w:hAnsi="Arial"/>
          <w:sz w:val="30"/>
          <w:szCs w:val="30"/>
        </w:rPr>
      </w:pPr>
      <w:bookmarkStart w:colFirst="0" w:colLast="0" w:name="_txpqq3em3qlu" w:id="5"/>
      <w:bookmarkEnd w:id="5"/>
      <w:r w:rsidDel="00000000" w:rsidR="00000000" w:rsidRPr="00000000">
        <w:rPr>
          <w:rFonts w:ascii="Arial" w:cs="Arial" w:eastAsia="Arial" w:hAnsi="Arial"/>
          <w:sz w:val="30"/>
          <w:szCs w:val="30"/>
          <w:rtl w:val="0"/>
        </w:rPr>
        <w:t xml:space="preserve">Week 6: C​ase study Part III</w:t>
      </w:r>
    </w:p>
    <w:p w:rsidR="00000000" w:rsidDel="00000000" w:rsidP="00000000" w:rsidRDefault="00000000" w:rsidRPr="00000000" w14:paraId="0000003F">
      <w:pPr>
        <w:numPr>
          <w:ilvl w:val="0"/>
          <w:numId w:val="2"/>
        </w:numPr>
        <w:spacing w:after="0" w:afterAutospacing="0"/>
        <w:ind w:left="720" w:hanging="360"/>
        <w:rPr>
          <w:rFonts w:ascii="Arial" w:cs="Arial" w:eastAsia="Arial" w:hAnsi="Arial"/>
        </w:rPr>
      </w:pPr>
      <w:r w:rsidDel="00000000" w:rsidR="00000000" w:rsidRPr="00000000">
        <w:rPr>
          <w:rFonts w:ascii="Arial" w:cs="Arial" w:eastAsia="Arial" w:hAnsi="Arial"/>
          <w:rtl w:val="0"/>
        </w:rPr>
        <w:t xml:space="preserve">Prepare the two pages abstract including two figures using the “Case Study Abstract Template”  and instructions  </w:t>
      </w:r>
    </w:p>
    <w:p w:rsidR="00000000" w:rsidDel="00000000" w:rsidP="00000000" w:rsidRDefault="00000000" w:rsidRPr="00000000" w14:paraId="00000040">
      <w:pPr>
        <w:numPr>
          <w:ilvl w:val="1"/>
          <w:numId w:val="2"/>
        </w:numPr>
        <w:spacing w:after="0" w:afterAutospacing="0"/>
        <w:ind w:left="1440" w:hanging="360"/>
        <w:rPr>
          <w:rFonts w:ascii="Arial" w:cs="Arial" w:eastAsia="Arial" w:hAnsi="Arial"/>
        </w:rPr>
      </w:pPr>
      <w:r w:rsidDel="00000000" w:rsidR="00000000" w:rsidRPr="00000000">
        <w:rPr>
          <w:rFonts w:ascii="Arial" w:cs="Arial" w:eastAsia="Arial" w:hAnsi="Arial"/>
          <w:rtl w:val="0"/>
        </w:rPr>
        <w:t xml:space="preserve">Review “Case Study Abstract Model 1 -  Wall paint &amp; Wallpaper”</w:t>
      </w:r>
    </w:p>
    <w:p w:rsidR="00000000" w:rsidDel="00000000" w:rsidP="00000000" w:rsidRDefault="00000000" w:rsidRPr="00000000" w14:paraId="00000041">
      <w:pPr>
        <w:numPr>
          <w:ilvl w:val="1"/>
          <w:numId w:val="2"/>
        </w:numPr>
        <w:spacing w:after="0" w:afterAutospacing="0"/>
        <w:ind w:left="1440" w:hanging="360"/>
        <w:rPr>
          <w:rFonts w:ascii="Arial" w:cs="Arial" w:eastAsia="Arial" w:hAnsi="Arial"/>
        </w:rPr>
      </w:pPr>
      <w:r w:rsidDel="00000000" w:rsidR="00000000" w:rsidRPr="00000000">
        <w:rPr>
          <w:rFonts w:ascii="Arial" w:cs="Arial" w:eastAsia="Arial" w:hAnsi="Arial"/>
          <w:rtl w:val="0"/>
        </w:rPr>
        <w:t xml:space="preserve">Review “Case Study Abstract Model 2 - Stovetop and Gas Grill”</w:t>
      </w:r>
    </w:p>
    <w:p w:rsidR="00000000" w:rsidDel="00000000" w:rsidP="00000000" w:rsidRDefault="00000000" w:rsidRPr="00000000" w14:paraId="00000042">
      <w:pPr>
        <w:numPr>
          <w:ilvl w:val="0"/>
          <w:numId w:val="2"/>
        </w:numPr>
        <w:spacing w:after="0" w:afterAutospacing="0"/>
        <w:ind w:left="720" w:hanging="360"/>
        <w:rPr>
          <w:rFonts w:ascii="Arial" w:cs="Arial" w:eastAsia="Arial" w:hAnsi="Arial"/>
        </w:rPr>
      </w:pPr>
      <w:r w:rsidDel="00000000" w:rsidR="00000000" w:rsidRPr="00000000">
        <w:rPr>
          <w:rFonts w:ascii="Arial" w:cs="Arial" w:eastAsia="Arial" w:hAnsi="Arial"/>
          <w:rtl w:val="0"/>
        </w:rPr>
        <w:t xml:space="preserve">Prepare presentation on OpenLCA results</w:t>
      </w:r>
    </w:p>
    <w:p w:rsidR="00000000" w:rsidDel="00000000" w:rsidP="00000000" w:rsidRDefault="00000000" w:rsidRPr="00000000" w14:paraId="00000043">
      <w:pPr>
        <w:numPr>
          <w:ilvl w:val="1"/>
          <w:numId w:val="2"/>
        </w:numPr>
        <w:spacing w:after="0" w:afterAutospacing="0"/>
        <w:ind w:left="1440" w:hanging="360"/>
        <w:rPr>
          <w:rFonts w:ascii="Arial" w:cs="Arial" w:eastAsia="Arial" w:hAnsi="Arial"/>
        </w:rPr>
      </w:pPr>
      <w:r w:rsidDel="00000000" w:rsidR="00000000" w:rsidRPr="00000000">
        <w:rPr>
          <w:rFonts w:ascii="Arial" w:cs="Arial" w:eastAsia="Arial" w:hAnsi="Arial"/>
          <w:rtl w:val="0"/>
        </w:rPr>
        <w:t xml:space="preserve">Small Quiz (Open LCA results) before they see answer key </w:t>
      </w:r>
    </w:p>
    <w:p w:rsidR="00000000" w:rsidDel="00000000" w:rsidP="00000000" w:rsidRDefault="00000000" w:rsidRPr="00000000" w14:paraId="00000044">
      <w:pPr>
        <w:numPr>
          <w:ilvl w:val="1"/>
          <w:numId w:val="2"/>
        </w:numPr>
        <w:spacing w:after="0" w:afterAutospacing="0"/>
        <w:ind w:left="1440" w:hanging="360"/>
        <w:rPr>
          <w:rFonts w:ascii="Arial" w:cs="Arial" w:eastAsia="Arial" w:hAnsi="Arial"/>
        </w:rPr>
      </w:pPr>
      <w:r w:rsidDel="00000000" w:rsidR="00000000" w:rsidRPr="00000000">
        <w:rPr>
          <w:rFonts w:ascii="Arial" w:cs="Arial" w:eastAsia="Arial" w:hAnsi="Arial"/>
          <w:rtl w:val="0"/>
        </w:rPr>
        <w:t xml:space="preserve">Reflection </w:t>
      </w:r>
    </w:p>
    <w:p w:rsidR="00000000" w:rsidDel="00000000" w:rsidP="00000000" w:rsidRDefault="00000000" w:rsidRPr="00000000" w14:paraId="00000045">
      <w:pPr>
        <w:numPr>
          <w:ilvl w:val="0"/>
          <w:numId w:val="2"/>
        </w:numPr>
        <w:spacing w:after="0" w:afterAutospacing="0"/>
        <w:ind w:left="720" w:hanging="360"/>
        <w:rPr>
          <w:rFonts w:ascii="Arial" w:cs="Arial" w:eastAsia="Arial" w:hAnsi="Arial"/>
        </w:rPr>
      </w:pPr>
      <w:r w:rsidDel="00000000" w:rsidR="00000000" w:rsidRPr="00000000">
        <w:rPr>
          <w:rFonts w:ascii="Arial" w:cs="Arial" w:eastAsia="Arial" w:hAnsi="Arial"/>
          <w:rtl w:val="0"/>
        </w:rPr>
        <w:t xml:space="preserve">Write 2 pages abstract (give examples on other subjects)</w:t>
      </w:r>
    </w:p>
    <w:p w:rsidR="00000000" w:rsidDel="00000000" w:rsidP="00000000" w:rsidRDefault="00000000" w:rsidRPr="00000000" w14:paraId="00000046">
      <w:pPr>
        <w:numPr>
          <w:ilvl w:val="0"/>
          <w:numId w:val="2"/>
        </w:numPr>
        <w:spacing w:after="0" w:afterAutospacing="0"/>
        <w:ind w:left="720" w:hanging="360"/>
        <w:rPr>
          <w:rFonts w:ascii="Arial" w:cs="Arial" w:eastAsia="Arial" w:hAnsi="Arial"/>
        </w:rPr>
      </w:pPr>
      <w:r w:rsidDel="00000000" w:rsidR="00000000" w:rsidRPr="00000000">
        <w:rPr>
          <w:rFonts w:ascii="Arial" w:cs="Arial" w:eastAsia="Arial" w:hAnsi="Arial"/>
          <w:rtl w:val="0"/>
        </w:rPr>
        <w:t xml:space="preserve">Peer Review #2 </w:t>
      </w:r>
    </w:p>
    <w:p w:rsidR="00000000" w:rsidDel="00000000" w:rsidP="00000000" w:rsidRDefault="00000000" w:rsidRPr="00000000" w14:paraId="00000047">
      <w:pPr>
        <w:numPr>
          <w:ilvl w:val="1"/>
          <w:numId w:val="2"/>
        </w:numPr>
        <w:spacing w:after="0" w:afterAutospacing="0"/>
        <w:ind w:left="1440" w:hanging="360"/>
        <w:rPr>
          <w:rFonts w:ascii="Arial" w:cs="Arial" w:eastAsia="Arial" w:hAnsi="Arial"/>
        </w:rPr>
      </w:pPr>
      <w:r w:rsidDel="00000000" w:rsidR="00000000" w:rsidRPr="00000000">
        <w:rPr>
          <w:rFonts w:ascii="Arial" w:cs="Arial" w:eastAsia="Arial" w:hAnsi="Arial"/>
          <w:rtl w:val="0"/>
        </w:rPr>
        <w:t xml:space="preserve">Evaluate the abstract memo </w:t>
      </w:r>
    </w:p>
    <w:p w:rsidR="00000000" w:rsidDel="00000000" w:rsidP="00000000" w:rsidRDefault="00000000" w:rsidRPr="00000000" w14:paraId="00000048">
      <w:pPr>
        <w:numPr>
          <w:ilvl w:val="1"/>
          <w:numId w:val="2"/>
        </w:numPr>
        <w:spacing w:after="0" w:afterAutospacing="0"/>
        <w:ind w:left="1440" w:hanging="360"/>
        <w:rPr>
          <w:rFonts w:ascii="Arial" w:cs="Arial" w:eastAsia="Arial" w:hAnsi="Arial"/>
        </w:rPr>
      </w:pPr>
      <w:r w:rsidDel="00000000" w:rsidR="00000000" w:rsidRPr="00000000">
        <w:rPr>
          <w:rFonts w:ascii="Arial" w:cs="Arial" w:eastAsia="Arial" w:hAnsi="Arial"/>
          <w:rtl w:val="0"/>
        </w:rPr>
        <w:t xml:space="preserve">Learners can see a sample abstract (not one of the choices) </w:t>
      </w:r>
    </w:p>
    <w:p w:rsidR="00000000" w:rsidDel="00000000" w:rsidP="00000000" w:rsidRDefault="00000000" w:rsidRPr="00000000" w14:paraId="00000049">
      <w:pPr>
        <w:numPr>
          <w:ilvl w:val="1"/>
          <w:numId w:val="2"/>
        </w:numPr>
        <w:ind w:left="1440" w:hanging="360"/>
        <w:rPr>
          <w:rFonts w:ascii="Arial" w:cs="Arial" w:eastAsia="Arial" w:hAnsi="Arial"/>
        </w:rPr>
      </w:pPr>
      <w:r w:rsidDel="00000000" w:rsidR="00000000" w:rsidRPr="00000000">
        <w:rPr>
          <w:rFonts w:ascii="Arial" w:cs="Arial" w:eastAsia="Arial" w:hAnsi="Arial"/>
          <w:rtl w:val="0"/>
        </w:rPr>
        <w:t xml:space="preserve">Rubric on required pieces in case study and reflection </w:t>
      </w:r>
    </w:p>
    <w:p w:rsidR="00000000" w:rsidDel="00000000" w:rsidP="00000000" w:rsidRDefault="00000000" w:rsidRPr="00000000" w14:paraId="0000004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