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W03 Weekly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InGen Perception Backend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Week: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10/05 - 10/14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Address reviewer feedback from Week 1 and Week 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Complete missing documentation deliverables.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Document the API contract clearly enough for a client engineer to build against 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Record the architecture change from WebSocket streaming to REST with base64-encoded JPEG payloads.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Work Completed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Reviewed Week 1 and Week 2 feedback.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Drafted the API contract for the existing /v1/ endpoints.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Documented: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GET /v1/frames/{frame_id}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GET /v1/robots/{robot_id}/state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GET /v1/detections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Clarified request parameters, response schemas, status codes, and current stub behavior.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Identified the need to formally document the transport change from the Week 1 WebSocket decision to the Week 2 REST/base64 implementation.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Drafted the structure for the missing test report and weekly documentation.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Key Technical/Documentation Decisions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The current API contract reflects the implemented REST-based /v1/ interface.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Frame retrieval remains backed by temporary in-memory storage.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Robot state remains stubbed.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Detection listing remains defined at the contract level but is not yet backed by persistent storage.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The architectural change from WebSocket streaming to REST/base64 must be recorded explicitly rather than treated as an undocumented implementation change.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Problems Encountered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Reviewer feedback showed that several required documentation deliverables were missing even though the implementation and tests were complete.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The Week 1 ADR and Week 2 implementation were inconsistent regarding frame transport.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Resolution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Began completing the missing API contract and test-report documentation.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Planned an ADR/update note explaining why REST/base64 was used during the initial implementation and how WebSocket streaming may still be considered later.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Testing and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Existing Week 2 implementation remains at: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- 16 passing tests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- 90% line coverage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Ruff passing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Black passing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mypy passing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Open Items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Complete POST /v1/frames section in the API contract.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Finalize the Week 2 test report.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Add the missing Week 1 and Week 2 weekly logs to the repository.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Add an ADR amendment documenting the WebSocket-to-REST transport change.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Verify that all documentation files are committed under docs/.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Next Week Plan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Finalize all missing documentation and reviewer corrections.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Confirm the API contract matches the actual FastAPI implementation and OpenAPI output.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Begin PostgreSQL persistence integration for frame and detection metadata.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Replace temporary in-memory storage with a database-backed repository/service layer.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Prepare the inference pipeline interface so the YOLO worker can be added without coupling it directly to the API.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