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C2D90" w:rsidRDefault="009E2F6A" w14:paraId="0590C5D9" wp14:textId="0D5ABB9A">
      <w:pPr>
        <w:pStyle w:val="Title"/>
      </w:pPr>
      <w:r w:rsidR="009E2F6A">
        <w:rPr/>
        <w:t>Software</w:t>
      </w:r>
      <w:r w:rsidR="00E60EB6">
        <w:rPr/>
        <w:t xml:space="preserve"> Ove</w:t>
      </w:r>
      <w:r w:rsidR="00713A0F">
        <w:rPr/>
        <w:t>r</w:t>
      </w:r>
      <w:r w:rsidR="00E60EB6">
        <w:rPr/>
        <w:t>view</w:t>
      </w:r>
      <w:r w:rsidR="6920D6ED">
        <w:rPr/>
        <w:t xml:space="preserve"> (Spring 2020)</w:t>
      </w:r>
    </w:p>
    <w:p xmlns:wp14="http://schemas.microsoft.com/office/word/2010/wordml" w:rsidR="00FE544B" w:rsidRDefault="00FE544B" w14:paraId="672A6659" wp14:textId="77777777">
      <w:pPr>
        <w:pStyle w:val="Title"/>
      </w:pPr>
    </w:p>
    <w:p w:rsidR="4869CD43" w:rsidP="07935B14" w:rsidRDefault="4869CD43" w14:paraId="7229F5F5" w14:textId="166D8BF2">
      <w:pPr>
        <w:jc w:val="left"/>
        <w:rPr>
          <w:rFonts w:ascii="Times New Roman" w:hAnsi="Times New Roman" w:eastAsia="Times New Roman" w:cs="Times New Roman"/>
          <w:b w:val="1"/>
          <w:bCs w:val="1"/>
          <w:noProof w:val="0"/>
          <w:sz w:val="24"/>
          <w:szCs w:val="24"/>
          <w:lang w:val="en-US"/>
        </w:rPr>
      </w:pPr>
      <w:r w:rsidRPr="07935B14" w:rsidR="4869CD43">
        <w:rPr>
          <w:rFonts w:ascii="Times New Roman" w:hAnsi="Times New Roman" w:eastAsia="Times New Roman" w:cs="Times New Roman"/>
          <w:b w:val="1"/>
          <w:bCs w:val="1"/>
          <w:noProof w:val="0"/>
          <w:sz w:val="24"/>
          <w:szCs w:val="24"/>
          <w:lang w:val="en-US"/>
        </w:rPr>
        <w:t>Team: 8</w:t>
      </w:r>
    </w:p>
    <w:p w:rsidR="4869CD43" w:rsidP="07935B14" w:rsidRDefault="4869CD43" w14:paraId="20B51F53" w14:textId="33EA526B">
      <w:pPr>
        <w:jc w:val="left"/>
        <w:rPr>
          <w:rFonts w:ascii="Times New Roman" w:hAnsi="Times New Roman" w:eastAsia="Times New Roman" w:cs="Times New Roman"/>
          <w:b w:val="1"/>
          <w:bCs w:val="1"/>
          <w:noProof w:val="0"/>
          <w:sz w:val="24"/>
          <w:szCs w:val="24"/>
          <w:lang w:val="en-US"/>
        </w:rPr>
      </w:pPr>
      <w:r w:rsidRPr="07935B14" w:rsidR="4869CD43">
        <w:rPr>
          <w:rFonts w:ascii="Times New Roman" w:hAnsi="Times New Roman" w:eastAsia="Times New Roman" w:cs="Times New Roman"/>
          <w:b w:val="1"/>
          <w:bCs w:val="1"/>
          <w:noProof w:val="0"/>
          <w:sz w:val="24"/>
          <w:szCs w:val="24"/>
          <w:lang w:val="en-US"/>
        </w:rPr>
        <w:t>Project: AudioBeamer</w:t>
      </w:r>
    </w:p>
    <w:p w:rsidR="4869CD43" w:rsidP="07935B14" w:rsidRDefault="4869CD43" w14:paraId="45308131" w14:textId="37EFF0C9">
      <w:pPr>
        <w:jc w:val="left"/>
        <w:rPr>
          <w:rFonts w:ascii="Times New Roman" w:hAnsi="Times New Roman" w:eastAsia="Times New Roman" w:cs="Times New Roman"/>
          <w:b w:val="1"/>
          <w:bCs w:val="1"/>
          <w:noProof w:val="0"/>
          <w:sz w:val="24"/>
          <w:szCs w:val="24"/>
          <w:lang w:val="en-US"/>
        </w:rPr>
      </w:pPr>
      <w:r w:rsidRPr="07935B14" w:rsidR="4869CD43">
        <w:rPr>
          <w:rFonts w:ascii="Times New Roman" w:hAnsi="Times New Roman" w:eastAsia="Times New Roman" w:cs="Times New Roman"/>
          <w:b w:val="1"/>
          <w:bCs w:val="1"/>
          <w:noProof w:val="0"/>
          <w:sz w:val="24"/>
          <w:szCs w:val="24"/>
          <w:lang w:val="en-US"/>
        </w:rPr>
        <w:t>Creation Date: 1/29/2020</w:t>
      </w:r>
    </w:p>
    <w:p w:rsidR="4869CD43" w:rsidP="07935B14" w:rsidRDefault="4869CD43" w14:paraId="54A09E61" w14:textId="5D3835FC">
      <w:pPr>
        <w:jc w:val="left"/>
        <w:rPr>
          <w:rFonts w:ascii="Times New Roman" w:hAnsi="Times New Roman" w:eastAsia="Times New Roman" w:cs="Times New Roman"/>
          <w:b w:val="1"/>
          <w:bCs w:val="1"/>
          <w:noProof w:val="0"/>
          <w:sz w:val="24"/>
          <w:szCs w:val="24"/>
          <w:lang w:val="en-US"/>
        </w:rPr>
      </w:pPr>
      <w:r w:rsidRPr="07935B14" w:rsidR="4869CD43">
        <w:rPr>
          <w:rFonts w:ascii="Times New Roman" w:hAnsi="Times New Roman" w:eastAsia="Times New Roman" w:cs="Times New Roman"/>
          <w:b w:val="1"/>
          <w:bCs w:val="1"/>
          <w:noProof w:val="0"/>
          <w:sz w:val="24"/>
          <w:szCs w:val="24"/>
          <w:lang w:val="en-US"/>
        </w:rPr>
        <w:t>Last Modified: 1/31/2020</w:t>
      </w:r>
    </w:p>
    <w:p w:rsidR="07935B14" w:rsidP="07935B14" w:rsidRDefault="07935B14" w14:paraId="141DDB14" w14:textId="2015CE0B">
      <w:pPr>
        <w:jc w:val="left"/>
        <w:rPr>
          <w:rFonts w:ascii="Times New Roman" w:hAnsi="Times New Roman" w:eastAsia="Times New Roman" w:cs="Times New Roman"/>
          <w:b w:val="1"/>
          <w:bCs w:val="1"/>
          <w:noProof w:val="0"/>
          <w:sz w:val="24"/>
          <w:szCs w:val="24"/>
          <w:lang w:val="en-US"/>
        </w:rPr>
      </w:pPr>
    </w:p>
    <w:p w:rsidR="4869CD43" w:rsidP="07935B14" w:rsidRDefault="4869CD43" w14:paraId="7D1767C2" w14:textId="1C8E06A1">
      <w:pPr>
        <w:jc w:val="left"/>
        <w:rPr>
          <w:rFonts w:ascii="Times New Roman" w:hAnsi="Times New Roman" w:eastAsia="Times New Roman" w:cs="Times New Roman"/>
          <w:b w:val="1"/>
          <w:bCs w:val="1"/>
          <w:noProof w:val="0"/>
          <w:sz w:val="24"/>
          <w:szCs w:val="24"/>
          <w:lang w:val="en-US"/>
        </w:rPr>
      </w:pPr>
      <w:r w:rsidRPr="0B3A3359" w:rsidR="03A7428D">
        <w:rPr>
          <w:rFonts w:ascii="Times New Roman" w:hAnsi="Times New Roman" w:eastAsia="Times New Roman" w:cs="Times New Roman"/>
          <w:b w:val="1"/>
          <w:bCs w:val="1"/>
          <w:noProof w:val="0"/>
          <w:sz w:val="24"/>
          <w:szCs w:val="24"/>
          <w:lang w:val="en-US"/>
        </w:rPr>
        <w:t>Name</w:t>
      </w:r>
      <w:r w:rsidRPr="0B3A3359" w:rsidR="4869CD43">
        <w:rPr>
          <w:rFonts w:ascii="Times New Roman" w:hAnsi="Times New Roman" w:eastAsia="Times New Roman" w:cs="Times New Roman"/>
          <w:b w:val="1"/>
          <w:bCs w:val="1"/>
          <w:noProof w:val="0"/>
          <w:sz w:val="24"/>
          <w:szCs w:val="24"/>
          <w:lang w:val="en-US"/>
        </w:rPr>
        <w:t xml:space="preserve">: Aditya </w:t>
      </w:r>
      <w:proofErr w:type="spellStart"/>
      <w:r w:rsidRPr="0B3A3359" w:rsidR="4869CD43">
        <w:rPr>
          <w:rFonts w:ascii="Times New Roman" w:hAnsi="Times New Roman" w:eastAsia="Times New Roman" w:cs="Times New Roman"/>
          <w:b w:val="1"/>
          <w:bCs w:val="1"/>
          <w:noProof w:val="0"/>
          <w:sz w:val="24"/>
          <w:szCs w:val="24"/>
          <w:lang w:val="en-US"/>
        </w:rPr>
        <w:t>Thagarthi</w:t>
      </w:r>
      <w:proofErr w:type="spellEnd"/>
      <w:r w:rsidRPr="0B3A3359" w:rsidR="4869CD43">
        <w:rPr>
          <w:rFonts w:ascii="Times New Roman" w:hAnsi="Times New Roman" w:eastAsia="Times New Roman" w:cs="Times New Roman"/>
          <w:b w:val="1"/>
          <w:bCs w:val="1"/>
          <w:noProof w:val="0"/>
          <w:sz w:val="24"/>
          <w:szCs w:val="24"/>
          <w:lang w:val="en-US"/>
        </w:rPr>
        <w:t xml:space="preserve"> Arun                     </w:t>
      </w:r>
      <w:r w:rsidRPr="0B3A3359" w:rsidR="7B2DE140">
        <w:rPr>
          <w:rFonts w:ascii="Times New Roman" w:hAnsi="Times New Roman" w:eastAsia="Times New Roman" w:cs="Times New Roman"/>
          <w:b w:val="1"/>
          <w:bCs w:val="1"/>
          <w:noProof w:val="0"/>
          <w:sz w:val="24"/>
          <w:szCs w:val="24"/>
          <w:lang w:val="en-US"/>
        </w:rPr>
        <w:t xml:space="preserve">    </w:t>
      </w:r>
      <w:r w:rsidRPr="0B3A3359" w:rsidR="4210D013">
        <w:rPr>
          <w:rFonts w:ascii="Times New Roman" w:hAnsi="Times New Roman" w:eastAsia="Times New Roman" w:cs="Times New Roman"/>
          <w:b w:val="1"/>
          <w:bCs w:val="1"/>
          <w:noProof w:val="0"/>
          <w:sz w:val="24"/>
          <w:szCs w:val="24"/>
          <w:lang w:val="en-US"/>
        </w:rPr>
        <w:t xml:space="preserve">                           </w:t>
      </w:r>
      <w:r w:rsidRPr="0B3A3359" w:rsidR="4869CD43">
        <w:rPr>
          <w:rFonts w:ascii="Times New Roman" w:hAnsi="Times New Roman" w:eastAsia="Times New Roman" w:cs="Times New Roman"/>
          <w:b w:val="1"/>
          <w:bCs w:val="1"/>
          <w:noProof w:val="0"/>
          <w:sz w:val="24"/>
          <w:szCs w:val="24"/>
          <w:lang w:val="en-US"/>
        </w:rPr>
        <w:t xml:space="preserve">Email: </w:t>
      </w:r>
      <w:hyperlink r:id="R66b801d8ac3e4979">
        <w:r w:rsidRPr="0B3A3359" w:rsidR="4869CD43">
          <w:rPr>
            <w:rStyle w:val="Hyperlink"/>
            <w:rFonts w:ascii="Times New Roman" w:hAnsi="Times New Roman" w:eastAsia="Times New Roman" w:cs="Times New Roman"/>
            <w:b w:val="1"/>
            <w:bCs w:val="1"/>
            <w:noProof w:val="0"/>
            <w:sz w:val="24"/>
            <w:szCs w:val="24"/>
            <w:lang w:val="en-US"/>
          </w:rPr>
          <w:t>athagart@purdue.edu</w:t>
        </w:r>
      </w:hyperlink>
    </w:p>
    <w:p w:rsidR="07935B14" w:rsidP="07935B14" w:rsidRDefault="07935B14" w14:paraId="0251E08A" w14:textId="168FFEE7">
      <w:pPr>
        <w:jc w:val="left"/>
        <w:rPr>
          <w:rFonts w:ascii="Times New Roman" w:hAnsi="Times New Roman" w:eastAsia="Times New Roman" w:cs="Times New Roman"/>
          <w:b w:val="1"/>
          <w:bCs w:val="1"/>
          <w:noProof w:val="0"/>
          <w:sz w:val="24"/>
          <w:szCs w:val="24"/>
          <w:lang w:val="en-US"/>
        </w:rPr>
      </w:pPr>
      <w:r w:rsidRPr="0B3A3359" w:rsidR="4210D013">
        <w:rPr>
          <w:rFonts w:ascii="Times New Roman" w:hAnsi="Times New Roman" w:eastAsia="Times New Roman" w:cs="Times New Roman"/>
          <w:b w:val="1"/>
          <w:bCs w:val="1"/>
          <w:noProof w:val="0"/>
          <w:sz w:val="24"/>
          <w:szCs w:val="24"/>
          <w:lang w:val="en-US"/>
        </w:rPr>
        <w:t xml:space="preserve"> </w:t>
      </w:r>
    </w:p>
    <w:p w:rsidR="07935B14" w:rsidP="07935B14" w:rsidRDefault="07935B14" w14:paraId="6F1CE0D9" w14:textId="678758BA">
      <w:pPr>
        <w:pStyle w:val="Title"/>
        <w:jc w:val="left"/>
        <w:rPr>
          <w:sz w:val="24"/>
          <w:szCs w:val="24"/>
        </w:rPr>
      </w:pPr>
    </w:p>
    <w:p xmlns:wp14="http://schemas.microsoft.com/office/word/2010/wordml" w:rsidRPr="00FF1987" w:rsidR="00187135" w:rsidP="00187135" w:rsidRDefault="00187135" w14:paraId="2BBB59D5" wp14:textId="77777777">
      <w:pPr>
        <w:pStyle w:val="Title"/>
        <w:jc w:val="left"/>
        <w:rPr>
          <w:sz w:val="24"/>
        </w:rPr>
      </w:pPr>
      <w:r>
        <w:rPr>
          <w:sz w:val="24"/>
        </w:rPr>
        <w:t>Assignment Evaluation:</w:t>
      </w:r>
    </w:p>
    <w:p xmlns:wp14="http://schemas.microsoft.com/office/word/2010/wordml" w:rsidR="00187135" w:rsidP="00187135" w:rsidRDefault="00187135" w14:paraId="5DAB6C7B" wp14:textId="77777777">
      <w:pPr>
        <w:pStyle w:val="Title"/>
        <w:jc w:val="left"/>
        <w:rPr>
          <w:sz w:val="24"/>
        </w:rPr>
      </w:pPr>
    </w:p>
    <w:tbl>
      <w:tblPr>
        <w:tblW w:w="0" w:type="auto"/>
        <w:tblInd w:w="93" w:type="dxa"/>
        <w:tblLook w:val="04A0" w:firstRow="1" w:lastRow="0" w:firstColumn="1" w:lastColumn="0" w:noHBand="0" w:noVBand="1"/>
      </w:tblPr>
      <w:tblGrid>
        <w:gridCol w:w="2887"/>
        <w:gridCol w:w="1268"/>
        <w:gridCol w:w="955"/>
        <w:gridCol w:w="789"/>
        <w:gridCol w:w="3584"/>
      </w:tblGrid>
      <w:tr xmlns:wp14="http://schemas.microsoft.com/office/word/2010/wordml" w:rsidRPr="00FF1987" w:rsidR="00187135" w:rsidTr="00187135" w14:paraId="1B1F6E8D" wp14:textId="77777777">
        <w:trPr>
          <w:trHeight w:val="300"/>
        </w:trPr>
        <w:tc>
          <w:tcPr>
            <w:tcW w:w="2887"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187135" w:rsidP="00AB26B4" w:rsidRDefault="00187135" w14:paraId="769726BA" wp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6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1806C109" wp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55"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65A7799B" wp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789"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266B6AD4" wp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584"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187135" w:rsidP="00AB26B4" w:rsidRDefault="00187135" w14:paraId="25546E3C" wp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xmlns:wp14="http://schemas.microsoft.com/office/word/2010/wordml" w:rsidRPr="00FF1987" w:rsidR="00187135" w:rsidTr="00AB26B4" w14:paraId="4E2B61F2"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187135" w:rsidP="00AB26B4" w:rsidRDefault="00187135" w14:paraId="0926095E" wp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xmlns:wp14="http://schemas.microsoft.com/office/word/2010/wordml" w:rsidRPr="00FF1987" w:rsidR="00187135" w:rsidTr="00187135" w14:paraId="6C4ACC10"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436A9865" wp14:textId="77777777">
            <w:pPr>
              <w:rPr>
                <w:rFonts w:ascii="Calibri" w:hAnsi="Calibri"/>
                <w:b/>
                <w:bCs/>
                <w:color w:val="000000"/>
                <w:sz w:val="22"/>
                <w:szCs w:val="22"/>
              </w:rPr>
            </w:pPr>
            <w:r>
              <w:rPr>
                <w:rFonts w:ascii="Calibri" w:hAnsi="Calibri"/>
                <w:b/>
                <w:bCs/>
                <w:color w:val="000000"/>
                <w:sz w:val="22"/>
                <w:szCs w:val="22"/>
              </w:rPr>
              <w:t>Software Overview</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2EB378F"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4B0F44D0"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6A05A809"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6E7BEAA2"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3BCDD14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4D392445" wp14:textId="77777777">
            <w:pPr>
              <w:rPr>
                <w:rFonts w:ascii="Calibri" w:hAnsi="Calibri"/>
                <w:b/>
                <w:bCs/>
                <w:color w:val="000000"/>
                <w:sz w:val="22"/>
                <w:szCs w:val="22"/>
              </w:rPr>
            </w:pPr>
            <w:r>
              <w:rPr>
                <w:rFonts w:ascii="Calibri" w:hAnsi="Calibri"/>
                <w:b/>
                <w:bCs/>
                <w:color w:val="000000"/>
                <w:sz w:val="22"/>
                <w:szCs w:val="22"/>
              </w:rPr>
              <w:t>Description of Algorithms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5A39BBE3"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7034C72D"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1C8F396"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63E4A9C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7201AB97"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2D506B76" wp14:textId="77777777">
            <w:pPr>
              <w:rPr>
                <w:rFonts w:ascii="Calibri" w:hAnsi="Calibri"/>
                <w:b/>
                <w:bCs/>
                <w:color w:val="000000"/>
                <w:sz w:val="22"/>
                <w:szCs w:val="22"/>
              </w:rPr>
            </w:pPr>
            <w:r>
              <w:rPr>
                <w:rFonts w:ascii="Calibri" w:hAnsi="Calibri"/>
                <w:b/>
                <w:bCs/>
                <w:color w:val="000000"/>
                <w:sz w:val="22"/>
                <w:szCs w:val="22"/>
              </w:rPr>
              <w:t>Description of Data Structures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72A3D3EC"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394DF329"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D0B940D"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F6584BE"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1A801F41"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4A5EEF8D" wp14:textId="77777777">
            <w:pPr>
              <w:rPr>
                <w:rFonts w:ascii="Calibri" w:hAnsi="Calibri"/>
                <w:b/>
                <w:bCs/>
                <w:color w:val="000000"/>
                <w:sz w:val="22"/>
                <w:szCs w:val="22"/>
              </w:rPr>
            </w:pPr>
            <w:r>
              <w:rPr>
                <w:rFonts w:ascii="Calibri" w:hAnsi="Calibri"/>
                <w:b/>
                <w:bCs/>
                <w:color w:val="000000"/>
                <w:sz w:val="22"/>
                <w:szCs w:val="22"/>
              </w:rPr>
              <w:t>Program Flowcharts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E27B00A"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4624B101" wp14:textId="77777777">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60061E4C"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09AF38FC"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0DA57E3A"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047D0663" wp14:textId="77777777">
            <w:pPr>
              <w:rPr>
                <w:rFonts w:ascii="Calibri" w:hAnsi="Calibri"/>
                <w:b/>
                <w:bCs/>
                <w:color w:val="000000"/>
                <w:sz w:val="22"/>
                <w:szCs w:val="22"/>
              </w:rPr>
            </w:pPr>
            <w:r>
              <w:rPr>
                <w:rFonts w:ascii="Calibri" w:hAnsi="Calibri"/>
                <w:b/>
                <w:bCs/>
                <w:color w:val="000000"/>
                <w:sz w:val="22"/>
                <w:szCs w:val="22"/>
              </w:rPr>
              <w:t>State Machine Diagrams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4EAFD9C"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2228BA5A" wp14:textId="77777777">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B94D5A5"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15AA318D"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AB26B4" w14:paraId="7EAAE627"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187135" w:rsidP="00AB26B4" w:rsidRDefault="00187135" w14:paraId="2DF5EB64" wp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xmlns:wp14="http://schemas.microsoft.com/office/word/2010/wordml" w:rsidRPr="00FF1987" w:rsidR="00187135" w:rsidTr="00187135" w14:paraId="6EAE963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5838CAE9" wp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3DEEC669"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6BBAB62E"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3656B9AB"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01512BE8"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7B8A0FCF"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708F9E3F" wp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5FB0818"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01BAD185" wp14:textId="77777777">
            <w:pPr>
              <w:jc w:val="center"/>
              <w:rPr>
                <w:rFonts w:ascii="Calibri" w:hAnsi="Calibri"/>
                <w:color w:val="000000"/>
                <w:sz w:val="22"/>
                <w:szCs w:val="22"/>
              </w:rPr>
            </w:pPr>
            <w:r>
              <w:rPr>
                <w:rFonts w:ascii="Calibri" w:hAnsi="Calibri"/>
                <w:color w:val="000000"/>
                <w:sz w:val="22"/>
                <w:szCs w:val="22"/>
              </w:rPr>
              <w:t>x1</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049F31CB"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0DA70637"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67D7BB1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554F2B88" wp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53128261"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5FEBFD8A" wp14:textId="77777777">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62486C05"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6624170"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550C5766" wp14:textId="77777777">
        <w:trPr>
          <w:trHeight w:val="300"/>
        </w:trPr>
        <w:tc>
          <w:tcPr>
            <w:tcW w:w="2887" w:type="dxa"/>
            <w:tcBorders>
              <w:top w:val="nil"/>
              <w:left w:val="single" w:color="auto" w:sz="4" w:space="0"/>
              <w:bottom w:val="single" w:color="auto" w:sz="4" w:space="0"/>
              <w:right w:val="single" w:color="auto" w:sz="4" w:space="0"/>
            </w:tcBorders>
            <w:shd w:val="clear" w:color="auto" w:fill="auto"/>
            <w:noWrap/>
            <w:vAlign w:val="bottom"/>
            <w:hideMark/>
          </w:tcPr>
          <w:p w:rsidRPr="00FF1987" w:rsidR="00187135" w:rsidP="00AB26B4" w:rsidRDefault="00187135" w14:paraId="1EAFFA59" wp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8"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101652C" wp14:textId="77777777">
            <w:pPr>
              <w:jc w:val="center"/>
              <w:rPr>
                <w:rFonts w:ascii="Calibri" w:hAnsi="Calibri"/>
                <w:color w:val="000000"/>
                <w:sz w:val="22"/>
                <w:szCs w:val="22"/>
              </w:rPr>
            </w:pPr>
          </w:p>
        </w:tc>
        <w:tc>
          <w:tcPr>
            <w:tcW w:w="955"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274375" w14:paraId="3C326B1A" wp14:textId="77777777">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color="auto" w:sz="4" w:space="0"/>
              <w:right w:val="single" w:color="auto" w:sz="4" w:space="0"/>
            </w:tcBorders>
            <w:shd w:val="clear" w:color="auto" w:fill="auto"/>
            <w:noWrap/>
            <w:vAlign w:val="bottom"/>
            <w:hideMark/>
          </w:tcPr>
          <w:p w:rsidRPr="00FF1987" w:rsidR="00187135" w:rsidP="00274375" w:rsidRDefault="00187135" w14:paraId="4B99056E"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B8484D5" wp14:textId="77777777">
            <w:pPr>
              <w:rPr>
                <w:rFonts w:ascii="Calibri" w:hAnsi="Calibri"/>
                <w:color w:val="000000"/>
                <w:sz w:val="22"/>
                <w:szCs w:val="22"/>
              </w:rPr>
            </w:pPr>
            <w:r w:rsidRPr="00FF1987">
              <w:rPr>
                <w:rFonts w:ascii="Calibri" w:hAnsi="Calibri"/>
                <w:color w:val="000000"/>
                <w:sz w:val="22"/>
                <w:szCs w:val="22"/>
              </w:rPr>
              <w:t> </w:t>
            </w:r>
          </w:p>
        </w:tc>
      </w:tr>
      <w:tr xmlns:wp14="http://schemas.microsoft.com/office/word/2010/wordml" w:rsidRPr="00FF1987" w:rsidR="00187135" w:rsidTr="00187135" w14:paraId="0DF08B5D" wp14:textId="77777777">
        <w:trPr>
          <w:trHeight w:val="300"/>
        </w:trPr>
        <w:tc>
          <w:tcPr>
            <w:tcW w:w="2887"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187135" w:rsidP="00AB26B4" w:rsidRDefault="00187135" w14:paraId="3025019E" wp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3012"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187135" w:rsidP="00274375" w:rsidRDefault="00187135" w14:paraId="1299C43A" wp14:textId="77777777">
            <w:pPr>
              <w:jc w:val="center"/>
              <w:rPr>
                <w:rFonts w:ascii="Calibri" w:hAnsi="Calibri"/>
                <w:color w:val="000000"/>
                <w:sz w:val="22"/>
                <w:szCs w:val="22"/>
              </w:rPr>
            </w:pPr>
          </w:p>
        </w:tc>
        <w:tc>
          <w:tcPr>
            <w:tcW w:w="3584" w:type="dxa"/>
            <w:tcBorders>
              <w:top w:val="nil"/>
              <w:left w:val="nil"/>
              <w:bottom w:val="single" w:color="auto" w:sz="4" w:space="0"/>
              <w:right w:val="single" w:color="auto" w:sz="4" w:space="0"/>
            </w:tcBorders>
            <w:shd w:val="clear" w:color="auto" w:fill="auto"/>
            <w:noWrap/>
            <w:vAlign w:val="bottom"/>
            <w:hideMark/>
          </w:tcPr>
          <w:p w:rsidRPr="00FF1987" w:rsidR="00187135" w:rsidP="00AB26B4" w:rsidRDefault="00187135" w14:paraId="4F8F56C0" wp14:textId="77777777">
            <w:pPr>
              <w:rPr>
                <w:rFonts w:ascii="Calibri" w:hAnsi="Calibri"/>
                <w:color w:val="000000"/>
                <w:sz w:val="22"/>
                <w:szCs w:val="22"/>
              </w:rPr>
            </w:pPr>
            <w:r w:rsidRPr="00FF1987">
              <w:rPr>
                <w:rFonts w:ascii="Calibri" w:hAnsi="Calibri"/>
                <w:color w:val="000000"/>
                <w:sz w:val="22"/>
                <w:szCs w:val="22"/>
              </w:rPr>
              <w:t> </w:t>
            </w:r>
          </w:p>
        </w:tc>
      </w:tr>
    </w:tbl>
    <w:p xmlns:wp14="http://schemas.microsoft.com/office/word/2010/wordml" w:rsidR="00187135" w:rsidP="00187135" w:rsidRDefault="00187135" w14:paraId="4DDBEF00" wp14:textId="77777777">
      <w:pPr>
        <w:pStyle w:val="Title"/>
        <w:jc w:val="left"/>
        <w:rPr>
          <w:sz w:val="24"/>
        </w:rPr>
      </w:pPr>
    </w:p>
    <w:p xmlns:wp14="http://schemas.microsoft.com/office/word/2010/wordml" w:rsidR="00187135" w:rsidP="00187135" w:rsidRDefault="00187135" w14:paraId="7F5ADAD1" wp14:textId="77777777">
      <w:pPr>
        <w:pStyle w:val="Title"/>
        <w:jc w:val="left"/>
        <w:rPr>
          <w:sz w:val="24"/>
        </w:rPr>
      </w:pPr>
      <w:r>
        <w:rPr>
          <w:sz w:val="24"/>
        </w:rPr>
        <w:t xml:space="preserve">5: Excellent </w:t>
      </w:r>
      <w:r>
        <w:rPr>
          <w:sz w:val="24"/>
        </w:rPr>
        <w:tab/>
      </w:r>
      <w:r>
        <w:rPr>
          <w:sz w:val="24"/>
        </w:rPr>
        <w:t>4: Good     3: Acceptable    2: Poor     1: Very Poor    0: Not attempted</w:t>
      </w:r>
    </w:p>
    <w:p xmlns:wp14="http://schemas.microsoft.com/office/word/2010/wordml" w:rsidR="00187135" w:rsidP="00187135" w:rsidRDefault="00187135" w14:paraId="3461D779" wp14:textId="77777777">
      <w:pPr>
        <w:pStyle w:val="Title"/>
        <w:jc w:val="left"/>
        <w:rPr>
          <w:sz w:val="24"/>
        </w:rPr>
      </w:pPr>
    </w:p>
    <w:p xmlns:wp14="http://schemas.microsoft.com/office/word/2010/wordml" w:rsidRPr="00FF1987" w:rsidR="00187135" w:rsidP="00187135" w:rsidRDefault="00187135" w14:paraId="30DD6997" wp14:textId="77777777">
      <w:pPr>
        <w:pStyle w:val="Title"/>
        <w:jc w:val="left"/>
        <w:rPr>
          <w:sz w:val="24"/>
        </w:rPr>
      </w:pPr>
      <w:r>
        <w:rPr>
          <w:sz w:val="24"/>
        </w:rPr>
        <w:t>General Comments:</w:t>
      </w:r>
    </w:p>
    <w:p xmlns:wp14="http://schemas.microsoft.com/office/word/2010/wordml" w:rsidRPr="008032C4" w:rsidR="00187135" w:rsidP="00187135" w:rsidRDefault="00187135" w14:paraId="65D3B60E" wp14:textId="77777777">
      <w:pPr>
        <w:pStyle w:val="Title"/>
        <w:jc w:val="left"/>
        <w:rPr>
          <w:b w:val="0"/>
          <w:i/>
          <w:color w:val="FF0000"/>
          <w:sz w:val="24"/>
        </w:rPr>
      </w:pPr>
      <w:r>
        <w:rPr>
          <w:b w:val="0"/>
          <w:i/>
          <w:color w:val="FF0000"/>
          <w:sz w:val="24"/>
        </w:rPr>
        <w:t>Relevant overall comments about the paper will be included here</w:t>
      </w:r>
    </w:p>
    <w:p xmlns:wp14="http://schemas.microsoft.com/office/word/2010/wordml" w:rsidR="00DC2D90" w:rsidRDefault="00DC2D90" w14:paraId="3CF2D8B6" wp14:textId="77777777">
      <w:pPr>
        <w:pStyle w:val="Title"/>
        <w:jc w:val="left"/>
        <w:rPr>
          <w:sz w:val="24"/>
        </w:rPr>
      </w:pPr>
    </w:p>
    <w:p xmlns:wp14="http://schemas.microsoft.com/office/word/2010/wordml" w:rsidR="00187135" w:rsidRDefault="00187135" w14:paraId="0FB78278" wp14:textId="77777777">
      <w:pPr>
        <w:pStyle w:val="Title"/>
        <w:jc w:val="left"/>
        <w:rPr>
          <w:sz w:val="24"/>
        </w:rPr>
      </w:pPr>
    </w:p>
    <w:p xmlns:wp14="http://schemas.microsoft.com/office/word/2010/wordml" w:rsidR="00187135" w:rsidRDefault="00187135" w14:paraId="1FC39945" wp14:textId="77777777">
      <w:pPr>
        <w:pStyle w:val="Title"/>
        <w:jc w:val="left"/>
        <w:rPr>
          <w:sz w:val="24"/>
        </w:rPr>
      </w:pPr>
    </w:p>
    <w:p xmlns:wp14="http://schemas.microsoft.com/office/word/2010/wordml" w:rsidR="00187135" w:rsidRDefault="00187135" w14:paraId="0562CB0E" wp14:textId="77777777">
      <w:pPr>
        <w:pStyle w:val="Title"/>
        <w:jc w:val="left"/>
        <w:rPr>
          <w:sz w:val="24"/>
        </w:rPr>
      </w:pPr>
    </w:p>
    <w:p xmlns:wp14="http://schemas.microsoft.com/office/word/2010/wordml" w:rsidR="00187135" w:rsidRDefault="00187135" w14:paraId="34CE0A41" wp14:textId="77777777">
      <w:pPr>
        <w:pStyle w:val="Title"/>
        <w:jc w:val="left"/>
        <w:rPr>
          <w:sz w:val="24"/>
        </w:rPr>
      </w:pPr>
    </w:p>
    <w:p xmlns:wp14="http://schemas.microsoft.com/office/word/2010/wordml" w:rsidR="00187135" w:rsidRDefault="00187135" w14:paraId="62EBF3C5" wp14:textId="77777777">
      <w:pPr>
        <w:pStyle w:val="Title"/>
        <w:jc w:val="left"/>
        <w:rPr>
          <w:sz w:val="24"/>
        </w:rPr>
      </w:pPr>
    </w:p>
    <w:p xmlns:wp14="http://schemas.microsoft.com/office/word/2010/wordml" w:rsidR="00187135" w:rsidRDefault="00187135" w14:paraId="6D98A12B" wp14:textId="77777777">
      <w:pPr>
        <w:pStyle w:val="Title"/>
        <w:jc w:val="left"/>
        <w:rPr>
          <w:sz w:val="24"/>
        </w:rPr>
      </w:pPr>
    </w:p>
    <w:p xmlns:wp14="http://schemas.microsoft.com/office/word/2010/wordml" w:rsidR="00187135" w:rsidRDefault="00187135" w14:paraId="2946DB82" wp14:textId="77777777">
      <w:pPr>
        <w:pStyle w:val="Title"/>
        <w:jc w:val="left"/>
        <w:rPr>
          <w:sz w:val="24"/>
        </w:rPr>
      </w:pPr>
    </w:p>
    <w:p xmlns:wp14="http://schemas.microsoft.com/office/word/2010/wordml" w:rsidR="00187135" w:rsidRDefault="00187135" w14:paraId="5997CC1D" wp14:textId="77777777">
      <w:pPr>
        <w:pStyle w:val="Title"/>
        <w:jc w:val="left"/>
        <w:rPr>
          <w:sz w:val="24"/>
        </w:rPr>
      </w:pPr>
    </w:p>
    <w:p xmlns:wp14="http://schemas.microsoft.com/office/word/2010/wordml" w:rsidR="00187135" w:rsidRDefault="00187135" w14:paraId="110FFD37" wp14:textId="77777777">
      <w:pPr>
        <w:pStyle w:val="Title"/>
        <w:jc w:val="left"/>
        <w:rPr>
          <w:sz w:val="24"/>
        </w:rPr>
      </w:pPr>
    </w:p>
    <w:p xmlns:wp14="http://schemas.microsoft.com/office/word/2010/wordml" w:rsidR="00187135" w:rsidRDefault="00187135" w14:paraId="6B699379" wp14:textId="77777777">
      <w:pPr>
        <w:pStyle w:val="Title"/>
        <w:jc w:val="left"/>
        <w:rPr>
          <w:sz w:val="24"/>
        </w:rPr>
      </w:pPr>
    </w:p>
    <w:p xmlns:wp14="http://schemas.microsoft.com/office/word/2010/wordml" w:rsidR="00187135" w:rsidRDefault="00187135" w14:paraId="3FE9F23F" wp14:textId="77777777">
      <w:pPr>
        <w:pStyle w:val="Title"/>
        <w:jc w:val="left"/>
        <w:rPr>
          <w:sz w:val="24"/>
        </w:rPr>
      </w:pPr>
    </w:p>
    <w:p xmlns:wp14="http://schemas.microsoft.com/office/word/2010/wordml" w:rsidR="00187135" w:rsidRDefault="00187135" w14:paraId="1F72F646" wp14:textId="77777777">
      <w:pPr>
        <w:pStyle w:val="Title"/>
        <w:jc w:val="left"/>
        <w:rPr>
          <w:sz w:val="24"/>
        </w:rPr>
      </w:pPr>
    </w:p>
    <w:p xmlns:wp14="http://schemas.microsoft.com/office/word/2010/wordml" w:rsidR="00187135" w:rsidRDefault="00187135" w14:paraId="08CE6F91" wp14:textId="77777777">
      <w:pPr>
        <w:pStyle w:val="Title"/>
        <w:jc w:val="left"/>
        <w:rPr>
          <w:sz w:val="24"/>
        </w:rPr>
      </w:pPr>
    </w:p>
    <w:p xmlns:wp14="http://schemas.microsoft.com/office/word/2010/wordml" w:rsidR="00187135" w:rsidRDefault="00187135" w14:paraId="61CDCEAD" wp14:textId="77777777">
      <w:pPr>
        <w:pStyle w:val="Title"/>
        <w:jc w:val="left"/>
        <w:rPr>
          <w:sz w:val="24"/>
        </w:rPr>
      </w:pPr>
    </w:p>
    <w:p xmlns:wp14="http://schemas.microsoft.com/office/word/2010/wordml" w:rsidR="00187135" w:rsidRDefault="00187135" w14:paraId="6BB9E253" wp14:textId="77777777">
      <w:pPr>
        <w:pStyle w:val="Title"/>
        <w:jc w:val="left"/>
        <w:rPr>
          <w:sz w:val="24"/>
        </w:rPr>
      </w:pPr>
    </w:p>
    <w:p xmlns:wp14="http://schemas.microsoft.com/office/word/2010/wordml" w:rsidR="00187135" w:rsidRDefault="00187135" w14:paraId="23DE523C" wp14:textId="77777777">
      <w:pPr>
        <w:pStyle w:val="Title"/>
        <w:jc w:val="left"/>
        <w:rPr>
          <w:sz w:val="24"/>
        </w:rPr>
      </w:pPr>
    </w:p>
    <w:p xmlns:wp14="http://schemas.microsoft.com/office/word/2010/wordml" w:rsidR="00187135" w:rsidRDefault="00187135" w14:paraId="52E56223" wp14:textId="77777777">
      <w:pPr>
        <w:pStyle w:val="Title"/>
        <w:jc w:val="left"/>
        <w:rPr>
          <w:sz w:val="24"/>
        </w:rPr>
      </w:pPr>
    </w:p>
    <w:p xmlns:wp14="http://schemas.microsoft.com/office/word/2010/wordml" w:rsidR="00DC2D90" w:rsidRDefault="00FE544B" w14:paraId="4DF73DFF" wp14:textId="77777777">
      <w:pPr>
        <w:pStyle w:val="Title"/>
        <w:jc w:val="left"/>
        <w:rPr>
          <w:sz w:val="24"/>
        </w:rPr>
      </w:pPr>
      <w:r>
        <w:rPr>
          <w:sz w:val="24"/>
        </w:rPr>
        <w:lastRenderedPageBreak/>
        <w:t xml:space="preserve">1.0 </w:t>
      </w:r>
      <w:r w:rsidR="009E2F6A">
        <w:rPr>
          <w:sz w:val="24"/>
        </w:rPr>
        <w:t>Software</w:t>
      </w:r>
      <w:r w:rsidR="00E811AB">
        <w:rPr>
          <w:sz w:val="24"/>
        </w:rPr>
        <w:t xml:space="preserve"> Overview</w:t>
      </w:r>
    </w:p>
    <w:p w:rsidR="42CA3A2C" w:rsidP="07935B14" w:rsidRDefault="42CA3A2C" w14:paraId="50D716FF" w14:textId="51F1AA0B">
      <w:pPr>
        <w:pStyle w:val="Normal"/>
        <w:spacing w:after="120" w:afterAutospacing="off"/>
        <w:jc w:val="left"/>
        <w:rPr>
          <w:sz w:val="24"/>
          <w:szCs w:val="24"/>
        </w:rPr>
      </w:pPr>
    </w:p>
    <w:p w:rsidR="403941DF" w:rsidP="10D63D8E" w:rsidRDefault="403941DF" w14:paraId="604BA5C7" w14:textId="0F682CEE">
      <w:pPr>
        <w:pStyle w:val="Normal"/>
        <w:spacing w:after="120" w:afterAutospacing="off"/>
        <w:ind w:firstLine="720"/>
        <w:rPr>
          <w:b w:val="0"/>
          <w:bCs w:val="0"/>
          <w:i w:val="0"/>
          <w:iCs w:val="0"/>
          <w:color w:val="auto"/>
          <w:sz w:val="24"/>
          <w:szCs w:val="24"/>
          <w:vertAlign w:val="baseline"/>
        </w:rPr>
      </w:pPr>
      <w:r w:rsidRPr="10D63D8E" w:rsidR="0E4A164C">
        <w:rPr>
          <w:b w:val="0"/>
          <w:bCs w:val="0"/>
          <w:i w:val="0"/>
          <w:iCs w:val="0"/>
          <w:color w:val="auto"/>
          <w:sz w:val="24"/>
          <w:szCs w:val="24"/>
        </w:rPr>
        <w:t>We are using software/firmware to configure our DSP</w:t>
      </w:r>
      <w:r w:rsidRPr="10D63D8E" w:rsidR="6A505D47">
        <w:rPr>
          <w:b w:val="0"/>
          <w:bCs w:val="0"/>
          <w:i w:val="0"/>
          <w:iCs w:val="0"/>
          <w:color w:val="auto"/>
          <w:sz w:val="24"/>
          <w:szCs w:val="24"/>
        </w:rPr>
        <w:t xml:space="preserve"> (digital signal processing)</w:t>
      </w:r>
      <w:r w:rsidRPr="10D63D8E" w:rsidR="0E4A164C">
        <w:rPr>
          <w:b w:val="0"/>
          <w:bCs w:val="0"/>
          <w:i w:val="0"/>
          <w:iCs w:val="0"/>
          <w:color w:val="auto"/>
          <w:sz w:val="24"/>
          <w:szCs w:val="24"/>
        </w:rPr>
        <w:t xml:space="preserve"> </w:t>
      </w:r>
      <w:r w:rsidRPr="10D63D8E" w:rsidR="1392E21A">
        <w:rPr>
          <w:b w:val="0"/>
          <w:bCs w:val="0"/>
          <w:i w:val="0"/>
          <w:iCs w:val="0"/>
          <w:color w:val="auto"/>
          <w:sz w:val="24"/>
          <w:szCs w:val="24"/>
        </w:rPr>
        <w:t xml:space="preserve">from a library </w:t>
      </w:r>
      <w:r w:rsidRPr="10D63D8E" w:rsidR="0E4A164C">
        <w:rPr>
          <w:b w:val="0"/>
          <w:bCs w:val="0"/>
          <w:i w:val="0"/>
          <w:iCs w:val="0"/>
          <w:color w:val="auto"/>
          <w:sz w:val="24"/>
          <w:szCs w:val="24"/>
        </w:rPr>
        <w:t>for audio equalization</w:t>
      </w:r>
      <w:r w:rsidRPr="10D63D8E" w:rsidR="275E4615">
        <w:rPr>
          <w:b w:val="0"/>
          <w:bCs w:val="0"/>
          <w:i w:val="0"/>
          <w:iCs w:val="0"/>
          <w:color w:val="auto"/>
          <w:sz w:val="24"/>
          <w:szCs w:val="24"/>
        </w:rPr>
        <w:t>, distortion, etc.</w:t>
      </w:r>
      <w:r w:rsidRPr="10D63D8E" w:rsidR="18C9E719">
        <w:rPr>
          <w:b w:val="0"/>
          <w:bCs w:val="0"/>
          <w:i w:val="0"/>
          <w:iCs w:val="0"/>
          <w:color w:val="auto"/>
          <w:sz w:val="24"/>
          <w:szCs w:val="24"/>
        </w:rPr>
        <w:t xml:space="preserve"> </w:t>
      </w:r>
      <w:r w:rsidRPr="10D63D8E" w:rsidR="127E03F1">
        <w:rPr>
          <w:b w:val="0"/>
          <w:bCs w:val="0"/>
          <w:i w:val="0"/>
          <w:iCs w:val="0"/>
          <w:color w:val="auto"/>
          <w:sz w:val="24"/>
          <w:szCs w:val="24"/>
        </w:rPr>
        <w:t>For a</w:t>
      </w:r>
      <w:r w:rsidRPr="10D63D8E" w:rsidR="18C9E719">
        <w:rPr>
          <w:b w:val="0"/>
          <w:bCs w:val="0"/>
          <w:i w:val="0"/>
          <w:iCs w:val="0"/>
          <w:color w:val="auto"/>
          <w:sz w:val="24"/>
          <w:szCs w:val="24"/>
        </w:rPr>
        <w:t>udio equalization</w:t>
      </w:r>
      <w:r w:rsidRPr="10D63D8E" w:rsidR="2E010B0B">
        <w:rPr>
          <w:b w:val="0"/>
          <w:bCs w:val="0"/>
          <w:i w:val="0"/>
          <w:iCs w:val="0"/>
          <w:color w:val="auto"/>
          <w:sz w:val="24"/>
          <w:szCs w:val="24"/>
        </w:rPr>
        <w:t xml:space="preserve">, we plan to use </w:t>
      </w:r>
      <w:r w:rsidRPr="10D63D8E" w:rsidR="4C93F6C7">
        <w:rPr>
          <w:b w:val="0"/>
          <w:bCs w:val="0"/>
          <w:i w:val="0"/>
          <w:iCs w:val="0"/>
          <w:color w:val="auto"/>
          <w:sz w:val="24"/>
          <w:szCs w:val="24"/>
        </w:rPr>
        <w:t xml:space="preserve">digital </w:t>
      </w:r>
      <w:r w:rsidRPr="10D63D8E" w:rsidR="7FB1D49A">
        <w:rPr>
          <w:b w:val="0"/>
          <w:bCs w:val="0"/>
          <w:i w:val="0"/>
          <w:iCs w:val="0"/>
          <w:color w:val="auto"/>
          <w:sz w:val="24"/>
          <w:szCs w:val="24"/>
        </w:rPr>
        <w:t>filters</w:t>
      </w:r>
      <w:r w:rsidRPr="10D63D8E" w:rsidR="7C7BD3C6">
        <w:rPr>
          <w:b w:val="0"/>
          <w:bCs w:val="0"/>
          <w:i w:val="0"/>
          <w:iCs w:val="0"/>
          <w:color w:val="auto"/>
          <w:sz w:val="24"/>
          <w:szCs w:val="24"/>
        </w:rPr>
        <w:t xml:space="preserve"> </w:t>
      </w:r>
      <w:r w:rsidRPr="10D63D8E" w:rsidR="7C7BD3C6">
        <w:rPr>
          <w:b w:val="0"/>
          <w:bCs w:val="0"/>
          <w:i w:val="0"/>
          <w:iCs w:val="0"/>
          <w:color w:val="auto"/>
          <w:sz w:val="24"/>
          <w:szCs w:val="24"/>
        </w:rPr>
        <w:t>(high pass, low pass, and bandpass</w:t>
      </w:r>
      <w:r w:rsidRPr="10D63D8E" w:rsidR="42D731A6">
        <w:rPr>
          <w:b w:val="0"/>
          <w:bCs w:val="0"/>
          <w:i w:val="0"/>
          <w:iCs w:val="0"/>
          <w:color w:val="auto"/>
          <w:sz w:val="24"/>
          <w:szCs w:val="24"/>
        </w:rPr>
        <w:t xml:space="preserve"> or potentially shelf filters</w:t>
      </w:r>
      <w:r w:rsidRPr="10D63D8E" w:rsidR="7C7BD3C6">
        <w:rPr>
          <w:b w:val="0"/>
          <w:bCs w:val="0"/>
          <w:i w:val="0"/>
          <w:iCs w:val="0"/>
          <w:color w:val="auto"/>
          <w:sz w:val="24"/>
          <w:szCs w:val="24"/>
        </w:rPr>
        <w:t>)</w:t>
      </w:r>
      <w:r w:rsidRPr="10D63D8E" w:rsidR="2E010B0B">
        <w:rPr>
          <w:b w:val="0"/>
          <w:bCs w:val="0"/>
          <w:i w:val="0"/>
          <w:iCs w:val="0"/>
          <w:color w:val="auto"/>
          <w:sz w:val="24"/>
          <w:szCs w:val="24"/>
        </w:rPr>
        <w:t xml:space="preserve"> </w:t>
      </w:r>
      <w:r w:rsidRPr="10D63D8E" w:rsidR="2E010B0B">
        <w:rPr>
          <w:b w:val="0"/>
          <w:bCs w:val="0"/>
          <w:i w:val="0"/>
          <w:iCs w:val="0"/>
          <w:color w:val="auto"/>
          <w:sz w:val="24"/>
          <w:szCs w:val="24"/>
        </w:rPr>
        <w:t>t</w:t>
      </w:r>
      <w:r w:rsidRPr="10D63D8E" w:rsidR="1FA07219">
        <w:rPr>
          <w:b w:val="0"/>
          <w:bCs w:val="0"/>
          <w:i w:val="0"/>
          <w:iCs w:val="0"/>
          <w:color w:val="auto"/>
          <w:sz w:val="24"/>
          <w:szCs w:val="24"/>
        </w:rPr>
        <w:t xml:space="preserve">o reduce/enhance </w:t>
      </w:r>
      <w:r w:rsidRPr="10D63D8E" w:rsidR="2E010B0B">
        <w:rPr>
          <w:b w:val="0"/>
          <w:bCs w:val="0"/>
          <w:i w:val="0"/>
          <w:iCs w:val="0"/>
          <w:color w:val="auto"/>
          <w:sz w:val="24"/>
          <w:szCs w:val="24"/>
        </w:rPr>
        <w:t>frequencies. We plan to adjust some coefficient to the user’s desired level to adjust certain frequencies.</w:t>
      </w:r>
      <w:r w:rsidRPr="10D63D8E" w:rsidR="1F506B8E">
        <w:rPr>
          <w:b w:val="0"/>
          <w:bCs w:val="0"/>
          <w:i w:val="0"/>
          <w:iCs w:val="0"/>
          <w:color w:val="auto"/>
          <w:sz w:val="24"/>
          <w:szCs w:val="24"/>
        </w:rPr>
        <w:t xml:space="preserve">  These coefficients will be received by the microcontroller </w:t>
      </w:r>
      <w:r w:rsidRPr="10D63D8E" w:rsidR="02F7A5AC">
        <w:rPr>
          <w:b w:val="0"/>
          <w:bCs w:val="0"/>
          <w:i w:val="0"/>
          <w:iCs w:val="0"/>
          <w:color w:val="auto"/>
          <w:sz w:val="24"/>
          <w:szCs w:val="24"/>
        </w:rPr>
        <w:t xml:space="preserve">via </w:t>
      </w:r>
      <w:r w:rsidRPr="10D63D8E" w:rsidR="02F7A5AC">
        <w:rPr>
          <w:b w:val="0"/>
          <w:bCs w:val="0"/>
          <w:i w:val="0"/>
          <w:iCs w:val="0"/>
          <w:color w:val="auto"/>
          <w:sz w:val="24"/>
          <w:szCs w:val="24"/>
        </w:rPr>
        <w:t>Bluetooth</w:t>
      </w:r>
      <w:r w:rsidRPr="10D63D8E" w:rsidR="02F7A5AC">
        <w:rPr>
          <w:b w:val="0"/>
          <w:bCs w:val="0"/>
          <w:i w:val="0"/>
          <w:iCs w:val="0"/>
          <w:color w:val="auto"/>
          <w:sz w:val="24"/>
          <w:szCs w:val="24"/>
        </w:rPr>
        <w:t xml:space="preserve"> from an </w:t>
      </w:r>
      <w:r w:rsidRPr="10D63D8E" w:rsidR="02F7A5AC">
        <w:rPr>
          <w:b w:val="0"/>
          <w:bCs w:val="0"/>
          <w:i w:val="0"/>
          <w:iCs w:val="0"/>
          <w:color w:val="auto"/>
          <w:sz w:val="24"/>
          <w:szCs w:val="24"/>
        </w:rPr>
        <w:t>Android</w:t>
      </w:r>
      <w:r w:rsidRPr="10D63D8E" w:rsidR="02F7A5AC">
        <w:rPr>
          <w:b w:val="0"/>
          <w:bCs w:val="0"/>
          <w:i w:val="0"/>
          <w:iCs w:val="0"/>
          <w:color w:val="auto"/>
          <w:sz w:val="24"/>
          <w:szCs w:val="24"/>
        </w:rPr>
        <w:t xml:space="preserve"> application.  The packet sent via Bluetooth from the Android </w:t>
      </w:r>
      <w:r w:rsidRPr="10D63D8E" w:rsidR="594E6596">
        <w:rPr>
          <w:b w:val="0"/>
          <w:bCs w:val="0"/>
          <w:i w:val="0"/>
          <w:iCs w:val="0"/>
          <w:color w:val="auto"/>
          <w:sz w:val="24"/>
          <w:szCs w:val="24"/>
        </w:rPr>
        <w:t>application</w:t>
      </w:r>
      <w:r w:rsidRPr="10D63D8E" w:rsidR="02F7A5AC">
        <w:rPr>
          <w:b w:val="0"/>
          <w:bCs w:val="0"/>
          <w:i w:val="0"/>
          <w:iCs w:val="0"/>
          <w:color w:val="auto"/>
          <w:sz w:val="24"/>
          <w:szCs w:val="24"/>
        </w:rPr>
        <w:t xml:space="preserve"> will include</w:t>
      </w:r>
      <w:r w:rsidRPr="10D63D8E" w:rsidR="2BCD4EAC">
        <w:rPr>
          <w:b w:val="0"/>
          <w:bCs w:val="0"/>
          <w:i w:val="0"/>
          <w:iCs w:val="0"/>
          <w:color w:val="auto"/>
          <w:sz w:val="24"/>
          <w:szCs w:val="24"/>
        </w:rPr>
        <w:t xml:space="preserve"> values for </w:t>
      </w:r>
      <w:r w:rsidRPr="10D63D8E" w:rsidR="2BCD4EAC">
        <w:rPr>
          <w:b w:val="0"/>
          <w:bCs w:val="0"/>
          <w:i w:val="0"/>
          <w:iCs w:val="0"/>
          <w:color w:val="auto"/>
          <w:sz w:val="24"/>
          <w:szCs w:val="24"/>
        </w:rPr>
        <w:t>equalization</w:t>
      </w:r>
      <w:r w:rsidRPr="10D63D8E" w:rsidR="2BCD4EAC">
        <w:rPr>
          <w:b w:val="0"/>
          <w:bCs w:val="0"/>
          <w:i w:val="0"/>
          <w:iCs w:val="0"/>
          <w:color w:val="auto"/>
          <w:sz w:val="24"/>
          <w:szCs w:val="24"/>
        </w:rPr>
        <w:t xml:space="preserve"> and distortion.</w:t>
      </w:r>
      <w:r w:rsidRPr="10D63D8E" w:rsidR="3100BA1E">
        <w:rPr>
          <w:b w:val="0"/>
          <w:bCs w:val="0"/>
          <w:i w:val="0"/>
          <w:iCs w:val="0"/>
          <w:color w:val="auto"/>
          <w:sz w:val="24"/>
          <w:szCs w:val="24"/>
        </w:rPr>
        <w:t xml:space="preserve"> This packet will be read from a Bluetooth device via UAR</w:t>
      </w:r>
      <w:r w:rsidRPr="10D63D8E" w:rsidR="0799D442">
        <w:rPr>
          <w:b w:val="0"/>
          <w:bCs w:val="0"/>
          <w:i w:val="0"/>
          <w:iCs w:val="0"/>
          <w:color w:val="auto"/>
          <w:sz w:val="24"/>
          <w:szCs w:val="24"/>
        </w:rPr>
        <w:t xml:space="preserve">T.  </w:t>
      </w:r>
      <w:r w:rsidRPr="10D63D8E" w:rsidR="58E937D5">
        <w:rPr>
          <w:b w:val="0"/>
          <w:bCs w:val="0"/>
          <w:i w:val="0"/>
          <w:iCs w:val="0"/>
          <w:color w:val="auto"/>
          <w:sz w:val="24"/>
          <w:szCs w:val="24"/>
        </w:rPr>
        <w:t xml:space="preserve">The microcontroller will communicate the digital </w:t>
      </w:r>
      <w:r w:rsidRPr="10D63D8E" w:rsidR="66CD684C">
        <w:rPr>
          <w:b w:val="0"/>
          <w:bCs w:val="0"/>
          <w:i w:val="0"/>
          <w:iCs w:val="0"/>
          <w:color w:val="auto"/>
          <w:sz w:val="24"/>
          <w:szCs w:val="24"/>
        </w:rPr>
        <w:t>audio signal between itself and an audio codec via I</w:t>
      </w:r>
      <w:r w:rsidRPr="10D63D8E" w:rsidR="66CD684C">
        <w:rPr>
          <w:b w:val="0"/>
          <w:bCs w:val="0"/>
          <w:i w:val="0"/>
          <w:iCs w:val="0"/>
          <w:color w:val="auto"/>
          <w:sz w:val="24"/>
          <w:szCs w:val="24"/>
          <w:vertAlign w:val="superscript"/>
        </w:rPr>
        <w:t>2</w:t>
      </w:r>
      <w:r w:rsidRPr="10D63D8E" w:rsidR="66CD684C">
        <w:rPr>
          <w:b w:val="0"/>
          <w:bCs w:val="0"/>
          <w:i w:val="0"/>
          <w:iCs w:val="0"/>
          <w:color w:val="auto"/>
          <w:sz w:val="24"/>
          <w:szCs w:val="24"/>
          <w:vertAlign w:val="baseline"/>
        </w:rPr>
        <w:t xml:space="preserve">S.  </w:t>
      </w:r>
    </w:p>
    <w:p xmlns:wp14="http://schemas.microsoft.com/office/word/2010/wordml" w:rsidR="00E811AB" w:rsidP="371F1796" w:rsidRDefault="00E811AB" w14:paraId="5043CB0F" wp14:textId="5E2C95A5">
      <w:pPr>
        <w:pStyle w:val="Normal"/>
        <w:spacing w:after="120" w:afterAutospacing="off"/>
        <w:ind w:firstLine="720"/>
        <w:rPr>
          <w:b w:val="0"/>
          <w:bCs w:val="0"/>
          <w:i w:val="0"/>
          <w:iCs w:val="0"/>
          <w:color w:val="auto"/>
          <w:sz w:val="24"/>
          <w:szCs w:val="24"/>
          <w:vertAlign w:val="baseline"/>
        </w:rPr>
      </w:pPr>
      <w:r w:rsidRPr="371F1796" w:rsidR="43395EF8">
        <w:rPr>
          <w:b w:val="0"/>
          <w:bCs w:val="0"/>
          <w:i w:val="0"/>
          <w:iCs w:val="0"/>
          <w:color w:val="auto"/>
          <w:sz w:val="24"/>
          <w:szCs w:val="24"/>
          <w:vertAlign w:val="baseline"/>
        </w:rPr>
        <w:t>To explain this process temporally, f</w:t>
      </w:r>
      <w:r w:rsidRPr="371F1796" w:rsidR="561B1F9E">
        <w:rPr>
          <w:b w:val="0"/>
          <w:bCs w:val="0"/>
          <w:i w:val="0"/>
          <w:iCs w:val="0"/>
          <w:color w:val="auto"/>
          <w:sz w:val="24"/>
          <w:szCs w:val="24"/>
          <w:vertAlign w:val="baseline"/>
        </w:rPr>
        <w:t xml:space="preserve">irst the microcontroller will configure Bluetooth, DSP, </w:t>
      </w:r>
      <w:r w:rsidRPr="371F1796" w:rsidR="18C1476E">
        <w:rPr>
          <w:b w:val="0"/>
          <w:bCs w:val="0"/>
          <w:i w:val="0"/>
          <w:iCs w:val="0"/>
          <w:color w:val="auto"/>
          <w:sz w:val="24"/>
          <w:szCs w:val="24"/>
          <w:vertAlign w:val="baseline"/>
        </w:rPr>
        <w:t>I</w:t>
      </w:r>
      <w:r w:rsidRPr="371F1796" w:rsidR="18C1476E">
        <w:rPr>
          <w:b w:val="0"/>
          <w:bCs w:val="0"/>
          <w:i w:val="0"/>
          <w:iCs w:val="0"/>
          <w:color w:val="auto"/>
          <w:sz w:val="24"/>
          <w:szCs w:val="24"/>
          <w:vertAlign w:val="superscript"/>
        </w:rPr>
        <w:t>2</w:t>
      </w:r>
      <w:r w:rsidRPr="371F1796" w:rsidR="18C1476E">
        <w:rPr>
          <w:b w:val="0"/>
          <w:bCs w:val="0"/>
          <w:i w:val="0"/>
          <w:iCs w:val="0"/>
          <w:color w:val="auto"/>
          <w:sz w:val="24"/>
          <w:szCs w:val="24"/>
          <w:vertAlign w:val="baseline"/>
        </w:rPr>
        <w:t xml:space="preserve">S, </w:t>
      </w:r>
      <w:r w:rsidRPr="371F1796" w:rsidR="3FE7B1D7">
        <w:rPr>
          <w:b w:val="0"/>
          <w:bCs w:val="0"/>
          <w:i w:val="0"/>
          <w:iCs w:val="0"/>
          <w:color w:val="auto"/>
          <w:sz w:val="24"/>
          <w:szCs w:val="24"/>
          <w:vertAlign w:val="baseline"/>
        </w:rPr>
        <w:t>etc.  The input signal received from I</w:t>
      </w:r>
      <w:r w:rsidRPr="371F1796" w:rsidR="3FE7B1D7">
        <w:rPr>
          <w:b w:val="0"/>
          <w:bCs w:val="0"/>
          <w:i w:val="0"/>
          <w:iCs w:val="0"/>
          <w:color w:val="auto"/>
          <w:sz w:val="24"/>
          <w:szCs w:val="24"/>
          <w:vertAlign w:val="superscript"/>
        </w:rPr>
        <w:t>2</w:t>
      </w:r>
      <w:r w:rsidRPr="371F1796" w:rsidR="3FE7B1D7">
        <w:rPr>
          <w:b w:val="0"/>
          <w:bCs w:val="0"/>
          <w:i w:val="0"/>
          <w:iCs w:val="0"/>
          <w:color w:val="auto"/>
          <w:sz w:val="24"/>
          <w:szCs w:val="24"/>
          <w:vertAlign w:val="baseline"/>
        </w:rPr>
        <w:t>S will be put into the L</w:t>
      </w:r>
      <w:r w:rsidRPr="371F1796" w:rsidR="5C9F866E">
        <w:rPr>
          <w:b w:val="0"/>
          <w:bCs w:val="0"/>
          <w:i w:val="0"/>
          <w:iCs w:val="0"/>
          <w:color w:val="auto"/>
          <w:sz w:val="24"/>
          <w:szCs w:val="24"/>
          <w:vertAlign w:val="baseline"/>
        </w:rPr>
        <w:t>ow Energy Accelerator for</w:t>
      </w:r>
      <w:r w:rsidRPr="371F1796" w:rsidR="3FE7B1D7">
        <w:rPr>
          <w:b w:val="0"/>
          <w:bCs w:val="0"/>
          <w:i w:val="0"/>
          <w:iCs w:val="0"/>
          <w:color w:val="auto"/>
          <w:sz w:val="24"/>
          <w:szCs w:val="24"/>
          <w:vertAlign w:val="baseline"/>
        </w:rPr>
        <w:t xml:space="preserve"> </w:t>
      </w:r>
      <w:r w:rsidRPr="371F1796" w:rsidR="38080475">
        <w:rPr>
          <w:b w:val="0"/>
          <w:bCs w:val="0"/>
          <w:i w:val="0"/>
          <w:iCs w:val="0"/>
          <w:color w:val="auto"/>
          <w:sz w:val="24"/>
          <w:szCs w:val="24"/>
          <w:vertAlign w:val="baseline"/>
        </w:rPr>
        <w:t>Signal Processing</w:t>
      </w:r>
      <w:r w:rsidRPr="371F1796" w:rsidR="3FE7B1D7">
        <w:rPr>
          <w:b w:val="0"/>
          <w:bCs w:val="0"/>
          <w:i w:val="0"/>
          <w:iCs w:val="0"/>
          <w:color w:val="auto"/>
          <w:sz w:val="24"/>
          <w:szCs w:val="24"/>
          <w:vertAlign w:val="baseline"/>
        </w:rPr>
        <w:t>, which will run digit</w:t>
      </w:r>
      <w:r w:rsidRPr="371F1796" w:rsidR="2AC75888">
        <w:rPr>
          <w:b w:val="0"/>
          <w:bCs w:val="0"/>
          <w:i w:val="0"/>
          <w:iCs w:val="0"/>
          <w:color w:val="auto"/>
          <w:sz w:val="24"/>
          <w:szCs w:val="24"/>
          <w:vertAlign w:val="baseline"/>
        </w:rPr>
        <w:t xml:space="preserve">al signal processing on the signal in parallel to the main </w:t>
      </w:r>
      <w:r w:rsidRPr="371F1796" w:rsidR="0D3B9C8E">
        <w:rPr>
          <w:b w:val="0"/>
          <w:bCs w:val="0"/>
          <w:i w:val="0"/>
          <w:iCs w:val="0"/>
          <w:color w:val="auto"/>
          <w:sz w:val="24"/>
          <w:szCs w:val="24"/>
          <w:vertAlign w:val="baseline"/>
        </w:rPr>
        <w:t xml:space="preserve">microprocessor.  While the </w:t>
      </w:r>
      <w:r w:rsidRPr="371F1796" w:rsidR="78F80C90">
        <w:rPr>
          <w:b w:val="0"/>
          <w:bCs w:val="0"/>
          <w:i w:val="0"/>
          <w:iCs w:val="0"/>
          <w:color w:val="auto"/>
          <w:sz w:val="24"/>
          <w:szCs w:val="24"/>
          <w:vertAlign w:val="baseline"/>
        </w:rPr>
        <w:t xml:space="preserve">Low Energy Accelerator </w:t>
      </w:r>
      <w:r w:rsidRPr="371F1796" w:rsidR="3EDC201C">
        <w:rPr>
          <w:b w:val="0"/>
          <w:bCs w:val="0"/>
          <w:i w:val="0"/>
          <w:iCs w:val="0"/>
          <w:color w:val="auto"/>
          <w:sz w:val="24"/>
          <w:szCs w:val="24"/>
          <w:vertAlign w:val="baseline"/>
        </w:rPr>
        <w:t>is</w:t>
      </w:r>
      <w:r w:rsidRPr="371F1796" w:rsidR="3EDC201C">
        <w:rPr>
          <w:b w:val="0"/>
          <w:bCs w:val="0"/>
          <w:i w:val="0"/>
          <w:iCs w:val="0"/>
          <w:color w:val="auto"/>
          <w:sz w:val="24"/>
          <w:szCs w:val="24"/>
          <w:vertAlign w:val="baseline"/>
        </w:rPr>
        <w:t xml:space="preserve"> </w:t>
      </w:r>
      <w:r w:rsidRPr="371F1796" w:rsidR="3EDC201C">
        <w:rPr>
          <w:b w:val="0"/>
          <w:bCs w:val="0"/>
          <w:i w:val="0"/>
          <w:iCs w:val="0"/>
          <w:color w:val="auto"/>
          <w:sz w:val="24"/>
          <w:szCs w:val="24"/>
          <w:vertAlign w:val="baseline"/>
        </w:rPr>
        <w:t xml:space="preserve">doing the heavy lifting of DSP, the main microprocessor will </w:t>
      </w:r>
      <w:r w:rsidRPr="371F1796" w:rsidR="67446BD7">
        <w:rPr>
          <w:b w:val="0"/>
          <w:bCs w:val="0"/>
          <w:i w:val="0"/>
          <w:iCs w:val="0"/>
          <w:color w:val="auto"/>
          <w:sz w:val="24"/>
          <w:szCs w:val="24"/>
          <w:vertAlign w:val="baseline"/>
        </w:rPr>
        <w:t xml:space="preserve">check </w:t>
      </w:r>
      <w:r w:rsidRPr="371F1796" w:rsidR="5F4EAFA2">
        <w:rPr>
          <w:b w:val="0"/>
          <w:bCs w:val="0"/>
          <w:i w:val="0"/>
          <w:iCs w:val="0"/>
          <w:color w:val="auto"/>
          <w:sz w:val="24"/>
          <w:szCs w:val="24"/>
          <w:vertAlign w:val="baseline"/>
        </w:rPr>
        <w:t xml:space="preserve">for </w:t>
      </w:r>
      <w:r w:rsidRPr="371F1796" w:rsidR="3EDC201C">
        <w:rPr>
          <w:b w:val="0"/>
          <w:bCs w:val="0"/>
          <w:i w:val="0"/>
          <w:iCs w:val="0"/>
          <w:color w:val="auto"/>
          <w:sz w:val="24"/>
          <w:szCs w:val="24"/>
          <w:vertAlign w:val="baseline"/>
        </w:rPr>
        <w:t>input from the user</w:t>
      </w:r>
      <w:r w:rsidRPr="371F1796" w:rsidR="1C7FE4FF">
        <w:rPr>
          <w:b w:val="0"/>
          <w:bCs w:val="0"/>
          <w:i w:val="0"/>
          <w:iCs w:val="0"/>
          <w:color w:val="auto"/>
          <w:sz w:val="24"/>
          <w:szCs w:val="24"/>
          <w:vertAlign w:val="baseline"/>
        </w:rPr>
        <w:t xml:space="preserve"> (likely through an interrupt)</w:t>
      </w:r>
      <w:r w:rsidRPr="371F1796" w:rsidR="3EDC201C">
        <w:rPr>
          <w:b w:val="0"/>
          <w:bCs w:val="0"/>
          <w:i w:val="0"/>
          <w:iCs w:val="0"/>
          <w:color w:val="auto"/>
          <w:sz w:val="24"/>
          <w:szCs w:val="24"/>
          <w:vertAlign w:val="baseline"/>
        </w:rPr>
        <w:t>.  The user can use an Andr</w:t>
      </w:r>
      <w:r w:rsidRPr="371F1796" w:rsidR="18F77475">
        <w:rPr>
          <w:b w:val="0"/>
          <w:bCs w:val="0"/>
          <w:i w:val="0"/>
          <w:iCs w:val="0"/>
          <w:color w:val="auto"/>
          <w:sz w:val="24"/>
          <w:szCs w:val="24"/>
          <w:vertAlign w:val="baseline"/>
        </w:rPr>
        <w:t>oid app to send a message over Bluetooth which will be communicated to the microcontroller via UART.</w:t>
      </w:r>
      <w:r w:rsidRPr="371F1796" w:rsidR="26D04F2D">
        <w:rPr>
          <w:b w:val="0"/>
          <w:bCs w:val="0"/>
          <w:i w:val="0"/>
          <w:iCs w:val="0"/>
          <w:color w:val="auto"/>
          <w:sz w:val="24"/>
          <w:szCs w:val="24"/>
          <w:vertAlign w:val="baseline"/>
        </w:rPr>
        <w:t xml:space="preserve"> These messages will be sent immediate when the app opens and when any app preferences are changed.</w:t>
      </w:r>
      <w:r w:rsidRPr="371F1796" w:rsidR="18F77475">
        <w:rPr>
          <w:b w:val="0"/>
          <w:bCs w:val="0"/>
          <w:i w:val="0"/>
          <w:iCs w:val="0"/>
          <w:color w:val="auto"/>
          <w:sz w:val="24"/>
          <w:szCs w:val="24"/>
          <w:vertAlign w:val="baseline"/>
        </w:rPr>
        <w:t xml:space="preserve"> </w:t>
      </w:r>
      <w:r w:rsidRPr="371F1796" w:rsidR="18F77475">
        <w:rPr>
          <w:b w:val="0"/>
          <w:bCs w:val="0"/>
          <w:i w:val="0"/>
          <w:iCs w:val="0"/>
          <w:color w:val="auto"/>
          <w:sz w:val="24"/>
          <w:szCs w:val="24"/>
          <w:vertAlign w:val="baseline"/>
        </w:rPr>
        <w:t>When such a message is received</w:t>
      </w:r>
      <w:r w:rsidRPr="371F1796" w:rsidR="6E72C4F1">
        <w:rPr>
          <w:b w:val="0"/>
          <w:bCs w:val="0"/>
          <w:i w:val="0"/>
          <w:iCs w:val="0"/>
          <w:color w:val="auto"/>
          <w:sz w:val="24"/>
          <w:szCs w:val="24"/>
          <w:vertAlign w:val="baseline"/>
        </w:rPr>
        <w:t xml:space="preserve"> by the microcontroller</w:t>
      </w:r>
      <w:r w:rsidRPr="371F1796" w:rsidR="18F77475">
        <w:rPr>
          <w:b w:val="0"/>
          <w:bCs w:val="0"/>
          <w:i w:val="0"/>
          <w:iCs w:val="0"/>
          <w:color w:val="auto"/>
          <w:sz w:val="24"/>
          <w:szCs w:val="24"/>
          <w:vertAlign w:val="baseline"/>
        </w:rPr>
        <w:t>,</w:t>
      </w:r>
      <w:r w:rsidRPr="371F1796" w:rsidR="764D5838">
        <w:rPr>
          <w:b w:val="0"/>
          <w:bCs w:val="0"/>
          <w:i w:val="0"/>
          <w:iCs w:val="0"/>
          <w:color w:val="auto"/>
          <w:sz w:val="24"/>
          <w:szCs w:val="24"/>
          <w:vertAlign w:val="baseline"/>
        </w:rPr>
        <w:t xml:space="preserve"> an interrupt will be triggered which will update the DSP parameters.  After the update, the interrupt will end</w:t>
      </w:r>
      <w:r w:rsidRPr="371F1796" w:rsidR="5205FA28">
        <w:rPr>
          <w:b w:val="0"/>
          <w:bCs w:val="0"/>
          <w:i w:val="0"/>
          <w:iCs w:val="0"/>
          <w:color w:val="auto"/>
          <w:sz w:val="24"/>
          <w:szCs w:val="24"/>
          <w:vertAlign w:val="baseline"/>
        </w:rPr>
        <w:t>.</w:t>
      </w:r>
      <w:r w:rsidRPr="371F1796" w:rsidR="7EA88684">
        <w:rPr>
          <w:b w:val="0"/>
          <w:bCs w:val="0"/>
          <w:i w:val="0"/>
          <w:iCs w:val="0"/>
          <w:color w:val="auto"/>
          <w:sz w:val="24"/>
          <w:szCs w:val="24"/>
          <w:vertAlign w:val="baseline"/>
        </w:rPr>
        <w:t xml:space="preserve"> The processed signal will then be outputted to the audio codec again via I</w:t>
      </w:r>
      <w:r w:rsidRPr="371F1796" w:rsidR="7EA88684">
        <w:rPr>
          <w:b w:val="0"/>
          <w:bCs w:val="0"/>
          <w:i w:val="0"/>
          <w:iCs w:val="0"/>
          <w:color w:val="auto"/>
          <w:sz w:val="24"/>
          <w:szCs w:val="24"/>
          <w:vertAlign w:val="superscript"/>
        </w:rPr>
        <w:t>2</w:t>
      </w:r>
      <w:r w:rsidRPr="371F1796" w:rsidR="7EA88684">
        <w:rPr>
          <w:b w:val="0"/>
          <w:bCs w:val="0"/>
          <w:i w:val="0"/>
          <w:iCs w:val="0"/>
          <w:color w:val="auto"/>
          <w:sz w:val="24"/>
          <w:szCs w:val="24"/>
          <w:vertAlign w:val="baseline"/>
        </w:rPr>
        <w:t>S.</w:t>
      </w:r>
      <w:r w:rsidRPr="371F1796" w:rsidR="764D5838">
        <w:rPr>
          <w:b w:val="0"/>
          <w:bCs w:val="0"/>
          <w:i w:val="0"/>
          <w:iCs w:val="0"/>
          <w:color w:val="auto"/>
          <w:sz w:val="24"/>
          <w:szCs w:val="24"/>
          <w:vertAlign w:val="baseline"/>
        </w:rPr>
        <w:t xml:space="preserve"> </w:t>
      </w:r>
      <w:r w:rsidRPr="371F1796" w:rsidR="764D5838">
        <w:rPr>
          <w:b w:val="0"/>
          <w:bCs w:val="0"/>
          <w:i w:val="0"/>
          <w:iCs w:val="0"/>
          <w:color w:val="auto"/>
          <w:sz w:val="24"/>
          <w:szCs w:val="24"/>
          <w:vertAlign w:val="baseline"/>
        </w:rPr>
        <w:t>Additionally, a P</w:t>
      </w:r>
      <w:r w:rsidRPr="371F1796" w:rsidR="173A68B9">
        <w:rPr>
          <w:b w:val="0"/>
          <w:bCs w:val="0"/>
          <w:i w:val="0"/>
          <w:iCs w:val="0"/>
          <w:color w:val="auto"/>
          <w:sz w:val="24"/>
          <w:szCs w:val="24"/>
          <w:vertAlign w:val="baseline"/>
        </w:rPr>
        <w:t xml:space="preserve">ower Management Integrated Circuit </w:t>
      </w:r>
      <w:r w:rsidRPr="371F1796" w:rsidR="67FB2566">
        <w:rPr>
          <w:b w:val="0"/>
          <w:bCs w:val="0"/>
          <w:i w:val="0"/>
          <w:iCs w:val="0"/>
          <w:color w:val="auto"/>
          <w:sz w:val="24"/>
          <w:szCs w:val="24"/>
          <w:vertAlign w:val="baseline"/>
        </w:rPr>
        <w:t xml:space="preserve">(PMIC) </w:t>
      </w:r>
      <w:r w:rsidRPr="371F1796" w:rsidR="173A68B9">
        <w:rPr>
          <w:b w:val="0"/>
          <w:bCs w:val="0"/>
          <w:i w:val="0"/>
          <w:iCs w:val="0"/>
          <w:color w:val="auto"/>
          <w:sz w:val="24"/>
          <w:szCs w:val="24"/>
          <w:vertAlign w:val="baseline"/>
        </w:rPr>
        <w:t xml:space="preserve">will monitor the </w:t>
      </w:r>
      <w:r w:rsidRPr="371F1796" w:rsidR="173A68B9">
        <w:rPr>
          <w:b w:val="0"/>
          <w:bCs w:val="0"/>
          <w:i w:val="0"/>
          <w:iCs w:val="0"/>
          <w:color w:val="auto"/>
          <w:sz w:val="24"/>
          <w:szCs w:val="24"/>
          <w:vertAlign w:val="baseline"/>
        </w:rPr>
        <w:t>power level of the battery</w:t>
      </w:r>
      <w:r w:rsidRPr="371F1796" w:rsidR="799B9C50">
        <w:rPr>
          <w:b w:val="0"/>
          <w:bCs w:val="0"/>
          <w:i w:val="0"/>
          <w:iCs w:val="0"/>
          <w:color w:val="auto"/>
          <w:sz w:val="24"/>
          <w:szCs w:val="24"/>
          <w:vertAlign w:val="baseline"/>
        </w:rPr>
        <w:t xml:space="preserve"> powering the device.  The microcontroller </w:t>
      </w:r>
      <w:r w:rsidRPr="371F1796" w:rsidR="71BDEF45">
        <w:rPr>
          <w:b w:val="0"/>
          <w:bCs w:val="0"/>
          <w:i w:val="0"/>
          <w:iCs w:val="0"/>
          <w:color w:val="auto"/>
          <w:sz w:val="24"/>
          <w:szCs w:val="24"/>
          <w:vertAlign w:val="baseline"/>
        </w:rPr>
        <w:t xml:space="preserve">will check this power level on a regular interval of time (i.e. 5 minutes) and update the batter power indicator LEDs if necessary.  </w:t>
      </w:r>
      <w:r w:rsidRPr="371F1796" w:rsidR="260DF9FA">
        <w:rPr>
          <w:b w:val="0"/>
          <w:bCs w:val="0"/>
          <w:i w:val="0"/>
          <w:iCs w:val="0"/>
          <w:color w:val="auto"/>
          <w:sz w:val="24"/>
          <w:szCs w:val="24"/>
          <w:vertAlign w:val="baseline"/>
        </w:rPr>
        <w:t>This completes the main loop of the software.</w:t>
      </w:r>
    </w:p>
    <w:p w:rsidR="62F721B0" w:rsidP="371F1796" w:rsidRDefault="62F721B0" w14:paraId="62902673" w14:textId="3C1956F4">
      <w:pPr>
        <w:pStyle w:val="Normal"/>
        <w:spacing w:after="120" w:afterAutospacing="off"/>
        <w:ind w:firstLine="720"/>
        <w:rPr>
          <w:b w:val="0"/>
          <w:bCs w:val="0"/>
          <w:i w:val="0"/>
          <w:iCs w:val="0"/>
          <w:color w:val="auto"/>
          <w:sz w:val="24"/>
          <w:szCs w:val="24"/>
          <w:vertAlign w:val="baseline"/>
        </w:rPr>
      </w:pPr>
      <w:r w:rsidRPr="371F1796" w:rsidR="62F721B0">
        <w:rPr>
          <w:b w:val="0"/>
          <w:bCs w:val="0"/>
          <w:i w:val="0"/>
          <w:iCs w:val="0"/>
          <w:color w:val="auto"/>
          <w:sz w:val="24"/>
          <w:szCs w:val="24"/>
          <w:vertAlign w:val="baseline"/>
        </w:rPr>
        <w:t>Furthermore, the Android app</w:t>
      </w:r>
      <w:r w:rsidRPr="371F1796" w:rsidR="78B4E205">
        <w:rPr>
          <w:b w:val="0"/>
          <w:bCs w:val="0"/>
          <w:i w:val="0"/>
          <w:iCs w:val="0"/>
          <w:color w:val="auto"/>
          <w:sz w:val="24"/>
          <w:szCs w:val="24"/>
          <w:vertAlign w:val="baseline"/>
        </w:rPr>
        <w:t>lication</w:t>
      </w:r>
      <w:r w:rsidRPr="371F1796" w:rsidR="62F721B0">
        <w:rPr>
          <w:b w:val="0"/>
          <w:bCs w:val="0"/>
          <w:i w:val="0"/>
          <w:iCs w:val="0"/>
          <w:color w:val="auto"/>
          <w:sz w:val="24"/>
          <w:szCs w:val="24"/>
          <w:vertAlign w:val="baseline"/>
        </w:rPr>
        <w:t xml:space="preserve"> will display options for equalization and various audio effects.  Upon a change to the application</w:t>
      </w:r>
      <w:r w:rsidRPr="371F1796" w:rsidR="268F143D">
        <w:rPr>
          <w:b w:val="0"/>
          <w:bCs w:val="0"/>
          <w:i w:val="0"/>
          <w:iCs w:val="0"/>
          <w:color w:val="auto"/>
          <w:sz w:val="24"/>
          <w:szCs w:val="24"/>
          <w:vertAlign w:val="baseline"/>
        </w:rPr>
        <w:t>’s values by a user, the Android device will send a message to the receiver device.</w:t>
      </w:r>
    </w:p>
    <w:p w:rsidR="10D63D8E" w:rsidP="10D63D8E" w:rsidRDefault="10D63D8E" w14:paraId="3470A379" w14:textId="6083D235">
      <w:pPr>
        <w:pStyle w:val="Normal"/>
        <w:spacing w:after="120" w:afterAutospacing="off"/>
        <w:ind w:firstLine="720"/>
        <w:rPr>
          <w:b w:val="0"/>
          <w:bCs w:val="0"/>
          <w:i w:val="0"/>
          <w:iCs w:val="0"/>
          <w:color w:val="auto"/>
          <w:sz w:val="24"/>
          <w:szCs w:val="24"/>
          <w:vertAlign w:val="baseline"/>
        </w:rPr>
      </w:pPr>
    </w:p>
    <w:p xmlns:wp14="http://schemas.microsoft.com/office/word/2010/wordml" w:rsidR="00DC2D90" w:rsidRDefault="00FE544B" w14:paraId="6F588DB9" wp14:textId="77777777">
      <w:pPr>
        <w:pStyle w:val="Title"/>
        <w:jc w:val="left"/>
        <w:rPr>
          <w:sz w:val="24"/>
        </w:rPr>
      </w:pPr>
      <w:r>
        <w:rPr>
          <w:sz w:val="24"/>
        </w:rPr>
        <w:t xml:space="preserve">2.0 </w:t>
      </w:r>
      <w:r w:rsidR="009E2F6A">
        <w:rPr>
          <w:sz w:val="24"/>
        </w:rPr>
        <w:t>Description of Algorithms</w:t>
      </w:r>
    </w:p>
    <w:p xmlns:wp14="http://schemas.microsoft.com/office/word/2010/wordml" w:rsidR="00E811AB" w:rsidP="403941DF" w:rsidRDefault="00E811AB" w14:paraId="6537F28F" wp14:textId="753C74B7">
      <w:pPr>
        <w:pStyle w:val="Title"/>
        <w:jc w:val="left"/>
        <w:rPr>
          <w:sz w:val="24"/>
          <w:szCs w:val="24"/>
        </w:rPr>
      </w:pPr>
    </w:p>
    <w:p w:rsidR="18F65E35" w:rsidP="10D63D8E" w:rsidRDefault="18F65E35" w14:paraId="74ECA309" w14:textId="26CCAE80">
      <w:pPr>
        <w:pStyle w:val="Normal"/>
        <w:bidi w:val="0"/>
        <w:spacing w:before="0" w:beforeAutospacing="off" w:after="0" w:afterAutospacing="off" w:line="259" w:lineRule="auto"/>
        <w:ind w:left="0" w:right="0" w:firstLine="720"/>
        <w:jc w:val="left"/>
        <w:rPr>
          <w:b w:val="0"/>
          <w:bCs w:val="0"/>
          <w:i w:val="0"/>
          <w:iCs w:val="0"/>
          <w:color w:val="auto"/>
          <w:sz w:val="24"/>
          <w:szCs w:val="24"/>
        </w:rPr>
      </w:pPr>
      <w:r w:rsidRPr="10D63D8E" w:rsidR="18F65E35">
        <w:rPr>
          <w:b w:val="0"/>
          <w:bCs w:val="0"/>
          <w:i w:val="0"/>
          <w:iCs w:val="0"/>
          <w:color w:val="auto"/>
          <w:sz w:val="24"/>
          <w:szCs w:val="24"/>
        </w:rPr>
        <w:t xml:space="preserve">As mentioned beforehand, we plan to use high pass, low pass, and bandpass filtering for equalization. Audio distortion </w:t>
      </w:r>
      <w:r w:rsidRPr="10D63D8E" w:rsidR="059DD31D">
        <w:rPr>
          <w:b w:val="0"/>
          <w:bCs w:val="0"/>
          <w:i w:val="0"/>
          <w:iCs w:val="0"/>
          <w:color w:val="auto"/>
          <w:sz w:val="24"/>
          <w:szCs w:val="24"/>
        </w:rPr>
        <w:t>effects can be achieved via linear and nonlinear functions depending on the effect (amplification, for example, would be linear</w:t>
      </w:r>
      <w:r w:rsidRPr="10D63D8E" w:rsidR="7C199005">
        <w:rPr>
          <w:b w:val="0"/>
          <w:bCs w:val="0"/>
          <w:i w:val="0"/>
          <w:iCs w:val="0"/>
          <w:color w:val="auto"/>
          <w:sz w:val="24"/>
          <w:szCs w:val="24"/>
        </w:rPr>
        <w:t xml:space="preserve"> while overdrive would be nonlinear</w:t>
      </w:r>
      <w:r w:rsidRPr="10D63D8E" w:rsidR="059DD31D">
        <w:rPr>
          <w:b w:val="0"/>
          <w:bCs w:val="0"/>
          <w:i w:val="0"/>
          <w:iCs w:val="0"/>
          <w:color w:val="auto"/>
          <w:sz w:val="24"/>
          <w:szCs w:val="24"/>
        </w:rPr>
        <w:t>).</w:t>
      </w:r>
      <w:r w:rsidRPr="10D63D8E" w:rsidR="73D4CF3A">
        <w:rPr>
          <w:b w:val="0"/>
          <w:bCs w:val="0"/>
          <w:i w:val="0"/>
          <w:iCs w:val="0"/>
          <w:color w:val="auto"/>
          <w:sz w:val="24"/>
          <w:szCs w:val="24"/>
        </w:rPr>
        <w:t xml:space="preserve"> These manipulations can be performed through the MSP 430 DSP library structures and functions</w:t>
      </w:r>
      <w:r w:rsidRPr="10D63D8E" w:rsidR="2EB33DFF">
        <w:rPr>
          <w:b w:val="0"/>
          <w:bCs w:val="0"/>
          <w:i w:val="0"/>
          <w:iCs w:val="0"/>
          <w:color w:val="auto"/>
          <w:sz w:val="24"/>
          <w:szCs w:val="24"/>
        </w:rPr>
        <w:t xml:space="preserve"> (see “Description of Data Structures” for more information”).</w:t>
      </w:r>
      <w:r w:rsidRPr="10D63D8E" w:rsidR="4E988670">
        <w:rPr>
          <w:b w:val="0"/>
          <w:bCs w:val="0"/>
          <w:i w:val="0"/>
          <w:iCs w:val="0"/>
          <w:color w:val="auto"/>
          <w:sz w:val="24"/>
          <w:szCs w:val="24"/>
        </w:rPr>
        <w:t xml:space="preserve"> </w:t>
      </w:r>
    </w:p>
    <w:p w:rsidR="4C6A29F0" w:rsidP="10D63D8E" w:rsidRDefault="4C6A29F0" w14:paraId="0D3FA962" w14:textId="7FC70A5E">
      <w:pPr>
        <w:pStyle w:val="Normal"/>
        <w:bidi w:val="0"/>
        <w:spacing w:before="0" w:beforeAutospacing="off" w:after="0" w:afterAutospacing="off" w:line="259" w:lineRule="auto"/>
        <w:ind w:left="0" w:right="0" w:firstLine="720"/>
        <w:jc w:val="left"/>
        <w:rPr>
          <w:b w:val="0"/>
          <w:bCs w:val="0"/>
          <w:i w:val="0"/>
          <w:iCs w:val="0"/>
          <w:color w:val="auto"/>
          <w:sz w:val="24"/>
          <w:szCs w:val="24"/>
          <w:vertAlign w:val="baseline"/>
        </w:rPr>
      </w:pPr>
      <w:r w:rsidRPr="10D63D8E" w:rsidR="4C6A29F0">
        <w:rPr>
          <w:b w:val="0"/>
          <w:bCs w:val="0"/>
          <w:i w:val="0"/>
          <w:iCs w:val="0"/>
          <w:color w:val="auto"/>
          <w:sz w:val="24"/>
          <w:szCs w:val="24"/>
        </w:rPr>
        <w:t xml:space="preserve">The overall algorithm will be to read </w:t>
      </w:r>
      <w:r w:rsidRPr="10D63D8E" w:rsidR="609579F6">
        <w:rPr>
          <w:b w:val="0"/>
          <w:bCs w:val="0"/>
          <w:i w:val="0"/>
          <w:iCs w:val="0"/>
          <w:color w:val="auto"/>
          <w:sz w:val="24"/>
          <w:szCs w:val="24"/>
        </w:rPr>
        <w:t xml:space="preserve">a signal </w:t>
      </w:r>
      <w:r w:rsidRPr="10D63D8E" w:rsidR="4C6A29F0">
        <w:rPr>
          <w:b w:val="0"/>
          <w:bCs w:val="0"/>
          <w:i w:val="0"/>
          <w:iCs w:val="0"/>
          <w:color w:val="auto"/>
          <w:sz w:val="24"/>
          <w:szCs w:val="24"/>
        </w:rPr>
        <w:t xml:space="preserve">from the </w:t>
      </w:r>
      <w:r w:rsidRPr="10D63D8E" w:rsidR="3A62F058">
        <w:rPr>
          <w:b w:val="0"/>
          <w:bCs w:val="0"/>
          <w:i w:val="0"/>
          <w:iCs w:val="0"/>
          <w:color w:val="auto"/>
          <w:sz w:val="24"/>
          <w:szCs w:val="24"/>
        </w:rPr>
        <w:t>audio codec via I</w:t>
      </w:r>
      <w:r w:rsidRPr="10D63D8E" w:rsidR="3A62F058">
        <w:rPr>
          <w:b w:val="0"/>
          <w:bCs w:val="0"/>
          <w:i w:val="0"/>
          <w:iCs w:val="0"/>
          <w:color w:val="auto"/>
          <w:sz w:val="24"/>
          <w:szCs w:val="24"/>
          <w:vertAlign w:val="superscript"/>
        </w:rPr>
        <w:t>2</w:t>
      </w:r>
      <w:r w:rsidRPr="10D63D8E" w:rsidR="3A62F058">
        <w:rPr>
          <w:b w:val="0"/>
          <w:bCs w:val="0"/>
          <w:i w:val="0"/>
          <w:iCs w:val="0"/>
          <w:color w:val="auto"/>
          <w:sz w:val="24"/>
          <w:szCs w:val="24"/>
          <w:vertAlign w:val="baseline"/>
        </w:rPr>
        <w:t xml:space="preserve">S, sending it through the </w:t>
      </w:r>
      <w:r w:rsidRPr="10D63D8E" w:rsidR="77C9ECB7">
        <w:rPr>
          <w:b w:val="0"/>
          <w:bCs w:val="0"/>
          <w:i w:val="0"/>
          <w:iCs w:val="0"/>
          <w:color w:val="auto"/>
          <w:sz w:val="24"/>
          <w:szCs w:val="24"/>
          <w:vertAlign w:val="baseline"/>
        </w:rPr>
        <w:t xml:space="preserve">LEA for DSP, and then </w:t>
      </w:r>
      <w:r w:rsidRPr="10D63D8E" w:rsidR="743B249F">
        <w:rPr>
          <w:b w:val="0"/>
          <w:bCs w:val="0"/>
          <w:i w:val="0"/>
          <w:iCs w:val="0"/>
          <w:color w:val="auto"/>
          <w:sz w:val="24"/>
          <w:szCs w:val="24"/>
          <w:vertAlign w:val="baseline"/>
        </w:rPr>
        <w:t>outputting the signal back through the audio codec again via I</w:t>
      </w:r>
      <w:r w:rsidRPr="10D63D8E" w:rsidR="743B249F">
        <w:rPr>
          <w:b w:val="0"/>
          <w:bCs w:val="0"/>
          <w:i w:val="0"/>
          <w:iCs w:val="0"/>
          <w:color w:val="auto"/>
          <w:sz w:val="24"/>
          <w:szCs w:val="24"/>
          <w:vertAlign w:val="superscript"/>
        </w:rPr>
        <w:t>2</w:t>
      </w:r>
      <w:r w:rsidRPr="10D63D8E" w:rsidR="743B249F">
        <w:rPr>
          <w:b w:val="0"/>
          <w:bCs w:val="0"/>
          <w:i w:val="0"/>
          <w:iCs w:val="0"/>
          <w:color w:val="auto"/>
          <w:sz w:val="24"/>
          <w:szCs w:val="24"/>
          <w:vertAlign w:val="baseline"/>
        </w:rPr>
        <w:t xml:space="preserve">S. Furthermore, </w:t>
      </w:r>
      <w:r w:rsidRPr="10D63D8E" w:rsidR="0BE04011">
        <w:rPr>
          <w:b w:val="0"/>
          <w:bCs w:val="0"/>
          <w:i w:val="0"/>
          <w:iCs w:val="0"/>
          <w:color w:val="auto"/>
          <w:sz w:val="24"/>
          <w:szCs w:val="24"/>
          <w:vertAlign w:val="baseline"/>
        </w:rPr>
        <w:t>the algorithm will continuously check for DSP parameter updates and battery life.</w:t>
      </w:r>
    </w:p>
    <w:p w:rsidR="0BE04011" w:rsidP="10D63D8E" w:rsidRDefault="0BE04011" w14:paraId="0093E51C" w14:textId="6CD8EFE5">
      <w:pPr>
        <w:pStyle w:val="Normal"/>
        <w:bidi w:val="0"/>
        <w:spacing w:before="0" w:beforeAutospacing="off" w:after="0" w:afterAutospacing="off" w:line="259" w:lineRule="auto"/>
        <w:ind w:left="0" w:right="0" w:firstLine="720"/>
        <w:jc w:val="left"/>
        <w:rPr>
          <w:b w:val="0"/>
          <w:bCs w:val="0"/>
          <w:i w:val="0"/>
          <w:iCs w:val="0"/>
          <w:color w:val="auto"/>
          <w:sz w:val="24"/>
          <w:szCs w:val="24"/>
          <w:vertAlign w:val="baseline"/>
        </w:rPr>
      </w:pPr>
      <w:r w:rsidRPr="10D63D8E" w:rsidR="0BE04011">
        <w:rPr>
          <w:b w:val="0"/>
          <w:bCs w:val="0"/>
          <w:i w:val="0"/>
          <w:iCs w:val="0"/>
          <w:color w:val="auto"/>
          <w:sz w:val="24"/>
          <w:szCs w:val="24"/>
          <w:vertAlign w:val="baseline"/>
        </w:rPr>
        <w:t>DSP parameters will be updated whenever a signal is picked up via UART to a Bluetooth device that will be communicating with an Android app</w:t>
      </w:r>
      <w:r w:rsidRPr="10D63D8E" w:rsidR="10B1E39B">
        <w:rPr>
          <w:b w:val="0"/>
          <w:bCs w:val="0"/>
          <w:i w:val="0"/>
          <w:iCs w:val="0"/>
          <w:color w:val="auto"/>
          <w:sz w:val="24"/>
          <w:szCs w:val="24"/>
          <w:vertAlign w:val="baseline"/>
        </w:rPr>
        <w:t xml:space="preserve"> on a user’s phone. The application will send a DSP update when it first starts running and whenever any parameter is changed (for </w:t>
      </w:r>
      <w:r w:rsidRPr="10D63D8E" w:rsidR="6BEAB852">
        <w:rPr>
          <w:b w:val="0"/>
          <w:bCs w:val="0"/>
          <w:i w:val="0"/>
          <w:iCs w:val="0"/>
          <w:color w:val="auto"/>
          <w:sz w:val="24"/>
          <w:szCs w:val="24"/>
          <w:vertAlign w:val="baseline"/>
        </w:rPr>
        <w:t>equalization</w:t>
      </w:r>
      <w:r w:rsidRPr="10D63D8E" w:rsidR="10B1E39B">
        <w:rPr>
          <w:b w:val="0"/>
          <w:bCs w:val="0"/>
          <w:i w:val="0"/>
          <w:iCs w:val="0"/>
          <w:color w:val="auto"/>
          <w:sz w:val="24"/>
          <w:szCs w:val="24"/>
          <w:vertAlign w:val="baseline"/>
        </w:rPr>
        <w:t>, distortion, etc.)</w:t>
      </w:r>
      <w:r w:rsidRPr="10D63D8E" w:rsidR="743C1F70">
        <w:rPr>
          <w:b w:val="0"/>
          <w:bCs w:val="0"/>
          <w:i w:val="0"/>
          <w:iCs w:val="0"/>
          <w:color w:val="auto"/>
          <w:sz w:val="24"/>
          <w:szCs w:val="24"/>
          <w:vertAlign w:val="baseline"/>
        </w:rPr>
        <w:t xml:space="preserve"> via Bluetooth</w:t>
      </w:r>
      <w:r w:rsidRPr="10D63D8E" w:rsidR="10B1E39B">
        <w:rPr>
          <w:b w:val="0"/>
          <w:bCs w:val="0"/>
          <w:i w:val="0"/>
          <w:iCs w:val="0"/>
          <w:color w:val="auto"/>
          <w:sz w:val="24"/>
          <w:szCs w:val="24"/>
          <w:vertAlign w:val="baseline"/>
        </w:rPr>
        <w:t xml:space="preserve">. </w:t>
      </w:r>
    </w:p>
    <w:p w:rsidR="4E988670" w:rsidP="10D63D8E" w:rsidRDefault="4E988670" w14:paraId="2D3E1B0C" w14:textId="6182A5D0">
      <w:pPr>
        <w:pStyle w:val="Normal"/>
        <w:bidi w:val="0"/>
        <w:spacing w:before="0" w:beforeAutospacing="off" w:after="0" w:afterAutospacing="off" w:line="259" w:lineRule="auto"/>
        <w:ind w:left="0" w:right="0" w:firstLine="720"/>
        <w:jc w:val="left"/>
        <w:rPr>
          <w:b w:val="0"/>
          <w:bCs w:val="0"/>
          <w:i w:val="0"/>
          <w:iCs w:val="0"/>
          <w:color w:val="auto"/>
          <w:sz w:val="24"/>
          <w:szCs w:val="24"/>
        </w:rPr>
      </w:pPr>
      <w:r w:rsidRPr="10D63D8E" w:rsidR="4E988670">
        <w:rPr>
          <w:b w:val="0"/>
          <w:bCs w:val="0"/>
          <w:i w:val="0"/>
          <w:iCs w:val="0"/>
          <w:color w:val="auto"/>
          <w:sz w:val="24"/>
          <w:szCs w:val="24"/>
        </w:rPr>
        <w:t>To check our battery life, we plan to use datasheet</w:t>
      </w:r>
      <w:r w:rsidRPr="10D63D8E" w:rsidR="6EE7A987">
        <w:rPr>
          <w:b w:val="0"/>
          <w:bCs w:val="0"/>
          <w:i w:val="0"/>
          <w:iCs w:val="0"/>
          <w:color w:val="auto"/>
          <w:sz w:val="24"/>
          <w:szCs w:val="24"/>
        </w:rPr>
        <w:t>s</w:t>
      </w:r>
      <w:r w:rsidRPr="10D63D8E" w:rsidR="4E988670">
        <w:rPr>
          <w:b w:val="0"/>
          <w:bCs w:val="0"/>
          <w:i w:val="0"/>
          <w:iCs w:val="0"/>
          <w:color w:val="auto"/>
          <w:sz w:val="24"/>
          <w:szCs w:val="24"/>
        </w:rPr>
        <w:t xml:space="preserve"> for our P</w:t>
      </w:r>
      <w:r w:rsidRPr="10D63D8E" w:rsidR="6BC1863D">
        <w:rPr>
          <w:b w:val="0"/>
          <w:bCs w:val="0"/>
          <w:i w:val="0"/>
          <w:iCs w:val="0"/>
          <w:color w:val="auto"/>
          <w:sz w:val="24"/>
          <w:szCs w:val="24"/>
        </w:rPr>
        <w:t xml:space="preserve">MIC </w:t>
      </w:r>
      <w:r w:rsidRPr="10D63D8E" w:rsidR="22197B52">
        <w:rPr>
          <w:b w:val="0"/>
          <w:bCs w:val="0"/>
          <w:i w:val="0"/>
          <w:iCs w:val="0"/>
          <w:color w:val="auto"/>
          <w:sz w:val="24"/>
          <w:szCs w:val="24"/>
        </w:rPr>
        <w:t xml:space="preserve">and either AA or lithium-ion </w:t>
      </w:r>
      <w:r w:rsidRPr="10D63D8E" w:rsidR="234C4322">
        <w:rPr>
          <w:b w:val="0"/>
          <w:bCs w:val="0"/>
          <w:i w:val="0"/>
          <w:iCs w:val="0"/>
          <w:color w:val="auto"/>
          <w:sz w:val="24"/>
          <w:szCs w:val="24"/>
        </w:rPr>
        <w:t>batteries. When battery voltage levels go below a certain thr</w:t>
      </w:r>
      <w:r w:rsidRPr="10D63D8E" w:rsidR="7CD0CA06">
        <w:rPr>
          <w:b w:val="0"/>
          <w:bCs w:val="0"/>
          <w:i w:val="0"/>
          <w:iCs w:val="0"/>
          <w:color w:val="auto"/>
          <w:sz w:val="24"/>
          <w:szCs w:val="24"/>
        </w:rPr>
        <w:t>eshold, an LED indicator will change color to indicate the battery life. We may make this implementation discrete, with the LED(s) changing color/brightness only at certain values. Alternatively, we may make this i</w:t>
      </w:r>
      <w:r w:rsidRPr="10D63D8E" w:rsidR="1A08A71A">
        <w:rPr>
          <w:b w:val="0"/>
          <w:bCs w:val="0"/>
          <w:i w:val="0"/>
          <w:iCs w:val="0"/>
          <w:color w:val="auto"/>
          <w:sz w:val="24"/>
          <w:szCs w:val="24"/>
        </w:rPr>
        <w:t xml:space="preserve">mplementation continuous, with our LED(s) gradually changing color over time depending on the voltage level read. The former option is more likely at this point. </w:t>
      </w:r>
      <w:r w:rsidRPr="10D63D8E" w:rsidR="27970F39">
        <w:rPr>
          <w:b w:val="0"/>
          <w:bCs w:val="0"/>
          <w:i w:val="0"/>
          <w:iCs w:val="0"/>
          <w:color w:val="auto"/>
          <w:sz w:val="24"/>
          <w:szCs w:val="24"/>
        </w:rPr>
        <w:t>Either way, the LED(s) will change to display an indication that battery levels need to be changed.</w:t>
      </w:r>
    </w:p>
    <w:p w:rsidR="403941DF" w:rsidP="403941DF" w:rsidRDefault="403941DF" w14:paraId="5E176968" w14:textId="1D8B3583">
      <w:pPr>
        <w:pStyle w:val="Title"/>
        <w:jc w:val="left"/>
        <w:rPr>
          <w:b w:val="0"/>
          <w:bCs w:val="0"/>
          <w:sz w:val="24"/>
          <w:szCs w:val="24"/>
        </w:rPr>
      </w:pPr>
    </w:p>
    <w:p w:rsidR="403941DF" w:rsidP="403941DF" w:rsidRDefault="403941DF" w14:paraId="01A13D6B" w14:textId="08DDAE24">
      <w:pPr>
        <w:pStyle w:val="Title"/>
        <w:jc w:val="left"/>
        <w:rPr>
          <w:sz w:val="24"/>
          <w:szCs w:val="24"/>
        </w:rPr>
      </w:pPr>
      <w:r w:rsidRPr="07935B14" w:rsidR="7C33C6DB">
        <w:rPr>
          <w:sz w:val="24"/>
          <w:szCs w:val="24"/>
        </w:rPr>
        <w:t>3.0</w:t>
      </w:r>
      <w:r w:rsidRPr="07935B14" w:rsidR="712987E7">
        <w:rPr>
          <w:sz w:val="24"/>
          <w:szCs w:val="24"/>
        </w:rPr>
        <w:t xml:space="preserve"> </w:t>
      </w:r>
      <w:r w:rsidRPr="07935B14" w:rsidR="3A549598">
        <w:rPr>
          <w:sz w:val="24"/>
          <w:szCs w:val="24"/>
        </w:rPr>
        <w:t>Description of Data Structures</w:t>
      </w:r>
    </w:p>
    <w:p xmlns:wp14="http://schemas.microsoft.com/office/word/2010/wordml" w:rsidRPr="009E2F6A" w:rsidR="009E2F6A" w:rsidP="10D63D8E" w:rsidRDefault="009E2F6A" w14:paraId="70DF9E56" wp14:textId="77777777">
      <w:pPr>
        <w:pStyle w:val="Title"/>
        <w:jc w:val="left"/>
        <w:rPr>
          <w:b w:val="0"/>
          <w:bCs w:val="0"/>
          <w:i w:val="1"/>
          <w:iCs w:val="1"/>
          <w:color w:val="FF0000"/>
          <w:sz w:val="24"/>
          <w:szCs w:val="24"/>
        </w:rPr>
      </w:pPr>
    </w:p>
    <w:p w:rsidR="478904FF" w:rsidP="10D63D8E" w:rsidRDefault="478904FF" w14:paraId="66C70F2F" w14:textId="7376F8D1">
      <w:pPr>
        <w:pStyle w:val="Title"/>
        <w:bidi w:val="0"/>
        <w:spacing w:before="0" w:beforeAutospacing="off" w:after="120" w:afterAutospacing="off" w:line="276" w:lineRule="auto"/>
        <w:ind w:left="0" w:right="0" w:firstLine="720"/>
        <w:jc w:val="left"/>
        <w:rPr>
          <w:b w:val="0"/>
          <w:bCs w:val="0"/>
          <w:sz w:val="24"/>
          <w:szCs w:val="24"/>
        </w:rPr>
      </w:pPr>
      <w:r w:rsidRPr="10D63D8E" w:rsidR="478904FF">
        <w:rPr>
          <w:b w:val="0"/>
          <w:bCs w:val="0"/>
          <w:sz w:val="24"/>
          <w:szCs w:val="24"/>
        </w:rPr>
        <w:t>The DSP library for the MSP430 family has various data structures. We will have to construct different instances of these structs and they can now be used with the functions in the library for our purpose</w:t>
      </w:r>
      <w:r w:rsidRPr="10D63D8E" w:rsidR="77AB22AC">
        <w:rPr>
          <w:b w:val="0"/>
          <w:bCs w:val="0"/>
          <w:sz w:val="24"/>
          <w:szCs w:val="24"/>
        </w:rPr>
        <w:t>. For all fixed-point data types,</w:t>
      </w:r>
      <w:r w:rsidRPr="10D63D8E" w:rsidR="20BD291B">
        <w:rPr>
          <w:b w:val="0"/>
          <w:bCs w:val="0"/>
          <w:sz w:val="24"/>
          <w:szCs w:val="24"/>
        </w:rPr>
        <w:t xml:space="preserve"> the MSP430 DSP library uses a combination of 16-bit signed integers and 32</w:t>
      </w:r>
      <w:r w:rsidRPr="10D63D8E" w:rsidR="6F6C5E67">
        <w:rPr>
          <w:b w:val="0"/>
          <w:bCs w:val="0"/>
          <w:sz w:val="24"/>
          <w:szCs w:val="24"/>
        </w:rPr>
        <w:t xml:space="preserve">-bit signed integers with certain types representing whole numbers and others representing fractional decimal numbers. </w:t>
      </w:r>
      <w:r w:rsidRPr="10D63D8E" w:rsidR="3DEC6EEB">
        <w:rPr>
          <w:b w:val="0"/>
          <w:bCs w:val="0"/>
          <w:sz w:val="24"/>
          <w:szCs w:val="24"/>
        </w:rPr>
        <w:t>The data types are int16_t (16-bit integer), int32_t (32-bit integer), _q15 (</w:t>
      </w:r>
      <w:r w:rsidRPr="10D63D8E" w:rsidR="0C69F17E">
        <w:rPr>
          <w:b w:val="0"/>
          <w:bCs w:val="0"/>
          <w:sz w:val="24"/>
          <w:szCs w:val="24"/>
        </w:rPr>
        <w:t>15-bit fraction), and _iq31 (31-bit fraction). Precision of values depends on using either _q</w:t>
      </w:r>
      <w:r w:rsidRPr="10D63D8E" w:rsidR="1033EC49">
        <w:rPr>
          <w:b w:val="0"/>
          <w:bCs w:val="0"/>
          <w:sz w:val="24"/>
          <w:szCs w:val="24"/>
        </w:rPr>
        <w:t xml:space="preserve">15 or _iq31 data types. </w:t>
      </w:r>
      <w:r w:rsidRPr="10D63D8E" w:rsidR="6F6C5E67">
        <w:rPr>
          <w:b w:val="0"/>
          <w:bCs w:val="0"/>
          <w:sz w:val="24"/>
          <w:szCs w:val="24"/>
        </w:rPr>
        <w:t>All complex numbers are saved as “</w:t>
      </w:r>
      <w:r w:rsidRPr="10D63D8E" w:rsidR="19168259">
        <w:rPr>
          <w:b w:val="0"/>
          <w:bCs w:val="0"/>
          <w:sz w:val="24"/>
          <w:szCs w:val="24"/>
        </w:rPr>
        <w:t xml:space="preserve">pairs of consecutive data”. </w:t>
      </w:r>
      <w:r w:rsidRPr="10D63D8E" w:rsidR="76BAC473">
        <w:rPr>
          <w:b w:val="0"/>
          <w:bCs w:val="0"/>
          <w:sz w:val="24"/>
          <w:szCs w:val="24"/>
        </w:rPr>
        <w:t xml:space="preserve"> The library also contains data structures for matrices and for the following matrix calculation: add, subtract, transpose, multiply, negate, ab</w:t>
      </w:r>
      <w:r w:rsidRPr="10D63D8E" w:rsidR="76FA0BE8">
        <w:rPr>
          <w:b w:val="0"/>
          <w:bCs w:val="0"/>
          <w:sz w:val="24"/>
          <w:szCs w:val="24"/>
        </w:rPr>
        <w:t>solute value, offset, scale, and shift. There are also data structures listed for low energy accelerometer support</w:t>
      </w:r>
      <w:r w:rsidRPr="10D63D8E" w:rsidR="018064C3">
        <w:rPr>
          <w:b w:val="0"/>
          <w:bCs w:val="0"/>
          <w:sz w:val="24"/>
          <w:szCs w:val="24"/>
        </w:rPr>
        <w:t>, which includes further matrix manipulation techniques.</w:t>
      </w:r>
      <w:r w:rsidRPr="10D63D8E" w:rsidR="4AB1A873">
        <w:rPr>
          <w:b w:val="0"/>
          <w:bCs w:val="0"/>
          <w:sz w:val="24"/>
          <w:szCs w:val="24"/>
        </w:rPr>
        <w:t xml:space="preserve"> Additionally,</w:t>
      </w:r>
      <w:r w:rsidRPr="10D63D8E" w:rsidR="018064C3">
        <w:rPr>
          <w:b w:val="0"/>
          <w:bCs w:val="0"/>
          <w:sz w:val="24"/>
          <w:szCs w:val="24"/>
        </w:rPr>
        <w:t xml:space="preserve"> </w:t>
      </w:r>
      <w:r w:rsidRPr="10D63D8E" w:rsidR="79E70781">
        <w:rPr>
          <w:b w:val="0"/>
          <w:bCs w:val="0"/>
          <w:sz w:val="24"/>
          <w:szCs w:val="24"/>
        </w:rPr>
        <w:t>t</w:t>
      </w:r>
      <w:r w:rsidRPr="10D63D8E" w:rsidR="018064C3">
        <w:rPr>
          <w:b w:val="0"/>
          <w:bCs w:val="0"/>
          <w:sz w:val="24"/>
          <w:szCs w:val="24"/>
        </w:rPr>
        <w:t xml:space="preserve">here are structures for </w:t>
      </w:r>
      <w:r w:rsidRPr="10D63D8E" w:rsidR="41B627B3">
        <w:rPr>
          <w:b w:val="0"/>
          <w:bCs w:val="0"/>
          <w:sz w:val="24"/>
          <w:szCs w:val="24"/>
        </w:rPr>
        <w:t xml:space="preserve">fast Fourier transform function for both real and complex values. Lastly, </w:t>
      </w:r>
      <w:r w:rsidRPr="10D63D8E" w:rsidR="37194F86">
        <w:rPr>
          <w:b w:val="0"/>
          <w:bCs w:val="0"/>
          <w:sz w:val="24"/>
          <w:szCs w:val="24"/>
        </w:rPr>
        <w:t>there are structures for real and complex vector mathematics. Functionality for this includes vec</w:t>
      </w:r>
      <w:r w:rsidRPr="10D63D8E" w:rsidR="098F69EA">
        <w:rPr>
          <w:b w:val="0"/>
          <w:bCs w:val="0"/>
          <w:sz w:val="24"/>
          <w:szCs w:val="24"/>
        </w:rPr>
        <w:t xml:space="preserve">tor functions for </w:t>
      </w:r>
      <w:r w:rsidRPr="10D63D8E" w:rsidR="37194F86">
        <w:rPr>
          <w:b w:val="0"/>
          <w:bCs w:val="0"/>
          <w:sz w:val="24"/>
          <w:szCs w:val="24"/>
        </w:rPr>
        <w:t>a</w:t>
      </w:r>
      <w:r w:rsidRPr="10D63D8E" w:rsidR="2FEB9085">
        <w:rPr>
          <w:b w:val="0"/>
          <w:bCs w:val="0"/>
          <w:sz w:val="24"/>
          <w:szCs w:val="24"/>
        </w:rPr>
        <w:t xml:space="preserve">dd, subtract, multiply, accumulate, negate, absolute value, offset, scale, shift, maximum, and minimum. </w:t>
      </w:r>
    </w:p>
    <w:tbl>
      <w:tblPr>
        <w:tblStyle w:val="TableGrid"/>
        <w:bidiVisual w:val="0"/>
        <w:tblW w:w="0" w:type="auto"/>
        <w:tblLayout w:type="fixed"/>
        <w:tblLook w:val="06A0" w:firstRow="1" w:lastRow="0" w:firstColumn="1" w:lastColumn="0" w:noHBand="1" w:noVBand="1"/>
      </w:tblPr>
      <w:tblGrid>
        <w:gridCol w:w="960"/>
        <w:gridCol w:w="1335"/>
        <w:gridCol w:w="1500"/>
        <w:gridCol w:w="1800"/>
        <w:gridCol w:w="1875"/>
        <w:gridCol w:w="1890"/>
      </w:tblGrid>
      <w:tr w:rsidR="10D63D8E" w:rsidTr="10D63D8E" w14:paraId="48362181">
        <w:tc>
          <w:tcPr>
            <w:tcW w:w="960" w:type="dxa"/>
            <w:shd w:val="clear" w:color="auto" w:fill="DBE5F1" w:themeFill="accent1" w:themeFillTint="33"/>
            <w:tcMar/>
          </w:tcPr>
          <w:p w:rsidR="4D3B12EC" w:rsidP="10D63D8E" w:rsidRDefault="4D3B12EC" w14:paraId="71D8C56A" w14:textId="3E0361D2">
            <w:pPr>
              <w:pStyle w:val="Title"/>
              <w:bidi w:val="0"/>
              <w:rPr>
                <w:b w:val="0"/>
                <w:bCs w:val="0"/>
                <w:sz w:val="24"/>
                <w:szCs w:val="24"/>
              </w:rPr>
            </w:pPr>
            <w:r w:rsidRPr="10D63D8E" w:rsidR="4D3B12EC">
              <w:rPr>
                <w:b w:val="0"/>
                <w:bCs w:val="0"/>
                <w:sz w:val="24"/>
                <w:szCs w:val="24"/>
              </w:rPr>
              <w:t>Type</w:t>
            </w:r>
          </w:p>
        </w:tc>
        <w:tc>
          <w:tcPr>
            <w:tcW w:w="1335" w:type="dxa"/>
            <w:shd w:val="clear" w:color="auto" w:fill="DBE5F1" w:themeFill="accent1" w:themeFillTint="33"/>
            <w:tcMar/>
          </w:tcPr>
          <w:p w:rsidR="4D3B12EC" w:rsidP="10D63D8E" w:rsidRDefault="4D3B12EC" w14:paraId="3EC6D945" w14:textId="7BCAF9D2">
            <w:pPr>
              <w:pStyle w:val="Title"/>
              <w:bidi w:val="0"/>
              <w:rPr>
                <w:b w:val="0"/>
                <w:bCs w:val="0"/>
                <w:sz w:val="24"/>
                <w:szCs w:val="24"/>
              </w:rPr>
            </w:pPr>
            <w:r w:rsidRPr="10D63D8E" w:rsidR="4D3B12EC">
              <w:rPr>
                <w:b w:val="0"/>
                <w:bCs w:val="0"/>
                <w:sz w:val="24"/>
                <w:szCs w:val="24"/>
              </w:rPr>
              <w:t>Integer Bits</w:t>
            </w:r>
          </w:p>
        </w:tc>
        <w:tc>
          <w:tcPr>
            <w:tcW w:w="1500" w:type="dxa"/>
            <w:shd w:val="clear" w:color="auto" w:fill="DBE5F1" w:themeFill="accent1" w:themeFillTint="33"/>
            <w:tcMar/>
          </w:tcPr>
          <w:p w:rsidR="4D3B12EC" w:rsidP="10D63D8E" w:rsidRDefault="4D3B12EC" w14:paraId="1F3DD718" w14:textId="2D5A0D48">
            <w:pPr>
              <w:pStyle w:val="Title"/>
              <w:bidi w:val="0"/>
              <w:rPr>
                <w:b w:val="0"/>
                <w:bCs w:val="0"/>
                <w:sz w:val="24"/>
                <w:szCs w:val="24"/>
              </w:rPr>
            </w:pPr>
            <w:r w:rsidRPr="10D63D8E" w:rsidR="4D3B12EC">
              <w:rPr>
                <w:b w:val="0"/>
                <w:bCs w:val="0"/>
                <w:sz w:val="24"/>
                <w:szCs w:val="24"/>
              </w:rPr>
              <w:t>Fraction Bits</w:t>
            </w:r>
          </w:p>
        </w:tc>
        <w:tc>
          <w:tcPr>
            <w:tcW w:w="1800" w:type="dxa"/>
            <w:shd w:val="clear" w:color="auto" w:fill="DBE5F1" w:themeFill="accent1" w:themeFillTint="33"/>
            <w:tcMar/>
          </w:tcPr>
          <w:p w:rsidR="4D3B12EC" w:rsidP="10D63D8E" w:rsidRDefault="4D3B12EC" w14:paraId="0B69B32E" w14:textId="5699B2E9">
            <w:pPr>
              <w:pStyle w:val="Title"/>
              <w:bidi w:val="0"/>
              <w:rPr>
                <w:b w:val="0"/>
                <w:bCs w:val="0"/>
                <w:sz w:val="24"/>
                <w:szCs w:val="24"/>
              </w:rPr>
            </w:pPr>
            <w:r w:rsidRPr="10D63D8E" w:rsidR="4D3B12EC">
              <w:rPr>
                <w:b w:val="0"/>
                <w:bCs w:val="0"/>
                <w:sz w:val="24"/>
                <w:szCs w:val="24"/>
              </w:rPr>
              <w:t>Min</w:t>
            </w:r>
          </w:p>
        </w:tc>
        <w:tc>
          <w:tcPr>
            <w:tcW w:w="1875" w:type="dxa"/>
            <w:shd w:val="clear" w:color="auto" w:fill="DBE5F1" w:themeFill="accent1" w:themeFillTint="33"/>
            <w:tcMar/>
          </w:tcPr>
          <w:p w:rsidR="4D3B12EC" w:rsidP="10D63D8E" w:rsidRDefault="4D3B12EC" w14:paraId="5C363091" w14:textId="71CA4342">
            <w:pPr>
              <w:pStyle w:val="Title"/>
              <w:bidi w:val="0"/>
              <w:rPr>
                <w:b w:val="0"/>
                <w:bCs w:val="0"/>
                <w:sz w:val="24"/>
                <w:szCs w:val="24"/>
              </w:rPr>
            </w:pPr>
            <w:r w:rsidRPr="10D63D8E" w:rsidR="4D3B12EC">
              <w:rPr>
                <w:b w:val="0"/>
                <w:bCs w:val="0"/>
                <w:sz w:val="24"/>
                <w:szCs w:val="24"/>
              </w:rPr>
              <w:t>Max</w:t>
            </w:r>
          </w:p>
        </w:tc>
        <w:tc>
          <w:tcPr>
            <w:tcW w:w="1890" w:type="dxa"/>
            <w:shd w:val="clear" w:color="auto" w:fill="DBE5F1" w:themeFill="accent1" w:themeFillTint="33"/>
            <w:tcMar/>
          </w:tcPr>
          <w:p w:rsidR="4D3B12EC" w:rsidP="10D63D8E" w:rsidRDefault="4D3B12EC" w14:paraId="70F9714F" w14:textId="3E660EF5">
            <w:pPr>
              <w:pStyle w:val="Title"/>
              <w:bidi w:val="0"/>
              <w:rPr>
                <w:b w:val="0"/>
                <w:bCs w:val="0"/>
                <w:sz w:val="24"/>
                <w:szCs w:val="24"/>
              </w:rPr>
            </w:pPr>
            <w:r w:rsidRPr="10D63D8E" w:rsidR="4D3B12EC">
              <w:rPr>
                <w:b w:val="0"/>
                <w:bCs w:val="0"/>
                <w:sz w:val="24"/>
                <w:szCs w:val="24"/>
              </w:rPr>
              <w:t>Resolution</w:t>
            </w:r>
          </w:p>
        </w:tc>
      </w:tr>
      <w:tr w:rsidR="10D63D8E" w:rsidTr="10D63D8E" w14:paraId="46371AF3">
        <w:tc>
          <w:tcPr>
            <w:tcW w:w="960" w:type="dxa"/>
            <w:tcMar/>
          </w:tcPr>
          <w:p w:rsidR="4D3B12EC" w:rsidP="10D63D8E" w:rsidRDefault="4D3B12EC" w14:paraId="0DCF7742" w14:textId="4D0B10CB">
            <w:pPr>
              <w:pStyle w:val="Title"/>
              <w:bidi w:val="0"/>
              <w:rPr>
                <w:b w:val="0"/>
                <w:bCs w:val="0"/>
                <w:sz w:val="24"/>
                <w:szCs w:val="24"/>
              </w:rPr>
            </w:pPr>
            <w:r w:rsidRPr="10D63D8E" w:rsidR="4D3B12EC">
              <w:rPr>
                <w:b w:val="0"/>
                <w:bCs w:val="0"/>
                <w:sz w:val="24"/>
                <w:szCs w:val="24"/>
              </w:rPr>
              <w:t>int16_t</w:t>
            </w:r>
          </w:p>
        </w:tc>
        <w:tc>
          <w:tcPr>
            <w:tcW w:w="1335" w:type="dxa"/>
            <w:tcMar/>
          </w:tcPr>
          <w:p w:rsidR="4D3B12EC" w:rsidP="10D63D8E" w:rsidRDefault="4D3B12EC" w14:paraId="31DD6A9A" w14:textId="454AC6BD">
            <w:pPr>
              <w:pStyle w:val="Title"/>
              <w:bidi w:val="0"/>
              <w:rPr>
                <w:b w:val="0"/>
                <w:bCs w:val="0"/>
                <w:sz w:val="24"/>
                <w:szCs w:val="24"/>
              </w:rPr>
            </w:pPr>
            <w:r w:rsidRPr="10D63D8E" w:rsidR="4D3B12EC">
              <w:rPr>
                <w:b w:val="0"/>
                <w:bCs w:val="0"/>
                <w:sz w:val="24"/>
                <w:szCs w:val="24"/>
              </w:rPr>
              <w:t>16</w:t>
            </w:r>
          </w:p>
        </w:tc>
        <w:tc>
          <w:tcPr>
            <w:tcW w:w="1500" w:type="dxa"/>
            <w:tcMar/>
          </w:tcPr>
          <w:p w:rsidR="4D3B12EC" w:rsidP="10D63D8E" w:rsidRDefault="4D3B12EC" w14:paraId="5BA14BCF" w14:textId="3337B7F5">
            <w:pPr>
              <w:pStyle w:val="Title"/>
              <w:bidi w:val="0"/>
              <w:rPr>
                <w:b w:val="0"/>
                <w:bCs w:val="0"/>
                <w:sz w:val="24"/>
                <w:szCs w:val="24"/>
              </w:rPr>
            </w:pPr>
            <w:r w:rsidRPr="10D63D8E" w:rsidR="4D3B12EC">
              <w:rPr>
                <w:b w:val="0"/>
                <w:bCs w:val="0"/>
                <w:sz w:val="24"/>
                <w:szCs w:val="24"/>
              </w:rPr>
              <w:t>0</w:t>
            </w:r>
          </w:p>
        </w:tc>
        <w:tc>
          <w:tcPr>
            <w:tcW w:w="1800" w:type="dxa"/>
            <w:tcMar/>
          </w:tcPr>
          <w:p w:rsidR="4D3B12EC" w:rsidP="10D63D8E" w:rsidRDefault="4D3B12EC" w14:paraId="2D71788E" w14:textId="019E6070">
            <w:pPr>
              <w:pStyle w:val="Title"/>
              <w:bidi w:val="0"/>
              <w:rPr>
                <w:b w:val="0"/>
                <w:bCs w:val="0"/>
                <w:sz w:val="24"/>
                <w:szCs w:val="24"/>
              </w:rPr>
            </w:pPr>
            <w:r w:rsidRPr="10D63D8E" w:rsidR="4D3B12EC">
              <w:rPr>
                <w:b w:val="0"/>
                <w:bCs w:val="0"/>
                <w:sz w:val="24"/>
                <w:szCs w:val="24"/>
              </w:rPr>
              <w:t>-32,768</w:t>
            </w:r>
          </w:p>
        </w:tc>
        <w:tc>
          <w:tcPr>
            <w:tcW w:w="1875" w:type="dxa"/>
            <w:tcMar/>
          </w:tcPr>
          <w:p w:rsidR="4D3B12EC" w:rsidP="10D63D8E" w:rsidRDefault="4D3B12EC" w14:paraId="5B644B5B" w14:textId="0D1A24B2">
            <w:pPr>
              <w:pStyle w:val="Title"/>
              <w:bidi w:val="0"/>
              <w:rPr>
                <w:b w:val="0"/>
                <w:bCs w:val="0"/>
                <w:sz w:val="24"/>
                <w:szCs w:val="24"/>
              </w:rPr>
            </w:pPr>
            <w:r w:rsidRPr="10D63D8E" w:rsidR="4D3B12EC">
              <w:rPr>
                <w:b w:val="0"/>
                <w:bCs w:val="0"/>
                <w:sz w:val="24"/>
                <w:szCs w:val="24"/>
              </w:rPr>
              <w:t>32,767</w:t>
            </w:r>
          </w:p>
        </w:tc>
        <w:tc>
          <w:tcPr>
            <w:tcW w:w="1890" w:type="dxa"/>
            <w:tcMar/>
          </w:tcPr>
          <w:p w:rsidR="4D3B12EC" w:rsidP="10D63D8E" w:rsidRDefault="4D3B12EC" w14:paraId="46533C60" w14:textId="7A14B030">
            <w:pPr>
              <w:pStyle w:val="Title"/>
              <w:bidi w:val="0"/>
              <w:rPr>
                <w:b w:val="0"/>
                <w:bCs w:val="0"/>
                <w:sz w:val="24"/>
                <w:szCs w:val="24"/>
              </w:rPr>
            </w:pPr>
            <w:r w:rsidRPr="10D63D8E" w:rsidR="4D3B12EC">
              <w:rPr>
                <w:b w:val="0"/>
                <w:bCs w:val="0"/>
                <w:sz w:val="24"/>
                <w:szCs w:val="24"/>
              </w:rPr>
              <w:t>1</w:t>
            </w:r>
          </w:p>
        </w:tc>
      </w:tr>
      <w:tr w:rsidR="10D63D8E" w:rsidTr="10D63D8E" w14:paraId="4BBD8A8B">
        <w:tc>
          <w:tcPr>
            <w:tcW w:w="960" w:type="dxa"/>
            <w:tcMar/>
          </w:tcPr>
          <w:p w:rsidR="4D3B12EC" w:rsidP="10D63D8E" w:rsidRDefault="4D3B12EC" w14:paraId="5231259E" w14:textId="0272D799">
            <w:pPr>
              <w:pStyle w:val="Title"/>
              <w:bidi w:val="0"/>
              <w:rPr>
                <w:b w:val="0"/>
                <w:bCs w:val="0"/>
                <w:sz w:val="24"/>
                <w:szCs w:val="24"/>
              </w:rPr>
            </w:pPr>
            <w:r w:rsidRPr="10D63D8E" w:rsidR="4D3B12EC">
              <w:rPr>
                <w:b w:val="0"/>
                <w:bCs w:val="0"/>
                <w:sz w:val="24"/>
                <w:szCs w:val="24"/>
              </w:rPr>
              <w:t>int32_t</w:t>
            </w:r>
          </w:p>
        </w:tc>
        <w:tc>
          <w:tcPr>
            <w:tcW w:w="1335" w:type="dxa"/>
            <w:tcMar/>
          </w:tcPr>
          <w:p w:rsidR="4D3B12EC" w:rsidP="10D63D8E" w:rsidRDefault="4D3B12EC" w14:paraId="039F4930" w14:textId="5184AF01">
            <w:pPr>
              <w:pStyle w:val="Title"/>
              <w:bidi w:val="0"/>
              <w:rPr>
                <w:b w:val="0"/>
                <w:bCs w:val="0"/>
                <w:sz w:val="24"/>
                <w:szCs w:val="24"/>
              </w:rPr>
            </w:pPr>
            <w:r w:rsidRPr="10D63D8E" w:rsidR="4D3B12EC">
              <w:rPr>
                <w:b w:val="0"/>
                <w:bCs w:val="0"/>
                <w:sz w:val="24"/>
                <w:szCs w:val="24"/>
              </w:rPr>
              <w:t>32</w:t>
            </w:r>
          </w:p>
        </w:tc>
        <w:tc>
          <w:tcPr>
            <w:tcW w:w="1500" w:type="dxa"/>
            <w:tcMar/>
          </w:tcPr>
          <w:p w:rsidR="4D3B12EC" w:rsidP="10D63D8E" w:rsidRDefault="4D3B12EC" w14:paraId="5BAA5214" w14:textId="699E6F33">
            <w:pPr>
              <w:pStyle w:val="Title"/>
              <w:bidi w:val="0"/>
              <w:rPr>
                <w:b w:val="0"/>
                <w:bCs w:val="0"/>
                <w:sz w:val="24"/>
                <w:szCs w:val="24"/>
              </w:rPr>
            </w:pPr>
            <w:r w:rsidRPr="10D63D8E" w:rsidR="4D3B12EC">
              <w:rPr>
                <w:b w:val="0"/>
                <w:bCs w:val="0"/>
                <w:sz w:val="24"/>
                <w:szCs w:val="24"/>
              </w:rPr>
              <w:t>0</w:t>
            </w:r>
          </w:p>
        </w:tc>
        <w:tc>
          <w:tcPr>
            <w:tcW w:w="1800" w:type="dxa"/>
            <w:tcMar/>
          </w:tcPr>
          <w:p w:rsidR="4D3B12EC" w:rsidP="10D63D8E" w:rsidRDefault="4D3B12EC" w14:paraId="51A4BC13" w14:textId="294038F3">
            <w:pPr>
              <w:pStyle w:val="Title"/>
              <w:bidi w:val="0"/>
              <w:rPr>
                <w:b w:val="0"/>
                <w:bCs w:val="0"/>
                <w:sz w:val="24"/>
                <w:szCs w:val="24"/>
              </w:rPr>
            </w:pPr>
            <w:r w:rsidRPr="10D63D8E" w:rsidR="4D3B12EC">
              <w:rPr>
                <w:b w:val="0"/>
                <w:bCs w:val="0"/>
                <w:sz w:val="24"/>
                <w:szCs w:val="24"/>
              </w:rPr>
              <w:t>-2,147,483,648</w:t>
            </w:r>
          </w:p>
        </w:tc>
        <w:tc>
          <w:tcPr>
            <w:tcW w:w="1875" w:type="dxa"/>
            <w:tcMar/>
          </w:tcPr>
          <w:p w:rsidR="4D3B12EC" w:rsidP="10D63D8E" w:rsidRDefault="4D3B12EC" w14:paraId="6C9944CD" w14:textId="0FC00986">
            <w:pPr>
              <w:pStyle w:val="Title"/>
              <w:bidi w:val="0"/>
              <w:rPr>
                <w:b w:val="0"/>
                <w:bCs w:val="0"/>
                <w:sz w:val="24"/>
                <w:szCs w:val="24"/>
              </w:rPr>
            </w:pPr>
            <w:r w:rsidRPr="10D63D8E" w:rsidR="4D3B12EC">
              <w:rPr>
                <w:b w:val="0"/>
                <w:bCs w:val="0"/>
                <w:sz w:val="24"/>
                <w:szCs w:val="24"/>
              </w:rPr>
              <w:t>2,147,483,648</w:t>
            </w:r>
          </w:p>
        </w:tc>
        <w:tc>
          <w:tcPr>
            <w:tcW w:w="1890" w:type="dxa"/>
            <w:tcMar/>
          </w:tcPr>
          <w:p w:rsidR="4D3B12EC" w:rsidP="10D63D8E" w:rsidRDefault="4D3B12EC" w14:paraId="59F91CC9" w14:textId="68ABC541">
            <w:pPr>
              <w:pStyle w:val="Title"/>
              <w:bidi w:val="0"/>
              <w:rPr>
                <w:b w:val="0"/>
                <w:bCs w:val="0"/>
                <w:sz w:val="24"/>
                <w:szCs w:val="24"/>
              </w:rPr>
            </w:pPr>
            <w:r w:rsidRPr="10D63D8E" w:rsidR="4D3B12EC">
              <w:rPr>
                <w:b w:val="0"/>
                <w:bCs w:val="0"/>
                <w:sz w:val="24"/>
                <w:szCs w:val="24"/>
              </w:rPr>
              <w:t>1</w:t>
            </w:r>
          </w:p>
        </w:tc>
      </w:tr>
      <w:tr w:rsidR="10D63D8E" w:rsidTr="10D63D8E" w14:paraId="7E461CE7">
        <w:tc>
          <w:tcPr>
            <w:tcW w:w="960" w:type="dxa"/>
            <w:tcMar/>
          </w:tcPr>
          <w:p w:rsidR="4D3B12EC" w:rsidP="10D63D8E" w:rsidRDefault="4D3B12EC" w14:paraId="52179CCF" w14:textId="6FFB356F">
            <w:pPr>
              <w:pStyle w:val="Title"/>
              <w:bidi w:val="0"/>
              <w:rPr>
                <w:b w:val="0"/>
                <w:bCs w:val="0"/>
                <w:sz w:val="24"/>
                <w:szCs w:val="24"/>
              </w:rPr>
            </w:pPr>
            <w:r w:rsidRPr="10D63D8E" w:rsidR="4D3B12EC">
              <w:rPr>
                <w:b w:val="0"/>
                <w:bCs w:val="0"/>
                <w:sz w:val="24"/>
                <w:szCs w:val="24"/>
              </w:rPr>
              <w:t>_q15</w:t>
            </w:r>
          </w:p>
        </w:tc>
        <w:tc>
          <w:tcPr>
            <w:tcW w:w="1335" w:type="dxa"/>
            <w:tcMar/>
          </w:tcPr>
          <w:p w:rsidR="4D3B12EC" w:rsidP="10D63D8E" w:rsidRDefault="4D3B12EC" w14:paraId="5E582BAB" w14:textId="2D64AD1B">
            <w:pPr>
              <w:pStyle w:val="Title"/>
              <w:bidi w:val="0"/>
              <w:rPr>
                <w:b w:val="0"/>
                <w:bCs w:val="0"/>
                <w:sz w:val="24"/>
                <w:szCs w:val="24"/>
              </w:rPr>
            </w:pPr>
            <w:r w:rsidRPr="10D63D8E" w:rsidR="4D3B12EC">
              <w:rPr>
                <w:b w:val="0"/>
                <w:bCs w:val="0"/>
                <w:sz w:val="24"/>
                <w:szCs w:val="24"/>
              </w:rPr>
              <w:t>1</w:t>
            </w:r>
          </w:p>
        </w:tc>
        <w:tc>
          <w:tcPr>
            <w:tcW w:w="1500" w:type="dxa"/>
            <w:tcMar/>
          </w:tcPr>
          <w:p w:rsidR="4D3B12EC" w:rsidP="10D63D8E" w:rsidRDefault="4D3B12EC" w14:paraId="347A5171" w14:textId="173B4B22">
            <w:pPr>
              <w:pStyle w:val="Title"/>
              <w:bidi w:val="0"/>
              <w:rPr>
                <w:b w:val="0"/>
                <w:bCs w:val="0"/>
                <w:sz w:val="24"/>
                <w:szCs w:val="24"/>
              </w:rPr>
            </w:pPr>
            <w:r w:rsidRPr="10D63D8E" w:rsidR="4D3B12EC">
              <w:rPr>
                <w:b w:val="0"/>
                <w:bCs w:val="0"/>
                <w:sz w:val="24"/>
                <w:szCs w:val="24"/>
              </w:rPr>
              <w:t>15</w:t>
            </w:r>
          </w:p>
        </w:tc>
        <w:tc>
          <w:tcPr>
            <w:tcW w:w="1800" w:type="dxa"/>
            <w:tcMar/>
          </w:tcPr>
          <w:p w:rsidR="4D3B12EC" w:rsidP="10D63D8E" w:rsidRDefault="4D3B12EC" w14:paraId="4C73BA4D" w14:textId="05962B6E">
            <w:pPr>
              <w:pStyle w:val="Title"/>
              <w:bidi w:val="0"/>
              <w:rPr>
                <w:b w:val="0"/>
                <w:bCs w:val="0"/>
                <w:sz w:val="24"/>
                <w:szCs w:val="24"/>
              </w:rPr>
            </w:pPr>
            <w:r w:rsidRPr="10D63D8E" w:rsidR="4D3B12EC">
              <w:rPr>
                <w:b w:val="0"/>
                <w:bCs w:val="0"/>
                <w:sz w:val="24"/>
                <w:szCs w:val="24"/>
              </w:rPr>
              <w:t>-1.0</w:t>
            </w:r>
          </w:p>
        </w:tc>
        <w:tc>
          <w:tcPr>
            <w:tcW w:w="1875" w:type="dxa"/>
            <w:tcMar/>
          </w:tcPr>
          <w:p w:rsidR="4D3B12EC" w:rsidP="10D63D8E" w:rsidRDefault="4D3B12EC" w14:paraId="79AB9F03" w14:textId="4DC5E295">
            <w:pPr>
              <w:pStyle w:val="Title"/>
              <w:bidi w:val="0"/>
              <w:rPr>
                <w:b w:val="0"/>
                <w:bCs w:val="0"/>
                <w:sz w:val="24"/>
                <w:szCs w:val="24"/>
              </w:rPr>
            </w:pPr>
            <w:r w:rsidRPr="10D63D8E" w:rsidR="4D3B12EC">
              <w:rPr>
                <w:b w:val="0"/>
                <w:bCs w:val="0"/>
                <w:sz w:val="24"/>
                <w:szCs w:val="24"/>
              </w:rPr>
              <w:t>0.9999695</w:t>
            </w:r>
          </w:p>
        </w:tc>
        <w:tc>
          <w:tcPr>
            <w:tcW w:w="1890" w:type="dxa"/>
            <w:tcMar/>
          </w:tcPr>
          <w:p w:rsidR="4D3B12EC" w:rsidP="10D63D8E" w:rsidRDefault="4D3B12EC" w14:paraId="789EFE9A" w14:textId="5C53F832">
            <w:pPr>
              <w:pStyle w:val="Title"/>
              <w:bidi w:val="0"/>
              <w:rPr>
                <w:b w:val="0"/>
                <w:bCs w:val="0"/>
                <w:noProof w:val="0"/>
                <w:sz w:val="24"/>
                <w:szCs w:val="24"/>
                <w:lang w:val="en-US"/>
              </w:rPr>
            </w:pPr>
            <w:r w:rsidRPr="10D63D8E" w:rsidR="4D3B12EC">
              <w:rPr>
                <w:b w:val="0"/>
                <w:bCs w:val="0"/>
                <w:noProof w:val="0"/>
                <w:sz w:val="24"/>
                <w:szCs w:val="24"/>
                <w:lang w:val="en-US"/>
              </w:rPr>
              <w:t>0.00003051758</w:t>
            </w:r>
          </w:p>
        </w:tc>
      </w:tr>
      <w:tr w:rsidR="10D63D8E" w:rsidTr="10D63D8E" w14:paraId="3AF0B01E">
        <w:tc>
          <w:tcPr>
            <w:tcW w:w="960" w:type="dxa"/>
            <w:tcMar/>
          </w:tcPr>
          <w:p w:rsidR="4D3B12EC" w:rsidP="10D63D8E" w:rsidRDefault="4D3B12EC" w14:paraId="4A44D097" w14:textId="1715853F">
            <w:pPr>
              <w:pStyle w:val="Title"/>
              <w:bidi w:val="0"/>
              <w:rPr>
                <w:b w:val="0"/>
                <w:bCs w:val="0"/>
                <w:sz w:val="24"/>
                <w:szCs w:val="24"/>
              </w:rPr>
            </w:pPr>
            <w:r w:rsidRPr="10D63D8E" w:rsidR="4D3B12EC">
              <w:rPr>
                <w:b w:val="0"/>
                <w:bCs w:val="0"/>
                <w:sz w:val="24"/>
                <w:szCs w:val="24"/>
              </w:rPr>
              <w:t>_iq31</w:t>
            </w:r>
          </w:p>
        </w:tc>
        <w:tc>
          <w:tcPr>
            <w:tcW w:w="1335" w:type="dxa"/>
            <w:tcMar/>
          </w:tcPr>
          <w:p w:rsidR="4D3B12EC" w:rsidP="10D63D8E" w:rsidRDefault="4D3B12EC" w14:paraId="289AE135" w14:textId="0D477AC6">
            <w:pPr>
              <w:pStyle w:val="Title"/>
              <w:bidi w:val="0"/>
              <w:rPr>
                <w:b w:val="0"/>
                <w:bCs w:val="0"/>
                <w:sz w:val="24"/>
                <w:szCs w:val="24"/>
              </w:rPr>
            </w:pPr>
            <w:r w:rsidRPr="10D63D8E" w:rsidR="4D3B12EC">
              <w:rPr>
                <w:b w:val="0"/>
                <w:bCs w:val="0"/>
                <w:sz w:val="24"/>
                <w:szCs w:val="24"/>
              </w:rPr>
              <w:t>1</w:t>
            </w:r>
          </w:p>
        </w:tc>
        <w:tc>
          <w:tcPr>
            <w:tcW w:w="1500" w:type="dxa"/>
            <w:tcMar/>
          </w:tcPr>
          <w:p w:rsidR="4D3B12EC" w:rsidP="10D63D8E" w:rsidRDefault="4D3B12EC" w14:paraId="1CDACAFC" w14:textId="0C70287D">
            <w:pPr>
              <w:pStyle w:val="Title"/>
              <w:bidi w:val="0"/>
              <w:rPr>
                <w:b w:val="0"/>
                <w:bCs w:val="0"/>
                <w:sz w:val="24"/>
                <w:szCs w:val="24"/>
              </w:rPr>
            </w:pPr>
            <w:r w:rsidRPr="10D63D8E" w:rsidR="4D3B12EC">
              <w:rPr>
                <w:b w:val="0"/>
                <w:bCs w:val="0"/>
                <w:sz w:val="24"/>
                <w:szCs w:val="24"/>
              </w:rPr>
              <w:t>31</w:t>
            </w:r>
          </w:p>
        </w:tc>
        <w:tc>
          <w:tcPr>
            <w:tcW w:w="1800" w:type="dxa"/>
            <w:tcMar/>
          </w:tcPr>
          <w:p w:rsidR="4D3B12EC" w:rsidP="10D63D8E" w:rsidRDefault="4D3B12EC" w14:paraId="26880F26" w14:textId="05C94990">
            <w:pPr>
              <w:pStyle w:val="Title"/>
              <w:bidi w:val="0"/>
              <w:rPr>
                <w:b w:val="0"/>
                <w:bCs w:val="0"/>
                <w:sz w:val="24"/>
                <w:szCs w:val="24"/>
              </w:rPr>
            </w:pPr>
            <w:r w:rsidRPr="10D63D8E" w:rsidR="4D3B12EC">
              <w:rPr>
                <w:b w:val="0"/>
                <w:bCs w:val="0"/>
                <w:sz w:val="24"/>
                <w:szCs w:val="24"/>
              </w:rPr>
              <w:t>-1.0</w:t>
            </w:r>
          </w:p>
        </w:tc>
        <w:tc>
          <w:tcPr>
            <w:tcW w:w="1875" w:type="dxa"/>
            <w:tcMar/>
          </w:tcPr>
          <w:p w:rsidR="4D3B12EC" w:rsidP="10D63D8E" w:rsidRDefault="4D3B12EC" w14:paraId="66EF13B9" w14:textId="03143D16">
            <w:pPr>
              <w:pStyle w:val="Title"/>
              <w:bidi w:val="0"/>
              <w:rPr>
                <w:b w:val="0"/>
                <w:bCs w:val="0"/>
                <w:noProof w:val="0"/>
                <w:sz w:val="24"/>
                <w:szCs w:val="24"/>
                <w:lang w:val="en-US"/>
              </w:rPr>
            </w:pPr>
            <w:r w:rsidRPr="10D63D8E" w:rsidR="4D3B12EC">
              <w:rPr>
                <w:b w:val="0"/>
                <w:bCs w:val="0"/>
                <w:noProof w:val="0"/>
                <w:sz w:val="24"/>
                <w:szCs w:val="24"/>
                <w:lang w:val="en-US"/>
              </w:rPr>
              <w:t>0.9999999995</w:t>
            </w:r>
          </w:p>
        </w:tc>
        <w:tc>
          <w:tcPr>
            <w:tcW w:w="1890" w:type="dxa"/>
            <w:tcMar/>
          </w:tcPr>
          <w:p w:rsidR="4D3B12EC" w:rsidP="10D63D8E" w:rsidRDefault="4D3B12EC" w14:paraId="3C5426F8" w14:textId="72D3A449">
            <w:pPr>
              <w:pStyle w:val="Title"/>
              <w:bidi w:val="0"/>
              <w:rPr>
                <w:b w:val="0"/>
                <w:bCs w:val="0"/>
                <w:noProof w:val="0"/>
                <w:sz w:val="24"/>
                <w:szCs w:val="24"/>
                <w:lang w:val="en-US"/>
              </w:rPr>
            </w:pPr>
            <w:r w:rsidRPr="10D63D8E" w:rsidR="4D3B12EC">
              <w:rPr>
                <w:b w:val="0"/>
                <w:bCs w:val="0"/>
                <w:noProof w:val="0"/>
                <w:sz w:val="24"/>
                <w:szCs w:val="24"/>
                <w:lang w:val="en-US"/>
              </w:rPr>
              <w:t>0.00000000046</w:t>
            </w:r>
          </w:p>
        </w:tc>
      </w:tr>
    </w:tbl>
    <w:p w:rsidR="018064C3" w:rsidP="10D63D8E" w:rsidRDefault="018064C3" w14:paraId="746C9D3D" w14:textId="61C708A0">
      <w:pPr>
        <w:pStyle w:val="Title"/>
        <w:bidi w:val="0"/>
        <w:spacing w:before="0" w:beforeAutospacing="off" w:after="120" w:afterAutospacing="off" w:line="276" w:lineRule="auto"/>
        <w:ind w:left="0" w:right="0" w:firstLine="720"/>
        <w:jc w:val="left"/>
        <w:rPr>
          <w:b w:val="0"/>
          <w:bCs w:val="0"/>
          <w:sz w:val="24"/>
          <w:szCs w:val="24"/>
        </w:rPr>
      </w:pPr>
      <w:r w:rsidRPr="10D63D8E" w:rsidR="018064C3">
        <w:rPr>
          <w:b w:val="0"/>
          <w:bCs w:val="0"/>
          <w:sz w:val="24"/>
          <w:szCs w:val="24"/>
        </w:rPr>
        <w:t xml:space="preserve">For specific names and functionality, see source </w:t>
      </w:r>
      <w:r w:rsidRPr="10D63D8E" w:rsidR="65C4C86D">
        <w:rPr>
          <w:b w:val="0"/>
          <w:bCs w:val="0"/>
          <w:sz w:val="24"/>
          <w:szCs w:val="24"/>
        </w:rPr>
        <w:t>3</w:t>
      </w:r>
      <w:r w:rsidRPr="10D63D8E" w:rsidR="018064C3">
        <w:rPr>
          <w:b w:val="0"/>
          <w:bCs w:val="0"/>
          <w:sz w:val="24"/>
          <w:szCs w:val="24"/>
        </w:rPr>
        <w:t xml:space="preserve"> listed below.</w:t>
      </w:r>
    </w:p>
    <w:p w:rsidR="10D63D8E" w:rsidP="0B3A3359" w:rsidRDefault="10D63D8E" w14:paraId="62068CDF" w14:textId="33F8E63D">
      <w:pPr>
        <w:pStyle w:val="Title"/>
        <w:spacing w:after="120" w:afterAutospacing="off" w:line="276" w:lineRule="auto"/>
        <w:ind w:firstLine="720"/>
        <w:jc w:val="left"/>
        <w:rPr>
          <w:b w:val="0"/>
          <w:bCs w:val="0"/>
          <w:sz w:val="24"/>
          <w:szCs w:val="24"/>
        </w:rPr>
      </w:pPr>
      <w:r w:rsidRPr="0B3A3359" w:rsidR="3AE372F3">
        <w:rPr>
          <w:b w:val="0"/>
          <w:bCs w:val="0"/>
          <w:sz w:val="24"/>
          <w:szCs w:val="24"/>
        </w:rPr>
        <w:t>The data structures used for DSP manipulations are msp_fill_q15_params, msp_add_q15_params, msp_copy_q15_params, msp_scale_q15_params, and msp_biqua</w:t>
      </w:r>
      <w:r w:rsidRPr="0B3A3359" w:rsidR="669441E5">
        <w:rPr>
          <w:b w:val="0"/>
          <w:bCs w:val="0"/>
          <w:sz w:val="24"/>
          <w:szCs w:val="24"/>
        </w:rPr>
        <w:t>d_cascade_df1_q15_params.</w:t>
      </w:r>
    </w:p>
    <w:p w:rsidR="669441E5" w:rsidP="0B3A3359" w:rsidRDefault="669441E5" w14:paraId="06BD97C8" w14:textId="03C6D7B7">
      <w:pPr>
        <w:pStyle w:val="Title"/>
        <w:spacing w:after="120" w:afterAutospacing="off" w:line="276" w:lineRule="auto"/>
        <w:ind w:firstLine="720"/>
        <w:jc w:val="left"/>
        <w:rPr>
          <w:b w:val="0"/>
          <w:bCs w:val="0"/>
          <w:sz w:val="24"/>
          <w:szCs w:val="24"/>
        </w:rPr>
      </w:pPr>
      <w:r w:rsidRPr="0B3A3359" w:rsidR="669441E5">
        <w:rPr>
          <w:b w:val="0"/>
          <w:bCs w:val="0"/>
          <w:sz w:val="24"/>
          <w:szCs w:val="24"/>
        </w:rPr>
        <w:t xml:space="preserve">“msp_fill_q15_params” </w:t>
      </w:r>
      <w:r w:rsidRPr="0B3A3359" w:rsidR="0DD26474">
        <w:rPr>
          <w:b w:val="0"/>
          <w:bCs w:val="0"/>
          <w:sz w:val="24"/>
          <w:szCs w:val="24"/>
        </w:rPr>
        <w:t>takes two values: length of the array and value with which to fill the array.</w:t>
      </w:r>
    </w:p>
    <w:p w:rsidR="0DD26474" w:rsidP="0B3A3359" w:rsidRDefault="0DD26474" w14:paraId="463F09CF" w14:textId="066A4EFA">
      <w:pPr>
        <w:pStyle w:val="Title"/>
        <w:spacing w:after="120" w:afterAutospacing="off" w:line="276" w:lineRule="auto"/>
        <w:ind w:left="720" w:firstLine="0"/>
        <w:jc w:val="left"/>
        <w:rPr>
          <w:b w:val="0"/>
          <w:bCs w:val="0"/>
          <w:sz w:val="24"/>
          <w:szCs w:val="24"/>
        </w:rPr>
      </w:pPr>
      <w:r w:rsidRPr="0B3A3359" w:rsidR="0DD26474">
        <w:rPr>
          <w:b w:val="0"/>
          <w:bCs w:val="0"/>
          <w:sz w:val="24"/>
          <w:szCs w:val="24"/>
        </w:rPr>
        <w:t>“msp_add_q15_params</w:t>
      </w:r>
      <w:r w:rsidRPr="0B3A3359" w:rsidR="01CBAED2">
        <w:rPr>
          <w:b w:val="0"/>
          <w:bCs w:val="0"/>
          <w:sz w:val="24"/>
          <w:szCs w:val="24"/>
        </w:rPr>
        <w:t xml:space="preserve">” </w:t>
      </w:r>
      <w:r w:rsidRPr="0B3A3359" w:rsidR="703A0082">
        <w:rPr>
          <w:b w:val="0"/>
          <w:bCs w:val="0"/>
          <w:sz w:val="24"/>
          <w:szCs w:val="24"/>
        </w:rPr>
        <w:t>contains the length of the array.</w:t>
      </w:r>
    </w:p>
    <w:p w:rsidR="703A0082" w:rsidP="0B3A3359" w:rsidRDefault="703A0082" w14:paraId="6CF2C6A1" w14:textId="332DF023">
      <w:pPr>
        <w:pStyle w:val="Title"/>
        <w:spacing w:after="120" w:afterAutospacing="off" w:line="276" w:lineRule="auto"/>
        <w:ind w:left="720" w:firstLine="0"/>
        <w:jc w:val="left"/>
        <w:rPr>
          <w:b w:val="0"/>
          <w:bCs w:val="0"/>
          <w:sz w:val="24"/>
          <w:szCs w:val="24"/>
        </w:rPr>
      </w:pPr>
      <w:r w:rsidRPr="0B3A3359" w:rsidR="703A0082">
        <w:rPr>
          <w:b w:val="0"/>
          <w:bCs w:val="0"/>
          <w:sz w:val="24"/>
          <w:szCs w:val="24"/>
        </w:rPr>
        <w:t xml:space="preserve">“msp_copy_q15_params” </w:t>
      </w:r>
      <w:r w:rsidRPr="0B3A3359" w:rsidR="79A20039">
        <w:rPr>
          <w:b w:val="0"/>
          <w:bCs w:val="0"/>
          <w:sz w:val="24"/>
          <w:szCs w:val="24"/>
        </w:rPr>
        <w:t>contains the length of the array.</w:t>
      </w:r>
    </w:p>
    <w:p w:rsidR="79A20039" w:rsidP="0B3A3359" w:rsidRDefault="79A20039" w14:paraId="476C7DF1" w14:textId="228931E6">
      <w:pPr>
        <w:pStyle w:val="Title"/>
        <w:spacing w:after="120" w:afterAutospacing="off" w:line="276" w:lineRule="auto"/>
        <w:ind w:left="720" w:firstLine="0"/>
        <w:jc w:val="left"/>
        <w:rPr>
          <w:b w:val="0"/>
          <w:bCs w:val="0"/>
          <w:sz w:val="24"/>
          <w:szCs w:val="24"/>
        </w:rPr>
      </w:pPr>
      <w:r w:rsidRPr="0B3A3359" w:rsidR="79A20039">
        <w:rPr>
          <w:b w:val="0"/>
          <w:bCs w:val="0"/>
          <w:sz w:val="24"/>
          <w:szCs w:val="24"/>
        </w:rPr>
        <w:t>“</w:t>
      </w:r>
      <w:r w:rsidRPr="0B3A3359" w:rsidR="29A2E63C">
        <w:rPr>
          <w:b w:val="0"/>
          <w:bCs w:val="0"/>
          <w:sz w:val="24"/>
          <w:szCs w:val="24"/>
        </w:rPr>
        <w:t xml:space="preserve">msp_scale_q15_params” contains the length of the array, the scale value, and a shift value </w:t>
      </w:r>
      <w:r w:rsidRPr="0B3A3359" w:rsidR="191DF70F">
        <w:rPr>
          <w:b w:val="0"/>
          <w:bCs w:val="0"/>
          <w:sz w:val="24"/>
          <w:szCs w:val="24"/>
        </w:rPr>
        <w:t>by which to bit shift.</w:t>
      </w:r>
    </w:p>
    <w:p w:rsidR="191DF70F" w:rsidP="0B3A3359" w:rsidRDefault="191DF70F" w14:paraId="64B4BCDE" w14:textId="0D757A19">
      <w:pPr>
        <w:pStyle w:val="Title"/>
        <w:spacing w:after="120" w:afterAutospacing="off" w:line="276" w:lineRule="auto"/>
        <w:ind w:left="720" w:firstLine="0"/>
        <w:jc w:val="left"/>
        <w:rPr>
          <w:b w:val="0"/>
          <w:bCs w:val="0"/>
          <w:sz w:val="24"/>
          <w:szCs w:val="24"/>
        </w:rPr>
      </w:pPr>
      <w:r w:rsidRPr="0B3A3359" w:rsidR="191DF70F">
        <w:rPr>
          <w:b w:val="0"/>
          <w:bCs w:val="0"/>
          <w:sz w:val="24"/>
          <w:szCs w:val="24"/>
        </w:rPr>
        <w:t xml:space="preserve">“msp_biquad_cascade_df1_q15_params” contains </w:t>
      </w:r>
      <w:r w:rsidRPr="0B3A3359" w:rsidR="5A311A93">
        <w:rPr>
          <w:b w:val="0"/>
          <w:bCs w:val="0"/>
          <w:sz w:val="24"/>
          <w:szCs w:val="24"/>
        </w:rPr>
        <w:t>the length of the array, the coefficients of the relevant IIR filter, and the states of the relevant IIR filter.</w:t>
      </w:r>
    </w:p>
    <w:p w:rsidR="331317A2" w:rsidP="0B3A3359" w:rsidRDefault="331317A2" w14:paraId="399D2937" w14:textId="5FF38FB1">
      <w:pPr>
        <w:pStyle w:val="Title"/>
        <w:spacing w:after="120" w:afterAutospacing="off" w:line="276" w:lineRule="auto"/>
        <w:ind w:left="720" w:firstLine="0"/>
        <w:jc w:val="left"/>
        <w:rPr>
          <w:b w:val="0"/>
          <w:bCs w:val="0"/>
          <w:sz w:val="24"/>
          <w:szCs w:val="24"/>
        </w:rPr>
      </w:pPr>
      <w:r w:rsidRPr="0B3A3359" w:rsidR="331317A2">
        <w:rPr>
          <w:b w:val="0"/>
          <w:bCs w:val="0"/>
          <w:sz w:val="24"/>
          <w:szCs w:val="24"/>
        </w:rPr>
        <w:t>“msp_biquad_df1_q15_states” contains four int values representing the states of the IIR filter.</w:t>
      </w:r>
    </w:p>
    <w:p w:rsidR="331317A2" w:rsidP="0B3A3359" w:rsidRDefault="331317A2" w14:paraId="32C0DD85" w14:textId="2176E236">
      <w:pPr>
        <w:pStyle w:val="Title"/>
        <w:spacing w:after="120" w:afterAutospacing="off" w:line="276" w:lineRule="auto"/>
        <w:ind w:left="720" w:firstLine="0"/>
        <w:jc w:val="left"/>
        <w:rPr>
          <w:b w:val="0"/>
          <w:bCs w:val="0"/>
          <w:sz w:val="24"/>
          <w:szCs w:val="24"/>
        </w:rPr>
      </w:pPr>
      <w:r w:rsidRPr="0B3A3359" w:rsidR="331317A2">
        <w:rPr>
          <w:b w:val="0"/>
          <w:bCs w:val="0"/>
          <w:sz w:val="24"/>
          <w:szCs w:val="24"/>
        </w:rPr>
        <w:t>“msp_biquad_df1_q15_coeffs” contains six int values representing the coefficients of the IIR filter.</w:t>
      </w:r>
    </w:p>
    <w:p w:rsidR="07935B14" w:rsidP="07935B14" w:rsidRDefault="07935B14" w14:paraId="77CE0584" w14:textId="19D9E14C">
      <w:pPr>
        <w:pStyle w:val="Title"/>
        <w:jc w:val="left"/>
        <w:rPr>
          <w:sz w:val="24"/>
          <w:szCs w:val="24"/>
        </w:rPr>
      </w:pPr>
    </w:p>
    <w:p w:rsidR="07935B14" w:rsidP="07935B14" w:rsidRDefault="07935B14" w14:paraId="0B64AEDB" w14:textId="3FE1CA54">
      <w:pPr>
        <w:pStyle w:val="Title"/>
        <w:jc w:val="left"/>
        <w:rPr>
          <w:sz w:val="24"/>
          <w:szCs w:val="24"/>
        </w:rPr>
      </w:pPr>
    </w:p>
    <w:p w:rsidR="07935B14" w:rsidP="07935B14" w:rsidRDefault="07935B14" w14:paraId="1888FAF2" w14:textId="5A4D21C9">
      <w:pPr>
        <w:pStyle w:val="Title"/>
        <w:jc w:val="left"/>
        <w:rPr>
          <w:sz w:val="24"/>
          <w:szCs w:val="24"/>
        </w:rPr>
      </w:pPr>
    </w:p>
    <w:p w:rsidR="07935B14" w:rsidP="07935B14" w:rsidRDefault="07935B14" w14:paraId="5D39A108" w14:textId="31C01C4A">
      <w:pPr>
        <w:pStyle w:val="Title"/>
        <w:jc w:val="left"/>
        <w:rPr>
          <w:sz w:val="24"/>
          <w:szCs w:val="24"/>
        </w:rPr>
      </w:pPr>
    </w:p>
    <w:p w:rsidR="07935B14" w:rsidP="07935B14" w:rsidRDefault="07935B14" w14:paraId="2352B47B" w14:textId="38D7C418">
      <w:pPr>
        <w:pStyle w:val="Title"/>
        <w:jc w:val="left"/>
        <w:rPr>
          <w:sz w:val="24"/>
          <w:szCs w:val="24"/>
        </w:rPr>
      </w:pPr>
    </w:p>
    <w:p xmlns:wp14="http://schemas.microsoft.com/office/word/2010/wordml" w:rsidR="00E62354" w:rsidP="07935B14" w:rsidRDefault="00E62354" w14:paraId="44E871BC" wp14:textId="6CEFB53B">
      <w:pPr>
        <w:pStyle w:val="Title"/>
        <w:jc w:val="left"/>
        <w:rPr>
          <w:sz w:val="24"/>
          <w:szCs w:val="24"/>
        </w:rPr>
      </w:pPr>
      <w:r w:rsidRPr="07935B14" w:rsidR="7C33C6DB">
        <w:rPr>
          <w:sz w:val="24"/>
          <w:szCs w:val="24"/>
        </w:rPr>
        <w:t>4</w:t>
      </w:r>
      <w:r w:rsidRPr="07935B14" w:rsidR="11F1E4B0">
        <w:rPr>
          <w:sz w:val="24"/>
          <w:szCs w:val="24"/>
        </w:rPr>
        <w:t>.0 Sources Cited:</w:t>
      </w:r>
    </w:p>
    <w:p xmlns:wp14="http://schemas.microsoft.com/office/word/2010/wordml" w:rsidR="009E2F6A" w:rsidP="403941DF" w:rsidRDefault="009E2F6A" w14:paraId="144A5D23" wp14:textId="77777777">
      <w:pPr>
        <w:pStyle w:val="Title"/>
        <w:jc w:val="left"/>
        <w:rPr>
          <w:b w:val="0"/>
          <w:bCs w:val="0"/>
          <w:i w:val="1"/>
          <w:iCs w:val="1"/>
          <w:color w:val="FF0000"/>
          <w:sz w:val="24"/>
          <w:szCs w:val="24"/>
        </w:rPr>
      </w:pPr>
    </w:p>
    <w:p w:rsidR="60815CE9" w:rsidP="403941DF" w:rsidRDefault="60815CE9" w14:paraId="2AB03569" w14:textId="70FD8B15">
      <w:pPr>
        <w:pStyle w:val="Title"/>
        <w:numPr>
          <w:ilvl w:val="0"/>
          <w:numId w:val="10"/>
        </w:numPr>
        <w:jc w:val="left"/>
        <w:rPr>
          <w:rFonts w:ascii="Times New Roman" w:hAnsi="Times New Roman" w:eastAsia="Times New Roman" w:cs="Times New Roman"/>
          <w:b w:val="0"/>
          <w:bCs w:val="0"/>
          <w:color w:val="000000" w:themeColor="text1" w:themeTint="FF" w:themeShade="FF"/>
          <w:sz w:val="24"/>
          <w:szCs w:val="24"/>
        </w:rPr>
      </w:pPr>
      <w:r w:rsidRPr="10D63D8E" w:rsidR="60815CE9">
        <w:rPr>
          <w:rStyle w:val="Hyperlink"/>
          <w:b w:val="0"/>
          <w:bCs w:val="0"/>
          <w:color w:val="auto"/>
          <w:sz w:val="24"/>
          <w:szCs w:val="24"/>
          <w:u w:val="none"/>
        </w:rPr>
        <w:t>“</w:t>
      </w:r>
      <w:r w:rsidRPr="10D63D8E" w:rsidR="020E2A74">
        <w:rPr>
          <w:rStyle w:val="Hyperlink"/>
          <w:b w:val="0"/>
          <w:bCs w:val="0"/>
          <w:color w:val="auto"/>
          <w:sz w:val="24"/>
          <w:szCs w:val="24"/>
          <w:u w:val="none"/>
        </w:rPr>
        <w:t>Parametric</w:t>
      </w:r>
      <w:r w:rsidRPr="10D63D8E" w:rsidR="60815CE9">
        <w:rPr>
          <w:rStyle w:val="Hyperlink"/>
          <w:b w:val="0"/>
          <w:bCs w:val="0"/>
          <w:color w:val="auto"/>
          <w:sz w:val="24"/>
          <w:szCs w:val="24"/>
          <w:u w:val="none"/>
        </w:rPr>
        <w:t xml:space="preserve"> Audio Equalizer,” 2015. [Online]</w:t>
      </w:r>
      <w:r w:rsidRPr="10D63D8E" w:rsidR="17F44627">
        <w:rPr>
          <w:rStyle w:val="Hyperlink"/>
          <w:b w:val="0"/>
          <w:bCs w:val="0"/>
          <w:color w:val="auto"/>
          <w:sz w:val="24"/>
          <w:szCs w:val="24"/>
          <w:u w:val="none"/>
        </w:rPr>
        <w:t>. Available:</w:t>
      </w:r>
      <w:r w:rsidRPr="10D63D8E" w:rsidR="60815CE9">
        <w:rPr>
          <w:rStyle w:val="Hyperlink"/>
          <w:b w:val="0"/>
          <w:bCs w:val="0"/>
          <w:color w:val="auto"/>
          <w:sz w:val="24"/>
          <w:szCs w:val="24"/>
          <w:u w:val="none"/>
        </w:rPr>
        <w:t xml:space="preserve"> </w:t>
      </w:r>
      <w:hyperlink r:id="R123b55e8d15f4de5">
        <w:r w:rsidRPr="10D63D8E" w:rsidR="4EB76BF7">
          <w:rPr>
            <w:rStyle w:val="Hyperlink"/>
            <w:b w:val="0"/>
            <w:bCs w:val="0"/>
            <w:color w:val="auto"/>
            <w:sz w:val="24"/>
            <w:szCs w:val="24"/>
            <w:u w:val="single"/>
          </w:rPr>
          <w:t>ht</w:t>
        </w:r>
        <w:r w:rsidRPr="10D63D8E" w:rsidR="4EB76BF7">
          <w:rPr>
            <w:rStyle w:val="Hyperlink"/>
            <w:b w:val="0"/>
            <w:bCs w:val="0"/>
            <w:color w:val="auto"/>
            <w:sz w:val="24"/>
            <w:szCs w:val="24"/>
            <w:u w:val="single"/>
          </w:rPr>
          <w:t>tps://www.mathworks.com/help/dsp/examples/parametric-audio-equalizer.html</w:t>
        </w:r>
      </w:hyperlink>
      <w:r w:rsidRPr="10D63D8E" w:rsidR="702685FB">
        <w:rPr>
          <w:b w:val="0"/>
          <w:bCs w:val="0"/>
          <w:color w:val="auto"/>
          <w:sz w:val="24"/>
          <w:szCs w:val="24"/>
          <w:u w:val="none"/>
        </w:rPr>
        <w:t xml:space="preserve"> [Accessed January 29, 2020].</w:t>
      </w:r>
    </w:p>
    <w:p w:rsidR="51C54A76" w:rsidP="403941DF" w:rsidRDefault="51C54A76" w14:paraId="6347F05C" w14:textId="129F3D62">
      <w:pPr>
        <w:pStyle w:val="Title"/>
        <w:numPr>
          <w:ilvl w:val="0"/>
          <w:numId w:val="10"/>
        </w:numPr>
        <w:jc w:val="left"/>
        <w:rPr>
          <w:rFonts w:ascii="Times New Roman" w:hAnsi="Times New Roman" w:eastAsia="Times New Roman" w:cs="Times New Roman"/>
          <w:b w:val="0"/>
          <w:bCs w:val="0"/>
          <w:color w:val="auto"/>
          <w:sz w:val="24"/>
          <w:szCs w:val="24"/>
        </w:rPr>
      </w:pPr>
      <w:r w:rsidRPr="403941DF" w:rsidR="51C54A76">
        <w:rPr>
          <w:b w:val="0"/>
          <w:bCs w:val="0"/>
          <w:noProof w:val="0"/>
          <w:color w:val="auto"/>
          <w:sz w:val="24"/>
          <w:szCs w:val="24"/>
          <w:u w:val="none"/>
          <w:lang w:val="en-US"/>
        </w:rPr>
        <w:t xml:space="preserve">Eric Tarr. </w:t>
      </w:r>
      <w:r w:rsidRPr="403941DF" w:rsidR="51C54A76">
        <w:rPr>
          <w:b w:val="0"/>
          <w:bCs w:val="0"/>
          <w:noProof w:val="0"/>
          <w:color w:val="auto"/>
          <w:sz w:val="24"/>
          <w:szCs w:val="24"/>
          <w:u w:val="none"/>
          <w:lang w:val="en-US"/>
        </w:rPr>
        <w:t>"Distortion Effects,”</w:t>
      </w:r>
      <w:r w:rsidRPr="403941DF" w:rsidR="05455E7A">
        <w:rPr>
          <w:b w:val="0"/>
          <w:bCs w:val="0"/>
          <w:noProof w:val="0"/>
          <w:color w:val="auto"/>
          <w:sz w:val="24"/>
          <w:szCs w:val="24"/>
          <w:u w:val="none"/>
          <w:lang w:val="en-US"/>
        </w:rPr>
        <w:t xml:space="preserve"> 2018</w:t>
      </w:r>
      <w:r w:rsidRPr="403941DF" w:rsidR="6C1632D5">
        <w:rPr>
          <w:b w:val="0"/>
          <w:bCs w:val="0"/>
          <w:noProof w:val="0"/>
          <w:color w:val="auto"/>
          <w:sz w:val="24"/>
          <w:szCs w:val="24"/>
          <w:u w:val="none"/>
          <w:lang w:val="en-US"/>
        </w:rPr>
        <w:t>. [Online].</w:t>
      </w:r>
      <w:r w:rsidRPr="403941DF" w:rsidR="64CC86D5">
        <w:rPr>
          <w:b w:val="0"/>
          <w:bCs w:val="0"/>
          <w:noProof w:val="0"/>
          <w:color w:val="auto"/>
          <w:sz w:val="24"/>
          <w:szCs w:val="24"/>
          <w:u w:val="none"/>
          <w:lang w:val="en-US"/>
        </w:rPr>
        <w:t xml:space="preserve"> Available: </w:t>
      </w:r>
      <w:hyperlink r:id="R6f4d52b4018b4cbe">
        <w:r w:rsidRPr="403941DF" w:rsidR="3C195F1A">
          <w:rPr>
            <w:rStyle w:val="Hyperlink"/>
            <w:b w:val="0"/>
            <w:bCs w:val="0"/>
            <w:noProof w:val="0"/>
            <w:color w:val="auto"/>
            <w:sz w:val="24"/>
            <w:szCs w:val="24"/>
            <w:u w:val="single"/>
            <w:lang w:val="en-US"/>
          </w:rPr>
          <w:t>https://www.hackaudio.com/digital-signal-processing/distortion-effects/</w:t>
        </w:r>
      </w:hyperlink>
      <w:r w:rsidRPr="403941DF" w:rsidR="763ECE78">
        <w:rPr>
          <w:b w:val="0"/>
          <w:bCs w:val="0"/>
          <w:noProof w:val="0"/>
          <w:color w:val="auto"/>
          <w:sz w:val="24"/>
          <w:szCs w:val="24"/>
          <w:u w:val="none"/>
          <w:lang w:val="en-US"/>
        </w:rPr>
        <w:t xml:space="preserve"> [Accessed January 29, 2020].</w:t>
      </w:r>
    </w:p>
    <w:p w:rsidR="2E4FFB95" w:rsidP="10D63D8E" w:rsidRDefault="2E4FFB95" w14:paraId="5193C69D" w14:textId="21AEF327">
      <w:pPr>
        <w:pStyle w:val="Title"/>
        <w:numPr>
          <w:ilvl w:val="0"/>
          <w:numId w:val="10"/>
        </w:numPr>
        <w:jc w:val="left"/>
        <w:rPr>
          <w:rFonts w:ascii="Times New Roman" w:hAnsi="Times New Roman" w:eastAsia="Times New Roman" w:cs="Times New Roman"/>
          <w:b w:val="0"/>
          <w:bCs w:val="0"/>
          <w:color w:val="auto"/>
          <w:sz w:val="24"/>
          <w:szCs w:val="24"/>
        </w:rPr>
      </w:pPr>
      <w:r w:rsidRPr="10D63D8E" w:rsidR="2E4FFB95">
        <w:rPr>
          <w:b w:val="0"/>
          <w:bCs w:val="0"/>
          <w:noProof w:val="0"/>
          <w:color w:val="000000" w:themeColor="text1" w:themeTint="FF" w:themeShade="FF"/>
          <w:sz w:val="24"/>
          <w:szCs w:val="24"/>
          <w:u w:val="none"/>
          <w:lang w:val="en-US"/>
        </w:rPr>
        <w:t xml:space="preserve">"MSP DSP Library Documentation,” 2018. [Online]. Available: </w:t>
      </w:r>
      <w:hyperlink r:id="R5e0790c5ebcf4f95">
        <w:r w:rsidRPr="10D63D8E" w:rsidR="4492ED1A">
          <w:rPr>
            <w:rStyle w:val="Hyperlink"/>
            <w:b w:val="0"/>
            <w:bCs w:val="0"/>
            <w:noProof w:val="0"/>
            <w:color w:val="000000" w:themeColor="text1" w:themeTint="FF" w:themeShade="FF"/>
            <w:sz w:val="24"/>
            <w:szCs w:val="24"/>
            <w:u w:val="single"/>
            <w:lang w:val="en-US"/>
          </w:rPr>
          <w:t>http://software-dl.ti.com/msp430/msp430_public_sw/mcu/msp430/DSPLib/latest/exports/html/index.html</w:t>
        </w:r>
      </w:hyperlink>
      <w:r w:rsidRPr="10D63D8E" w:rsidR="03424487">
        <w:rPr>
          <w:b w:val="0"/>
          <w:bCs w:val="0"/>
          <w:noProof w:val="0"/>
          <w:color w:val="000000" w:themeColor="text1" w:themeTint="FF" w:themeShade="FF"/>
          <w:sz w:val="24"/>
          <w:szCs w:val="24"/>
          <w:u w:val="none"/>
          <w:lang w:val="en-US"/>
        </w:rPr>
        <w:t xml:space="preserve"> </w:t>
      </w:r>
      <w:r w:rsidRPr="10D63D8E" w:rsidR="03424487">
        <w:rPr>
          <w:b w:val="0"/>
          <w:bCs w:val="0"/>
          <w:noProof w:val="0"/>
          <w:color w:val="auto"/>
          <w:sz w:val="24"/>
          <w:szCs w:val="24"/>
          <w:u w:val="none"/>
          <w:lang w:val="en-US"/>
        </w:rPr>
        <w:t>[Accessed January 30, 2020].</w:t>
      </w:r>
    </w:p>
    <w:p xmlns:wp14="http://schemas.microsoft.com/office/word/2010/wordml" w:rsidR="009E2F6A" w:rsidP="403941DF" w:rsidRDefault="009E2F6A" w14:paraId="738610EB" wp14:textId="77777777">
      <w:pPr>
        <w:pStyle w:val="Title"/>
        <w:jc w:val="left"/>
        <w:rPr>
          <w:b w:val="0"/>
          <w:bCs w:val="0"/>
          <w:i w:val="1"/>
          <w:iCs w:val="1"/>
          <w:color w:val="auto"/>
          <w:sz w:val="24"/>
          <w:szCs w:val="24"/>
          <w:u w:val="none"/>
        </w:rPr>
      </w:pPr>
    </w:p>
    <w:p xmlns:wp14="http://schemas.microsoft.com/office/word/2010/wordml" w:rsidR="009E2F6A" w:rsidP="403941DF" w:rsidRDefault="009E2F6A" w14:paraId="637805D2" wp14:textId="77777777">
      <w:pPr>
        <w:pStyle w:val="Title"/>
        <w:jc w:val="left"/>
        <w:rPr>
          <w:b w:val="0"/>
          <w:bCs w:val="0"/>
          <w:i w:val="1"/>
          <w:iCs w:val="1"/>
          <w:color w:val="FF0000"/>
          <w:sz w:val="24"/>
          <w:szCs w:val="24"/>
          <w:u w:val="none"/>
        </w:rPr>
      </w:pPr>
    </w:p>
    <w:p xmlns:wp14="http://schemas.microsoft.com/office/word/2010/wordml" w:rsidR="009E2F6A" w:rsidP="00C620F0" w:rsidRDefault="009E2F6A" w14:paraId="463F29E8" wp14:textId="77777777">
      <w:pPr>
        <w:pStyle w:val="Title"/>
        <w:jc w:val="left"/>
        <w:rPr>
          <w:b w:val="0"/>
          <w:i/>
          <w:color w:val="FF0000"/>
          <w:sz w:val="24"/>
        </w:rPr>
      </w:pPr>
    </w:p>
    <w:p xmlns:wp14="http://schemas.microsoft.com/office/word/2010/wordml" w:rsidR="009E2F6A" w:rsidP="00C620F0" w:rsidRDefault="009E2F6A" w14:paraId="3B7B4B86" wp14:textId="77777777">
      <w:pPr>
        <w:pStyle w:val="Title"/>
        <w:jc w:val="left"/>
        <w:rPr>
          <w:b w:val="0"/>
          <w:i/>
          <w:color w:val="FF0000"/>
          <w:sz w:val="24"/>
        </w:rPr>
      </w:pPr>
    </w:p>
    <w:p xmlns:wp14="http://schemas.microsoft.com/office/word/2010/wordml" w:rsidR="009E2F6A" w:rsidP="00C620F0" w:rsidRDefault="009E2F6A" w14:paraId="3A0FF5F2" wp14:textId="77777777">
      <w:pPr>
        <w:pStyle w:val="Title"/>
        <w:jc w:val="left"/>
        <w:rPr>
          <w:b w:val="0"/>
          <w:i/>
          <w:color w:val="FF0000"/>
          <w:sz w:val="24"/>
        </w:rPr>
      </w:pPr>
    </w:p>
    <w:p xmlns:wp14="http://schemas.microsoft.com/office/word/2010/wordml" w:rsidR="009E2F6A" w:rsidP="00C620F0" w:rsidRDefault="009E2F6A" w14:paraId="5630AD66" wp14:textId="77777777">
      <w:pPr>
        <w:pStyle w:val="Title"/>
        <w:jc w:val="left"/>
        <w:rPr>
          <w:b w:val="0"/>
          <w:i/>
          <w:color w:val="FF0000"/>
          <w:sz w:val="24"/>
        </w:rPr>
      </w:pPr>
    </w:p>
    <w:p xmlns:wp14="http://schemas.microsoft.com/office/word/2010/wordml" w:rsidRPr="0051399F" w:rsidR="009E2F6A" w:rsidP="00C620F0" w:rsidRDefault="009E2F6A" w14:paraId="61829076" wp14:textId="77777777">
      <w:pPr>
        <w:pStyle w:val="Title"/>
        <w:jc w:val="left"/>
        <w:rPr>
          <w:b w:val="0"/>
          <w:color w:val="FF0000"/>
          <w:sz w:val="24"/>
        </w:rPr>
      </w:pPr>
    </w:p>
    <w:p xmlns:wp14="http://schemas.microsoft.com/office/word/2010/wordml" w:rsidR="0054265C" w:rsidP="009E2F6A" w:rsidRDefault="0054265C" w14:paraId="2BA226A1" wp14:textId="77777777">
      <w:pPr>
        <w:pStyle w:val="Title"/>
        <w:rPr>
          <w:sz w:val="24"/>
        </w:rPr>
      </w:pPr>
    </w:p>
    <w:p xmlns:wp14="http://schemas.microsoft.com/office/word/2010/wordml" w:rsidR="0054265C" w:rsidP="009E2F6A" w:rsidRDefault="0054265C" w14:paraId="17AD93B2" wp14:textId="77777777">
      <w:pPr>
        <w:pStyle w:val="Title"/>
        <w:rPr>
          <w:sz w:val="24"/>
        </w:rPr>
      </w:pPr>
    </w:p>
    <w:p xmlns:wp14="http://schemas.microsoft.com/office/word/2010/wordml" w:rsidR="0054265C" w:rsidP="009E2F6A" w:rsidRDefault="0054265C" w14:paraId="0DE4B5B7" wp14:textId="77777777">
      <w:pPr>
        <w:pStyle w:val="Title"/>
        <w:rPr>
          <w:sz w:val="24"/>
        </w:rPr>
      </w:pPr>
    </w:p>
    <w:p xmlns:wp14="http://schemas.microsoft.com/office/word/2010/wordml" w:rsidR="0054265C" w:rsidP="009E2F6A" w:rsidRDefault="0054265C" w14:paraId="66204FF1" wp14:textId="77777777">
      <w:pPr>
        <w:pStyle w:val="Title"/>
        <w:rPr>
          <w:sz w:val="24"/>
        </w:rPr>
      </w:pPr>
    </w:p>
    <w:p xmlns:wp14="http://schemas.microsoft.com/office/word/2010/wordml" w:rsidR="0054265C" w:rsidP="009E2F6A" w:rsidRDefault="0054265C" w14:paraId="2DBF0D7D" wp14:textId="77777777">
      <w:pPr>
        <w:pStyle w:val="Title"/>
        <w:rPr>
          <w:sz w:val="24"/>
        </w:rPr>
      </w:pPr>
    </w:p>
    <w:p xmlns:wp14="http://schemas.microsoft.com/office/word/2010/wordml" w:rsidR="0054265C" w:rsidP="009E2F6A" w:rsidRDefault="0054265C" w14:paraId="6B62F1B3" wp14:textId="77777777">
      <w:pPr>
        <w:pStyle w:val="Title"/>
        <w:rPr>
          <w:sz w:val="24"/>
        </w:rPr>
      </w:pPr>
    </w:p>
    <w:p xmlns:wp14="http://schemas.microsoft.com/office/word/2010/wordml" w:rsidR="0054265C" w:rsidP="009E2F6A" w:rsidRDefault="0054265C" w14:paraId="02F2C34E" wp14:textId="77777777">
      <w:pPr>
        <w:pStyle w:val="Title"/>
        <w:rPr>
          <w:sz w:val="24"/>
        </w:rPr>
      </w:pPr>
    </w:p>
    <w:p xmlns:wp14="http://schemas.microsoft.com/office/word/2010/wordml" w:rsidR="009E2F6A" w:rsidP="07935B14" w:rsidRDefault="009E2F6A" w14:paraId="66B2CDCD" wp14:textId="53720CD1">
      <w:pPr>
        <w:pStyle w:val="Title"/>
        <w:rPr>
          <w:sz w:val="24"/>
          <w:szCs w:val="24"/>
        </w:rPr>
      </w:pPr>
    </w:p>
    <w:p xmlns:wp14="http://schemas.microsoft.com/office/word/2010/wordml" w:rsidR="009E2F6A" w:rsidP="07935B14" w:rsidRDefault="009E2F6A" w14:paraId="1CF891EF" wp14:textId="48825B91">
      <w:pPr>
        <w:pStyle w:val="Title"/>
        <w:rPr>
          <w:sz w:val="24"/>
          <w:szCs w:val="24"/>
        </w:rPr>
      </w:pPr>
    </w:p>
    <w:p xmlns:wp14="http://schemas.microsoft.com/office/word/2010/wordml" w:rsidR="009E2F6A" w:rsidP="07935B14" w:rsidRDefault="009E2F6A" w14:paraId="300753D1" wp14:textId="37C980A4">
      <w:pPr>
        <w:pStyle w:val="Title"/>
        <w:rPr>
          <w:sz w:val="24"/>
          <w:szCs w:val="24"/>
        </w:rPr>
      </w:pPr>
    </w:p>
    <w:p xmlns:wp14="http://schemas.microsoft.com/office/word/2010/wordml" w:rsidR="009E2F6A" w:rsidP="07935B14" w:rsidRDefault="009E2F6A" w14:paraId="037762FB" wp14:textId="01424B9B">
      <w:pPr>
        <w:pStyle w:val="Title"/>
        <w:rPr>
          <w:sz w:val="24"/>
          <w:szCs w:val="24"/>
        </w:rPr>
      </w:pPr>
    </w:p>
    <w:p xmlns:wp14="http://schemas.microsoft.com/office/word/2010/wordml" w:rsidR="009E2F6A" w:rsidP="07935B14" w:rsidRDefault="009E2F6A" w14:paraId="734AE331" wp14:textId="1B37A079">
      <w:pPr>
        <w:pStyle w:val="Title"/>
        <w:rPr>
          <w:sz w:val="24"/>
          <w:szCs w:val="24"/>
        </w:rPr>
      </w:pPr>
    </w:p>
    <w:p xmlns:wp14="http://schemas.microsoft.com/office/word/2010/wordml" w:rsidR="009E2F6A" w:rsidP="07935B14" w:rsidRDefault="009E2F6A" w14:paraId="2F380895" wp14:textId="39DF5F96">
      <w:pPr>
        <w:pStyle w:val="Title"/>
        <w:rPr>
          <w:sz w:val="24"/>
          <w:szCs w:val="24"/>
        </w:rPr>
      </w:pPr>
      <w:r w:rsidRPr="07935B14" w:rsidR="3A549598">
        <w:rPr>
          <w:sz w:val="24"/>
          <w:szCs w:val="24"/>
        </w:rPr>
        <w:t>Appendix 1: Program Flowcharts</w:t>
      </w:r>
    </w:p>
    <w:p xmlns:wp14="http://schemas.microsoft.com/office/word/2010/wordml" w:rsidR="009E2F6A" w:rsidP="009E2F6A" w:rsidRDefault="009E2F6A" w14:paraId="680A4E5D" wp14:textId="77777777">
      <w:pPr>
        <w:pStyle w:val="Title"/>
        <w:jc w:val="left"/>
        <w:rPr>
          <w:b w:val="0"/>
          <w:i/>
          <w:color w:val="FF0000"/>
          <w:sz w:val="24"/>
        </w:rPr>
      </w:pPr>
    </w:p>
    <w:p xmlns:wp14="http://schemas.microsoft.com/office/word/2010/wordml" w:rsidR="009E2F6A" w:rsidP="009E2F6A" w:rsidRDefault="009E2F6A" w14:paraId="19219836" wp14:textId="1AF42071">
      <w:pPr>
        <w:pStyle w:val="Title"/>
        <w:jc w:val="left"/>
      </w:pPr>
      <w:r w:rsidR="7CB52130">
        <w:drawing>
          <wp:inline xmlns:wp14="http://schemas.microsoft.com/office/word/2010/wordprocessingDrawing" wp14:editId="15B2CFC4" wp14:anchorId="71C37338">
            <wp:extent cx="4000500" cy="7301292"/>
            <wp:effectExtent l="0" t="0" r="0" b="0"/>
            <wp:docPr id="2056692763" name="" title=""/>
            <wp:cNvGraphicFramePr>
              <a:graphicFrameLocks noChangeAspect="1"/>
            </wp:cNvGraphicFramePr>
            <a:graphic>
              <a:graphicData uri="http://schemas.openxmlformats.org/drawingml/2006/picture">
                <pic:pic>
                  <pic:nvPicPr>
                    <pic:cNvPr id="0" name=""/>
                    <pic:cNvPicPr/>
                  </pic:nvPicPr>
                  <pic:blipFill>
                    <a:blip r:embed="R752315f7650440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7301292"/>
                    </a:xfrm>
                    <a:prstGeom prst="rect">
                      <a:avLst/>
                    </a:prstGeom>
                  </pic:spPr>
                </pic:pic>
              </a:graphicData>
            </a:graphic>
          </wp:inline>
        </w:drawing>
      </w:r>
    </w:p>
    <w:p w:rsidR="631464D8" w:rsidP="403941DF" w:rsidRDefault="631464D8" w14:paraId="089E0C21" w14:textId="6A77AAC9">
      <w:pPr>
        <w:pStyle w:val="Title"/>
        <w:jc w:val="left"/>
      </w:pPr>
      <w:r w:rsidR="7CB52130">
        <w:drawing>
          <wp:inline wp14:editId="09A091AA" wp14:anchorId="73087240">
            <wp:extent cx="5147140" cy="6318737"/>
            <wp:effectExtent l="0" t="0" r="0" b="0"/>
            <wp:docPr id="2108274695" name="" title=""/>
            <wp:cNvGraphicFramePr>
              <a:graphicFrameLocks noChangeAspect="1"/>
            </wp:cNvGraphicFramePr>
            <a:graphic>
              <a:graphicData uri="http://schemas.openxmlformats.org/drawingml/2006/picture">
                <pic:pic>
                  <pic:nvPicPr>
                    <pic:cNvPr id="0" name=""/>
                    <pic:cNvPicPr/>
                  </pic:nvPicPr>
                  <pic:blipFill>
                    <a:blip r:embed="R9555c1072ba4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47140" cy="6318737"/>
                    </a:xfrm>
                    <a:prstGeom prst="rect">
                      <a:avLst/>
                    </a:prstGeom>
                  </pic:spPr>
                </pic:pic>
              </a:graphicData>
            </a:graphic>
          </wp:inline>
        </w:drawing>
      </w:r>
    </w:p>
    <w:p xmlns:wp14="http://schemas.microsoft.com/office/word/2010/wordml" w:rsidR="009E2F6A" w:rsidP="009E2F6A" w:rsidRDefault="009E2F6A" w14:paraId="296FEF7D" wp14:textId="77777777">
      <w:pPr>
        <w:pStyle w:val="Title"/>
        <w:jc w:val="left"/>
        <w:rPr>
          <w:b w:val="0"/>
          <w:i/>
          <w:color w:val="FF0000"/>
          <w:sz w:val="24"/>
        </w:rPr>
      </w:pPr>
    </w:p>
    <w:p xmlns:wp14="http://schemas.microsoft.com/office/word/2010/wordml" w:rsidR="009E2F6A" w:rsidP="009E2F6A" w:rsidRDefault="009E2F6A" w14:paraId="7194DBDC" wp14:textId="77777777">
      <w:pPr>
        <w:pStyle w:val="Title"/>
        <w:jc w:val="left"/>
        <w:rPr>
          <w:b w:val="0"/>
          <w:i/>
          <w:color w:val="FF0000"/>
          <w:sz w:val="24"/>
        </w:rPr>
      </w:pPr>
    </w:p>
    <w:p xmlns:wp14="http://schemas.microsoft.com/office/word/2010/wordml" w:rsidR="009E2F6A" w:rsidP="009E2F6A" w:rsidRDefault="009E2F6A" w14:paraId="769D0D3C" wp14:textId="77777777">
      <w:pPr>
        <w:pStyle w:val="Title"/>
        <w:jc w:val="left"/>
        <w:rPr>
          <w:b w:val="0"/>
          <w:i/>
          <w:color w:val="FF0000"/>
          <w:sz w:val="24"/>
        </w:rPr>
      </w:pPr>
    </w:p>
    <w:p xmlns:wp14="http://schemas.microsoft.com/office/word/2010/wordml" w:rsidR="009E2F6A" w:rsidP="009E2F6A" w:rsidRDefault="009E2F6A" w14:paraId="54CD245A" wp14:textId="77777777">
      <w:pPr>
        <w:pStyle w:val="Title"/>
        <w:jc w:val="left"/>
        <w:rPr>
          <w:b w:val="0"/>
          <w:i/>
          <w:color w:val="FF0000"/>
          <w:sz w:val="24"/>
        </w:rPr>
      </w:pPr>
    </w:p>
    <w:p xmlns:wp14="http://schemas.microsoft.com/office/word/2010/wordml" w:rsidR="009E2F6A" w:rsidP="009E2F6A" w:rsidRDefault="009E2F6A" w14:paraId="1231BE67" wp14:textId="77777777">
      <w:pPr>
        <w:pStyle w:val="Title"/>
        <w:jc w:val="left"/>
        <w:rPr>
          <w:b w:val="0"/>
          <w:i/>
          <w:color w:val="FF0000"/>
          <w:sz w:val="24"/>
        </w:rPr>
      </w:pPr>
    </w:p>
    <w:p xmlns:wp14="http://schemas.microsoft.com/office/word/2010/wordml" w:rsidR="009E2F6A" w:rsidP="009E2F6A" w:rsidRDefault="009E2F6A" w14:paraId="36FEB5B0" wp14:textId="77777777">
      <w:pPr>
        <w:pStyle w:val="Title"/>
        <w:jc w:val="left"/>
        <w:rPr>
          <w:b w:val="0"/>
          <w:i/>
          <w:color w:val="FF0000"/>
          <w:sz w:val="24"/>
        </w:rPr>
      </w:pPr>
    </w:p>
    <w:p xmlns:wp14="http://schemas.microsoft.com/office/word/2010/wordml" w:rsidR="009E2F6A" w:rsidP="009E2F6A" w:rsidRDefault="009E2F6A" w14:paraId="30D7AA69" wp14:textId="77777777">
      <w:pPr>
        <w:pStyle w:val="Title"/>
        <w:jc w:val="left"/>
        <w:rPr>
          <w:b w:val="0"/>
          <w:i/>
          <w:color w:val="FF0000"/>
          <w:sz w:val="24"/>
        </w:rPr>
      </w:pPr>
    </w:p>
    <w:p xmlns:wp14="http://schemas.microsoft.com/office/word/2010/wordml" w:rsidR="009E2F6A" w:rsidP="009E2F6A" w:rsidRDefault="009E2F6A" w14:paraId="7196D064" wp14:textId="77777777">
      <w:pPr>
        <w:pStyle w:val="Title"/>
        <w:jc w:val="left"/>
        <w:rPr>
          <w:b w:val="0"/>
          <w:i/>
          <w:color w:val="FF0000"/>
          <w:sz w:val="24"/>
        </w:rPr>
      </w:pPr>
    </w:p>
    <w:p xmlns:wp14="http://schemas.microsoft.com/office/word/2010/wordml" w:rsidR="009E2F6A" w:rsidP="009E2F6A" w:rsidRDefault="009E2F6A" w14:paraId="34FF1C98" wp14:textId="77777777">
      <w:pPr>
        <w:pStyle w:val="Title"/>
        <w:jc w:val="left"/>
        <w:rPr>
          <w:b w:val="0"/>
          <w:i/>
          <w:color w:val="FF0000"/>
          <w:sz w:val="24"/>
        </w:rPr>
      </w:pPr>
    </w:p>
    <w:p xmlns:wp14="http://schemas.microsoft.com/office/word/2010/wordml" w:rsidR="009E2F6A" w:rsidP="009E2F6A" w:rsidRDefault="009E2F6A" w14:paraId="6D072C0D" wp14:textId="77777777">
      <w:pPr>
        <w:pStyle w:val="Title"/>
        <w:jc w:val="left"/>
        <w:rPr>
          <w:b w:val="0"/>
          <w:i/>
          <w:color w:val="FF0000"/>
          <w:sz w:val="24"/>
        </w:rPr>
      </w:pPr>
    </w:p>
    <w:p xmlns:wp14="http://schemas.microsoft.com/office/word/2010/wordml" w:rsidR="009E2F6A" w:rsidP="009E2F6A" w:rsidRDefault="009E2F6A" w14:paraId="48A21919" wp14:textId="77777777">
      <w:pPr>
        <w:pStyle w:val="Title"/>
        <w:jc w:val="left"/>
        <w:rPr>
          <w:b w:val="0"/>
          <w:i/>
          <w:color w:val="FF0000"/>
          <w:sz w:val="24"/>
        </w:rPr>
      </w:pPr>
    </w:p>
    <w:p xmlns:wp14="http://schemas.microsoft.com/office/word/2010/wordml" w:rsidR="009E2F6A" w:rsidP="009E2F6A" w:rsidRDefault="009E2F6A" w14:paraId="6BD18F9B" wp14:textId="77777777">
      <w:pPr>
        <w:pStyle w:val="Title"/>
        <w:jc w:val="left"/>
        <w:rPr>
          <w:b w:val="0"/>
          <w:i/>
          <w:color w:val="FF0000"/>
          <w:sz w:val="24"/>
        </w:rPr>
      </w:pPr>
    </w:p>
    <w:p xmlns:wp14="http://schemas.microsoft.com/office/word/2010/wordml" w:rsidR="009E2F6A" w:rsidP="009E2F6A" w:rsidRDefault="009E2F6A" w14:paraId="238601FE" wp14:textId="77777777">
      <w:pPr>
        <w:pStyle w:val="Title"/>
        <w:jc w:val="left"/>
        <w:rPr>
          <w:b w:val="0"/>
          <w:i/>
          <w:color w:val="FF0000"/>
          <w:sz w:val="24"/>
        </w:rPr>
      </w:pPr>
    </w:p>
    <w:p xmlns:wp14="http://schemas.microsoft.com/office/word/2010/wordml" w:rsidR="009E2F6A" w:rsidP="009E2F6A" w:rsidRDefault="009E2F6A" w14:paraId="0F3CABC7" wp14:textId="77777777">
      <w:pPr>
        <w:pStyle w:val="Title"/>
        <w:jc w:val="left"/>
        <w:rPr>
          <w:b w:val="0"/>
          <w:i/>
          <w:color w:val="FF0000"/>
          <w:sz w:val="24"/>
        </w:rPr>
      </w:pPr>
    </w:p>
    <w:p xmlns:wp14="http://schemas.microsoft.com/office/word/2010/wordml" w:rsidR="009E2F6A" w:rsidP="009E2F6A" w:rsidRDefault="009E2F6A" w14:paraId="5B08B5D1" wp14:textId="77777777">
      <w:pPr>
        <w:pStyle w:val="Title"/>
        <w:jc w:val="left"/>
        <w:rPr>
          <w:b w:val="0"/>
          <w:i/>
          <w:color w:val="FF0000"/>
          <w:sz w:val="24"/>
        </w:rPr>
      </w:pPr>
    </w:p>
    <w:p xmlns:wp14="http://schemas.microsoft.com/office/word/2010/wordml" w:rsidR="009E2F6A" w:rsidP="009E2F6A" w:rsidRDefault="009E2F6A" w14:paraId="16DEB4AB" wp14:textId="77777777">
      <w:pPr>
        <w:pStyle w:val="Title"/>
        <w:jc w:val="left"/>
        <w:rPr>
          <w:b w:val="0"/>
          <w:i/>
          <w:color w:val="FF0000"/>
          <w:sz w:val="24"/>
        </w:rPr>
      </w:pPr>
    </w:p>
    <w:p xmlns:wp14="http://schemas.microsoft.com/office/word/2010/wordml" w:rsidR="009E2F6A" w:rsidP="009E2F6A" w:rsidRDefault="009E2F6A" w14:paraId="0AD9C6F4" wp14:textId="77777777">
      <w:pPr>
        <w:pStyle w:val="Title"/>
        <w:jc w:val="left"/>
        <w:rPr>
          <w:b w:val="0"/>
          <w:i/>
          <w:color w:val="FF0000"/>
          <w:sz w:val="24"/>
        </w:rPr>
      </w:pPr>
    </w:p>
    <w:p xmlns:wp14="http://schemas.microsoft.com/office/word/2010/wordml" w:rsidR="009E2F6A" w:rsidP="009E2F6A" w:rsidRDefault="009E2F6A" w14:paraId="4B1F511A" wp14:textId="77777777">
      <w:pPr>
        <w:pStyle w:val="Title"/>
        <w:jc w:val="left"/>
        <w:rPr>
          <w:b w:val="0"/>
          <w:i/>
          <w:color w:val="FF0000"/>
          <w:sz w:val="24"/>
        </w:rPr>
      </w:pPr>
    </w:p>
    <w:p xmlns:wp14="http://schemas.microsoft.com/office/word/2010/wordml" w:rsidR="009E2F6A" w:rsidP="009E2F6A" w:rsidRDefault="009E2F6A" w14:paraId="65F9C3DC" wp14:textId="77777777">
      <w:pPr>
        <w:pStyle w:val="Title"/>
        <w:jc w:val="left"/>
        <w:rPr>
          <w:b w:val="0"/>
          <w:i/>
          <w:color w:val="FF0000"/>
          <w:sz w:val="24"/>
        </w:rPr>
      </w:pPr>
    </w:p>
    <w:p xmlns:wp14="http://schemas.microsoft.com/office/word/2010/wordml" w:rsidR="009E2F6A" w:rsidP="009E2F6A" w:rsidRDefault="009E2F6A" w14:paraId="5023141B" wp14:textId="77777777">
      <w:pPr>
        <w:pStyle w:val="Title"/>
        <w:jc w:val="left"/>
        <w:rPr>
          <w:b w:val="0"/>
          <w:i/>
          <w:color w:val="FF0000"/>
          <w:sz w:val="24"/>
        </w:rPr>
      </w:pPr>
    </w:p>
    <w:p xmlns:wp14="http://schemas.microsoft.com/office/word/2010/wordml" w:rsidR="009E2F6A" w:rsidP="009E2F6A" w:rsidRDefault="009E2F6A" w14:paraId="1F3B1409" wp14:textId="77777777">
      <w:pPr>
        <w:pStyle w:val="Title"/>
        <w:jc w:val="left"/>
        <w:rPr>
          <w:b w:val="0"/>
          <w:i/>
          <w:color w:val="FF0000"/>
          <w:sz w:val="24"/>
        </w:rPr>
      </w:pPr>
    </w:p>
    <w:p xmlns:wp14="http://schemas.microsoft.com/office/word/2010/wordml" w:rsidR="009E2F6A" w:rsidP="009E2F6A" w:rsidRDefault="009E2F6A" w14:paraId="562C75D1" wp14:textId="77777777">
      <w:pPr>
        <w:pStyle w:val="Title"/>
        <w:jc w:val="left"/>
        <w:rPr>
          <w:b w:val="0"/>
          <w:i/>
          <w:color w:val="FF0000"/>
          <w:sz w:val="24"/>
        </w:rPr>
      </w:pPr>
    </w:p>
    <w:p xmlns:wp14="http://schemas.microsoft.com/office/word/2010/wordml" w:rsidR="009E2F6A" w:rsidP="009E2F6A" w:rsidRDefault="009E2F6A" w14:paraId="664355AD" wp14:textId="77777777">
      <w:pPr>
        <w:pStyle w:val="Title"/>
        <w:jc w:val="left"/>
        <w:rPr>
          <w:b w:val="0"/>
          <w:i/>
          <w:color w:val="FF0000"/>
          <w:sz w:val="24"/>
        </w:rPr>
      </w:pPr>
    </w:p>
    <w:p xmlns:wp14="http://schemas.microsoft.com/office/word/2010/wordml" w:rsidR="009E2F6A" w:rsidP="009E2F6A" w:rsidRDefault="009E2F6A" w14:paraId="1A965116" wp14:textId="77777777">
      <w:pPr>
        <w:pStyle w:val="Title"/>
        <w:jc w:val="left"/>
        <w:rPr>
          <w:b w:val="0"/>
          <w:i/>
          <w:color w:val="FF0000"/>
          <w:sz w:val="24"/>
        </w:rPr>
      </w:pPr>
    </w:p>
    <w:p xmlns:wp14="http://schemas.microsoft.com/office/word/2010/wordml" w:rsidR="009E2F6A" w:rsidP="009E2F6A" w:rsidRDefault="009E2F6A" w14:paraId="7DF4E37C" wp14:textId="77777777">
      <w:pPr>
        <w:pStyle w:val="Title"/>
        <w:jc w:val="left"/>
        <w:rPr>
          <w:b w:val="0"/>
          <w:i/>
          <w:color w:val="FF0000"/>
          <w:sz w:val="24"/>
        </w:rPr>
      </w:pPr>
    </w:p>
    <w:p xmlns:wp14="http://schemas.microsoft.com/office/word/2010/wordml" w:rsidR="009E2F6A" w:rsidP="009E2F6A" w:rsidRDefault="009E2F6A" w14:paraId="44FB30F8" wp14:textId="77777777">
      <w:pPr>
        <w:pStyle w:val="Title"/>
        <w:jc w:val="left"/>
        <w:rPr>
          <w:b w:val="0"/>
          <w:i/>
          <w:color w:val="FF0000"/>
          <w:sz w:val="24"/>
        </w:rPr>
      </w:pPr>
    </w:p>
    <w:p xmlns:wp14="http://schemas.microsoft.com/office/word/2010/wordml" w:rsidR="009E2F6A" w:rsidP="009E2F6A" w:rsidRDefault="009E2F6A" w14:paraId="1DA6542E" wp14:textId="77777777">
      <w:pPr>
        <w:pStyle w:val="Title"/>
        <w:jc w:val="left"/>
        <w:rPr>
          <w:b w:val="0"/>
          <w:i/>
          <w:color w:val="FF0000"/>
          <w:sz w:val="24"/>
        </w:rPr>
      </w:pPr>
    </w:p>
    <w:p xmlns:wp14="http://schemas.microsoft.com/office/word/2010/wordml" w:rsidR="009E2F6A" w:rsidP="009E2F6A" w:rsidRDefault="009E2F6A" w14:paraId="3041E394" wp14:textId="77777777">
      <w:pPr>
        <w:pStyle w:val="Title"/>
        <w:jc w:val="left"/>
        <w:rPr>
          <w:b w:val="0"/>
          <w:i/>
          <w:color w:val="FF0000"/>
          <w:sz w:val="24"/>
        </w:rPr>
      </w:pPr>
    </w:p>
    <w:p xmlns:wp14="http://schemas.microsoft.com/office/word/2010/wordml" w:rsidR="009E2F6A" w:rsidP="009E2F6A" w:rsidRDefault="009E2F6A" w14:paraId="722B00AE" wp14:textId="77777777">
      <w:pPr>
        <w:pStyle w:val="Title"/>
        <w:jc w:val="left"/>
        <w:rPr>
          <w:b w:val="0"/>
          <w:i/>
          <w:color w:val="FF0000"/>
          <w:sz w:val="24"/>
        </w:rPr>
      </w:pPr>
    </w:p>
    <w:p xmlns:wp14="http://schemas.microsoft.com/office/word/2010/wordml" w:rsidR="009E2F6A" w:rsidP="009E2F6A" w:rsidRDefault="009E2F6A" w14:paraId="42C6D796" wp14:textId="77777777">
      <w:pPr>
        <w:pStyle w:val="Title"/>
        <w:jc w:val="left"/>
        <w:rPr>
          <w:b w:val="0"/>
          <w:i/>
          <w:color w:val="FF0000"/>
          <w:sz w:val="24"/>
        </w:rPr>
      </w:pPr>
    </w:p>
    <w:p xmlns:wp14="http://schemas.microsoft.com/office/word/2010/wordml" w:rsidR="009E2F6A" w:rsidP="009E2F6A" w:rsidRDefault="009E2F6A" w14:paraId="6E1831B3" wp14:textId="77777777">
      <w:pPr>
        <w:pStyle w:val="Title"/>
        <w:jc w:val="left"/>
        <w:rPr>
          <w:b w:val="0"/>
          <w:i/>
          <w:color w:val="FF0000"/>
          <w:sz w:val="24"/>
        </w:rPr>
      </w:pPr>
    </w:p>
    <w:p xmlns:wp14="http://schemas.microsoft.com/office/word/2010/wordml" w:rsidR="009E2F6A" w:rsidP="009E2F6A" w:rsidRDefault="009E2F6A" w14:paraId="54E11D2A" wp14:textId="77777777">
      <w:pPr>
        <w:pStyle w:val="Title"/>
        <w:jc w:val="left"/>
        <w:rPr>
          <w:b w:val="0"/>
          <w:i/>
          <w:color w:val="FF0000"/>
          <w:sz w:val="24"/>
        </w:rPr>
      </w:pPr>
    </w:p>
    <w:p xmlns:wp14="http://schemas.microsoft.com/office/word/2010/wordml" w:rsidR="009E2F6A" w:rsidP="009E2F6A" w:rsidRDefault="009E2F6A" w14:paraId="31126E5D" wp14:textId="77777777">
      <w:pPr>
        <w:pStyle w:val="Title"/>
        <w:jc w:val="left"/>
        <w:rPr>
          <w:b w:val="0"/>
          <w:i/>
          <w:color w:val="FF0000"/>
          <w:sz w:val="24"/>
        </w:rPr>
      </w:pPr>
    </w:p>
    <w:p xmlns:wp14="http://schemas.microsoft.com/office/word/2010/wordml" w:rsidR="009E2F6A" w:rsidP="009E2F6A" w:rsidRDefault="009E2F6A" w14:paraId="2DE403A5" wp14:textId="77777777">
      <w:pPr>
        <w:pStyle w:val="Title"/>
        <w:jc w:val="left"/>
        <w:rPr>
          <w:b w:val="0"/>
          <w:i/>
          <w:color w:val="FF0000"/>
          <w:sz w:val="24"/>
        </w:rPr>
      </w:pPr>
    </w:p>
    <w:p xmlns:wp14="http://schemas.microsoft.com/office/word/2010/wordml" w:rsidR="009E2F6A" w:rsidP="009E2F6A" w:rsidRDefault="009E2F6A" w14:paraId="62431CDC" wp14:textId="77777777">
      <w:pPr>
        <w:pStyle w:val="Title"/>
        <w:jc w:val="left"/>
        <w:rPr>
          <w:b w:val="0"/>
          <w:i/>
          <w:color w:val="FF0000"/>
          <w:sz w:val="24"/>
        </w:rPr>
      </w:pPr>
    </w:p>
    <w:p xmlns:wp14="http://schemas.microsoft.com/office/word/2010/wordml" w:rsidR="009E2F6A" w:rsidP="009E2F6A" w:rsidRDefault="009E2F6A" w14:paraId="49E398E2" wp14:textId="77777777">
      <w:pPr>
        <w:pStyle w:val="Title"/>
        <w:jc w:val="left"/>
        <w:rPr>
          <w:b w:val="0"/>
          <w:i/>
          <w:color w:val="FF0000"/>
          <w:sz w:val="24"/>
        </w:rPr>
      </w:pPr>
    </w:p>
    <w:p xmlns:wp14="http://schemas.microsoft.com/office/word/2010/wordml" w:rsidR="009E2F6A" w:rsidP="009E2F6A" w:rsidRDefault="009E2F6A" w14:paraId="16287F21" wp14:textId="77777777">
      <w:pPr>
        <w:pStyle w:val="Title"/>
        <w:jc w:val="left"/>
        <w:rPr>
          <w:b w:val="0"/>
          <w:i/>
          <w:color w:val="FF0000"/>
          <w:sz w:val="24"/>
        </w:rPr>
      </w:pPr>
    </w:p>
    <w:p xmlns:wp14="http://schemas.microsoft.com/office/word/2010/wordml" w:rsidR="009E2F6A" w:rsidP="009E2F6A" w:rsidRDefault="009E2F6A" w14:paraId="5BE93A62" wp14:textId="77777777">
      <w:pPr>
        <w:pStyle w:val="Title"/>
        <w:jc w:val="left"/>
        <w:rPr>
          <w:b w:val="0"/>
          <w:i/>
          <w:color w:val="FF0000"/>
          <w:sz w:val="24"/>
        </w:rPr>
      </w:pPr>
    </w:p>
    <w:p xmlns:wp14="http://schemas.microsoft.com/office/word/2010/wordml" w:rsidR="002106E8" w:rsidP="009E2F6A" w:rsidRDefault="002106E8" w14:paraId="384BA73E" wp14:textId="77777777">
      <w:pPr>
        <w:pStyle w:val="Title"/>
        <w:rPr>
          <w:sz w:val="24"/>
        </w:rPr>
      </w:pPr>
    </w:p>
    <w:p xmlns:wp14="http://schemas.microsoft.com/office/word/2010/wordml" w:rsidR="002106E8" w:rsidP="07935B14" w:rsidRDefault="002106E8" w14:paraId="34B3F2EB" wp14:textId="77777777">
      <w:pPr>
        <w:pStyle w:val="Title"/>
        <w:rPr>
          <w:sz w:val="24"/>
          <w:szCs w:val="24"/>
        </w:rPr>
      </w:pPr>
    </w:p>
    <w:p w:rsidR="07935B14" w:rsidP="07935B14" w:rsidRDefault="07935B14" w14:paraId="47A3BBF6" w14:textId="0373899D">
      <w:pPr>
        <w:pStyle w:val="Title"/>
        <w:rPr>
          <w:sz w:val="24"/>
          <w:szCs w:val="24"/>
        </w:rPr>
      </w:pPr>
    </w:p>
    <w:p w:rsidR="07935B14" w:rsidP="07935B14" w:rsidRDefault="07935B14" w14:paraId="3895F8BB" w14:textId="20E0567F">
      <w:pPr>
        <w:pStyle w:val="Title"/>
        <w:rPr>
          <w:sz w:val="24"/>
          <w:szCs w:val="24"/>
        </w:rPr>
      </w:pPr>
    </w:p>
    <w:p w:rsidR="07935B14" w:rsidP="07935B14" w:rsidRDefault="07935B14" w14:paraId="2FE9A441" w14:textId="26021DE5">
      <w:pPr>
        <w:pStyle w:val="Title"/>
        <w:rPr>
          <w:sz w:val="24"/>
          <w:szCs w:val="24"/>
        </w:rPr>
      </w:pPr>
    </w:p>
    <w:p w:rsidR="07935B14" w:rsidP="07935B14" w:rsidRDefault="07935B14" w14:paraId="71EDE741" w14:textId="6FE13EEE">
      <w:pPr>
        <w:pStyle w:val="Title"/>
        <w:rPr>
          <w:sz w:val="24"/>
          <w:szCs w:val="24"/>
        </w:rPr>
      </w:pPr>
    </w:p>
    <w:p w:rsidR="07935B14" w:rsidP="07935B14" w:rsidRDefault="07935B14" w14:paraId="493A6531" w14:textId="28331B04">
      <w:pPr>
        <w:pStyle w:val="Title"/>
        <w:rPr>
          <w:sz w:val="24"/>
          <w:szCs w:val="24"/>
        </w:rPr>
      </w:pPr>
    </w:p>
    <w:p w:rsidR="07935B14" w:rsidP="07935B14" w:rsidRDefault="07935B14" w14:paraId="6A52CFFC" w14:textId="242EF7B8">
      <w:pPr>
        <w:pStyle w:val="Title"/>
        <w:rPr>
          <w:sz w:val="24"/>
          <w:szCs w:val="24"/>
        </w:rPr>
      </w:pPr>
    </w:p>
    <w:p w:rsidR="07935B14" w:rsidP="07935B14" w:rsidRDefault="07935B14" w14:paraId="36606869" w14:textId="760933B4">
      <w:pPr>
        <w:pStyle w:val="Title"/>
        <w:rPr>
          <w:sz w:val="24"/>
          <w:szCs w:val="24"/>
        </w:rPr>
      </w:pPr>
    </w:p>
    <w:p w:rsidR="07935B14" w:rsidP="07935B14" w:rsidRDefault="07935B14" w14:paraId="61EB2BE4" w14:textId="27579B6C">
      <w:pPr>
        <w:pStyle w:val="Title"/>
        <w:rPr>
          <w:sz w:val="24"/>
          <w:szCs w:val="24"/>
        </w:rPr>
      </w:pPr>
    </w:p>
    <w:p w:rsidR="07935B14" w:rsidP="07935B14" w:rsidRDefault="07935B14" w14:paraId="3963E42D" w14:textId="6359B18E">
      <w:pPr>
        <w:pStyle w:val="Title"/>
        <w:rPr>
          <w:sz w:val="24"/>
          <w:szCs w:val="24"/>
        </w:rPr>
      </w:pPr>
    </w:p>
    <w:p w:rsidR="07935B14" w:rsidP="07935B14" w:rsidRDefault="07935B14" w14:paraId="69A1591D" w14:textId="7CADDDE0">
      <w:pPr>
        <w:pStyle w:val="Title"/>
        <w:rPr>
          <w:sz w:val="24"/>
          <w:szCs w:val="24"/>
        </w:rPr>
      </w:pPr>
    </w:p>
    <w:p w:rsidR="07935B14" w:rsidP="07935B14" w:rsidRDefault="07935B14" w14:paraId="2C400BD0" w14:textId="38328367">
      <w:pPr>
        <w:pStyle w:val="Title"/>
        <w:rPr>
          <w:sz w:val="24"/>
          <w:szCs w:val="24"/>
        </w:rPr>
      </w:pPr>
    </w:p>
    <w:p w:rsidR="07935B14" w:rsidP="07935B14" w:rsidRDefault="07935B14" w14:paraId="2964BDE9" w14:textId="1954F28F">
      <w:pPr>
        <w:pStyle w:val="Title"/>
        <w:rPr>
          <w:sz w:val="24"/>
          <w:szCs w:val="24"/>
        </w:rPr>
      </w:pPr>
    </w:p>
    <w:p w:rsidR="07935B14" w:rsidP="07935B14" w:rsidRDefault="07935B14" w14:paraId="445FB1B1" w14:textId="15023F12">
      <w:pPr>
        <w:pStyle w:val="Title"/>
        <w:rPr>
          <w:sz w:val="24"/>
          <w:szCs w:val="24"/>
        </w:rPr>
      </w:pPr>
    </w:p>
    <w:p w:rsidR="07935B14" w:rsidP="07935B14" w:rsidRDefault="07935B14" w14:paraId="3F996293" w14:textId="4C59B27E">
      <w:pPr>
        <w:pStyle w:val="Title"/>
        <w:rPr>
          <w:sz w:val="24"/>
          <w:szCs w:val="24"/>
        </w:rPr>
      </w:pPr>
    </w:p>
    <w:p w:rsidR="07935B14" w:rsidP="07935B14" w:rsidRDefault="07935B14" w14:paraId="15918E88" w14:textId="5978D7FD">
      <w:pPr>
        <w:pStyle w:val="Title"/>
        <w:rPr>
          <w:sz w:val="24"/>
          <w:szCs w:val="24"/>
        </w:rPr>
      </w:pPr>
    </w:p>
    <w:p w:rsidR="07935B14" w:rsidP="07935B14" w:rsidRDefault="07935B14" w14:paraId="07035603" w14:textId="134DC237">
      <w:pPr>
        <w:pStyle w:val="Title"/>
        <w:rPr>
          <w:sz w:val="24"/>
          <w:szCs w:val="24"/>
        </w:rPr>
      </w:pPr>
    </w:p>
    <w:p w:rsidR="07935B14" w:rsidP="07935B14" w:rsidRDefault="07935B14" w14:paraId="5EDC5D3E" w14:textId="65069750">
      <w:pPr>
        <w:pStyle w:val="Title"/>
        <w:rPr>
          <w:sz w:val="24"/>
          <w:szCs w:val="24"/>
        </w:rPr>
      </w:pPr>
    </w:p>
    <w:p xmlns:wp14="http://schemas.microsoft.com/office/word/2010/wordml" w:rsidR="009E2F6A" w:rsidP="009E2F6A" w:rsidRDefault="009E2F6A" w14:paraId="2F95F965" wp14:textId="77777777">
      <w:pPr>
        <w:pStyle w:val="Title"/>
        <w:rPr>
          <w:b w:val="0"/>
          <w:sz w:val="24"/>
        </w:rPr>
      </w:pPr>
      <w:r w:rsidRPr="07935B14" w:rsidR="3A549598">
        <w:rPr>
          <w:sz w:val="24"/>
          <w:szCs w:val="24"/>
        </w:rPr>
        <w:t xml:space="preserve">Appendix 2: </w:t>
      </w:r>
      <w:r w:rsidRPr="07935B14" w:rsidR="10FD9A67">
        <w:rPr>
          <w:sz w:val="24"/>
          <w:szCs w:val="24"/>
        </w:rPr>
        <w:t>State Machine Diagrams</w:t>
      </w:r>
    </w:p>
    <w:p w:rsidR="403941DF" w:rsidP="403941DF" w:rsidRDefault="403941DF" w14:paraId="773006E9" w14:textId="40C1E07E">
      <w:pPr>
        <w:pStyle w:val="Title"/>
        <w:jc w:val="left"/>
        <w:rPr>
          <w:b w:val="0"/>
          <w:bCs w:val="0"/>
          <w:i w:val="1"/>
          <w:iCs w:val="1"/>
          <w:color w:val="FF0000"/>
          <w:sz w:val="24"/>
          <w:szCs w:val="24"/>
        </w:rPr>
      </w:pPr>
    </w:p>
    <w:p w:rsidR="10D63D8E" w:rsidP="10D63D8E" w:rsidRDefault="10D63D8E" w14:paraId="2B3A5E26" w14:textId="7B65DF1A">
      <w:pPr>
        <w:pStyle w:val="Title"/>
        <w:jc w:val="left"/>
      </w:pPr>
    </w:p>
    <w:p w:rsidR="38AF3620" w:rsidP="10D63D8E" w:rsidRDefault="38AF3620" w14:paraId="7F71D03D" w14:textId="75964000">
      <w:pPr>
        <w:pStyle w:val="Title"/>
        <w:jc w:val="center"/>
      </w:pPr>
      <w:r w:rsidR="38AF3620">
        <w:rPr/>
        <w:t>MCU State Transition Diagram</w:t>
      </w:r>
    </w:p>
    <w:p w:rsidR="37D13FB7" w:rsidP="10D63D8E" w:rsidRDefault="37D13FB7" w14:paraId="3F1CE86B" w14:textId="6212AECE">
      <w:pPr>
        <w:pStyle w:val="Title"/>
        <w:jc w:val="center"/>
      </w:pPr>
      <w:r w:rsidR="38AF3620">
        <w:drawing>
          <wp:inline wp14:editId="0A809D5F" wp14:anchorId="67E060A0">
            <wp:extent cx="4543468" cy="1190616"/>
            <wp:effectExtent l="0" t="0" r="0" b="0"/>
            <wp:docPr id="415141821" name="" title=""/>
            <wp:cNvGraphicFramePr>
              <a:graphicFrameLocks noChangeAspect="1"/>
            </wp:cNvGraphicFramePr>
            <a:graphic>
              <a:graphicData uri="http://schemas.openxmlformats.org/drawingml/2006/picture">
                <pic:pic>
                  <pic:nvPicPr>
                    <pic:cNvPr id="0" name=""/>
                    <pic:cNvPicPr/>
                  </pic:nvPicPr>
                  <pic:blipFill>
                    <a:blip r:embed="R3721e71e5e8d438c">
                      <a:extLst xmlns:a="http://schemas.openxmlformats.org/drawingml/2006/main">
                        <a:ext xmlns:a="http://schemas.openxmlformats.org/drawingml/2006/main" uri="{28A0092B-C50C-407E-A947-70E740481C1C}">
                          <a14:useLocalDpi xmlns:a14="http://schemas.microsoft.com/office/drawing/2010/main" val="0"/>
                        </a:ext>
                      </a:extLst>
                    </a:blip>
                    <a:srcRect l="9142" t="0" r="0" b="64286"/>
                    <a:stretch>
                      <a:fillRect/>
                    </a:stretch>
                  </pic:blipFill>
                  <pic:spPr xmlns:pic="http://schemas.openxmlformats.org/drawingml/2006/picture">
                    <a:xfrm xmlns:a="http://schemas.openxmlformats.org/drawingml/2006/main" rot="0" flipH="0" flipV="0">
                      <a:off x="0" y="0"/>
                      <a:ext cx="4543468" cy="1190616"/>
                    </a:xfrm>
                    <a:prstGeom xmlns:a="http://schemas.openxmlformats.org/drawingml/2006/main" prst="rect">
                      <a:avLst/>
                    </a:prstGeom>
                  </pic:spPr>
                </pic:pic>
              </a:graphicData>
            </a:graphic>
          </wp:inline>
        </w:drawing>
      </w:r>
    </w:p>
    <w:p w:rsidR="10D63D8E" w:rsidP="10D63D8E" w:rsidRDefault="10D63D8E" w14:paraId="52AD2312" w14:textId="3C9D4008">
      <w:pPr>
        <w:pStyle w:val="Title"/>
        <w:jc w:val="center"/>
      </w:pPr>
    </w:p>
    <w:p w:rsidR="38AF3620" w:rsidP="10D63D8E" w:rsidRDefault="38AF3620" w14:paraId="6F9F4360" w14:textId="06F21806">
      <w:pPr>
        <w:pStyle w:val="Title"/>
        <w:jc w:val="center"/>
      </w:pPr>
      <w:r w:rsidR="38AF3620">
        <w:rPr/>
        <w:t>Application State Transition Diagram</w:t>
      </w:r>
    </w:p>
    <w:p w:rsidR="38AF3620" w:rsidP="10D63D8E" w:rsidRDefault="38AF3620" w14:paraId="6CFF4F82" w14:textId="51D5B6D7">
      <w:pPr>
        <w:pStyle w:val="Title"/>
        <w:jc w:val="center"/>
        <w:rPr>
          <w:b w:val="0"/>
          <w:bCs w:val="0"/>
          <w:i w:val="1"/>
          <w:iCs w:val="1"/>
          <w:color w:val="FF0000"/>
          <w:sz w:val="24"/>
          <w:szCs w:val="24"/>
        </w:rPr>
      </w:pPr>
      <w:r w:rsidR="38AF3620">
        <w:drawing>
          <wp:inline wp14:editId="1057C0F1" wp14:anchorId="08E94C27">
            <wp:extent cx="4019552" cy="1600200"/>
            <wp:effectExtent l="0" t="0" r="0" b="0"/>
            <wp:docPr id="1258222788" name="" title=""/>
            <wp:cNvGraphicFramePr>
              <a:graphicFrameLocks noChangeAspect="1"/>
            </wp:cNvGraphicFramePr>
            <a:graphic>
              <a:graphicData uri="http://schemas.openxmlformats.org/drawingml/2006/picture">
                <pic:pic>
                  <pic:nvPicPr>
                    <pic:cNvPr id="0" name=""/>
                    <pic:cNvPicPr/>
                  </pic:nvPicPr>
                  <pic:blipFill>
                    <a:blip r:embed="R2f14821ccee44c42">
                      <a:extLst xmlns:a="http://schemas.openxmlformats.org/drawingml/2006/main">
                        <a:ext xmlns:a="http://schemas.openxmlformats.org/drawingml/2006/main" uri="{28A0092B-C50C-407E-A947-70E740481C1C}">
                          <a14:useLocalDpi xmlns:a14="http://schemas.microsoft.com/office/drawing/2010/main" val="0"/>
                        </a:ext>
                      </a:extLst>
                    </a:blip>
                    <a:srcRect l="0" t="52000" r="19619" b="0"/>
                    <a:stretch>
                      <a:fillRect/>
                    </a:stretch>
                  </pic:blipFill>
                  <pic:spPr xmlns:pic="http://schemas.openxmlformats.org/drawingml/2006/picture">
                    <a:xfrm xmlns:a="http://schemas.openxmlformats.org/drawingml/2006/main" rot="0" flipH="0" flipV="0">
                      <a:off x="0" y="0"/>
                      <a:ext cx="4019552" cy="1600200"/>
                    </a:xfrm>
                    <a:prstGeom xmlns:a="http://schemas.openxmlformats.org/drawingml/2006/main" prst="rect">
                      <a:avLst/>
                    </a:prstGeom>
                  </pic:spPr>
                </pic:pic>
              </a:graphicData>
            </a:graphic>
          </wp:inline>
        </w:drawing>
      </w:r>
    </w:p>
    <w:sectPr w:rsidRPr="00574339" w:rsidR="00574339" w:rsidSect="00E96704">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F3BCC" w:rsidRDefault="00CF3BCC" w14:paraId="0B4020A7" wp14:textId="77777777">
      <w:r>
        <w:separator/>
      </w:r>
    </w:p>
  </w:endnote>
  <w:endnote w:type="continuationSeparator" w:id="0">
    <w:p xmlns:wp14="http://schemas.microsoft.com/office/word/2010/wordml" w:rsidR="00CF3BCC" w:rsidRDefault="00CF3BCC" w14:paraId="1D7B270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7D34F5C7"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FE544B" w:rsidRDefault="00CF3BCC" w14:paraId="65028850" wp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8A6E7D">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8A6E7D">
              <w:rPr>
                <w:b/>
                <w:bCs/>
                <w:noProof/>
              </w:rPr>
              <w:t>4</w:t>
            </w:r>
            <w:r w:rsidR="00FE544B">
              <w:rPr>
                <w:b/>
                <w:bCs/>
                <w:szCs w:val="24"/>
              </w:rPr>
              <w:fldChar w:fldCharType="end"/>
            </w:r>
          </w:p>
        </w:sdtContent>
      </w:sdt>
    </w:sdtContent>
  </w:sdt>
  <w:p xmlns:wp14="http://schemas.microsoft.com/office/word/2010/wordml" w:rsidR="00FE544B" w:rsidRDefault="00FE544B" w14:paraId="5B95CD12"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4F904CB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F3BCC" w:rsidRDefault="00CF3BCC" w14:paraId="06971CD3" wp14:textId="77777777">
      <w:r>
        <w:separator/>
      </w:r>
    </w:p>
  </w:footnote>
  <w:footnote w:type="continuationSeparator" w:id="0">
    <w:p xmlns:wp14="http://schemas.microsoft.com/office/word/2010/wordml" w:rsidR="00CF3BCC" w:rsidRDefault="00CF3BCC" w14:paraId="2A1F701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03EFCA41"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40EF4" w:rsidP="00C801B4" w:rsidRDefault="00940EF4" w14:paraId="143A4149"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8A6E7D">
      <w:rPr>
        <w:noProof/>
      </w:rPr>
      <w:t>03-03-2015</w:t>
    </w:r>
    <w:r w:rsidR="008A6E7D">
      <w:fldChar w:fldCharType="end"/>
    </w:r>
    <w:bookmarkStart w:name="_GoBack" w:id="0"/>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A6E7D" w:rsidRDefault="008A6E7D" w14:paraId="5F96A722"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0">
    <w:abstractNumId w:val="9"/>
  </w: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5963"/>
    <w:rsid w:val="000B56ED"/>
    <w:rsid w:val="000C3451"/>
    <w:rsid w:val="00111EA7"/>
    <w:rsid w:val="00121714"/>
    <w:rsid w:val="00144996"/>
    <w:rsid w:val="00174C6D"/>
    <w:rsid w:val="00181BAE"/>
    <w:rsid w:val="00187135"/>
    <w:rsid w:val="001B543C"/>
    <w:rsid w:val="001D1DA5"/>
    <w:rsid w:val="001E3C99"/>
    <w:rsid w:val="00204B17"/>
    <w:rsid w:val="002106E8"/>
    <w:rsid w:val="0022784B"/>
    <w:rsid w:val="00227D11"/>
    <w:rsid w:val="0024031D"/>
    <w:rsid w:val="00243AAC"/>
    <w:rsid w:val="00274375"/>
    <w:rsid w:val="002A2745"/>
    <w:rsid w:val="002B1D0A"/>
    <w:rsid w:val="002D4E8E"/>
    <w:rsid w:val="00310E03"/>
    <w:rsid w:val="00312519"/>
    <w:rsid w:val="00321B62"/>
    <w:rsid w:val="0032500C"/>
    <w:rsid w:val="003342D3"/>
    <w:rsid w:val="00346A29"/>
    <w:rsid w:val="00376A27"/>
    <w:rsid w:val="003877D0"/>
    <w:rsid w:val="0039221F"/>
    <w:rsid w:val="003F7CE8"/>
    <w:rsid w:val="00426D4E"/>
    <w:rsid w:val="00440FA9"/>
    <w:rsid w:val="004801CE"/>
    <w:rsid w:val="004862C7"/>
    <w:rsid w:val="00497CE8"/>
    <w:rsid w:val="004A60F9"/>
    <w:rsid w:val="004B1141"/>
    <w:rsid w:val="004F63FF"/>
    <w:rsid w:val="0051399F"/>
    <w:rsid w:val="0054265C"/>
    <w:rsid w:val="005516F6"/>
    <w:rsid w:val="00566C4B"/>
    <w:rsid w:val="00574339"/>
    <w:rsid w:val="00585552"/>
    <w:rsid w:val="00596312"/>
    <w:rsid w:val="005C3159"/>
    <w:rsid w:val="006003D9"/>
    <w:rsid w:val="00631D6A"/>
    <w:rsid w:val="00645420"/>
    <w:rsid w:val="00684BAA"/>
    <w:rsid w:val="006B410C"/>
    <w:rsid w:val="007138FC"/>
    <w:rsid w:val="00713A0F"/>
    <w:rsid w:val="007948D5"/>
    <w:rsid w:val="007C7A9A"/>
    <w:rsid w:val="007F5062"/>
    <w:rsid w:val="0087388D"/>
    <w:rsid w:val="00880B4C"/>
    <w:rsid w:val="00884079"/>
    <w:rsid w:val="008A041E"/>
    <w:rsid w:val="008A207A"/>
    <w:rsid w:val="008A6E7D"/>
    <w:rsid w:val="00924BE5"/>
    <w:rsid w:val="00940EF4"/>
    <w:rsid w:val="00941611"/>
    <w:rsid w:val="00954693"/>
    <w:rsid w:val="009E2F6A"/>
    <w:rsid w:val="009F6801"/>
    <w:rsid w:val="00A05316"/>
    <w:rsid w:val="00A33599"/>
    <w:rsid w:val="00AA6748"/>
    <w:rsid w:val="00B477B5"/>
    <w:rsid w:val="00BF6572"/>
    <w:rsid w:val="00C0458D"/>
    <w:rsid w:val="00C47283"/>
    <w:rsid w:val="00C620F0"/>
    <w:rsid w:val="00C801B4"/>
    <w:rsid w:val="00C86E6E"/>
    <w:rsid w:val="00CC1AD5"/>
    <w:rsid w:val="00CE79EF"/>
    <w:rsid w:val="00CF0B40"/>
    <w:rsid w:val="00CF3BCC"/>
    <w:rsid w:val="00CF4939"/>
    <w:rsid w:val="00CF5C1D"/>
    <w:rsid w:val="00D1587F"/>
    <w:rsid w:val="00D42969"/>
    <w:rsid w:val="00D66635"/>
    <w:rsid w:val="00D91471"/>
    <w:rsid w:val="00D943D6"/>
    <w:rsid w:val="00DC2D90"/>
    <w:rsid w:val="00E00879"/>
    <w:rsid w:val="00E06B4D"/>
    <w:rsid w:val="00E14F63"/>
    <w:rsid w:val="00E31243"/>
    <w:rsid w:val="00E60EB6"/>
    <w:rsid w:val="00E62354"/>
    <w:rsid w:val="00E64C67"/>
    <w:rsid w:val="00E811AB"/>
    <w:rsid w:val="00E91FB1"/>
    <w:rsid w:val="00E96704"/>
    <w:rsid w:val="00F57764"/>
    <w:rsid w:val="00F635B1"/>
    <w:rsid w:val="00FA17E9"/>
    <w:rsid w:val="00FA317A"/>
    <w:rsid w:val="00FE544B"/>
    <w:rsid w:val="0125FBB9"/>
    <w:rsid w:val="015857CF"/>
    <w:rsid w:val="018064C3"/>
    <w:rsid w:val="01CBAED2"/>
    <w:rsid w:val="020E2A74"/>
    <w:rsid w:val="0213D03B"/>
    <w:rsid w:val="022AE934"/>
    <w:rsid w:val="028A2145"/>
    <w:rsid w:val="02A24127"/>
    <w:rsid w:val="02C2C90B"/>
    <w:rsid w:val="02F7A5AC"/>
    <w:rsid w:val="032579FA"/>
    <w:rsid w:val="03424487"/>
    <w:rsid w:val="03A7428D"/>
    <w:rsid w:val="040E418C"/>
    <w:rsid w:val="041320A9"/>
    <w:rsid w:val="042E2890"/>
    <w:rsid w:val="04E18944"/>
    <w:rsid w:val="052C4C19"/>
    <w:rsid w:val="05455E7A"/>
    <w:rsid w:val="059DD31D"/>
    <w:rsid w:val="06AA85D2"/>
    <w:rsid w:val="074C065B"/>
    <w:rsid w:val="07935B14"/>
    <w:rsid w:val="0799D442"/>
    <w:rsid w:val="0840AF42"/>
    <w:rsid w:val="0845D2CB"/>
    <w:rsid w:val="08503D8C"/>
    <w:rsid w:val="08D48AC2"/>
    <w:rsid w:val="09751BDF"/>
    <w:rsid w:val="098F69EA"/>
    <w:rsid w:val="0A917C51"/>
    <w:rsid w:val="0AB633AE"/>
    <w:rsid w:val="0B3A3359"/>
    <w:rsid w:val="0B40C433"/>
    <w:rsid w:val="0BD3BDDC"/>
    <w:rsid w:val="0BE04011"/>
    <w:rsid w:val="0C09AD3D"/>
    <w:rsid w:val="0C69F17E"/>
    <w:rsid w:val="0C95ADA1"/>
    <w:rsid w:val="0CCC7D1A"/>
    <w:rsid w:val="0D2A0D84"/>
    <w:rsid w:val="0D3B9C8E"/>
    <w:rsid w:val="0D47375A"/>
    <w:rsid w:val="0DD26474"/>
    <w:rsid w:val="0DD9596D"/>
    <w:rsid w:val="0E0F2F92"/>
    <w:rsid w:val="0E4A164C"/>
    <w:rsid w:val="0E8C6349"/>
    <w:rsid w:val="0EC5DD89"/>
    <w:rsid w:val="0F9119DB"/>
    <w:rsid w:val="1033EC49"/>
    <w:rsid w:val="10636042"/>
    <w:rsid w:val="106FBB18"/>
    <w:rsid w:val="107D120D"/>
    <w:rsid w:val="10B1E39B"/>
    <w:rsid w:val="10D63D8E"/>
    <w:rsid w:val="10FD9A67"/>
    <w:rsid w:val="119C9D73"/>
    <w:rsid w:val="11F1E4B0"/>
    <w:rsid w:val="11FBDB60"/>
    <w:rsid w:val="127E03F1"/>
    <w:rsid w:val="127E3042"/>
    <w:rsid w:val="12C44335"/>
    <w:rsid w:val="12DEFD91"/>
    <w:rsid w:val="1361EA62"/>
    <w:rsid w:val="1392E21A"/>
    <w:rsid w:val="13CA2DF5"/>
    <w:rsid w:val="13CE6B8A"/>
    <w:rsid w:val="146E43EE"/>
    <w:rsid w:val="146FA5BB"/>
    <w:rsid w:val="14A89F77"/>
    <w:rsid w:val="14D7FE9A"/>
    <w:rsid w:val="151962DD"/>
    <w:rsid w:val="1529CAEE"/>
    <w:rsid w:val="153EC2AC"/>
    <w:rsid w:val="16C856E1"/>
    <w:rsid w:val="16F727DF"/>
    <w:rsid w:val="173A68B9"/>
    <w:rsid w:val="17A57DA5"/>
    <w:rsid w:val="17B4DCC9"/>
    <w:rsid w:val="17F44627"/>
    <w:rsid w:val="186D3267"/>
    <w:rsid w:val="188C0D1F"/>
    <w:rsid w:val="18C1476E"/>
    <w:rsid w:val="18C9E719"/>
    <w:rsid w:val="18F65E35"/>
    <w:rsid w:val="18F77475"/>
    <w:rsid w:val="18FC8269"/>
    <w:rsid w:val="19168259"/>
    <w:rsid w:val="191DF70F"/>
    <w:rsid w:val="1A08A71A"/>
    <w:rsid w:val="1A464BF8"/>
    <w:rsid w:val="1A5DCE6D"/>
    <w:rsid w:val="1A7D39D6"/>
    <w:rsid w:val="1C7FE4FF"/>
    <w:rsid w:val="1DAF5C61"/>
    <w:rsid w:val="1DF85838"/>
    <w:rsid w:val="1E49DC8B"/>
    <w:rsid w:val="1EE84F8F"/>
    <w:rsid w:val="1F3E18A5"/>
    <w:rsid w:val="1F506B8E"/>
    <w:rsid w:val="1FA07219"/>
    <w:rsid w:val="1FF7374E"/>
    <w:rsid w:val="1FFD270E"/>
    <w:rsid w:val="2040C948"/>
    <w:rsid w:val="20468991"/>
    <w:rsid w:val="20675549"/>
    <w:rsid w:val="208E5D4F"/>
    <w:rsid w:val="20BD291B"/>
    <w:rsid w:val="21087BCA"/>
    <w:rsid w:val="2176D834"/>
    <w:rsid w:val="21A600C5"/>
    <w:rsid w:val="21C86186"/>
    <w:rsid w:val="21ECA1A3"/>
    <w:rsid w:val="21EDA16F"/>
    <w:rsid w:val="22197B52"/>
    <w:rsid w:val="234C4322"/>
    <w:rsid w:val="23747CE5"/>
    <w:rsid w:val="24051C74"/>
    <w:rsid w:val="246203E1"/>
    <w:rsid w:val="248ED305"/>
    <w:rsid w:val="2507499C"/>
    <w:rsid w:val="2510526F"/>
    <w:rsid w:val="253A3B7F"/>
    <w:rsid w:val="260DF9FA"/>
    <w:rsid w:val="268F143D"/>
    <w:rsid w:val="26D04F2D"/>
    <w:rsid w:val="275E4615"/>
    <w:rsid w:val="27970F39"/>
    <w:rsid w:val="27FB9276"/>
    <w:rsid w:val="285B892E"/>
    <w:rsid w:val="285FB904"/>
    <w:rsid w:val="28C52E2C"/>
    <w:rsid w:val="28F43BD6"/>
    <w:rsid w:val="29235BD1"/>
    <w:rsid w:val="296E7A20"/>
    <w:rsid w:val="29A2E63C"/>
    <w:rsid w:val="29BF4398"/>
    <w:rsid w:val="2A9DBE36"/>
    <w:rsid w:val="2AC75888"/>
    <w:rsid w:val="2AF2EF21"/>
    <w:rsid w:val="2AFC3CCE"/>
    <w:rsid w:val="2B736D51"/>
    <w:rsid w:val="2BCD4EAC"/>
    <w:rsid w:val="2C08E018"/>
    <w:rsid w:val="2C4B0AF4"/>
    <w:rsid w:val="2C81F257"/>
    <w:rsid w:val="2D414F9B"/>
    <w:rsid w:val="2DB7F1EC"/>
    <w:rsid w:val="2E010B0B"/>
    <w:rsid w:val="2E2C4020"/>
    <w:rsid w:val="2E44AD45"/>
    <w:rsid w:val="2E4FFB95"/>
    <w:rsid w:val="2EB33DFF"/>
    <w:rsid w:val="2FB5E681"/>
    <w:rsid w:val="2FEB9085"/>
    <w:rsid w:val="304411B4"/>
    <w:rsid w:val="306A26E8"/>
    <w:rsid w:val="30E91346"/>
    <w:rsid w:val="30FF7ECD"/>
    <w:rsid w:val="3100BA1E"/>
    <w:rsid w:val="3167C2A9"/>
    <w:rsid w:val="319EE934"/>
    <w:rsid w:val="3228AB5B"/>
    <w:rsid w:val="329649AE"/>
    <w:rsid w:val="32C8090F"/>
    <w:rsid w:val="32D80A1B"/>
    <w:rsid w:val="330CA8A4"/>
    <w:rsid w:val="331317A2"/>
    <w:rsid w:val="338331C1"/>
    <w:rsid w:val="346E3A5D"/>
    <w:rsid w:val="3510971F"/>
    <w:rsid w:val="352F173E"/>
    <w:rsid w:val="3701BEF6"/>
    <w:rsid w:val="37194F86"/>
    <w:rsid w:val="371F1796"/>
    <w:rsid w:val="37D13FB7"/>
    <w:rsid w:val="38080475"/>
    <w:rsid w:val="3882DB35"/>
    <w:rsid w:val="38AF3620"/>
    <w:rsid w:val="38CDE493"/>
    <w:rsid w:val="391959DC"/>
    <w:rsid w:val="39C987A1"/>
    <w:rsid w:val="39D190E5"/>
    <w:rsid w:val="3A1D683A"/>
    <w:rsid w:val="3A2AA22B"/>
    <w:rsid w:val="3A549598"/>
    <w:rsid w:val="3A62F058"/>
    <w:rsid w:val="3AA87CD5"/>
    <w:rsid w:val="3AE372F3"/>
    <w:rsid w:val="3C130FF6"/>
    <w:rsid w:val="3C15E973"/>
    <w:rsid w:val="3C195F1A"/>
    <w:rsid w:val="3C26B20E"/>
    <w:rsid w:val="3C2EA811"/>
    <w:rsid w:val="3CB084DB"/>
    <w:rsid w:val="3CD3C438"/>
    <w:rsid w:val="3D14B385"/>
    <w:rsid w:val="3D8DF6B9"/>
    <w:rsid w:val="3DB9AF27"/>
    <w:rsid w:val="3DEA83F8"/>
    <w:rsid w:val="3DEC6EEB"/>
    <w:rsid w:val="3E9331C1"/>
    <w:rsid w:val="3EDC201C"/>
    <w:rsid w:val="3EFBB104"/>
    <w:rsid w:val="3F798BF4"/>
    <w:rsid w:val="3FA4C68B"/>
    <w:rsid w:val="3FE7B1D7"/>
    <w:rsid w:val="403941DF"/>
    <w:rsid w:val="40536950"/>
    <w:rsid w:val="40C84796"/>
    <w:rsid w:val="41281022"/>
    <w:rsid w:val="41B627B3"/>
    <w:rsid w:val="4210D013"/>
    <w:rsid w:val="42CA3A2C"/>
    <w:rsid w:val="42D731A6"/>
    <w:rsid w:val="43395EF8"/>
    <w:rsid w:val="438EF42C"/>
    <w:rsid w:val="43FCB669"/>
    <w:rsid w:val="442F13D6"/>
    <w:rsid w:val="4492ED1A"/>
    <w:rsid w:val="464181A2"/>
    <w:rsid w:val="46F0A50F"/>
    <w:rsid w:val="47473E22"/>
    <w:rsid w:val="478904FF"/>
    <w:rsid w:val="47CFC622"/>
    <w:rsid w:val="480CD7FC"/>
    <w:rsid w:val="481F5ED1"/>
    <w:rsid w:val="483025AD"/>
    <w:rsid w:val="48376F4F"/>
    <w:rsid w:val="4869CD43"/>
    <w:rsid w:val="48E7C48C"/>
    <w:rsid w:val="49001A66"/>
    <w:rsid w:val="491477FD"/>
    <w:rsid w:val="49703FD9"/>
    <w:rsid w:val="4A5B645F"/>
    <w:rsid w:val="4AB1A873"/>
    <w:rsid w:val="4B1B2F6F"/>
    <w:rsid w:val="4C6A29F0"/>
    <w:rsid w:val="4C93F6C7"/>
    <w:rsid w:val="4D3B12EC"/>
    <w:rsid w:val="4D9D5C61"/>
    <w:rsid w:val="4E032359"/>
    <w:rsid w:val="4E201335"/>
    <w:rsid w:val="4E5B1329"/>
    <w:rsid w:val="4E988670"/>
    <w:rsid w:val="4EB76BF7"/>
    <w:rsid w:val="4EBCFEF9"/>
    <w:rsid w:val="4F6ECAED"/>
    <w:rsid w:val="5013DD83"/>
    <w:rsid w:val="50C4CBD6"/>
    <w:rsid w:val="50DF0A0F"/>
    <w:rsid w:val="51C54A76"/>
    <w:rsid w:val="5205FA28"/>
    <w:rsid w:val="52C87899"/>
    <w:rsid w:val="530FAD3F"/>
    <w:rsid w:val="53C40345"/>
    <w:rsid w:val="540E21CC"/>
    <w:rsid w:val="551CA583"/>
    <w:rsid w:val="5603CAAF"/>
    <w:rsid w:val="5613C4E4"/>
    <w:rsid w:val="561B1F9E"/>
    <w:rsid w:val="5639692B"/>
    <w:rsid w:val="563C2447"/>
    <w:rsid w:val="58D40C26"/>
    <w:rsid w:val="58E937D5"/>
    <w:rsid w:val="58ED0530"/>
    <w:rsid w:val="590F0726"/>
    <w:rsid w:val="59197254"/>
    <w:rsid w:val="5948A9B1"/>
    <w:rsid w:val="594E6596"/>
    <w:rsid w:val="59A1EAE0"/>
    <w:rsid w:val="5A1F5D87"/>
    <w:rsid w:val="5A311A93"/>
    <w:rsid w:val="5A4C100C"/>
    <w:rsid w:val="5B412054"/>
    <w:rsid w:val="5B6EF25B"/>
    <w:rsid w:val="5B922A56"/>
    <w:rsid w:val="5B94542C"/>
    <w:rsid w:val="5BC3CB6B"/>
    <w:rsid w:val="5C9F866E"/>
    <w:rsid w:val="5CB1EC67"/>
    <w:rsid w:val="5CCF5365"/>
    <w:rsid w:val="5D25CF2E"/>
    <w:rsid w:val="5E9F4F6C"/>
    <w:rsid w:val="5EA32134"/>
    <w:rsid w:val="5EF3F20B"/>
    <w:rsid w:val="5F4EAFA2"/>
    <w:rsid w:val="5F7306DF"/>
    <w:rsid w:val="5FCD3D9C"/>
    <w:rsid w:val="5FD3B79D"/>
    <w:rsid w:val="601A971A"/>
    <w:rsid w:val="60358E5F"/>
    <w:rsid w:val="60815CE9"/>
    <w:rsid w:val="609579F6"/>
    <w:rsid w:val="60EAA5C2"/>
    <w:rsid w:val="6125A50E"/>
    <w:rsid w:val="612CB964"/>
    <w:rsid w:val="619E145B"/>
    <w:rsid w:val="61B50616"/>
    <w:rsid w:val="61BB3A2A"/>
    <w:rsid w:val="61BB481B"/>
    <w:rsid w:val="62712FE6"/>
    <w:rsid w:val="6273F11E"/>
    <w:rsid w:val="62F721B0"/>
    <w:rsid w:val="630F7B50"/>
    <w:rsid w:val="631464D8"/>
    <w:rsid w:val="6382B116"/>
    <w:rsid w:val="63DBF01E"/>
    <w:rsid w:val="643BCB08"/>
    <w:rsid w:val="64CC86D5"/>
    <w:rsid w:val="65C4C86D"/>
    <w:rsid w:val="65DA7D85"/>
    <w:rsid w:val="669441E5"/>
    <w:rsid w:val="66CD684C"/>
    <w:rsid w:val="67446BD7"/>
    <w:rsid w:val="6780D322"/>
    <w:rsid w:val="67C9ACE4"/>
    <w:rsid w:val="67FB2566"/>
    <w:rsid w:val="68D774F3"/>
    <w:rsid w:val="6920D6ED"/>
    <w:rsid w:val="6960C459"/>
    <w:rsid w:val="69FB4EA5"/>
    <w:rsid w:val="6A505D47"/>
    <w:rsid w:val="6A529A8D"/>
    <w:rsid w:val="6AE102AB"/>
    <w:rsid w:val="6B3117EB"/>
    <w:rsid w:val="6BC1863D"/>
    <w:rsid w:val="6BEAB852"/>
    <w:rsid w:val="6C1632D5"/>
    <w:rsid w:val="6C164331"/>
    <w:rsid w:val="6DF068EA"/>
    <w:rsid w:val="6E72C4F1"/>
    <w:rsid w:val="6EE7A987"/>
    <w:rsid w:val="6F6C5E67"/>
    <w:rsid w:val="6FAE2BED"/>
    <w:rsid w:val="6FB76C48"/>
    <w:rsid w:val="6FE012C1"/>
    <w:rsid w:val="702685FB"/>
    <w:rsid w:val="703A0082"/>
    <w:rsid w:val="70C68CA0"/>
    <w:rsid w:val="712987E7"/>
    <w:rsid w:val="717C7E9B"/>
    <w:rsid w:val="71BDEF45"/>
    <w:rsid w:val="728C7834"/>
    <w:rsid w:val="731EB903"/>
    <w:rsid w:val="73448532"/>
    <w:rsid w:val="73680F23"/>
    <w:rsid w:val="73CE3508"/>
    <w:rsid w:val="73D19526"/>
    <w:rsid w:val="73D4CF3A"/>
    <w:rsid w:val="743B249F"/>
    <w:rsid w:val="743C1F70"/>
    <w:rsid w:val="7525450C"/>
    <w:rsid w:val="760117C7"/>
    <w:rsid w:val="760F1343"/>
    <w:rsid w:val="763ECE78"/>
    <w:rsid w:val="7644A67A"/>
    <w:rsid w:val="764D5838"/>
    <w:rsid w:val="7668B47B"/>
    <w:rsid w:val="76BAC473"/>
    <w:rsid w:val="76FA0BE8"/>
    <w:rsid w:val="77AB22AC"/>
    <w:rsid w:val="77C9ECB7"/>
    <w:rsid w:val="7824AA58"/>
    <w:rsid w:val="78B4E205"/>
    <w:rsid w:val="78F80C90"/>
    <w:rsid w:val="790CAA30"/>
    <w:rsid w:val="798E96BB"/>
    <w:rsid w:val="7992F0CC"/>
    <w:rsid w:val="79971B1A"/>
    <w:rsid w:val="799B9C50"/>
    <w:rsid w:val="79A20039"/>
    <w:rsid w:val="79E70781"/>
    <w:rsid w:val="7A17E904"/>
    <w:rsid w:val="7A6F5611"/>
    <w:rsid w:val="7AA32854"/>
    <w:rsid w:val="7B2DE140"/>
    <w:rsid w:val="7B38549F"/>
    <w:rsid w:val="7B9D4D14"/>
    <w:rsid w:val="7BEC5FBA"/>
    <w:rsid w:val="7BF5CA96"/>
    <w:rsid w:val="7C199005"/>
    <w:rsid w:val="7C292012"/>
    <w:rsid w:val="7C33C6DB"/>
    <w:rsid w:val="7C48388A"/>
    <w:rsid w:val="7C507972"/>
    <w:rsid w:val="7C7BD3C6"/>
    <w:rsid w:val="7C93B27E"/>
    <w:rsid w:val="7CB52130"/>
    <w:rsid w:val="7CD0CA06"/>
    <w:rsid w:val="7DF18A5E"/>
    <w:rsid w:val="7EA88684"/>
    <w:rsid w:val="7F5B41EE"/>
    <w:rsid w:val="7FB1D49A"/>
    <w:rsid w:val="7FEB8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BDBCE-170C-450D-80F0-6850AC7728CC}"/>
  <w14:docId w14:val="2F740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styleId="BalloonTextChar" w:customStyle="1">
    <w:name w:val="Balloon Text Char"/>
    <w:basedOn w:val="DefaultParagraphFont"/>
    <w:link w:val="BalloonText"/>
    <w:rsid w:val="00F57764"/>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settings" Target="settings.xml" Id="rId4" /><Relationship Type="http://schemas.openxmlformats.org/officeDocument/2006/relationships/footer" Target="footer2.xml" Id="rId14" /><Relationship Type="http://schemas.openxmlformats.org/officeDocument/2006/relationships/glossaryDocument" Target="/word/glossary/document.xml" Id="Rd62cd30964534932" /><Relationship Type="http://schemas.openxmlformats.org/officeDocument/2006/relationships/hyperlink" Target="https://www.hackaudio.com/digital-signal-processing/distortion-effects/" TargetMode="External" Id="R6f4d52b4018b4cbe" /><Relationship Type="http://schemas.openxmlformats.org/officeDocument/2006/relationships/hyperlink" Target="http://htPtps://www.mathworks.com/help/dsp/examples/parametric-audio-equalizer.html" TargetMode="External" Id="R123b55e8d15f4de5" /><Relationship Type="http://schemas.openxmlformats.org/officeDocument/2006/relationships/hyperlink" Target="http://software-dl.ti.com/msp430/msp430_public_sw/mcu/msp430/DSPLib/latest/exports/html/index.html" TargetMode="External" Id="R5e0790c5ebcf4f95" /><Relationship Type="http://schemas.openxmlformats.org/officeDocument/2006/relationships/image" Target="/media/image6.png" Id="R3721e71e5e8d438c" /><Relationship Type="http://schemas.openxmlformats.org/officeDocument/2006/relationships/image" Target="/media/image7.png" Id="R2f14821ccee44c42" /><Relationship Type="http://schemas.openxmlformats.org/officeDocument/2006/relationships/hyperlink" Target="mailto:athagart@purdue.edu" TargetMode="External" Id="R66b801d8ac3e4979" /><Relationship Type="http://schemas.openxmlformats.org/officeDocument/2006/relationships/image" Target="/media/image8.png" Id="R752315f7650440ce" /><Relationship Type="http://schemas.openxmlformats.org/officeDocument/2006/relationships/image" Target="/media/image9.png" Id="R9555c1072ba44932"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e32a22-f1ac-4323-847b-1c799b12a20a}"/>
      </w:docPartPr>
      <w:docPartBody>
        <w:p w14:paraId="5F9105B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Carson James Tabachka</lastModifiedBy>
  <revision>23</revision>
  <lastPrinted>2001-01-10T18:54:00.0000000Z</lastPrinted>
  <dcterms:created xsi:type="dcterms:W3CDTF">2013-11-12T20:47:00.0000000Z</dcterms:created>
  <dcterms:modified xsi:type="dcterms:W3CDTF">2020-05-05T03:02:14.6711343Z</dcterms:modified>
</coreProperties>
</file>