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93F018" w14:textId="77777777" w:rsidR="009409D6" w:rsidRPr="00663172" w:rsidRDefault="005C1B5C" w:rsidP="003566AC">
      <w:pPr>
        <w:spacing w:after="0"/>
        <w:jc w:val="center"/>
        <w:rPr>
          <w:b/>
        </w:rPr>
      </w:pPr>
      <w:proofErr w:type="spellStart"/>
      <w:r w:rsidRPr="00663172">
        <w:rPr>
          <w:b/>
        </w:rPr>
        <w:t>Blockchain</w:t>
      </w:r>
      <w:proofErr w:type="spellEnd"/>
      <w:r w:rsidRPr="00663172">
        <w:rPr>
          <w:b/>
        </w:rPr>
        <w:t xml:space="preserve"> Playbook</w:t>
      </w:r>
    </w:p>
    <w:p w14:paraId="21DF7726" w14:textId="4CC590BE" w:rsidR="00AE538D" w:rsidRPr="00663172" w:rsidRDefault="005C1B5C" w:rsidP="00374DE1">
      <w:pPr>
        <w:spacing w:after="0"/>
        <w:jc w:val="center"/>
        <w:rPr>
          <w:b/>
        </w:rPr>
      </w:pPr>
      <w:r w:rsidRPr="00663172">
        <w:rPr>
          <w:b/>
        </w:rPr>
        <w:t>Assessment Section</w:t>
      </w:r>
    </w:p>
    <w:p w14:paraId="39CC9458" w14:textId="77777777" w:rsidR="00873983" w:rsidRPr="00663172" w:rsidRDefault="00873983" w:rsidP="003566AC">
      <w:pPr>
        <w:spacing w:after="0"/>
      </w:pPr>
    </w:p>
    <w:p w14:paraId="3A27CE0A" w14:textId="77777777" w:rsidR="005C1B5C" w:rsidRPr="00663172" w:rsidRDefault="005C1B5C" w:rsidP="003566AC">
      <w:pPr>
        <w:spacing w:after="0"/>
      </w:pPr>
      <w:r w:rsidRPr="00663172">
        <w:rPr>
          <w:b/>
        </w:rPr>
        <w:t>Section Leads:</w:t>
      </w:r>
      <w:r w:rsidRPr="00663172">
        <w:t xml:space="preserve"> </w:t>
      </w:r>
      <w:proofErr w:type="spellStart"/>
      <w:r w:rsidRPr="00663172">
        <w:t>Aleks</w:t>
      </w:r>
      <w:proofErr w:type="spellEnd"/>
      <w:r w:rsidRPr="00663172">
        <w:t xml:space="preserve"> </w:t>
      </w:r>
      <w:proofErr w:type="spellStart"/>
      <w:r w:rsidRPr="00663172">
        <w:t>Zelenovic</w:t>
      </w:r>
      <w:proofErr w:type="spellEnd"/>
      <w:r w:rsidRPr="00663172">
        <w:t xml:space="preserve"> (Sapient) &amp; Sandy </w:t>
      </w:r>
      <w:proofErr w:type="spellStart"/>
      <w:r w:rsidRPr="00663172">
        <w:t>Barsky</w:t>
      </w:r>
      <w:proofErr w:type="spellEnd"/>
      <w:r w:rsidRPr="00663172">
        <w:t xml:space="preserve"> (GSA)</w:t>
      </w:r>
    </w:p>
    <w:p w14:paraId="14B83065" w14:textId="79056B4F" w:rsidR="008E16CC" w:rsidRPr="00663172" w:rsidRDefault="00C96DAC" w:rsidP="00F12A44">
      <w:pPr>
        <w:spacing w:after="0"/>
      </w:pPr>
      <w:r w:rsidRPr="00663172">
        <w:rPr>
          <w:b/>
        </w:rPr>
        <w:t>Date:</w:t>
      </w:r>
      <w:r w:rsidRPr="00663172">
        <w:t xml:space="preserve"> </w:t>
      </w:r>
      <w:r w:rsidR="00AC53BC">
        <w:t>Jan 19</w:t>
      </w:r>
      <w:r w:rsidRPr="00663172">
        <w:t>, 2017</w:t>
      </w:r>
    </w:p>
    <w:p w14:paraId="1A4CD458" w14:textId="5E0F8518" w:rsidR="003566AC" w:rsidRPr="00663172" w:rsidRDefault="003566AC" w:rsidP="003566AC">
      <w:pPr>
        <w:spacing w:after="0" w:line="240" w:lineRule="auto"/>
        <w:rPr>
          <w:rFonts w:eastAsia="Times New Roman" w:cs="Segoe UI"/>
          <w:color w:val="24292E"/>
          <w:shd w:val="clear" w:color="auto" w:fill="FFFFFF"/>
        </w:rPr>
      </w:pPr>
      <w:r w:rsidRPr="00663172">
        <w:rPr>
          <w:rFonts w:eastAsia="Times New Roman" w:cs="Segoe UI"/>
          <w:b/>
          <w:color w:val="24292E"/>
          <w:shd w:val="clear" w:color="auto" w:fill="FFFFFF"/>
        </w:rPr>
        <w:t>Suggested Length:</w:t>
      </w:r>
      <w:r w:rsidRPr="00663172">
        <w:rPr>
          <w:rFonts w:eastAsia="Times New Roman" w:cs="Segoe UI"/>
          <w:color w:val="24292E"/>
          <w:shd w:val="clear" w:color="auto" w:fill="FFFFFF"/>
        </w:rPr>
        <w:t xml:space="preserve"> 4 pages</w:t>
      </w:r>
      <w:r w:rsidR="00650AAA" w:rsidRPr="00663172">
        <w:rPr>
          <w:rFonts w:eastAsia="Times New Roman" w:cs="Segoe UI"/>
          <w:color w:val="24292E"/>
          <w:shd w:val="clear" w:color="auto" w:fill="FFFFFF"/>
        </w:rPr>
        <w:t xml:space="preserve">; Current Length: </w:t>
      </w:r>
      <w:r w:rsidR="00B3327D">
        <w:rPr>
          <w:rFonts w:eastAsia="Times New Roman" w:cs="Segoe UI"/>
          <w:color w:val="24292E"/>
          <w:shd w:val="clear" w:color="auto" w:fill="FFFFFF"/>
        </w:rPr>
        <w:t>21</w:t>
      </w:r>
      <w:commentRangeStart w:id="0"/>
      <w:r w:rsidR="00650AAA" w:rsidRPr="00663172">
        <w:rPr>
          <w:rFonts w:eastAsia="Times New Roman" w:cs="Segoe UI"/>
          <w:color w:val="24292E"/>
          <w:shd w:val="clear" w:color="auto" w:fill="FFFFFF"/>
        </w:rPr>
        <w:t xml:space="preserve"> pages (with graphics)</w:t>
      </w:r>
      <w:commentRangeEnd w:id="0"/>
      <w:r w:rsidR="0026418E" w:rsidRPr="00663172">
        <w:rPr>
          <w:rStyle w:val="CommentReference"/>
          <w:sz w:val="22"/>
          <w:szCs w:val="22"/>
        </w:rPr>
        <w:commentReference w:id="0"/>
      </w:r>
    </w:p>
    <w:p w14:paraId="7E5FB958" w14:textId="408B70B8" w:rsidR="0065653A" w:rsidRPr="00663172" w:rsidRDefault="0065653A" w:rsidP="003566AC">
      <w:pPr>
        <w:spacing w:after="0" w:line="240" w:lineRule="auto"/>
        <w:rPr>
          <w:rFonts w:eastAsia="Times New Roman" w:cs="Segoe UI"/>
          <w:color w:val="24292E"/>
          <w:shd w:val="clear" w:color="auto" w:fill="FFFFFF"/>
        </w:rPr>
      </w:pPr>
      <w:r w:rsidRPr="00663172">
        <w:rPr>
          <w:rFonts w:eastAsia="Times New Roman" w:cs="Segoe UI"/>
          <w:b/>
          <w:color w:val="24292E"/>
          <w:shd w:val="clear" w:color="auto" w:fill="FFFFFF"/>
        </w:rPr>
        <w:t>Audience:</w:t>
      </w:r>
      <w:r w:rsidRPr="00663172">
        <w:rPr>
          <w:rFonts w:eastAsia="Times New Roman" w:cs="Segoe UI"/>
          <w:color w:val="24292E"/>
          <w:shd w:val="clear" w:color="auto" w:fill="FFFFFF"/>
        </w:rPr>
        <w:t xml:space="preserve"> Business Owner and Government Exec</w:t>
      </w:r>
    </w:p>
    <w:p w14:paraId="039EC945" w14:textId="02FED90D" w:rsidR="00663172" w:rsidRPr="00663172" w:rsidRDefault="00663172" w:rsidP="003566AC">
      <w:pPr>
        <w:spacing w:after="0" w:line="240" w:lineRule="auto"/>
        <w:rPr>
          <w:rFonts w:eastAsia="Times New Roman" w:cs="Times New Roman"/>
        </w:rPr>
      </w:pPr>
      <w:r w:rsidRPr="00663172">
        <w:rPr>
          <w:rFonts w:eastAsia="Times New Roman" w:cs="Times New Roman"/>
          <w:b/>
        </w:rPr>
        <w:t>Overall purpose and Goals:</w:t>
      </w:r>
      <w:r>
        <w:rPr>
          <w:rFonts w:eastAsia="Times New Roman" w:cs="Times New Roman"/>
        </w:rPr>
        <w:t xml:space="preserve"> As </w:t>
      </w:r>
      <w:proofErr w:type="spellStart"/>
      <w:r>
        <w:rPr>
          <w:rFonts w:eastAsia="Times New Roman" w:cs="Times New Roman"/>
        </w:rPr>
        <w:t>blockchain</w:t>
      </w:r>
      <w:proofErr w:type="spellEnd"/>
      <w:r>
        <w:rPr>
          <w:rFonts w:eastAsia="Times New Roman" w:cs="Times New Roman"/>
        </w:rPr>
        <w:t xml:space="preserve"> is an emerging technology, b</w:t>
      </w:r>
      <w:r w:rsidRPr="00663172">
        <w:rPr>
          <w:rFonts w:eastAsia="Times New Roman" w:cs="Times New Roman"/>
        </w:rPr>
        <w:t xml:space="preserve">oth </w:t>
      </w:r>
      <w:proofErr w:type="spellStart"/>
      <w:r w:rsidRPr="00663172">
        <w:rPr>
          <w:rFonts w:eastAsia="Times New Roman" w:cs="Times New Roman"/>
        </w:rPr>
        <w:t>Gov</w:t>
      </w:r>
      <w:proofErr w:type="spellEnd"/>
      <w:r w:rsidRPr="00663172">
        <w:rPr>
          <w:rFonts w:eastAsia="Times New Roman" w:cs="Times New Roman"/>
        </w:rPr>
        <w:t xml:space="preserve"> and Industry are still discovering what are best practices, approaches and how to evaluate offerings,</w:t>
      </w:r>
      <w:r>
        <w:rPr>
          <w:rFonts w:eastAsia="Times New Roman" w:cs="Times New Roman"/>
        </w:rPr>
        <w:t xml:space="preserve"> technologies and approaches. </w:t>
      </w:r>
      <w:r w:rsidRPr="00663172">
        <w:rPr>
          <w:rFonts w:eastAsia="Times New Roman" w:cs="Times New Roman"/>
        </w:rPr>
        <w:t>This sec</w:t>
      </w:r>
      <w:bookmarkStart w:id="1" w:name="_GoBack"/>
      <w:bookmarkEnd w:id="1"/>
      <w:r w:rsidRPr="00663172">
        <w:rPr>
          <w:rFonts w:eastAsia="Times New Roman" w:cs="Times New Roman"/>
        </w:rPr>
        <w:t xml:space="preserve">tion provides guidance on assessing </w:t>
      </w:r>
      <w:proofErr w:type="spellStart"/>
      <w:r w:rsidRPr="00663172">
        <w:rPr>
          <w:rFonts w:eastAsia="Times New Roman" w:cs="Times New Roman"/>
        </w:rPr>
        <w:t>Blockchain</w:t>
      </w:r>
      <w:proofErr w:type="spellEnd"/>
      <w:r w:rsidRPr="00663172">
        <w:rPr>
          <w:rFonts w:eastAsia="Times New Roman" w:cs="Times New Roman"/>
        </w:rPr>
        <w:t xml:space="preserve"> offerings, technologies, … and when to apply them.</w:t>
      </w:r>
    </w:p>
    <w:p w14:paraId="488C344E" w14:textId="77777777" w:rsidR="00C96DAC" w:rsidRPr="00663172" w:rsidRDefault="00C96DAC" w:rsidP="003566AC">
      <w:pPr>
        <w:spacing w:after="0"/>
        <w:rPr>
          <w:b/>
          <w:color w:val="FF0000"/>
        </w:rPr>
      </w:pPr>
    </w:p>
    <w:p w14:paraId="4DA8B4BA" w14:textId="2968B339" w:rsidR="005C1B5C" w:rsidRPr="00663172" w:rsidRDefault="00965448" w:rsidP="003566AC">
      <w:pPr>
        <w:spacing w:after="0"/>
        <w:rPr>
          <w:b/>
        </w:rPr>
      </w:pPr>
      <w:r w:rsidRPr="00663172">
        <w:rPr>
          <w:b/>
        </w:rPr>
        <w:t>Introduction (</w:t>
      </w:r>
      <w:r w:rsidR="006740DC" w:rsidRPr="00663172">
        <w:rPr>
          <w:b/>
        </w:rPr>
        <w:t xml:space="preserve">Suggested: </w:t>
      </w:r>
      <w:r w:rsidR="00CA5786">
        <w:rPr>
          <w:b/>
        </w:rPr>
        <w:t>.5</w:t>
      </w:r>
      <w:r w:rsidR="006740DC" w:rsidRPr="00663172">
        <w:rPr>
          <w:b/>
        </w:rPr>
        <w:t xml:space="preserve"> page</w:t>
      </w:r>
      <w:r w:rsidR="005C1B5C" w:rsidRPr="00663172">
        <w:rPr>
          <w:b/>
        </w:rPr>
        <w:t>)</w:t>
      </w:r>
      <w:r w:rsidR="0041408E" w:rsidRPr="00663172">
        <w:rPr>
          <w:b/>
        </w:rPr>
        <w:t xml:space="preserve"> – [NEED MORE CONTRIBUTORS HERE]</w:t>
      </w:r>
    </w:p>
    <w:p w14:paraId="05D97E20" w14:textId="7D0EF2FA" w:rsidR="00663172" w:rsidRDefault="00663172" w:rsidP="003566AC">
      <w:pPr>
        <w:pStyle w:val="ListParagraph"/>
        <w:numPr>
          <w:ilvl w:val="0"/>
          <w:numId w:val="1"/>
        </w:numPr>
        <w:spacing w:after="0"/>
      </w:pPr>
      <w:r>
        <w:t>Setting the Stage (1-2 sentences providing the purpose of the section</w:t>
      </w:r>
      <w:r w:rsidR="00A437C3">
        <w:t xml:space="preserve"> and referencing the rest of the content</w:t>
      </w:r>
      <w:r>
        <w:t>)</w:t>
      </w:r>
    </w:p>
    <w:p w14:paraId="34504739" w14:textId="74A56E3A" w:rsidR="005C1B5C" w:rsidRPr="00663172" w:rsidRDefault="005C1B5C" w:rsidP="003566AC">
      <w:pPr>
        <w:pStyle w:val="ListParagraph"/>
        <w:numPr>
          <w:ilvl w:val="0"/>
          <w:numId w:val="1"/>
        </w:numPr>
        <w:spacing w:after="0"/>
      </w:pPr>
      <w:r w:rsidRPr="00663172">
        <w:t>Method (How? – guided, practical</w:t>
      </w:r>
      <w:r w:rsidR="007A2AFE" w:rsidRPr="00663172">
        <w:t xml:space="preserve">, </w:t>
      </w:r>
      <w:proofErr w:type="spellStart"/>
      <w:r w:rsidR="007A2AFE" w:rsidRPr="00663172">
        <w:t>blockchain</w:t>
      </w:r>
      <w:proofErr w:type="spellEnd"/>
      <w:r w:rsidR="007A2AFE" w:rsidRPr="00663172">
        <w:t xml:space="preserve"> specific</w:t>
      </w:r>
      <w:r w:rsidRPr="00663172">
        <w:t>)</w:t>
      </w:r>
      <w:r w:rsidR="00B117F8" w:rsidRPr="00663172">
        <w:t xml:space="preserve"> [</w:t>
      </w:r>
      <w:r w:rsidR="00B117F8" w:rsidRPr="00663172">
        <w:rPr>
          <w:i/>
        </w:rPr>
        <w:t xml:space="preserve">CONTRIBUTOR: </w:t>
      </w:r>
      <w:r w:rsidR="00C67EC5" w:rsidRPr="00663172">
        <w:rPr>
          <w:i/>
        </w:rPr>
        <w:t>Sean H.</w:t>
      </w:r>
      <w:r w:rsidR="00B117F8" w:rsidRPr="00663172">
        <w:t>]</w:t>
      </w:r>
    </w:p>
    <w:p w14:paraId="20FC0FE2" w14:textId="77777777" w:rsidR="0032108F" w:rsidRPr="00663172" w:rsidRDefault="0032108F" w:rsidP="0032108F">
      <w:pPr>
        <w:pStyle w:val="ListParagraph"/>
        <w:numPr>
          <w:ilvl w:val="1"/>
          <w:numId w:val="1"/>
        </w:numPr>
        <w:spacing w:after="0"/>
      </w:pPr>
      <w:r w:rsidRPr="00663172">
        <w:t>Fully outline operational and strategic context surrounding identified business problem(s) and/or unmet stakeholder need(</w:t>
      </w:r>
      <w:proofErr w:type="spellStart"/>
      <w:r w:rsidRPr="00663172">
        <w:t>s</w:t>
      </w:r>
      <w:proofErr w:type="spellEnd"/>
      <w:r w:rsidRPr="00663172">
        <w:t>) to ensure comprehensive understanding of environment</w:t>
      </w:r>
    </w:p>
    <w:p w14:paraId="00FA2780" w14:textId="77777777" w:rsidR="0032108F" w:rsidRPr="00663172" w:rsidRDefault="0032108F" w:rsidP="0032108F">
      <w:pPr>
        <w:pStyle w:val="ListParagraph"/>
        <w:numPr>
          <w:ilvl w:val="2"/>
          <w:numId w:val="1"/>
        </w:numPr>
        <w:spacing w:after="0"/>
      </w:pPr>
      <w:r w:rsidRPr="00663172">
        <w:t>Include both current-state and desired future-state</w:t>
      </w:r>
    </w:p>
    <w:p w14:paraId="17C9F72D" w14:textId="77777777" w:rsidR="0032108F" w:rsidRPr="00663172" w:rsidRDefault="0032108F" w:rsidP="0032108F">
      <w:pPr>
        <w:pStyle w:val="ListParagraph"/>
        <w:numPr>
          <w:ilvl w:val="1"/>
          <w:numId w:val="1"/>
        </w:numPr>
        <w:spacing w:after="0"/>
      </w:pPr>
      <w:r w:rsidRPr="00663172">
        <w:t>Identify and document pain points and/or gaps within the current business processes that are hindering obtainment of future state</w:t>
      </w:r>
    </w:p>
    <w:p w14:paraId="3A1C2A21" w14:textId="77777777" w:rsidR="0032108F" w:rsidRPr="00663172" w:rsidRDefault="0032108F" w:rsidP="0032108F">
      <w:pPr>
        <w:pStyle w:val="ListParagraph"/>
        <w:numPr>
          <w:ilvl w:val="1"/>
          <w:numId w:val="1"/>
        </w:numPr>
        <w:spacing w:after="0"/>
      </w:pPr>
      <w:r w:rsidRPr="00663172">
        <w:t xml:space="preserve">Document functional requirements for resolving pain points and/or filling gaps via technical solution (i.e. agnostic of </w:t>
      </w:r>
      <w:proofErr w:type="spellStart"/>
      <w:r w:rsidRPr="00663172">
        <w:t>blockchain</w:t>
      </w:r>
      <w:proofErr w:type="spellEnd"/>
      <w:r w:rsidRPr="00663172">
        <w:t>)</w:t>
      </w:r>
    </w:p>
    <w:p w14:paraId="67938256" w14:textId="7D2043DA" w:rsidR="0032108F" w:rsidRPr="00663172" w:rsidRDefault="0032108F" w:rsidP="0032108F">
      <w:pPr>
        <w:pStyle w:val="ListParagraph"/>
        <w:numPr>
          <w:ilvl w:val="1"/>
          <w:numId w:val="1"/>
        </w:numPr>
        <w:spacing w:after="0"/>
      </w:pPr>
      <w:r w:rsidRPr="00663172">
        <w:t>Conduct analysis of alternatives (</w:t>
      </w:r>
      <w:proofErr w:type="spellStart"/>
      <w:r w:rsidRPr="00663172">
        <w:t>AoA</w:t>
      </w:r>
      <w:proofErr w:type="spellEnd"/>
      <w:r w:rsidRPr="00663172">
        <w:t xml:space="preserve">) including </w:t>
      </w:r>
      <w:proofErr w:type="spellStart"/>
      <w:r w:rsidRPr="00663172">
        <w:t>blockchain</w:t>
      </w:r>
      <w:proofErr w:type="spellEnd"/>
      <w:r w:rsidRPr="00663172">
        <w:t xml:space="preserve"> as alternative along with other available technical solutions</w:t>
      </w:r>
    </w:p>
    <w:p w14:paraId="06C92A3B" w14:textId="0BF29C13" w:rsidR="005C1B5C" w:rsidRPr="00663172" w:rsidRDefault="00CB22AE" w:rsidP="003566AC">
      <w:pPr>
        <w:pStyle w:val="ListParagraph"/>
        <w:numPr>
          <w:ilvl w:val="0"/>
          <w:numId w:val="1"/>
        </w:numPr>
        <w:spacing w:after="0"/>
      </w:pPr>
      <w:r w:rsidRPr="00663172">
        <w:t>What does</w:t>
      </w:r>
      <w:r w:rsidR="005C1B5C" w:rsidRPr="00663172">
        <w:t xml:space="preserve"> success look like?</w:t>
      </w:r>
    </w:p>
    <w:p w14:paraId="6E65C8B6" w14:textId="30B0506C" w:rsidR="005C1B5C" w:rsidRPr="00663172" w:rsidRDefault="005C1B5C" w:rsidP="003566AC">
      <w:pPr>
        <w:spacing w:after="0"/>
        <w:rPr>
          <w:b/>
        </w:rPr>
      </w:pPr>
      <w:r w:rsidRPr="00663172">
        <w:rPr>
          <w:b/>
        </w:rPr>
        <w:t>Assessment Overview (</w:t>
      </w:r>
      <w:r w:rsidR="006740DC" w:rsidRPr="00663172">
        <w:rPr>
          <w:b/>
        </w:rPr>
        <w:t xml:space="preserve">Suggested: </w:t>
      </w:r>
      <w:r w:rsidRPr="00663172">
        <w:rPr>
          <w:b/>
        </w:rPr>
        <w:t>1</w:t>
      </w:r>
      <w:r w:rsidR="00CA5786">
        <w:rPr>
          <w:b/>
        </w:rPr>
        <w:t>-2</w:t>
      </w:r>
      <w:r w:rsidRPr="00663172">
        <w:rPr>
          <w:b/>
        </w:rPr>
        <w:t xml:space="preserve"> </w:t>
      </w:r>
      <w:commentRangeStart w:id="2"/>
      <w:r w:rsidRPr="00663172">
        <w:rPr>
          <w:b/>
        </w:rPr>
        <w:t>page</w:t>
      </w:r>
      <w:commentRangeEnd w:id="2"/>
      <w:r w:rsidR="00E94FE1" w:rsidRPr="00663172">
        <w:rPr>
          <w:rStyle w:val="CommentReference"/>
          <w:sz w:val="22"/>
          <w:szCs w:val="22"/>
        </w:rPr>
        <w:commentReference w:id="2"/>
      </w:r>
      <w:r w:rsidRPr="00663172">
        <w:rPr>
          <w:b/>
        </w:rPr>
        <w:t>)</w:t>
      </w:r>
    </w:p>
    <w:p w14:paraId="51D1DF8F" w14:textId="5B6B51E2" w:rsidR="005C1B5C" w:rsidRPr="00663172" w:rsidRDefault="005C1B5C" w:rsidP="003566AC">
      <w:pPr>
        <w:pStyle w:val="ListParagraph"/>
        <w:numPr>
          <w:ilvl w:val="0"/>
          <w:numId w:val="2"/>
        </w:numPr>
        <w:spacing w:after="0"/>
      </w:pPr>
      <w:r w:rsidRPr="00663172">
        <w:t>Explaining Basic Principle of Assessment at a high-level</w:t>
      </w:r>
      <w:r w:rsidR="009E6AC9" w:rsidRPr="00663172">
        <w:t xml:space="preserve"> [</w:t>
      </w:r>
      <w:r w:rsidR="00DC0F0E" w:rsidRPr="00663172">
        <w:rPr>
          <w:i/>
        </w:rPr>
        <w:t xml:space="preserve">CONTRIBUTOR: </w:t>
      </w:r>
      <w:proofErr w:type="spellStart"/>
      <w:r w:rsidR="00DC0F0E" w:rsidRPr="00663172">
        <w:rPr>
          <w:i/>
        </w:rPr>
        <w:t>Bajinder</w:t>
      </w:r>
      <w:proofErr w:type="spellEnd"/>
      <w:r w:rsidR="009E6AC9" w:rsidRPr="00663172">
        <w:t>]</w:t>
      </w:r>
    </w:p>
    <w:p w14:paraId="3D09C11E" w14:textId="05C87A32" w:rsidR="00FC790C" w:rsidRDefault="00FC790C" w:rsidP="00FC790C">
      <w:pPr>
        <w:pStyle w:val="ListParagraph"/>
        <w:numPr>
          <w:ilvl w:val="1"/>
          <w:numId w:val="2"/>
        </w:numPr>
      </w:pPr>
      <w:r>
        <w:t xml:space="preserve">The </w:t>
      </w:r>
      <w:proofErr w:type="gramStart"/>
      <w:r>
        <w:t>ever increasing</w:t>
      </w:r>
      <w:proofErr w:type="gramEnd"/>
      <w:r>
        <w:t xml:space="preserve"> demand on federal CIOs to deliver more for less while better enabling the agency mission with measures for improving operational efficiencies, enhancing customer experience, reducing cost of IT solutions and safeguarding sensitive agency/public information.  Increasing demand for reporting due to oversight of the CIO’s by both the executive and the legislative branches designed to ensure IT strategies are delivering results that optimize service and operational delivery (increase gains in efficiency, saving, and reduced risk)</w:t>
      </w:r>
      <w:r w:rsidR="00A12203">
        <w:t xml:space="preserve">. </w:t>
      </w:r>
      <w:r>
        <w:t xml:space="preserve">CIOs now are accountable to demonstrate compliance with the Federal Information Technology Acquisition and Reform Act (FITARA), OMB’s Data Center Consolidation Initiatives (DCOI) and indeed cyber security risk mitigations, and have the opportunity to bank and reinvest those gains in savings, efficiency and reduced risk as per the Modernize Government Technology Act. The Federal government spends approximately $80B on its IT needs on an annual basis, significant percentage of which is allocated to maintain legacy O&amp;M and Data Center </w:t>
      </w:r>
      <w:r>
        <w:lastRenderedPageBreak/>
        <w:t xml:space="preserve">operations.  The burden of maintaining legacy operations environment impacts the CIOs to drive much needed modernization leveraging innovation.  </w:t>
      </w:r>
    </w:p>
    <w:p w14:paraId="048CEEBC" w14:textId="052F97F2" w:rsidR="00FC790C" w:rsidRPr="00663172" w:rsidRDefault="00FC790C" w:rsidP="00FC790C">
      <w:pPr>
        <w:pStyle w:val="ListParagraph"/>
        <w:numPr>
          <w:ilvl w:val="1"/>
          <w:numId w:val="2"/>
        </w:numPr>
      </w:pPr>
      <w:r>
        <w:t xml:space="preserve">The implementation of </w:t>
      </w:r>
      <w:proofErr w:type="spellStart"/>
      <w:r>
        <w:t>Blockchain</w:t>
      </w:r>
      <w:proofErr w:type="spellEnd"/>
      <w:r>
        <w:t xml:space="preserve"> based solutions must demonstrate that both the architecture and solutions enable not only compliance to oversight regimes such as FITARA, GAO and OMB oversights but also drive efficiencies, Resiliency, transparency, accountability and enhance security of digital assets (increase gains in efficiency, saving, and reduced risk)</w:t>
      </w:r>
      <w:r w:rsidR="00A12203">
        <w:t xml:space="preserve">. </w:t>
      </w:r>
      <w:r>
        <w:t xml:space="preserve">The use of </w:t>
      </w:r>
      <w:proofErr w:type="spellStart"/>
      <w:r>
        <w:t>Blockchain</w:t>
      </w:r>
      <w:proofErr w:type="spellEnd"/>
      <w:r>
        <w:t xml:space="preserve"> must also demonstrate alignment to the prior</w:t>
      </w:r>
      <w:r w:rsidR="00A12203">
        <w:t xml:space="preserve">ities of the federal policies. </w:t>
      </w:r>
      <w:r>
        <w:t xml:space="preserve">Currently, these include enhancing customer experience, improving cyber security of federal systems and data and promoting shared services.  Defined </w:t>
      </w:r>
      <w:proofErr w:type="spellStart"/>
      <w:r>
        <w:t>Blockchain</w:t>
      </w:r>
      <w:proofErr w:type="spellEnd"/>
      <w:r>
        <w:t xml:space="preserve"> criteria shall be used to assess </w:t>
      </w:r>
      <w:proofErr w:type="spellStart"/>
      <w:r>
        <w:t>Blockchain</w:t>
      </w:r>
      <w:proofErr w:type="spellEnd"/>
      <w:r>
        <w:t xml:space="preserve"> implementations for alignment to address above mentioned mandates and drivers. If a </w:t>
      </w:r>
      <w:proofErr w:type="spellStart"/>
      <w:r>
        <w:t>Blockchain</w:t>
      </w:r>
      <w:proofErr w:type="spellEnd"/>
      <w:r>
        <w:t xml:space="preserve"> thread can be weaved into a legacy or other IT solution then the benefit of the Modernize Government Technology Act can be realized by the department/agency.</w:t>
      </w:r>
    </w:p>
    <w:p w14:paraId="7B7A4B16" w14:textId="4F79243B" w:rsidR="005C1B5C" w:rsidRPr="00663172" w:rsidRDefault="005C1B5C" w:rsidP="003566AC">
      <w:pPr>
        <w:pStyle w:val="ListParagraph"/>
        <w:numPr>
          <w:ilvl w:val="0"/>
          <w:numId w:val="2"/>
        </w:numPr>
        <w:spacing w:after="0"/>
      </w:pPr>
      <w:r w:rsidRPr="00663172">
        <w:t>Providing links to libraries, elf-guided learning tools, concepts etc.</w:t>
      </w:r>
      <w:r w:rsidR="009E6AC9" w:rsidRPr="00663172">
        <w:t xml:space="preserve"> [</w:t>
      </w:r>
      <w:r w:rsidR="00BA1655" w:rsidRPr="00663172">
        <w:rPr>
          <w:i/>
        </w:rPr>
        <w:t>CONTRIBUTOR: Jim and others?</w:t>
      </w:r>
      <w:r w:rsidR="009E6AC9" w:rsidRPr="00663172">
        <w:t>]</w:t>
      </w:r>
    </w:p>
    <w:p w14:paraId="7086DBB1" w14:textId="10D4D67E" w:rsidR="00AE147A" w:rsidRPr="00663172" w:rsidRDefault="009B2A2B" w:rsidP="003566AC">
      <w:pPr>
        <w:pStyle w:val="ListParagraph"/>
        <w:numPr>
          <w:ilvl w:val="1"/>
          <w:numId w:val="2"/>
        </w:numPr>
        <w:spacing w:after="0"/>
      </w:pPr>
      <w:r w:rsidRPr="00663172">
        <w:t xml:space="preserve">Links: Create a library landing page that is updated regularly with the latest </w:t>
      </w:r>
      <w:r w:rsidR="006B7D9A" w:rsidRPr="00663172">
        <w:t>guidance (Jim has volunteered to update</w:t>
      </w:r>
      <w:r w:rsidR="00FA0FD4" w:rsidRPr="00663172">
        <w:t>; need to work out details with ACT-IAC on opportunity; possibly coordinate with Justin at GSA if needed)</w:t>
      </w:r>
    </w:p>
    <w:p w14:paraId="6145C8A3" w14:textId="4534A137" w:rsidR="00A71290" w:rsidRPr="00663172" w:rsidRDefault="007A2AFE" w:rsidP="00A71290">
      <w:pPr>
        <w:pStyle w:val="ListParagraph"/>
        <w:numPr>
          <w:ilvl w:val="0"/>
          <w:numId w:val="2"/>
        </w:numPr>
        <w:spacing w:after="0"/>
      </w:pPr>
      <w:commentRangeStart w:id="3"/>
      <w:r w:rsidRPr="00663172">
        <w:t>Enable people to have reference to the broader knowledge base</w:t>
      </w:r>
      <w:r w:rsidR="00B117F8" w:rsidRPr="00663172">
        <w:t xml:space="preserve"> </w:t>
      </w:r>
      <w:commentRangeEnd w:id="3"/>
      <w:r w:rsidR="001D2889" w:rsidRPr="00663172">
        <w:rPr>
          <w:rStyle w:val="CommentReference"/>
          <w:sz w:val="22"/>
          <w:szCs w:val="22"/>
        </w:rPr>
        <w:commentReference w:id="3"/>
      </w:r>
      <w:r w:rsidR="00B117F8" w:rsidRPr="00663172">
        <w:t>[</w:t>
      </w:r>
      <w:r w:rsidR="00513A51" w:rsidRPr="00663172">
        <w:rPr>
          <w:i/>
        </w:rPr>
        <w:t>CONTRIBUTOR: Sanjeev</w:t>
      </w:r>
      <w:r w:rsidR="00B117F8" w:rsidRPr="00663172">
        <w:rPr>
          <w:i/>
        </w:rPr>
        <w:t>]</w:t>
      </w:r>
    </w:p>
    <w:tbl>
      <w:tblPr>
        <w:tblW w:w="8740" w:type="dxa"/>
        <w:tblInd w:w="93" w:type="dxa"/>
        <w:tblLook w:val="04A0" w:firstRow="1" w:lastRow="0" w:firstColumn="1" w:lastColumn="0" w:noHBand="0" w:noVBand="1"/>
      </w:tblPr>
      <w:tblGrid>
        <w:gridCol w:w="700"/>
        <w:gridCol w:w="8040"/>
      </w:tblGrid>
      <w:tr w:rsidR="00A71290" w:rsidRPr="00663172" w14:paraId="4E7045A2" w14:textId="77777777" w:rsidTr="00B9496C">
        <w:trPr>
          <w:trHeight w:val="420"/>
        </w:trPr>
        <w:tc>
          <w:tcPr>
            <w:tcW w:w="8740" w:type="dxa"/>
            <w:gridSpan w:val="2"/>
            <w:tcBorders>
              <w:top w:val="single" w:sz="4" w:space="0" w:color="auto"/>
              <w:left w:val="single" w:sz="4" w:space="0" w:color="auto"/>
              <w:bottom w:val="single" w:sz="4" w:space="0" w:color="auto"/>
              <w:right w:val="single" w:sz="4" w:space="0" w:color="auto"/>
            </w:tcBorders>
            <w:shd w:val="clear" w:color="000000" w:fill="002060"/>
            <w:hideMark/>
          </w:tcPr>
          <w:p w14:paraId="4D2F0F6C" w14:textId="77777777" w:rsidR="00A71290" w:rsidRPr="00663172" w:rsidRDefault="00A71290" w:rsidP="00B9496C">
            <w:pPr>
              <w:spacing w:after="0" w:line="240" w:lineRule="auto"/>
              <w:jc w:val="center"/>
              <w:rPr>
                <w:rFonts w:eastAsia="Times New Roman" w:cs="Calibri"/>
                <w:b/>
                <w:bCs/>
                <w:color w:val="FFFFFF"/>
              </w:rPr>
            </w:pPr>
            <w:proofErr w:type="spellStart"/>
            <w:r w:rsidRPr="00663172">
              <w:rPr>
                <w:rFonts w:eastAsia="Times New Roman" w:cs="Calibri"/>
                <w:b/>
                <w:bCs/>
                <w:color w:val="FFFFFF"/>
              </w:rPr>
              <w:t>Permissionless</w:t>
            </w:r>
            <w:proofErr w:type="spellEnd"/>
            <w:r w:rsidRPr="00663172">
              <w:rPr>
                <w:rFonts w:eastAsia="Times New Roman" w:cs="Calibri"/>
                <w:b/>
                <w:bCs/>
                <w:color w:val="FFFFFF"/>
              </w:rPr>
              <w:t xml:space="preserve"> </w:t>
            </w:r>
            <w:proofErr w:type="spellStart"/>
            <w:r w:rsidRPr="00663172">
              <w:rPr>
                <w:rFonts w:eastAsia="Times New Roman" w:cs="Calibri"/>
                <w:b/>
                <w:bCs/>
                <w:color w:val="FFFFFF"/>
              </w:rPr>
              <w:t>Blockchain</w:t>
            </w:r>
            <w:proofErr w:type="spellEnd"/>
            <w:r w:rsidRPr="00663172">
              <w:rPr>
                <w:rFonts w:eastAsia="Times New Roman" w:cs="Calibri"/>
                <w:b/>
                <w:bCs/>
                <w:color w:val="FFFFFF"/>
              </w:rPr>
              <w:t xml:space="preserve"> </w:t>
            </w:r>
          </w:p>
          <w:p w14:paraId="216F85E4" w14:textId="77777777" w:rsidR="00A71290" w:rsidRPr="00663172" w:rsidRDefault="00A71290" w:rsidP="00B9496C">
            <w:pPr>
              <w:spacing w:after="0" w:line="240" w:lineRule="auto"/>
              <w:jc w:val="center"/>
              <w:rPr>
                <w:rFonts w:eastAsia="Times New Roman" w:cs="Calibri"/>
                <w:b/>
                <w:bCs/>
                <w:color w:val="FFFFFF"/>
              </w:rPr>
            </w:pPr>
            <w:r w:rsidRPr="00663172">
              <w:t xml:space="preserve">Any participant is able to become a validator for a </w:t>
            </w:r>
            <w:proofErr w:type="spellStart"/>
            <w:r w:rsidRPr="00663172">
              <w:t>blockchain</w:t>
            </w:r>
            <w:proofErr w:type="spellEnd"/>
          </w:p>
        </w:tc>
      </w:tr>
      <w:tr w:rsidR="00A71290" w:rsidRPr="00663172" w14:paraId="7F72748B" w14:textId="77777777" w:rsidTr="00B9496C">
        <w:trPr>
          <w:trHeight w:val="300"/>
        </w:trPr>
        <w:tc>
          <w:tcPr>
            <w:tcW w:w="700" w:type="dxa"/>
            <w:vMerge w:val="restart"/>
            <w:tcBorders>
              <w:top w:val="nil"/>
              <w:left w:val="single" w:sz="4" w:space="0" w:color="auto"/>
              <w:bottom w:val="single" w:sz="4" w:space="0" w:color="000000"/>
              <w:right w:val="single" w:sz="4" w:space="0" w:color="auto"/>
            </w:tcBorders>
            <w:shd w:val="clear" w:color="000000" w:fill="F2F2F2"/>
            <w:hideMark/>
          </w:tcPr>
          <w:p w14:paraId="442C2E78" w14:textId="77777777" w:rsidR="00A71290" w:rsidRPr="00663172" w:rsidRDefault="00A71290" w:rsidP="00B9496C">
            <w:pPr>
              <w:spacing w:after="0" w:line="240" w:lineRule="auto"/>
              <w:rPr>
                <w:rFonts w:eastAsia="Times New Roman" w:cs="Calibri"/>
                <w:b/>
                <w:bCs/>
              </w:rPr>
            </w:pPr>
            <w:r w:rsidRPr="00663172">
              <w:rPr>
                <w:rFonts w:eastAsia="Times New Roman" w:cs="Calibri"/>
                <w:b/>
                <w:bCs/>
              </w:rPr>
              <w:t>Pros</w:t>
            </w:r>
          </w:p>
        </w:tc>
        <w:tc>
          <w:tcPr>
            <w:tcW w:w="8040" w:type="dxa"/>
            <w:tcBorders>
              <w:top w:val="nil"/>
              <w:left w:val="nil"/>
              <w:bottom w:val="single" w:sz="4" w:space="0" w:color="auto"/>
              <w:right w:val="single" w:sz="4" w:space="0" w:color="auto"/>
            </w:tcBorders>
            <w:shd w:val="clear" w:color="000000" w:fill="F2F2F2"/>
            <w:hideMark/>
          </w:tcPr>
          <w:p w14:paraId="6DFF8A88"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 xml:space="preserve">Trustless public </w:t>
            </w:r>
            <w:proofErr w:type="spellStart"/>
            <w:r w:rsidRPr="00663172">
              <w:rPr>
                <w:rFonts w:eastAsia="Times New Roman" w:cs="Calibri"/>
                <w:color w:val="000000"/>
              </w:rPr>
              <w:t>blockchain</w:t>
            </w:r>
            <w:proofErr w:type="spellEnd"/>
            <w:r w:rsidRPr="00663172">
              <w:rPr>
                <w:rFonts w:eastAsia="Times New Roman" w:cs="Calibri"/>
                <w:color w:val="000000"/>
              </w:rPr>
              <w:t xml:space="preserve"> supporting multiple readers and writers</w:t>
            </w:r>
          </w:p>
        </w:tc>
      </w:tr>
      <w:tr w:rsidR="00A71290" w:rsidRPr="00663172" w14:paraId="5974688B" w14:textId="77777777" w:rsidTr="00B9496C">
        <w:trPr>
          <w:trHeight w:val="300"/>
        </w:trPr>
        <w:tc>
          <w:tcPr>
            <w:tcW w:w="700" w:type="dxa"/>
            <w:vMerge/>
            <w:tcBorders>
              <w:top w:val="nil"/>
              <w:left w:val="single" w:sz="4" w:space="0" w:color="auto"/>
              <w:bottom w:val="single" w:sz="4" w:space="0" w:color="000000"/>
              <w:right w:val="single" w:sz="4" w:space="0" w:color="auto"/>
            </w:tcBorders>
            <w:vAlign w:val="center"/>
            <w:hideMark/>
          </w:tcPr>
          <w:p w14:paraId="64EE037C"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F2F2F2"/>
            <w:hideMark/>
          </w:tcPr>
          <w:p w14:paraId="1A08AA27"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 xml:space="preserve">High public verifiability </w:t>
            </w:r>
          </w:p>
        </w:tc>
      </w:tr>
      <w:tr w:rsidR="00A71290" w:rsidRPr="00663172" w14:paraId="4D1F209E" w14:textId="77777777" w:rsidTr="00B9496C">
        <w:trPr>
          <w:trHeight w:val="300"/>
        </w:trPr>
        <w:tc>
          <w:tcPr>
            <w:tcW w:w="700" w:type="dxa"/>
            <w:vMerge/>
            <w:tcBorders>
              <w:top w:val="nil"/>
              <w:left w:val="single" w:sz="4" w:space="0" w:color="auto"/>
              <w:bottom w:val="single" w:sz="4" w:space="0" w:color="000000"/>
              <w:right w:val="single" w:sz="4" w:space="0" w:color="auto"/>
            </w:tcBorders>
            <w:vAlign w:val="center"/>
            <w:hideMark/>
          </w:tcPr>
          <w:p w14:paraId="61DB762F"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F2F2F2"/>
            <w:hideMark/>
          </w:tcPr>
          <w:p w14:paraId="3B51D32C"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 xml:space="preserve">High security and immutability </w:t>
            </w:r>
          </w:p>
        </w:tc>
      </w:tr>
      <w:tr w:rsidR="00A71290" w:rsidRPr="00663172" w14:paraId="541724CF" w14:textId="77777777" w:rsidTr="00B9496C">
        <w:trPr>
          <w:trHeight w:val="300"/>
        </w:trPr>
        <w:tc>
          <w:tcPr>
            <w:tcW w:w="700" w:type="dxa"/>
            <w:vMerge/>
            <w:tcBorders>
              <w:top w:val="nil"/>
              <w:left w:val="single" w:sz="4" w:space="0" w:color="auto"/>
              <w:bottom w:val="single" w:sz="4" w:space="0" w:color="000000"/>
              <w:right w:val="single" w:sz="4" w:space="0" w:color="auto"/>
            </w:tcBorders>
            <w:vAlign w:val="center"/>
            <w:hideMark/>
          </w:tcPr>
          <w:p w14:paraId="3E331AE0"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F2F2F2"/>
            <w:hideMark/>
          </w:tcPr>
          <w:p w14:paraId="499AD62C"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 xml:space="preserve">Consistent state of </w:t>
            </w:r>
            <w:proofErr w:type="spellStart"/>
            <w:r w:rsidRPr="00663172">
              <w:rPr>
                <w:rFonts w:eastAsia="Times New Roman" w:cs="Calibri"/>
                <w:color w:val="000000"/>
              </w:rPr>
              <w:t>blockchain</w:t>
            </w:r>
            <w:proofErr w:type="spellEnd"/>
            <w:r w:rsidRPr="00663172">
              <w:rPr>
                <w:rFonts w:eastAsia="Times New Roman" w:cs="Calibri"/>
                <w:color w:val="000000"/>
              </w:rPr>
              <w:t xml:space="preserve"> across all users</w:t>
            </w:r>
          </w:p>
        </w:tc>
      </w:tr>
      <w:tr w:rsidR="00A71290" w:rsidRPr="00663172" w14:paraId="0214F4EB" w14:textId="77777777" w:rsidTr="00B9496C">
        <w:trPr>
          <w:trHeight w:val="300"/>
        </w:trPr>
        <w:tc>
          <w:tcPr>
            <w:tcW w:w="700" w:type="dxa"/>
            <w:vMerge/>
            <w:tcBorders>
              <w:top w:val="nil"/>
              <w:left w:val="single" w:sz="4" w:space="0" w:color="auto"/>
              <w:bottom w:val="single" w:sz="4" w:space="0" w:color="000000"/>
              <w:right w:val="single" w:sz="4" w:space="0" w:color="auto"/>
            </w:tcBorders>
            <w:vAlign w:val="center"/>
            <w:hideMark/>
          </w:tcPr>
          <w:p w14:paraId="16EBF657"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F2F2F2"/>
            <w:hideMark/>
          </w:tcPr>
          <w:p w14:paraId="7556129D"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Potential to disrupt current business models through disintermediation</w:t>
            </w:r>
          </w:p>
        </w:tc>
      </w:tr>
      <w:tr w:rsidR="00A71290" w:rsidRPr="00663172" w14:paraId="76ED4E1D" w14:textId="77777777" w:rsidTr="00B9496C">
        <w:trPr>
          <w:trHeight w:val="300"/>
        </w:trPr>
        <w:tc>
          <w:tcPr>
            <w:tcW w:w="700" w:type="dxa"/>
            <w:vMerge/>
            <w:tcBorders>
              <w:top w:val="nil"/>
              <w:left w:val="single" w:sz="4" w:space="0" w:color="auto"/>
              <w:bottom w:val="single" w:sz="4" w:space="0" w:color="000000"/>
              <w:right w:val="single" w:sz="4" w:space="0" w:color="auto"/>
            </w:tcBorders>
            <w:vAlign w:val="center"/>
            <w:hideMark/>
          </w:tcPr>
          <w:p w14:paraId="790493CA"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F2F2F2"/>
            <w:hideMark/>
          </w:tcPr>
          <w:p w14:paraId="3FA6A3F9"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No infrastructure costs</w:t>
            </w:r>
          </w:p>
        </w:tc>
      </w:tr>
      <w:tr w:rsidR="00A71290" w:rsidRPr="00663172" w14:paraId="122D0DEC" w14:textId="77777777" w:rsidTr="00B9496C">
        <w:trPr>
          <w:trHeight w:val="600"/>
        </w:trPr>
        <w:tc>
          <w:tcPr>
            <w:tcW w:w="700" w:type="dxa"/>
            <w:vMerge w:val="restart"/>
            <w:tcBorders>
              <w:top w:val="nil"/>
              <w:left w:val="single" w:sz="4" w:space="0" w:color="auto"/>
              <w:bottom w:val="single" w:sz="4" w:space="0" w:color="000000"/>
              <w:right w:val="single" w:sz="4" w:space="0" w:color="auto"/>
            </w:tcBorders>
            <w:shd w:val="clear" w:color="000000" w:fill="BFBFBF"/>
            <w:hideMark/>
          </w:tcPr>
          <w:p w14:paraId="08DA9364" w14:textId="77777777" w:rsidR="00A71290" w:rsidRPr="00663172" w:rsidRDefault="00A71290" w:rsidP="00B9496C">
            <w:pPr>
              <w:spacing w:after="0" w:line="240" w:lineRule="auto"/>
              <w:rPr>
                <w:rFonts w:eastAsia="Times New Roman" w:cs="Calibri"/>
                <w:b/>
                <w:bCs/>
              </w:rPr>
            </w:pPr>
            <w:r w:rsidRPr="00663172">
              <w:rPr>
                <w:rFonts w:eastAsia="Times New Roman" w:cs="Calibri"/>
                <w:b/>
                <w:bCs/>
              </w:rPr>
              <w:t>Cons</w:t>
            </w:r>
          </w:p>
        </w:tc>
        <w:tc>
          <w:tcPr>
            <w:tcW w:w="8040" w:type="dxa"/>
            <w:tcBorders>
              <w:top w:val="nil"/>
              <w:left w:val="nil"/>
              <w:bottom w:val="single" w:sz="4" w:space="0" w:color="auto"/>
              <w:right w:val="single" w:sz="4" w:space="0" w:color="auto"/>
            </w:tcBorders>
            <w:shd w:val="clear" w:color="000000" w:fill="BFBFBF"/>
            <w:hideMark/>
          </w:tcPr>
          <w:p w14:paraId="445529B0"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Low latency and low throughput due to the high number of users verifying each transaction</w:t>
            </w:r>
          </w:p>
        </w:tc>
      </w:tr>
      <w:tr w:rsidR="00A71290" w:rsidRPr="00663172" w14:paraId="3D0CCFDD" w14:textId="77777777" w:rsidTr="00B9496C">
        <w:trPr>
          <w:trHeight w:val="300"/>
        </w:trPr>
        <w:tc>
          <w:tcPr>
            <w:tcW w:w="700" w:type="dxa"/>
            <w:vMerge/>
            <w:tcBorders>
              <w:top w:val="nil"/>
              <w:left w:val="single" w:sz="4" w:space="0" w:color="auto"/>
              <w:bottom w:val="single" w:sz="4" w:space="0" w:color="000000"/>
              <w:right w:val="single" w:sz="4" w:space="0" w:color="auto"/>
            </w:tcBorders>
            <w:vAlign w:val="center"/>
            <w:hideMark/>
          </w:tcPr>
          <w:p w14:paraId="657BC710"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BFBFBF"/>
            <w:hideMark/>
          </w:tcPr>
          <w:p w14:paraId="589090B8"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 xml:space="preserve">Transaction Fee is higher than that paid on a private </w:t>
            </w:r>
            <w:proofErr w:type="spellStart"/>
            <w:r w:rsidRPr="00663172">
              <w:rPr>
                <w:rFonts w:eastAsia="Times New Roman" w:cs="Calibri"/>
                <w:color w:val="000000"/>
              </w:rPr>
              <w:t>blockchain</w:t>
            </w:r>
            <w:proofErr w:type="spellEnd"/>
          </w:p>
        </w:tc>
      </w:tr>
      <w:tr w:rsidR="00A71290" w:rsidRPr="00663172" w14:paraId="7F62D6EC" w14:textId="77777777" w:rsidTr="00B9496C">
        <w:trPr>
          <w:trHeight w:val="300"/>
        </w:trPr>
        <w:tc>
          <w:tcPr>
            <w:tcW w:w="700" w:type="dxa"/>
            <w:vMerge/>
            <w:tcBorders>
              <w:top w:val="nil"/>
              <w:left w:val="single" w:sz="4" w:space="0" w:color="auto"/>
              <w:bottom w:val="single" w:sz="4" w:space="0" w:color="000000"/>
              <w:right w:val="single" w:sz="4" w:space="0" w:color="auto"/>
            </w:tcBorders>
            <w:vAlign w:val="center"/>
            <w:hideMark/>
          </w:tcPr>
          <w:p w14:paraId="2F8F3624"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BFBFBF"/>
            <w:hideMark/>
          </w:tcPr>
          <w:p w14:paraId="241CC94A"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All transactions are accessible publically</w:t>
            </w:r>
          </w:p>
        </w:tc>
      </w:tr>
      <w:tr w:rsidR="00A71290" w:rsidRPr="00663172" w14:paraId="0B0DACC0" w14:textId="77777777" w:rsidTr="00B9496C">
        <w:trPr>
          <w:trHeight w:val="300"/>
        </w:trPr>
        <w:tc>
          <w:tcPr>
            <w:tcW w:w="700" w:type="dxa"/>
            <w:vMerge/>
            <w:tcBorders>
              <w:top w:val="nil"/>
              <w:left w:val="single" w:sz="4" w:space="0" w:color="auto"/>
              <w:bottom w:val="single" w:sz="4" w:space="0" w:color="000000"/>
              <w:right w:val="single" w:sz="4" w:space="0" w:color="auto"/>
            </w:tcBorders>
            <w:vAlign w:val="center"/>
            <w:hideMark/>
          </w:tcPr>
          <w:p w14:paraId="0DDC2109"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BFBFBF"/>
            <w:hideMark/>
          </w:tcPr>
          <w:p w14:paraId="50EC0F24"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Scalability and Data Privacy is a concern</w:t>
            </w:r>
          </w:p>
        </w:tc>
      </w:tr>
    </w:tbl>
    <w:p w14:paraId="26A8FEF8" w14:textId="77777777" w:rsidR="00A71290" w:rsidRPr="00663172" w:rsidRDefault="00A71290" w:rsidP="00A71290"/>
    <w:tbl>
      <w:tblPr>
        <w:tblW w:w="8740" w:type="dxa"/>
        <w:tblInd w:w="93" w:type="dxa"/>
        <w:tblLook w:val="04A0" w:firstRow="1" w:lastRow="0" w:firstColumn="1" w:lastColumn="0" w:noHBand="0" w:noVBand="1"/>
      </w:tblPr>
      <w:tblGrid>
        <w:gridCol w:w="700"/>
        <w:gridCol w:w="8040"/>
      </w:tblGrid>
      <w:tr w:rsidR="00A71290" w:rsidRPr="00663172" w14:paraId="1A9E1018" w14:textId="77777777" w:rsidTr="00B9496C">
        <w:trPr>
          <w:trHeight w:val="420"/>
        </w:trPr>
        <w:tc>
          <w:tcPr>
            <w:tcW w:w="8740" w:type="dxa"/>
            <w:gridSpan w:val="2"/>
            <w:tcBorders>
              <w:top w:val="single" w:sz="4" w:space="0" w:color="auto"/>
              <w:left w:val="single" w:sz="4" w:space="0" w:color="auto"/>
              <w:bottom w:val="single" w:sz="4" w:space="0" w:color="auto"/>
              <w:right w:val="single" w:sz="4" w:space="0" w:color="auto"/>
            </w:tcBorders>
            <w:shd w:val="clear" w:color="000000" w:fill="002060"/>
            <w:hideMark/>
          </w:tcPr>
          <w:p w14:paraId="3C4A32EE" w14:textId="77777777" w:rsidR="00A71290" w:rsidRPr="00663172" w:rsidRDefault="00A71290" w:rsidP="00B9496C">
            <w:pPr>
              <w:spacing w:after="0" w:line="240" w:lineRule="auto"/>
              <w:jc w:val="center"/>
              <w:rPr>
                <w:rFonts w:eastAsia="Times New Roman" w:cs="Calibri"/>
                <w:b/>
                <w:bCs/>
                <w:color w:val="FFFFFF"/>
              </w:rPr>
            </w:pPr>
            <w:r w:rsidRPr="00663172">
              <w:rPr>
                <w:rFonts w:eastAsia="Times New Roman" w:cs="Calibri"/>
                <w:b/>
                <w:bCs/>
                <w:color w:val="FFFFFF"/>
              </w:rPr>
              <w:t xml:space="preserve">Public Permissioned </w:t>
            </w:r>
            <w:proofErr w:type="spellStart"/>
            <w:r w:rsidRPr="00663172">
              <w:rPr>
                <w:rFonts w:eastAsia="Times New Roman" w:cs="Calibri"/>
                <w:b/>
                <w:bCs/>
                <w:color w:val="FFFFFF"/>
              </w:rPr>
              <w:t>Blockchain</w:t>
            </w:r>
            <w:proofErr w:type="spellEnd"/>
          </w:p>
          <w:p w14:paraId="0590AF34" w14:textId="77777777" w:rsidR="00A71290" w:rsidRPr="00663172" w:rsidRDefault="00A71290" w:rsidP="00B9496C">
            <w:pPr>
              <w:spacing w:after="0" w:line="240" w:lineRule="auto"/>
              <w:jc w:val="center"/>
              <w:rPr>
                <w:rFonts w:eastAsia="Times New Roman" w:cs="Calibri"/>
                <w:b/>
                <w:bCs/>
                <w:color w:val="FFFFFF"/>
              </w:rPr>
            </w:pPr>
            <w:r w:rsidRPr="00663172">
              <w:t>Requires only pre-selected parties to validate transactions.</w:t>
            </w:r>
          </w:p>
        </w:tc>
      </w:tr>
      <w:tr w:rsidR="00A71290" w:rsidRPr="00663172" w14:paraId="593DAEFD" w14:textId="77777777" w:rsidTr="00B9496C">
        <w:trPr>
          <w:trHeight w:val="300"/>
        </w:trPr>
        <w:tc>
          <w:tcPr>
            <w:tcW w:w="700" w:type="dxa"/>
            <w:vMerge w:val="restart"/>
            <w:tcBorders>
              <w:top w:val="nil"/>
              <w:left w:val="single" w:sz="4" w:space="0" w:color="auto"/>
              <w:bottom w:val="nil"/>
              <w:right w:val="single" w:sz="4" w:space="0" w:color="auto"/>
            </w:tcBorders>
            <w:shd w:val="clear" w:color="000000" w:fill="F2F2F2"/>
            <w:hideMark/>
          </w:tcPr>
          <w:p w14:paraId="3CDC3705" w14:textId="77777777" w:rsidR="00A71290" w:rsidRPr="00663172" w:rsidRDefault="00A71290" w:rsidP="00B9496C">
            <w:pPr>
              <w:spacing w:after="0" w:line="240" w:lineRule="auto"/>
              <w:rPr>
                <w:rFonts w:eastAsia="Times New Roman" w:cs="Calibri"/>
                <w:b/>
                <w:bCs/>
              </w:rPr>
            </w:pPr>
            <w:r w:rsidRPr="00663172">
              <w:rPr>
                <w:rFonts w:eastAsia="Times New Roman" w:cs="Calibri"/>
                <w:b/>
                <w:bCs/>
              </w:rPr>
              <w:t>Pros</w:t>
            </w:r>
          </w:p>
        </w:tc>
        <w:tc>
          <w:tcPr>
            <w:tcW w:w="8040" w:type="dxa"/>
            <w:tcBorders>
              <w:top w:val="nil"/>
              <w:left w:val="nil"/>
              <w:bottom w:val="single" w:sz="4" w:space="0" w:color="auto"/>
              <w:right w:val="single" w:sz="4" w:space="0" w:color="auto"/>
            </w:tcBorders>
            <w:shd w:val="clear" w:color="000000" w:fill="F2F2F2"/>
            <w:noWrap/>
            <w:vAlign w:val="bottom"/>
            <w:hideMark/>
          </w:tcPr>
          <w:p w14:paraId="67378D89"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High throughput as the number of validators is low</w:t>
            </w:r>
          </w:p>
        </w:tc>
      </w:tr>
      <w:tr w:rsidR="00A71290" w:rsidRPr="00663172" w14:paraId="74D457CC" w14:textId="77777777" w:rsidTr="00B9496C">
        <w:trPr>
          <w:trHeight w:val="300"/>
        </w:trPr>
        <w:tc>
          <w:tcPr>
            <w:tcW w:w="700" w:type="dxa"/>
            <w:vMerge/>
            <w:tcBorders>
              <w:top w:val="nil"/>
              <w:left w:val="single" w:sz="4" w:space="0" w:color="auto"/>
              <w:bottom w:val="nil"/>
              <w:right w:val="single" w:sz="4" w:space="0" w:color="auto"/>
            </w:tcBorders>
            <w:vAlign w:val="center"/>
            <w:hideMark/>
          </w:tcPr>
          <w:p w14:paraId="2E6F012B"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F2F2F2"/>
            <w:hideMark/>
          </w:tcPr>
          <w:p w14:paraId="738C9F9E"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High scalability</w:t>
            </w:r>
          </w:p>
        </w:tc>
      </w:tr>
      <w:tr w:rsidR="00A71290" w:rsidRPr="00663172" w14:paraId="5990EB5D" w14:textId="77777777" w:rsidTr="00B9496C">
        <w:trPr>
          <w:trHeight w:val="300"/>
        </w:trPr>
        <w:tc>
          <w:tcPr>
            <w:tcW w:w="700" w:type="dxa"/>
            <w:vMerge/>
            <w:tcBorders>
              <w:top w:val="nil"/>
              <w:left w:val="single" w:sz="4" w:space="0" w:color="auto"/>
              <w:bottom w:val="nil"/>
              <w:right w:val="single" w:sz="4" w:space="0" w:color="auto"/>
            </w:tcBorders>
            <w:vAlign w:val="center"/>
            <w:hideMark/>
          </w:tcPr>
          <w:p w14:paraId="1139206D"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F2F2F2"/>
            <w:hideMark/>
          </w:tcPr>
          <w:p w14:paraId="579DBE0D"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 xml:space="preserve">High security and immutability </w:t>
            </w:r>
          </w:p>
        </w:tc>
      </w:tr>
      <w:tr w:rsidR="00A71290" w:rsidRPr="00663172" w14:paraId="4ADD8B87" w14:textId="77777777" w:rsidTr="00B9496C">
        <w:trPr>
          <w:trHeight w:val="300"/>
        </w:trPr>
        <w:tc>
          <w:tcPr>
            <w:tcW w:w="700" w:type="dxa"/>
            <w:vMerge/>
            <w:tcBorders>
              <w:top w:val="nil"/>
              <w:left w:val="single" w:sz="4" w:space="0" w:color="auto"/>
              <w:bottom w:val="nil"/>
              <w:right w:val="single" w:sz="4" w:space="0" w:color="auto"/>
            </w:tcBorders>
            <w:vAlign w:val="center"/>
            <w:hideMark/>
          </w:tcPr>
          <w:p w14:paraId="27A2252E"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F2F2F2"/>
            <w:hideMark/>
          </w:tcPr>
          <w:p w14:paraId="127919C0"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High data privacy</w:t>
            </w:r>
          </w:p>
        </w:tc>
      </w:tr>
      <w:tr w:rsidR="00A71290" w:rsidRPr="00663172" w14:paraId="5EB10B6F" w14:textId="77777777" w:rsidTr="00B9496C">
        <w:trPr>
          <w:trHeight w:val="300"/>
        </w:trPr>
        <w:tc>
          <w:tcPr>
            <w:tcW w:w="700" w:type="dxa"/>
            <w:vMerge/>
            <w:tcBorders>
              <w:top w:val="nil"/>
              <w:left w:val="single" w:sz="4" w:space="0" w:color="auto"/>
              <w:bottom w:val="nil"/>
              <w:right w:val="single" w:sz="4" w:space="0" w:color="auto"/>
            </w:tcBorders>
            <w:vAlign w:val="center"/>
            <w:hideMark/>
          </w:tcPr>
          <w:p w14:paraId="303E9D66"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F2F2F2"/>
            <w:hideMark/>
          </w:tcPr>
          <w:p w14:paraId="6D292659"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Custom defined consensus algorithms with flexible chain trust model</w:t>
            </w:r>
          </w:p>
        </w:tc>
      </w:tr>
      <w:tr w:rsidR="00A71290" w:rsidRPr="00663172" w14:paraId="4C3C0659" w14:textId="77777777" w:rsidTr="00B9496C">
        <w:trPr>
          <w:trHeight w:val="300"/>
        </w:trPr>
        <w:tc>
          <w:tcPr>
            <w:tcW w:w="700" w:type="dxa"/>
            <w:vMerge/>
            <w:tcBorders>
              <w:top w:val="nil"/>
              <w:left w:val="single" w:sz="4" w:space="0" w:color="auto"/>
              <w:bottom w:val="nil"/>
              <w:right w:val="single" w:sz="4" w:space="0" w:color="auto"/>
            </w:tcBorders>
            <w:vAlign w:val="center"/>
            <w:hideMark/>
          </w:tcPr>
          <w:p w14:paraId="491078C4"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F2F2F2"/>
            <w:hideMark/>
          </w:tcPr>
          <w:p w14:paraId="17F5D012"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Public verifiability of data is possible</w:t>
            </w:r>
          </w:p>
        </w:tc>
      </w:tr>
      <w:tr w:rsidR="00A71290" w:rsidRPr="00663172" w14:paraId="6FD475E1" w14:textId="77777777" w:rsidTr="00B9496C">
        <w:trPr>
          <w:trHeight w:val="600"/>
        </w:trPr>
        <w:tc>
          <w:tcPr>
            <w:tcW w:w="700" w:type="dxa"/>
            <w:vMerge/>
            <w:tcBorders>
              <w:top w:val="nil"/>
              <w:left w:val="single" w:sz="4" w:space="0" w:color="auto"/>
              <w:bottom w:val="nil"/>
              <w:right w:val="single" w:sz="4" w:space="0" w:color="auto"/>
            </w:tcBorders>
            <w:vAlign w:val="center"/>
            <w:hideMark/>
          </w:tcPr>
          <w:p w14:paraId="35CC6CEF"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F2F2F2"/>
            <w:hideMark/>
          </w:tcPr>
          <w:p w14:paraId="7E7BD62D"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Different access controls(Read/Write) on data through hybrid modular cryptographic approach</w:t>
            </w:r>
          </w:p>
        </w:tc>
      </w:tr>
      <w:tr w:rsidR="00A71290" w:rsidRPr="00663172" w14:paraId="01E0A3F7" w14:textId="77777777" w:rsidTr="00B9496C">
        <w:trPr>
          <w:trHeight w:val="300"/>
        </w:trPr>
        <w:tc>
          <w:tcPr>
            <w:tcW w:w="700" w:type="dxa"/>
            <w:vMerge/>
            <w:tcBorders>
              <w:top w:val="nil"/>
              <w:left w:val="single" w:sz="4" w:space="0" w:color="auto"/>
              <w:bottom w:val="nil"/>
              <w:right w:val="single" w:sz="4" w:space="0" w:color="auto"/>
            </w:tcBorders>
            <w:vAlign w:val="center"/>
            <w:hideMark/>
          </w:tcPr>
          <w:p w14:paraId="44BB2A8E"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F2F2F2"/>
            <w:hideMark/>
          </w:tcPr>
          <w:p w14:paraId="5B5C6020"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Maintain privacy of user data</w:t>
            </w:r>
          </w:p>
        </w:tc>
      </w:tr>
      <w:tr w:rsidR="00A71290" w:rsidRPr="00663172" w14:paraId="1B3D6875" w14:textId="77777777" w:rsidTr="00B9496C">
        <w:trPr>
          <w:trHeight w:val="300"/>
        </w:trPr>
        <w:tc>
          <w:tcPr>
            <w:tcW w:w="700" w:type="dxa"/>
            <w:vMerge/>
            <w:tcBorders>
              <w:top w:val="nil"/>
              <w:left w:val="single" w:sz="4" w:space="0" w:color="auto"/>
              <w:bottom w:val="nil"/>
              <w:right w:val="single" w:sz="4" w:space="0" w:color="auto"/>
            </w:tcBorders>
            <w:vAlign w:val="center"/>
            <w:hideMark/>
          </w:tcPr>
          <w:p w14:paraId="21FEE345"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F2F2F2"/>
            <w:hideMark/>
          </w:tcPr>
          <w:p w14:paraId="4A618BCF"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Reduced data redundancies</w:t>
            </w:r>
          </w:p>
        </w:tc>
      </w:tr>
      <w:tr w:rsidR="00A71290" w:rsidRPr="00663172" w14:paraId="14856DFC" w14:textId="77777777" w:rsidTr="00B9496C">
        <w:trPr>
          <w:trHeight w:val="600"/>
        </w:trPr>
        <w:tc>
          <w:tcPr>
            <w:tcW w:w="700" w:type="dxa"/>
            <w:vMerge/>
            <w:tcBorders>
              <w:top w:val="nil"/>
              <w:left w:val="single" w:sz="4" w:space="0" w:color="auto"/>
              <w:bottom w:val="nil"/>
              <w:right w:val="single" w:sz="4" w:space="0" w:color="auto"/>
            </w:tcBorders>
            <w:vAlign w:val="center"/>
            <w:hideMark/>
          </w:tcPr>
          <w:p w14:paraId="1DDD0555"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F2F2F2"/>
            <w:hideMark/>
          </w:tcPr>
          <w:p w14:paraId="43224387"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Replaces legacy systems, simplifying document handling and getting rid of semi manual compliance mechanisms</w:t>
            </w:r>
          </w:p>
        </w:tc>
      </w:tr>
      <w:tr w:rsidR="00A71290" w:rsidRPr="00663172" w14:paraId="58AFACB1" w14:textId="77777777" w:rsidTr="00B9496C">
        <w:trPr>
          <w:trHeight w:val="300"/>
        </w:trPr>
        <w:tc>
          <w:tcPr>
            <w:tcW w:w="700" w:type="dxa"/>
            <w:vMerge/>
            <w:tcBorders>
              <w:top w:val="nil"/>
              <w:left w:val="single" w:sz="4" w:space="0" w:color="auto"/>
              <w:bottom w:val="nil"/>
              <w:right w:val="single" w:sz="4" w:space="0" w:color="auto"/>
            </w:tcBorders>
            <w:vAlign w:val="center"/>
            <w:hideMark/>
          </w:tcPr>
          <w:p w14:paraId="5DD90B27"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F2F2F2"/>
            <w:hideMark/>
          </w:tcPr>
          <w:p w14:paraId="6A8DB041"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Can be seen equal to SAP, reduces costs, but not disruptive</w:t>
            </w:r>
          </w:p>
        </w:tc>
      </w:tr>
      <w:tr w:rsidR="00A71290" w:rsidRPr="00663172" w14:paraId="2F3135A4" w14:textId="77777777" w:rsidTr="00B9496C">
        <w:trPr>
          <w:trHeight w:val="300"/>
        </w:trPr>
        <w:tc>
          <w:tcPr>
            <w:tcW w:w="700" w:type="dxa"/>
            <w:vMerge/>
            <w:tcBorders>
              <w:top w:val="nil"/>
              <w:left w:val="single" w:sz="4" w:space="0" w:color="auto"/>
              <w:bottom w:val="nil"/>
              <w:right w:val="single" w:sz="4" w:space="0" w:color="auto"/>
            </w:tcBorders>
            <w:vAlign w:val="center"/>
            <w:hideMark/>
          </w:tcPr>
          <w:p w14:paraId="6680DE89"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F2F2F2"/>
            <w:hideMark/>
          </w:tcPr>
          <w:p w14:paraId="78E61E9C"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 xml:space="preserve">Very small or no transaction fee </w:t>
            </w:r>
          </w:p>
        </w:tc>
      </w:tr>
      <w:tr w:rsidR="00A71290" w:rsidRPr="00663172" w14:paraId="23D8F93B" w14:textId="77777777" w:rsidTr="00B9496C">
        <w:trPr>
          <w:trHeight w:val="600"/>
        </w:trPr>
        <w:tc>
          <w:tcPr>
            <w:tcW w:w="700" w:type="dxa"/>
            <w:vMerge w:val="restart"/>
            <w:tcBorders>
              <w:top w:val="single" w:sz="4" w:space="0" w:color="auto"/>
              <w:left w:val="single" w:sz="4" w:space="0" w:color="auto"/>
              <w:bottom w:val="single" w:sz="4" w:space="0" w:color="000000"/>
              <w:right w:val="single" w:sz="4" w:space="0" w:color="auto"/>
            </w:tcBorders>
            <w:shd w:val="clear" w:color="000000" w:fill="BFBFBF"/>
            <w:hideMark/>
          </w:tcPr>
          <w:p w14:paraId="0DE3AEDF" w14:textId="77777777" w:rsidR="00A71290" w:rsidRPr="00663172" w:rsidRDefault="00A71290" w:rsidP="00B9496C">
            <w:pPr>
              <w:spacing w:after="0" w:line="240" w:lineRule="auto"/>
              <w:rPr>
                <w:rFonts w:eastAsia="Times New Roman" w:cs="Calibri"/>
                <w:b/>
                <w:bCs/>
              </w:rPr>
            </w:pPr>
            <w:r w:rsidRPr="00663172">
              <w:rPr>
                <w:rFonts w:eastAsia="Times New Roman" w:cs="Calibri"/>
                <w:b/>
                <w:bCs/>
              </w:rPr>
              <w:t>Cons</w:t>
            </w:r>
          </w:p>
        </w:tc>
        <w:tc>
          <w:tcPr>
            <w:tcW w:w="8040" w:type="dxa"/>
            <w:tcBorders>
              <w:top w:val="nil"/>
              <w:left w:val="nil"/>
              <w:bottom w:val="single" w:sz="4" w:space="0" w:color="auto"/>
              <w:right w:val="single" w:sz="4" w:space="0" w:color="auto"/>
            </w:tcBorders>
            <w:shd w:val="clear" w:color="000000" w:fill="BFBFBF"/>
            <w:hideMark/>
          </w:tcPr>
          <w:p w14:paraId="72B84FC4"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Partial implementation of transparency and anonymity which are controlled by consortium organization entities</w:t>
            </w:r>
          </w:p>
        </w:tc>
      </w:tr>
      <w:tr w:rsidR="00A71290" w:rsidRPr="00663172" w14:paraId="45A0FD64" w14:textId="77777777" w:rsidTr="00B9496C">
        <w:trPr>
          <w:trHeight w:val="300"/>
        </w:trPr>
        <w:tc>
          <w:tcPr>
            <w:tcW w:w="700" w:type="dxa"/>
            <w:vMerge/>
            <w:tcBorders>
              <w:top w:val="single" w:sz="4" w:space="0" w:color="auto"/>
              <w:left w:val="single" w:sz="4" w:space="0" w:color="auto"/>
              <w:bottom w:val="single" w:sz="4" w:space="0" w:color="000000"/>
              <w:right w:val="single" w:sz="4" w:space="0" w:color="auto"/>
            </w:tcBorders>
            <w:vAlign w:val="center"/>
            <w:hideMark/>
          </w:tcPr>
          <w:p w14:paraId="55DE1CFB"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BFBFBF"/>
            <w:hideMark/>
          </w:tcPr>
          <w:p w14:paraId="450AAD23"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Single point of failure bringing various organizations to use a common model</w:t>
            </w:r>
          </w:p>
        </w:tc>
      </w:tr>
      <w:tr w:rsidR="00A71290" w:rsidRPr="00663172" w14:paraId="382C6369" w14:textId="77777777" w:rsidTr="00B9496C">
        <w:trPr>
          <w:trHeight w:val="300"/>
        </w:trPr>
        <w:tc>
          <w:tcPr>
            <w:tcW w:w="700" w:type="dxa"/>
            <w:vMerge/>
            <w:tcBorders>
              <w:top w:val="single" w:sz="4" w:space="0" w:color="auto"/>
              <w:left w:val="single" w:sz="4" w:space="0" w:color="auto"/>
              <w:bottom w:val="single" w:sz="4" w:space="0" w:color="000000"/>
              <w:right w:val="single" w:sz="4" w:space="0" w:color="auto"/>
            </w:tcBorders>
            <w:vAlign w:val="center"/>
            <w:hideMark/>
          </w:tcPr>
          <w:p w14:paraId="4C25D1D3"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BFBFBF"/>
            <w:hideMark/>
          </w:tcPr>
          <w:p w14:paraId="61EF6617"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 xml:space="preserve">Less number of writers and readers compared to public </w:t>
            </w:r>
            <w:proofErr w:type="spellStart"/>
            <w:r w:rsidRPr="00663172">
              <w:rPr>
                <w:rFonts w:eastAsia="Times New Roman" w:cs="Calibri"/>
                <w:color w:val="000000"/>
              </w:rPr>
              <w:t>permissionless</w:t>
            </w:r>
            <w:proofErr w:type="spellEnd"/>
            <w:r w:rsidRPr="00663172">
              <w:rPr>
                <w:rFonts w:eastAsia="Times New Roman" w:cs="Calibri"/>
                <w:color w:val="000000"/>
              </w:rPr>
              <w:t xml:space="preserve"> </w:t>
            </w:r>
            <w:proofErr w:type="spellStart"/>
            <w:r w:rsidRPr="00663172">
              <w:rPr>
                <w:rFonts w:eastAsia="Times New Roman" w:cs="Calibri"/>
                <w:color w:val="000000"/>
              </w:rPr>
              <w:t>blockchain</w:t>
            </w:r>
            <w:proofErr w:type="spellEnd"/>
          </w:p>
        </w:tc>
      </w:tr>
      <w:tr w:rsidR="00A71290" w:rsidRPr="00663172" w14:paraId="5A629784" w14:textId="77777777" w:rsidTr="00B9496C">
        <w:trPr>
          <w:trHeight w:val="300"/>
        </w:trPr>
        <w:tc>
          <w:tcPr>
            <w:tcW w:w="700" w:type="dxa"/>
            <w:vMerge/>
            <w:tcBorders>
              <w:top w:val="single" w:sz="4" w:space="0" w:color="auto"/>
              <w:left w:val="single" w:sz="4" w:space="0" w:color="auto"/>
              <w:bottom w:val="single" w:sz="4" w:space="0" w:color="000000"/>
              <w:right w:val="single" w:sz="4" w:space="0" w:color="auto"/>
            </w:tcBorders>
            <w:vAlign w:val="center"/>
            <w:hideMark/>
          </w:tcPr>
          <w:p w14:paraId="19EE91EE"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BFBFBF"/>
            <w:hideMark/>
          </w:tcPr>
          <w:p w14:paraId="706128AE"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Centrally managed</w:t>
            </w:r>
          </w:p>
        </w:tc>
      </w:tr>
    </w:tbl>
    <w:p w14:paraId="39C932A8" w14:textId="77777777" w:rsidR="00A71290" w:rsidRPr="00663172" w:rsidRDefault="00A71290" w:rsidP="00A71290">
      <w:r w:rsidRPr="00663172">
        <w:br w:type="page"/>
      </w:r>
    </w:p>
    <w:tbl>
      <w:tblPr>
        <w:tblW w:w="8740" w:type="dxa"/>
        <w:tblInd w:w="93" w:type="dxa"/>
        <w:tblLook w:val="04A0" w:firstRow="1" w:lastRow="0" w:firstColumn="1" w:lastColumn="0" w:noHBand="0" w:noVBand="1"/>
      </w:tblPr>
      <w:tblGrid>
        <w:gridCol w:w="700"/>
        <w:gridCol w:w="8040"/>
      </w:tblGrid>
      <w:tr w:rsidR="00A71290" w:rsidRPr="00663172" w14:paraId="52AEEE5F" w14:textId="77777777" w:rsidTr="00B9496C">
        <w:trPr>
          <w:trHeight w:val="420"/>
        </w:trPr>
        <w:tc>
          <w:tcPr>
            <w:tcW w:w="8740" w:type="dxa"/>
            <w:gridSpan w:val="2"/>
            <w:tcBorders>
              <w:top w:val="single" w:sz="4" w:space="0" w:color="auto"/>
              <w:left w:val="single" w:sz="4" w:space="0" w:color="auto"/>
              <w:bottom w:val="single" w:sz="4" w:space="0" w:color="auto"/>
              <w:right w:val="single" w:sz="4" w:space="0" w:color="auto"/>
            </w:tcBorders>
            <w:shd w:val="clear" w:color="000000" w:fill="002060"/>
            <w:hideMark/>
          </w:tcPr>
          <w:p w14:paraId="76A93404" w14:textId="77777777" w:rsidR="00A71290" w:rsidRPr="00663172" w:rsidRDefault="00A71290" w:rsidP="00B9496C">
            <w:pPr>
              <w:spacing w:after="0" w:line="240" w:lineRule="auto"/>
              <w:jc w:val="center"/>
              <w:rPr>
                <w:rFonts w:eastAsia="Times New Roman" w:cs="Calibri"/>
                <w:b/>
                <w:bCs/>
                <w:color w:val="FFFFFF"/>
              </w:rPr>
            </w:pPr>
            <w:r w:rsidRPr="00663172">
              <w:rPr>
                <w:rFonts w:eastAsia="Times New Roman" w:cs="Calibri"/>
                <w:b/>
                <w:bCs/>
                <w:color w:val="FFFFFF"/>
              </w:rPr>
              <w:lastRenderedPageBreak/>
              <w:t xml:space="preserve">Private Permissioned </w:t>
            </w:r>
            <w:proofErr w:type="spellStart"/>
            <w:r w:rsidRPr="00663172">
              <w:rPr>
                <w:rFonts w:eastAsia="Times New Roman" w:cs="Calibri"/>
                <w:b/>
                <w:bCs/>
                <w:color w:val="FFFFFF"/>
              </w:rPr>
              <w:t>Blockchain</w:t>
            </w:r>
            <w:proofErr w:type="spellEnd"/>
          </w:p>
          <w:p w14:paraId="543D6740" w14:textId="77777777" w:rsidR="00A71290" w:rsidRPr="00663172" w:rsidRDefault="00A71290" w:rsidP="00B9496C">
            <w:pPr>
              <w:spacing w:after="0" w:line="240" w:lineRule="auto"/>
              <w:jc w:val="center"/>
              <w:rPr>
                <w:rFonts w:eastAsia="Times New Roman" w:cs="Calibri"/>
                <w:b/>
                <w:bCs/>
                <w:color w:val="FFFFFF"/>
              </w:rPr>
            </w:pPr>
            <w:r w:rsidRPr="00663172">
              <w:t xml:space="preserve">Permission to write data onto the </w:t>
            </w:r>
            <w:proofErr w:type="spellStart"/>
            <w:r w:rsidRPr="00663172">
              <w:t>blockchain</w:t>
            </w:r>
            <w:proofErr w:type="spellEnd"/>
            <w:r w:rsidRPr="00663172">
              <w:t xml:space="preserve"> is controlled by a single organization</w:t>
            </w:r>
          </w:p>
        </w:tc>
      </w:tr>
      <w:tr w:rsidR="00A71290" w:rsidRPr="00663172" w14:paraId="2F3AF187" w14:textId="77777777" w:rsidTr="00B9496C">
        <w:trPr>
          <w:trHeight w:val="300"/>
        </w:trPr>
        <w:tc>
          <w:tcPr>
            <w:tcW w:w="700" w:type="dxa"/>
            <w:vMerge w:val="restart"/>
            <w:tcBorders>
              <w:top w:val="nil"/>
              <w:left w:val="single" w:sz="4" w:space="0" w:color="auto"/>
              <w:bottom w:val="nil"/>
              <w:right w:val="single" w:sz="4" w:space="0" w:color="auto"/>
            </w:tcBorders>
            <w:shd w:val="clear" w:color="000000" w:fill="F2F2F2"/>
            <w:hideMark/>
          </w:tcPr>
          <w:p w14:paraId="1BFB9079" w14:textId="77777777" w:rsidR="00A71290" w:rsidRPr="00663172" w:rsidRDefault="00A71290" w:rsidP="00B9496C">
            <w:pPr>
              <w:spacing w:after="0" w:line="240" w:lineRule="auto"/>
              <w:rPr>
                <w:rFonts w:eastAsia="Times New Roman" w:cs="Calibri"/>
                <w:b/>
                <w:bCs/>
              </w:rPr>
            </w:pPr>
            <w:r w:rsidRPr="00663172">
              <w:rPr>
                <w:rFonts w:eastAsia="Times New Roman" w:cs="Calibri"/>
                <w:b/>
                <w:bCs/>
              </w:rPr>
              <w:t>Pros</w:t>
            </w:r>
          </w:p>
        </w:tc>
        <w:tc>
          <w:tcPr>
            <w:tcW w:w="8040" w:type="dxa"/>
            <w:tcBorders>
              <w:top w:val="nil"/>
              <w:left w:val="nil"/>
              <w:bottom w:val="single" w:sz="4" w:space="0" w:color="auto"/>
              <w:right w:val="single" w:sz="4" w:space="0" w:color="auto"/>
            </w:tcBorders>
            <w:shd w:val="clear" w:color="000000" w:fill="F2F2F2"/>
            <w:noWrap/>
            <w:vAlign w:val="bottom"/>
            <w:hideMark/>
          </w:tcPr>
          <w:p w14:paraId="1CE24342"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High throughput as the number of validators is low</w:t>
            </w:r>
          </w:p>
        </w:tc>
      </w:tr>
      <w:tr w:rsidR="00A71290" w:rsidRPr="00663172" w14:paraId="4D735C2E" w14:textId="77777777" w:rsidTr="00B9496C">
        <w:trPr>
          <w:trHeight w:val="300"/>
        </w:trPr>
        <w:tc>
          <w:tcPr>
            <w:tcW w:w="700" w:type="dxa"/>
            <w:vMerge/>
            <w:tcBorders>
              <w:top w:val="nil"/>
              <w:left w:val="single" w:sz="4" w:space="0" w:color="auto"/>
              <w:bottom w:val="nil"/>
              <w:right w:val="single" w:sz="4" w:space="0" w:color="auto"/>
            </w:tcBorders>
            <w:vAlign w:val="center"/>
            <w:hideMark/>
          </w:tcPr>
          <w:p w14:paraId="03508484"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F2F2F2"/>
            <w:hideMark/>
          </w:tcPr>
          <w:p w14:paraId="42F85F78"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High scalability</w:t>
            </w:r>
          </w:p>
        </w:tc>
      </w:tr>
      <w:tr w:rsidR="00A71290" w:rsidRPr="00663172" w14:paraId="715A5456" w14:textId="77777777" w:rsidTr="00B9496C">
        <w:trPr>
          <w:trHeight w:val="300"/>
        </w:trPr>
        <w:tc>
          <w:tcPr>
            <w:tcW w:w="700" w:type="dxa"/>
            <w:vMerge/>
            <w:tcBorders>
              <w:top w:val="nil"/>
              <w:left w:val="single" w:sz="4" w:space="0" w:color="auto"/>
              <w:bottom w:val="nil"/>
              <w:right w:val="single" w:sz="4" w:space="0" w:color="auto"/>
            </w:tcBorders>
            <w:vAlign w:val="center"/>
            <w:hideMark/>
          </w:tcPr>
          <w:p w14:paraId="5DA43C88"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F2F2F2"/>
            <w:hideMark/>
          </w:tcPr>
          <w:p w14:paraId="00B315DC"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 xml:space="preserve">High security and immutability </w:t>
            </w:r>
          </w:p>
        </w:tc>
      </w:tr>
      <w:tr w:rsidR="00A71290" w:rsidRPr="00663172" w14:paraId="38064B2C" w14:textId="77777777" w:rsidTr="00B9496C">
        <w:trPr>
          <w:trHeight w:val="300"/>
        </w:trPr>
        <w:tc>
          <w:tcPr>
            <w:tcW w:w="700" w:type="dxa"/>
            <w:vMerge/>
            <w:tcBorders>
              <w:top w:val="nil"/>
              <w:left w:val="single" w:sz="4" w:space="0" w:color="auto"/>
              <w:bottom w:val="nil"/>
              <w:right w:val="single" w:sz="4" w:space="0" w:color="auto"/>
            </w:tcBorders>
            <w:vAlign w:val="center"/>
            <w:hideMark/>
          </w:tcPr>
          <w:p w14:paraId="31626905"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F2F2F2"/>
            <w:hideMark/>
          </w:tcPr>
          <w:p w14:paraId="2763BAE9"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High data privacy</w:t>
            </w:r>
          </w:p>
        </w:tc>
      </w:tr>
      <w:tr w:rsidR="00A71290" w:rsidRPr="00663172" w14:paraId="080E7D68" w14:textId="77777777" w:rsidTr="00B9496C">
        <w:trPr>
          <w:trHeight w:val="300"/>
        </w:trPr>
        <w:tc>
          <w:tcPr>
            <w:tcW w:w="700" w:type="dxa"/>
            <w:vMerge/>
            <w:tcBorders>
              <w:top w:val="nil"/>
              <w:left w:val="single" w:sz="4" w:space="0" w:color="auto"/>
              <w:bottom w:val="nil"/>
              <w:right w:val="single" w:sz="4" w:space="0" w:color="auto"/>
            </w:tcBorders>
            <w:vAlign w:val="center"/>
            <w:hideMark/>
          </w:tcPr>
          <w:p w14:paraId="647E983F"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F2F2F2"/>
            <w:hideMark/>
          </w:tcPr>
          <w:p w14:paraId="67A38ABE"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Custom defined consensus algorithms with flexible chain trust model</w:t>
            </w:r>
          </w:p>
        </w:tc>
      </w:tr>
      <w:tr w:rsidR="00A71290" w:rsidRPr="00663172" w14:paraId="6FE4E308" w14:textId="77777777" w:rsidTr="00B9496C">
        <w:trPr>
          <w:trHeight w:val="600"/>
        </w:trPr>
        <w:tc>
          <w:tcPr>
            <w:tcW w:w="700" w:type="dxa"/>
            <w:vMerge/>
            <w:tcBorders>
              <w:top w:val="nil"/>
              <w:left w:val="single" w:sz="4" w:space="0" w:color="auto"/>
              <w:bottom w:val="nil"/>
              <w:right w:val="single" w:sz="4" w:space="0" w:color="auto"/>
            </w:tcBorders>
            <w:vAlign w:val="center"/>
            <w:hideMark/>
          </w:tcPr>
          <w:p w14:paraId="2EEDC537"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F2F2F2"/>
            <w:hideMark/>
          </w:tcPr>
          <w:p w14:paraId="72B39EED"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Different access controls(Read/Write) on data through hybrid modular cryptographic approach</w:t>
            </w:r>
          </w:p>
        </w:tc>
      </w:tr>
      <w:tr w:rsidR="00A71290" w:rsidRPr="00663172" w14:paraId="32CE4717" w14:textId="77777777" w:rsidTr="00B9496C">
        <w:trPr>
          <w:trHeight w:val="300"/>
        </w:trPr>
        <w:tc>
          <w:tcPr>
            <w:tcW w:w="700" w:type="dxa"/>
            <w:vMerge/>
            <w:tcBorders>
              <w:top w:val="nil"/>
              <w:left w:val="single" w:sz="4" w:space="0" w:color="auto"/>
              <w:bottom w:val="nil"/>
              <w:right w:val="single" w:sz="4" w:space="0" w:color="auto"/>
            </w:tcBorders>
            <w:vAlign w:val="center"/>
            <w:hideMark/>
          </w:tcPr>
          <w:p w14:paraId="3AE68A57"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F2F2F2"/>
            <w:hideMark/>
          </w:tcPr>
          <w:p w14:paraId="3955FCC1"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Maintain privacy of user data</w:t>
            </w:r>
          </w:p>
        </w:tc>
      </w:tr>
      <w:tr w:rsidR="00A71290" w:rsidRPr="00663172" w14:paraId="221E07F7" w14:textId="77777777" w:rsidTr="00B9496C">
        <w:trPr>
          <w:trHeight w:val="300"/>
        </w:trPr>
        <w:tc>
          <w:tcPr>
            <w:tcW w:w="700" w:type="dxa"/>
            <w:vMerge/>
            <w:tcBorders>
              <w:top w:val="nil"/>
              <w:left w:val="single" w:sz="4" w:space="0" w:color="auto"/>
              <w:bottom w:val="nil"/>
              <w:right w:val="single" w:sz="4" w:space="0" w:color="auto"/>
            </w:tcBorders>
            <w:vAlign w:val="center"/>
            <w:hideMark/>
          </w:tcPr>
          <w:p w14:paraId="2E8A0211"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F2F2F2"/>
            <w:hideMark/>
          </w:tcPr>
          <w:p w14:paraId="7F7E0F4D"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Reduced data redundancies</w:t>
            </w:r>
          </w:p>
        </w:tc>
      </w:tr>
      <w:tr w:rsidR="00A71290" w:rsidRPr="00663172" w14:paraId="7FD8DCB7" w14:textId="77777777" w:rsidTr="00B9496C">
        <w:trPr>
          <w:trHeight w:val="600"/>
        </w:trPr>
        <w:tc>
          <w:tcPr>
            <w:tcW w:w="700" w:type="dxa"/>
            <w:vMerge/>
            <w:tcBorders>
              <w:top w:val="nil"/>
              <w:left w:val="single" w:sz="4" w:space="0" w:color="auto"/>
              <w:bottom w:val="nil"/>
              <w:right w:val="single" w:sz="4" w:space="0" w:color="auto"/>
            </w:tcBorders>
            <w:vAlign w:val="center"/>
            <w:hideMark/>
          </w:tcPr>
          <w:p w14:paraId="75246678"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F2F2F2"/>
            <w:hideMark/>
          </w:tcPr>
          <w:p w14:paraId="107BFE56"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Replaces legacy systems, simplifying document handling and getting rid of semi manual compliance mechanisms</w:t>
            </w:r>
          </w:p>
        </w:tc>
      </w:tr>
      <w:tr w:rsidR="00A71290" w:rsidRPr="00663172" w14:paraId="4D870AEF" w14:textId="77777777" w:rsidTr="00B9496C">
        <w:trPr>
          <w:trHeight w:val="300"/>
        </w:trPr>
        <w:tc>
          <w:tcPr>
            <w:tcW w:w="700" w:type="dxa"/>
            <w:vMerge/>
            <w:tcBorders>
              <w:top w:val="nil"/>
              <w:left w:val="single" w:sz="4" w:space="0" w:color="auto"/>
              <w:bottom w:val="nil"/>
              <w:right w:val="single" w:sz="4" w:space="0" w:color="auto"/>
            </w:tcBorders>
            <w:vAlign w:val="center"/>
            <w:hideMark/>
          </w:tcPr>
          <w:p w14:paraId="3D985084"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F2F2F2"/>
            <w:hideMark/>
          </w:tcPr>
          <w:p w14:paraId="1755B17F"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Can be seen equal to SAP, reduces costs, but not disruptive</w:t>
            </w:r>
          </w:p>
        </w:tc>
      </w:tr>
      <w:tr w:rsidR="00A71290" w:rsidRPr="00663172" w14:paraId="342FC4F4" w14:textId="77777777" w:rsidTr="00B9496C">
        <w:trPr>
          <w:trHeight w:val="300"/>
        </w:trPr>
        <w:tc>
          <w:tcPr>
            <w:tcW w:w="700" w:type="dxa"/>
            <w:vMerge/>
            <w:tcBorders>
              <w:top w:val="nil"/>
              <w:left w:val="single" w:sz="4" w:space="0" w:color="auto"/>
              <w:bottom w:val="nil"/>
              <w:right w:val="single" w:sz="4" w:space="0" w:color="auto"/>
            </w:tcBorders>
            <w:vAlign w:val="center"/>
            <w:hideMark/>
          </w:tcPr>
          <w:p w14:paraId="50BB5CB2"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F2F2F2"/>
            <w:hideMark/>
          </w:tcPr>
          <w:p w14:paraId="3EE00BC1"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 xml:space="preserve">Very small or no transaction fee </w:t>
            </w:r>
          </w:p>
        </w:tc>
      </w:tr>
      <w:tr w:rsidR="00A71290" w:rsidRPr="00663172" w14:paraId="7216B45D" w14:textId="77777777" w:rsidTr="00B9496C">
        <w:trPr>
          <w:trHeight w:val="600"/>
        </w:trPr>
        <w:tc>
          <w:tcPr>
            <w:tcW w:w="700" w:type="dxa"/>
            <w:vMerge w:val="restart"/>
            <w:tcBorders>
              <w:top w:val="single" w:sz="4" w:space="0" w:color="auto"/>
              <w:left w:val="single" w:sz="4" w:space="0" w:color="auto"/>
              <w:bottom w:val="single" w:sz="4" w:space="0" w:color="000000"/>
              <w:right w:val="single" w:sz="4" w:space="0" w:color="auto"/>
            </w:tcBorders>
            <w:shd w:val="clear" w:color="000000" w:fill="BFBFBF"/>
            <w:hideMark/>
          </w:tcPr>
          <w:p w14:paraId="27A39650" w14:textId="77777777" w:rsidR="00A71290" w:rsidRPr="00663172" w:rsidRDefault="00A71290" w:rsidP="00B9496C">
            <w:pPr>
              <w:spacing w:after="0" w:line="240" w:lineRule="auto"/>
              <w:rPr>
                <w:rFonts w:eastAsia="Times New Roman" w:cs="Calibri"/>
                <w:b/>
                <w:bCs/>
              </w:rPr>
            </w:pPr>
            <w:r w:rsidRPr="00663172">
              <w:rPr>
                <w:rFonts w:eastAsia="Times New Roman" w:cs="Calibri"/>
                <w:b/>
                <w:bCs/>
              </w:rPr>
              <w:t>Cons</w:t>
            </w:r>
          </w:p>
        </w:tc>
        <w:tc>
          <w:tcPr>
            <w:tcW w:w="8040" w:type="dxa"/>
            <w:tcBorders>
              <w:top w:val="nil"/>
              <w:left w:val="nil"/>
              <w:bottom w:val="single" w:sz="4" w:space="0" w:color="auto"/>
              <w:right w:val="single" w:sz="4" w:space="0" w:color="auto"/>
            </w:tcBorders>
            <w:shd w:val="clear" w:color="000000" w:fill="BFBFBF"/>
            <w:hideMark/>
          </w:tcPr>
          <w:p w14:paraId="49CA5474"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Partial implementation of transparency and anonymity which are controlled by single central organization</w:t>
            </w:r>
          </w:p>
        </w:tc>
      </w:tr>
      <w:tr w:rsidR="00A71290" w:rsidRPr="00663172" w14:paraId="574A6405" w14:textId="77777777" w:rsidTr="00B9496C">
        <w:trPr>
          <w:trHeight w:val="300"/>
        </w:trPr>
        <w:tc>
          <w:tcPr>
            <w:tcW w:w="700" w:type="dxa"/>
            <w:vMerge/>
            <w:tcBorders>
              <w:top w:val="single" w:sz="4" w:space="0" w:color="auto"/>
              <w:left w:val="single" w:sz="4" w:space="0" w:color="auto"/>
              <w:bottom w:val="single" w:sz="4" w:space="0" w:color="000000"/>
              <w:right w:val="single" w:sz="4" w:space="0" w:color="auto"/>
            </w:tcBorders>
            <w:vAlign w:val="center"/>
            <w:hideMark/>
          </w:tcPr>
          <w:p w14:paraId="6C1245E6"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BFBFBF"/>
            <w:hideMark/>
          </w:tcPr>
          <w:p w14:paraId="14107AF9"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 xml:space="preserve">Single point of failure </w:t>
            </w:r>
          </w:p>
        </w:tc>
      </w:tr>
      <w:tr w:rsidR="00A71290" w:rsidRPr="00663172" w14:paraId="11CB8764" w14:textId="77777777" w:rsidTr="00B9496C">
        <w:trPr>
          <w:trHeight w:val="600"/>
        </w:trPr>
        <w:tc>
          <w:tcPr>
            <w:tcW w:w="700" w:type="dxa"/>
            <w:vMerge/>
            <w:tcBorders>
              <w:top w:val="single" w:sz="4" w:space="0" w:color="auto"/>
              <w:left w:val="single" w:sz="4" w:space="0" w:color="auto"/>
              <w:bottom w:val="single" w:sz="4" w:space="0" w:color="000000"/>
              <w:right w:val="single" w:sz="4" w:space="0" w:color="auto"/>
            </w:tcBorders>
            <w:vAlign w:val="center"/>
            <w:hideMark/>
          </w:tcPr>
          <w:p w14:paraId="5BEBEB2E"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BFBFBF"/>
            <w:hideMark/>
          </w:tcPr>
          <w:p w14:paraId="04AA3BFA"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 xml:space="preserve">Less number of writers and readers compared to public </w:t>
            </w:r>
            <w:proofErr w:type="spellStart"/>
            <w:r w:rsidRPr="00663172">
              <w:rPr>
                <w:rFonts w:eastAsia="Times New Roman" w:cs="Calibri"/>
                <w:color w:val="000000"/>
              </w:rPr>
              <w:t>permissionless</w:t>
            </w:r>
            <w:proofErr w:type="spellEnd"/>
            <w:r w:rsidRPr="00663172">
              <w:rPr>
                <w:rFonts w:eastAsia="Times New Roman" w:cs="Calibri"/>
                <w:color w:val="000000"/>
              </w:rPr>
              <w:t xml:space="preserve">/permissioned </w:t>
            </w:r>
            <w:proofErr w:type="spellStart"/>
            <w:r w:rsidRPr="00663172">
              <w:rPr>
                <w:rFonts w:eastAsia="Times New Roman" w:cs="Calibri"/>
                <w:color w:val="000000"/>
              </w:rPr>
              <w:t>blockchains</w:t>
            </w:r>
            <w:proofErr w:type="spellEnd"/>
          </w:p>
        </w:tc>
      </w:tr>
      <w:tr w:rsidR="00A71290" w:rsidRPr="00663172" w14:paraId="144FB9A0" w14:textId="77777777" w:rsidTr="00B9496C">
        <w:trPr>
          <w:trHeight w:val="300"/>
        </w:trPr>
        <w:tc>
          <w:tcPr>
            <w:tcW w:w="700" w:type="dxa"/>
            <w:vMerge/>
            <w:tcBorders>
              <w:top w:val="single" w:sz="4" w:space="0" w:color="auto"/>
              <w:left w:val="single" w:sz="4" w:space="0" w:color="auto"/>
              <w:bottom w:val="single" w:sz="4" w:space="0" w:color="000000"/>
              <w:right w:val="single" w:sz="4" w:space="0" w:color="auto"/>
            </w:tcBorders>
            <w:vAlign w:val="center"/>
            <w:hideMark/>
          </w:tcPr>
          <w:p w14:paraId="4815C931" w14:textId="77777777" w:rsidR="00A71290" w:rsidRPr="00663172" w:rsidRDefault="00A71290" w:rsidP="00B9496C">
            <w:pPr>
              <w:spacing w:after="0" w:line="240" w:lineRule="auto"/>
              <w:rPr>
                <w:rFonts w:eastAsia="Times New Roman" w:cs="Calibri"/>
                <w:b/>
                <w:bCs/>
              </w:rPr>
            </w:pPr>
          </w:p>
        </w:tc>
        <w:tc>
          <w:tcPr>
            <w:tcW w:w="8040" w:type="dxa"/>
            <w:tcBorders>
              <w:top w:val="nil"/>
              <w:left w:val="nil"/>
              <w:bottom w:val="single" w:sz="4" w:space="0" w:color="auto"/>
              <w:right w:val="single" w:sz="4" w:space="0" w:color="auto"/>
            </w:tcBorders>
            <w:shd w:val="clear" w:color="000000" w:fill="BFBFBF"/>
            <w:hideMark/>
          </w:tcPr>
          <w:p w14:paraId="06D429AE" w14:textId="77777777" w:rsidR="00A71290" w:rsidRPr="00663172" w:rsidRDefault="00A71290" w:rsidP="00B9496C">
            <w:pPr>
              <w:spacing w:after="0" w:line="240" w:lineRule="auto"/>
              <w:rPr>
                <w:rFonts w:eastAsia="Times New Roman" w:cs="Calibri"/>
                <w:color w:val="000000"/>
              </w:rPr>
            </w:pPr>
            <w:r w:rsidRPr="00663172">
              <w:rPr>
                <w:rFonts w:eastAsia="Times New Roman" w:cs="Calibri"/>
                <w:color w:val="000000"/>
              </w:rPr>
              <w:t>Centrally managed</w:t>
            </w:r>
          </w:p>
        </w:tc>
      </w:tr>
    </w:tbl>
    <w:p w14:paraId="624FC404" w14:textId="77777777" w:rsidR="00A71290" w:rsidRPr="00663172" w:rsidRDefault="00A71290" w:rsidP="00A71290"/>
    <w:p w14:paraId="71036710" w14:textId="77777777" w:rsidR="00ED23FF" w:rsidRPr="00663172" w:rsidRDefault="00ED23FF" w:rsidP="00A71290">
      <w:pPr>
        <w:spacing w:after="0"/>
      </w:pPr>
    </w:p>
    <w:p w14:paraId="23C6AB74" w14:textId="65E6039F" w:rsidR="001E677F" w:rsidRPr="00663172" w:rsidRDefault="003C05F6" w:rsidP="001E677F">
      <w:pPr>
        <w:pStyle w:val="ListParagraph"/>
        <w:numPr>
          <w:ilvl w:val="1"/>
          <w:numId w:val="2"/>
        </w:numPr>
        <w:spacing w:after="0"/>
      </w:pPr>
      <w:r w:rsidRPr="00663172">
        <w:t>Graphic Suggestions: Visually demonstrate an evaluation methodology with a set of pro/con criteria/features for each option. Could be a table with columns and rows that as an option meets a criterion/feature, the individual uses a check-</w:t>
      </w:r>
      <w:commentRangeStart w:id="4"/>
      <w:r w:rsidRPr="00663172">
        <w:t>mark</w:t>
      </w:r>
      <w:commentRangeEnd w:id="4"/>
      <w:r w:rsidR="006A6961" w:rsidRPr="00663172">
        <w:rPr>
          <w:rStyle w:val="CommentReference"/>
          <w:sz w:val="22"/>
          <w:szCs w:val="22"/>
        </w:rPr>
        <w:commentReference w:id="4"/>
      </w:r>
      <w:r w:rsidRPr="00663172">
        <w:t xml:space="preserve">. </w:t>
      </w:r>
    </w:p>
    <w:p w14:paraId="17AC4FD1" w14:textId="77777777" w:rsidR="001E677F" w:rsidRPr="00663172" w:rsidRDefault="001E677F" w:rsidP="001E677F">
      <w:pPr>
        <w:tabs>
          <w:tab w:val="left" w:pos="6015"/>
        </w:tabs>
        <w:ind w:left="360"/>
      </w:pPr>
      <w:commentRangeStart w:id="5"/>
      <w:r w:rsidRPr="00663172">
        <w:rPr>
          <w:noProof/>
        </w:rPr>
        <w:drawing>
          <wp:inline distT="0" distB="0" distL="0" distR="0" wp14:anchorId="487ED420" wp14:editId="449CA93D">
            <wp:extent cx="5943600" cy="3038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commentRangeEnd w:id="5"/>
      <w:r w:rsidR="000276C9" w:rsidRPr="00663172">
        <w:rPr>
          <w:rStyle w:val="CommentReference"/>
          <w:sz w:val="22"/>
          <w:szCs w:val="22"/>
        </w:rPr>
        <w:commentReference w:id="5"/>
      </w:r>
    </w:p>
    <w:p w14:paraId="67397EE9" w14:textId="77777777" w:rsidR="001E677F" w:rsidRPr="00663172" w:rsidRDefault="001E677F" w:rsidP="001E677F">
      <w:pPr>
        <w:spacing w:after="0"/>
      </w:pPr>
    </w:p>
    <w:p w14:paraId="09E00F31" w14:textId="00271451" w:rsidR="005C1B5C" w:rsidRPr="00663172" w:rsidRDefault="00965448" w:rsidP="003566AC">
      <w:pPr>
        <w:spacing w:after="0"/>
        <w:rPr>
          <w:b/>
        </w:rPr>
      </w:pPr>
      <w:r w:rsidRPr="00663172">
        <w:rPr>
          <w:b/>
        </w:rPr>
        <w:t>Best Practices (</w:t>
      </w:r>
      <w:r w:rsidR="006740DC" w:rsidRPr="00663172">
        <w:rPr>
          <w:b/>
        </w:rPr>
        <w:t xml:space="preserve">Suggested: </w:t>
      </w:r>
      <w:r w:rsidRPr="00663172">
        <w:rPr>
          <w:b/>
        </w:rPr>
        <w:t>2</w:t>
      </w:r>
      <w:r w:rsidR="005C1B5C" w:rsidRPr="00663172">
        <w:rPr>
          <w:b/>
        </w:rPr>
        <w:t xml:space="preserve"> pages)</w:t>
      </w:r>
    </w:p>
    <w:p w14:paraId="73B38218" w14:textId="6F933F08" w:rsidR="005C1B5C" w:rsidRPr="00663172" w:rsidRDefault="005C1B5C" w:rsidP="003566AC">
      <w:pPr>
        <w:pStyle w:val="ListParagraph"/>
        <w:numPr>
          <w:ilvl w:val="0"/>
          <w:numId w:val="4"/>
        </w:numPr>
        <w:spacing w:after="0"/>
      </w:pPr>
      <w:r w:rsidRPr="00663172">
        <w:t xml:space="preserve">Set of practical advice around </w:t>
      </w:r>
      <w:proofErr w:type="spellStart"/>
      <w:r w:rsidRPr="00663172">
        <w:t>blockchain</w:t>
      </w:r>
      <w:proofErr w:type="spellEnd"/>
      <w:r w:rsidRPr="00663172">
        <w:t xml:space="preserve"> assessment</w:t>
      </w:r>
      <w:r w:rsidR="00B117F8" w:rsidRPr="00663172">
        <w:t xml:space="preserve"> [</w:t>
      </w:r>
      <w:r w:rsidR="00471DDA" w:rsidRPr="00663172">
        <w:rPr>
          <w:i/>
        </w:rPr>
        <w:t>CONTRIBUTOR: Sandy</w:t>
      </w:r>
      <w:r w:rsidR="00B117F8" w:rsidRPr="00663172">
        <w:rPr>
          <w:i/>
        </w:rPr>
        <w:t xml:space="preserve">, </w:t>
      </w:r>
      <w:r w:rsidR="001B6F94" w:rsidRPr="00663172">
        <w:rPr>
          <w:i/>
        </w:rPr>
        <w:t>Mark, Jeff</w:t>
      </w:r>
      <w:r w:rsidR="00B117F8" w:rsidRPr="00663172">
        <w:rPr>
          <w:i/>
        </w:rPr>
        <w:t xml:space="preserve">, </w:t>
      </w:r>
      <w:proofErr w:type="spellStart"/>
      <w:r w:rsidR="002B41EE" w:rsidRPr="00663172">
        <w:rPr>
          <w:i/>
        </w:rPr>
        <w:t>Sudha</w:t>
      </w:r>
      <w:proofErr w:type="spellEnd"/>
      <w:r w:rsidR="00471DDA" w:rsidRPr="00663172">
        <w:rPr>
          <w:i/>
        </w:rPr>
        <w:t>,</w:t>
      </w:r>
      <w:r w:rsidR="002B41EE" w:rsidRPr="00663172">
        <w:rPr>
          <w:i/>
        </w:rPr>
        <w:t xml:space="preserve"> </w:t>
      </w:r>
      <w:r w:rsidR="00B117F8" w:rsidRPr="00663172">
        <w:rPr>
          <w:i/>
        </w:rPr>
        <w:t>and others?</w:t>
      </w:r>
      <w:r w:rsidR="00B117F8" w:rsidRPr="00663172">
        <w:t>]</w:t>
      </w:r>
    </w:p>
    <w:p w14:paraId="3442C77B" w14:textId="77777777" w:rsidR="00BE42B5" w:rsidRPr="00663172" w:rsidRDefault="00BE42B5" w:rsidP="00BE42B5">
      <w:pPr>
        <w:pStyle w:val="ListParagraph"/>
        <w:numPr>
          <w:ilvl w:val="1"/>
          <w:numId w:val="4"/>
        </w:numPr>
      </w:pPr>
      <w:r w:rsidRPr="00663172">
        <w:t>Include regulatory considerations/mandates [</w:t>
      </w:r>
      <w:r w:rsidRPr="00663172">
        <w:rPr>
          <w:i/>
        </w:rPr>
        <w:t xml:space="preserve">CONTRIBUTOR: </w:t>
      </w:r>
      <w:proofErr w:type="spellStart"/>
      <w:r w:rsidRPr="00663172">
        <w:rPr>
          <w:i/>
        </w:rPr>
        <w:t>Sudha</w:t>
      </w:r>
      <w:proofErr w:type="spellEnd"/>
      <w:r w:rsidRPr="00663172">
        <w:t>]</w:t>
      </w:r>
    </w:p>
    <w:p w14:paraId="00EB7F85" w14:textId="77777777" w:rsidR="00BE42B5" w:rsidRPr="00663172" w:rsidRDefault="00BE42B5" w:rsidP="00BE42B5">
      <w:pPr>
        <w:pStyle w:val="ListParagraph"/>
        <w:numPr>
          <w:ilvl w:val="2"/>
          <w:numId w:val="4"/>
        </w:numPr>
      </w:pPr>
      <w:r w:rsidRPr="00663172">
        <w:t>View the advances in banking frameworks to see how the financial frameworks can support extension of rule based regulations for other implementations.</w:t>
      </w:r>
    </w:p>
    <w:p w14:paraId="6587CFE1" w14:textId="7DCEF351" w:rsidR="00BE42B5" w:rsidRPr="00663172" w:rsidRDefault="00BE42B5" w:rsidP="00BE42B5">
      <w:pPr>
        <w:pStyle w:val="ListParagraph"/>
        <w:numPr>
          <w:ilvl w:val="2"/>
          <w:numId w:val="4"/>
        </w:numPr>
      </w:pPr>
      <w:r w:rsidRPr="00663172">
        <w:t>Use elements of “Smart contracts, industry standards, technical standards, reg</w:t>
      </w:r>
      <w:r w:rsidR="009C424E" w:rsidRPr="00663172">
        <w:t xml:space="preserve">ulations, acts, common law” to </w:t>
      </w:r>
      <w:r w:rsidRPr="00663172">
        <w:t xml:space="preserve">address regulatory needs. For </w:t>
      </w:r>
      <w:proofErr w:type="gramStart"/>
      <w:r w:rsidRPr="00663172">
        <w:t>example</w:t>
      </w:r>
      <w:proofErr w:type="gramEnd"/>
      <w:r w:rsidRPr="00663172">
        <w:t xml:space="preserve"> </w:t>
      </w:r>
      <w:proofErr w:type="spellStart"/>
      <w:r w:rsidRPr="00663172">
        <w:t>BitLicense</w:t>
      </w:r>
      <w:proofErr w:type="spellEnd"/>
      <w:r w:rsidRPr="00663172">
        <w:t xml:space="preserve"> requires personal and professional recommendations. Or create </w:t>
      </w:r>
      <w:proofErr w:type="spellStart"/>
      <w:r w:rsidRPr="00663172">
        <w:t>BitLicense</w:t>
      </w:r>
      <w:proofErr w:type="spellEnd"/>
      <w:r w:rsidRPr="00663172">
        <w:t xml:space="preserve"> scenarios for encryption, whereby users of public encryption must be licensed.</w:t>
      </w:r>
    </w:p>
    <w:p w14:paraId="263EDE48" w14:textId="77777777" w:rsidR="00BE42B5" w:rsidRPr="00663172" w:rsidRDefault="00BE42B5" w:rsidP="00BE42B5">
      <w:pPr>
        <w:pStyle w:val="ListParagraph"/>
        <w:numPr>
          <w:ilvl w:val="2"/>
          <w:numId w:val="4"/>
        </w:numPr>
      </w:pPr>
      <w:r w:rsidRPr="00663172">
        <w:t>Review recommendations from Swiss based “ICO Code of Conduct’ to help with integration of future regulatory hurdles.</w:t>
      </w:r>
    </w:p>
    <w:p w14:paraId="54E2328B" w14:textId="77777777" w:rsidR="00BE42B5" w:rsidRPr="00663172" w:rsidRDefault="00BE42B5" w:rsidP="00BE42B5">
      <w:pPr>
        <w:pStyle w:val="ListParagraph"/>
        <w:numPr>
          <w:ilvl w:val="1"/>
          <w:numId w:val="4"/>
        </w:numPr>
      </w:pPr>
      <w:r w:rsidRPr="00663172">
        <w:t>Provide guidance on approval for implementation of a prototype [</w:t>
      </w:r>
      <w:r w:rsidRPr="00663172">
        <w:rPr>
          <w:i/>
        </w:rPr>
        <w:t xml:space="preserve">CONTRIBUTOR: </w:t>
      </w:r>
      <w:proofErr w:type="spellStart"/>
      <w:r w:rsidRPr="00663172">
        <w:rPr>
          <w:i/>
        </w:rPr>
        <w:t>Sudha</w:t>
      </w:r>
      <w:proofErr w:type="spellEnd"/>
      <w:r w:rsidRPr="00663172">
        <w:t>]</w:t>
      </w:r>
    </w:p>
    <w:p w14:paraId="04B9D5CB" w14:textId="77777777" w:rsidR="00BE42B5" w:rsidRPr="00663172" w:rsidRDefault="00BE42B5" w:rsidP="00BE42B5">
      <w:pPr>
        <w:pStyle w:val="ListParagraph"/>
        <w:numPr>
          <w:ilvl w:val="2"/>
          <w:numId w:val="4"/>
        </w:numPr>
      </w:pPr>
      <w:r w:rsidRPr="00663172">
        <w:t xml:space="preserve">Provide guidance on a phased vs mass adoption at the agency level to avoid obstacles due to </w:t>
      </w:r>
      <w:proofErr w:type="spellStart"/>
      <w:r w:rsidRPr="00663172">
        <w:t>regulartory</w:t>
      </w:r>
      <w:proofErr w:type="spellEnd"/>
      <w:r w:rsidRPr="00663172">
        <w:t xml:space="preserve"> or security requirements.</w:t>
      </w:r>
    </w:p>
    <w:p w14:paraId="684B714F" w14:textId="77777777" w:rsidR="00BE42B5" w:rsidRPr="00663172" w:rsidRDefault="00BE42B5" w:rsidP="00BE42B5">
      <w:pPr>
        <w:pStyle w:val="ListParagraph"/>
        <w:numPr>
          <w:ilvl w:val="2"/>
          <w:numId w:val="4"/>
        </w:numPr>
      </w:pPr>
      <w:r w:rsidRPr="00663172">
        <w:t xml:space="preserve">Define what loss of control from an agency perspective may be and address regulation for the use of the </w:t>
      </w:r>
      <w:proofErr w:type="spellStart"/>
      <w:r w:rsidRPr="00663172">
        <w:t>blockchain</w:t>
      </w:r>
      <w:proofErr w:type="spellEnd"/>
      <w:r w:rsidRPr="00663172">
        <w:t xml:space="preserve"> implementation.</w:t>
      </w:r>
    </w:p>
    <w:p w14:paraId="3146D61E" w14:textId="77777777" w:rsidR="00BE42B5" w:rsidRPr="00663172" w:rsidRDefault="00BE42B5" w:rsidP="00BE42B5">
      <w:pPr>
        <w:pStyle w:val="ListParagraph"/>
        <w:numPr>
          <w:ilvl w:val="2"/>
          <w:numId w:val="4"/>
        </w:numPr>
      </w:pPr>
      <w:r w:rsidRPr="00663172">
        <w:t xml:space="preserve">Lay out the </w:t>
      </w:r>
      <w:proofErr w:type="spellStart"/>
      <w:r w:rsidRPr="00663172">
        <w:t>adavantages</w:t>
      </w:r>
      <w:proofErr w:type="spellEnd"/>
      <w:r w:rsidRPr="00663172">
        <w:t xml:space="preserve"> in the auditing and security touchpoints to gain buy-</w:t>
      </w:r>
      <w:proofErr w:type="gramStart"/>
      <w:r w:rsidRPr="00663172">
        <w:t>in  and</w:t>
      </w:r>
      <w:proofErr w:type="gramEnd"/>
      <w:r w:rsidRPr="00663172">
        <w:t xml:space="preserve"> get definitions of agency level or component level regulatory framework.</w:t>
      </w:r>
    </w:p>
    <w:p w14:paraId="267BEC5D" w14:textId="77777777" w:rsidR="00BE42B5" w:rsidRPr="00663172" w:rsidRDefault="00BE42B5" w:rsidP="00BE42B5">
      <w:pPr>
        <w:pStyle w:val="ListParagraph"/>
        <w:numPr>
          <w:ilvl w:val="2"/>
          <w:numId w:val="4"/>
        </w:numPr>
      </w:pPr>
      <w:r w:rsidRPr="00663172">
        <w:t xml:space="preserve">Take into account the </w:t>
      </w:r>
      <w:proofErr w:type="spellStart"/>
      <w:r w:rsidRPr="00663172">
        <w:t>the</w:t>
      </w:r>
      <w:proofErr w:type="spellEnd"/>
      <w:r w:rsidRPr="00663172">
        <w:t xml:space="preserve"> Congressional resolutions proposed July 14, 2016 in the U.S., “</w:t>
      </w:r>
      <w:proofErr w:type="spellStart"/>
      <w:r w:rsidRPr="00663172">
        <w:t>blockchain</w:t>
      </w:r>
      <w:proofErr w:type="spellEnd"/>
      <w:r w:rsidRPr="00663172">
        <w:t xml:space="preserve"> technology with the appropriate protections”. </w:t>
      </w:r>
    </w:p>
    <w:p w14:paraId="7B2781CD" w14:textId="419B5B40" w:rsidR="00BE42B5" w:rsidRPr="00663172" w:rsidRDefault="00BE42B5" w:rsidP="00BE42B5">
      <w:pPr>
        <w:pStyle w:val="ListParagraph"/>
        <w:numPr>
          <w:ilvl w:val="2"/>
          <w:numId w:val="4"/>
        </w:numPr>
      </w:pPr>
      <w:r w:rsidRPr="00663172">
        <w:t xml:space="preserve">Include Factors such as identity proofing, authentication, authorization </w:t>
      </w:r>
      <w:proofErr w:type="spellStart"/>
      <w:r w:rsidRPr="00663172">
        <w:t>mecanisms</w:t>
      </w:r>
      <w:proofErr w:type="spellEnd"/>
      <w:r w:rsidRPr="00663172">
        <w:t xml:space="preserve"> to take into account to address trust and identity needs at an agency level depending on the Risk level of the project. </w:t>
      </w:r>
    </w:p>
    <w:p w14:paraId="35AB8365" w14:textId="77777777" w:rsidR="00BE42B5" w:rsidRPr="00663172" w:rsidRDefault="00BE42B5" w:rsidP="00BE42B5">
      <w:pPr>
        <w:pStyle w:val="ListParagraph"/>
        <w:numPr>
          <w:ilvl w:val="2"/>
          <w:numId w:val="4"/>
        </w:numPr>
      </w:pPr>
      <w:r w:rsidRPr="00663172">
        <w:t>Integrate security considerations to establish in online transactions in applicable sectors including financial services, payments, health care, energy, property management, and intellectual property management prior to prototype architecture and technology integration.</w:t>
      </w:r>
    </w:p>
    <w:p w14:paraId="40269C60" w14:textId="350655F8" w:rsidR="00E61CE2" w:rsidRPr="00663172" w:rsidRDefault="00E63E45" w:rsidP="00E61CE2">
      <w:pPr>
        <w:pStyle w:val="ListParagraph"/>
        <w:numPr>
          <w:ilvl w:val="1"/>
          <w:numId w:val="4"/>
        </w:numPr>
        <w:spacing w:after="0"/>
      </w:pPr>
      <w:r w:rsidRPr="00663172">
        <w:t>Emphasize</w:t>
      </w:r>
      <w:r w:rsidR="009B79CB" w:rsidRPr="00663172">
        <w:t xml:space="preserve"> ROI to common </w:t>
      </w:r>
      <w:r w:rsidR="00CB22AE" w:rsidRPr="00663172">
        <w:t xml:space="preserve">costs and </w:t>
      </w:r>
      <w:r w:rsidR="009B79CB" w:rsidRPr="00663172">
        <w:t xml:space="preserve">benefits to the network as a whole, the individuals members, </w:t>
      </w:r>
      <w:proofErr w:type="spellStart"/>
      <w:r w:rsidR="009B79CB" w:rsidRPr="00663172">
        <w:t>etc</w:t>
      </w:r>
      <w:proofErr w:type="spellEnd"/>
      <w:r w:rsidR="009B79CB" w:rsidRPr="00663172">
        <w:t xml:space="preserve"> (design thinking based on personas and a prioritization matrix around value vs. complexity should be included) and </w:t>
      </w:r>
      <w:r w:rsidR="00E857BB" w:rsidRPr="00663172">
        <w:t>specific to government, not just about dol</w:t>
      </w:r>
      <w:r w:rsidR="00C83083" w:rsidRPr="00663172">
        <w:t>lars but efficiencies</w:t>
      </w:r>
      <w:r w:rsidR="007E4108" w:rsidRPr="00663172">
        <w:t xml:space="preserve"> and meeting </w:t>
      </w:r>
      <w:proofErr w:type="gramStart"/>
      <w:r w:rsidR="007E4108" w:rsidRPr="00663172">
        <w:t>the  mission</w:t>
      </w:r>
      <w:proofErr w:type="gramEnd"/>
      <w:r w:rsidR="007E4108" w:rsidRPr="00663172">
        <w:t xml:space="preserve"> [</w:t>
      </w:r>
      <w:r w:rsidR="007E4108" w:rsidRPr="00663172">
        <w:rPr>
          <w:i/>
        </w:rPr>
        <w:t>CONTRIBUTOR: Sandy</w:t>
      </w:r>
      <w:r w:rsidR="007E4108" w:rsidRPr="00663172">
        <w:t>]</w:t>
      </w:r>
    </w:p>
    <w:p w14:paraId="69554030" w14:textId="068C625C" w:rsidR="00E61CE2" w:rsidRPr="00663172" w:rsidRDefault="00E61CE2" w:rsidP="00E61CE2">
      <w:pPr>
        <w:pStyle w:val="ListParagraph"/>
        <w:numPr>
          <w:ilvl w:val="2"/>
          <w:numId w:val="4"/>
        </w:numPr>
        <w:spacing w:after="0"/>
      </w:pPr>
      <w:r w:rsidRPr="00663172">
        <w:t>ROI</w:t>
      </w:r>
    </w:p>
    <w:p w14:paraId="319315E9" w14:textId="00AB2256" w:rsidR="00E61CE2" w:rsidRPr="00663172" w:rsidRDefault="001D7124" w:rsidP="00E61CE2">
      <w:pPr>
        <w:pStyle w:val="ListParagraph"/>
        <w:numPr>
          <w:ilvl w:val="3"/>
          <w:numId w:val="4"/>
        </w:numPr>
        <w:spacing w:after="0"/>
      </w:pPr>
      <w:r w:rsidRPr="00663172">
        <w:rPr>
          <w:rFonts w:eastAsia="Times New Roman"/>
          <w:bCs/>
          <w:color w:val="000000"/>
        </w:rPr>
        <w:t>G</w:t>
      </w:r>
      <w:r w:rsidR="00E61CE2" w:rsidRPr="00663172">
        <w:rPr>
          <w:rFonts w:eastAsia="Times New Roman"/>
          <w:bCs/>
          <w:color w:val="000000"/>
        </w:rPr>
        <w:t>ains in efficiency and cost savings</w:t>
      </w:r>
      <w:r w:rsidR="00E61CE2" w:rsidRPr="00663172">
        <w:rPr>
          <w:rStyle w:val="apple-converted-space"/>
          <w:rFonts w:eastAsia="Times New Roman"/>
          <w:color w:val="000000"/>
        </w:rPr>
        <w:t> </w:t>
      </w:r>
      <w:r w:rsidR="00E61CE2" w:rsidRPr="00663172">
        <w:rPr>
          <w:rFonts w:eastAsia="Times New Roman"/>
          <w:color w:val="000000"/>
        </w:rPr>
        <w:t xml:space="preserve">- in bits and </w:t>
      </w:r>
      <w:proofErr w:type="spellStart"/>
      <w:r w:rsidR="00E61CE2" w:rsidRPr="00663172">
        <w:rPr>
          <w:rFonts w:eastAsia="Times New Roman"/>
          <w:color w:val="000000"/>
        </w:rPr>
        <w:t>bites</w:t>
      </w:r>
      <w:proofErr w:type="spellEnd"/>
      <w:r w:rsidR="00E61CE2" w:rsidRPr="00663172">
        <w:rPr>
          <w:rFonts w:eastAsia="Times New Roman"/>
          <w:color w:val="000000"/>
        </w:rPr>
        <w:t>, keeping to a true agile methodology this is not a lift and replace, but a shifting to strategically assured positive ROI</w:t>
      </w:r>
    </w:p>
    <w:p w14:paraId="30E81AF5" w14:textId="7B6EFD2E" w:rsidR="00E61CE2" w:rsidRPr="00663172" w:rsidRDefault="001D7124" w:rsidP="00E61CE2">
      <w:pPr>
        <w:pStyle w:val="ListParagraph"/>
        <w:numPr>
          <w:ilvl w:val="3"/>
          <w:numId w:val="4"/>
        </w:numPr>
        <w:spacing w:after="0"/>
      </w:pPr>
      <w:r w:rsidRPr="00663172">
        <w:rPr>
          <w:rStyle w:val="Strong"/>
          <w:rFonts w:eastAsia="Times New Roman"/>
          <w:b w:val="0"/>
          <w:color w:val="000000"/>
        </w:rPr>
        <w:t>C</w:t>
      </w:r>
      <w:r w:rsidR="00E61CE2" w:rsidRPr="00663172">
        <w:rPr>
          <w:rStyle w:val="Strong"/>
          <w:rFonts w:eastAsia="Times New Roman"/>
          <w:b w:val="0"/>
          <w:color w:val="000000"/>
        </w:rPr>
        <w:t>loud first and shared services -</w:t>
      </w:r>
      <w:r w:rsidR="00E61CE2" w:rsidRPr="00663172">
        <w:rPr>
          <w:rFonts w:eastAsia="Times New Roman"/>
          <w:color w:val="000000"/>
        </w:rPr>
        <w:t xml:space="preserve"> the </w:t>
      </w:r>
      <w:proofErr w:type="spellStart"/>
      <w:r w:rsidR="00E61CE2" w:rsidRPr="00663172">
        <w:rPr>
          <w:rFonts w:eastAsia="Times New Roman"/>
          <w:color w:val="000000"/>
        </w:rPr>
        <w:t>blockchain</w:t>
      </w:r>
      <w:proofErr w:type="spellEnd"/>
      <w:r w:rsidR="00E61CE2" w:rsidRPr="00663172">
        <w:rPr>
          <w:rFonts w:eastAsia="Times New Roman"/>
          <w:color w:val="000000"/>
        </w:rPr>
        <w:t xml:space="preserve"> relies on distributed computing, grid computing, the cloud. The </w:t>
      </w:r>
      <w:proofErr w:type="spellStart"/>
      <w:r w:rsidR="00E61CE2" w:rsidRPr="00663172">
        <w:rPr>
          <w:rFonts w:eastAsia="Times New Roman"/>
          <w:color w:val="000000"/>
        </w:rPr>
        <w:t>blockchain</w:t>
      </w:r>
      <w:proofErr w:type="spellEnd"/>
      <w:r w:rsidR="00E61CE2" w:rsidRPr="00663172">
        <w:rPr>
          <w:rFonts w:eastAsia="Times New Roman"/>
          <w:color w:val="000000"/>
        </w:rPr>
        <w:t xml:space="preserve"> can be useful as a </w:t>
      </w:r>
      <w:r w:rsidR="00E61CE2" w:rsidRPr="00663172">
        <w:rPr>
          <w:rFonts w:eastAsia="Times New Roman"/>
          <w:color w:val="000000"/>
        </w:rPr>
        <w:lastRenderedPageBreak/>
        <w:t>distributed ledger to enabling vendor provided shared services to demonstrate adherence to the current regulations and policies, and to have previous actions audit-able to previous instances.</w:t>
      </w:r>
    </w:p>
    <w:p w14:paraId="4B268607" w14:textId="00387DE7" w:rsidR="00E61CE2" w:rsidRPr="00663172" w:rsidRDefault="001D7124" w:rsidP="00E61CE2">
      <w:pPr>
        <w:pStyle w:val="ListParagraph"/>
        <w:numPr>
          <w:ilvl w:val="3"/>
          <w:numId w:val="4"/>
        </w:numPr>
        <w:spacing w:after="0"/>
      </w:pPr>
      <w:r w:rsidRPr="00663172">
        <w:rPr>
          <w:rFonts w:eastAsia="Times New Roman"/>
          <w:bCs/>
          <w:color w:val="000000"/>
        </w:rPr>
        <w:t>R</w:t>
      </w:r>
      <w:r w:rsidR="00E61CE2" w:rsidRPr="00663172">
        <w:rPr>
          <w:rFonts w:eastAsia="Times New Roman"/>
          <w:bCs/>
          <w:color w:val="000000"/>
        </w:rPr>
        <w:t>educing risk </w:t>
      </w:r>
      <w:r w:rsidR="00E61CE2" w:rsidRPr="00663172">
        <w:rPr>
          <w:rFonts w:eastAsia="Times New Roman"/>
          <w:color w:val="000000"/>
        </w:rPr>
        <w:t>- avoid the repeating the -</w:t>
      </w:r>
      <w:hyperlink r:id="rId9" w:tgtFrame="_blank" w:history="1">
        <w:r w:rsidR="00E61CE2" w:rsidRPr="00663172">
          <w:rPr>
            <w:rStyle w:val="Hyperlink"/>
            <w:rFonts w:eastAsia="Times New Roman"/>
          </w:rPr>
          <w:t>https://www.consumer.ftc.gov/blog/2017/09/equifax-data-breach-what-do</w:t>
        </w:r>
      </w:hyperlink>
      <w:r w:rsidR="00E61CE2" w:rsidRPr="00663172">
        <w:rPr>
          <w:rFonts w:eastAsia="Times New Roman"/>
          <w:color w:val="000000"/>
        </w:rPr>
        <w:t> and  </w:t>
      </w:r>
      <w:hyperlink r:id="rId10" w:tgtFrame="_blank" w:history="1">
        <w:r w:rsidR="00E61CE2" w:rsidRPr="00663172">
          <w:rPr>
            <w:rStyle w:val="Hyperlink"/>
            <w:rFonts w:eastAsia="Times New Roman"/>
          </w:rPr>
          <w:t>OPM security breach</w:t>
        </w:r>
      </w:hyperlink>
      <w:r w:rsidR="00E61CE2" w:rsidRPr="00663172">
        <w:rPr>
          <w:rFonts w:eastAsia="Times New Roman"/>
          <w:color w:val="000000"/>
        </w:rPr>
        <w:t xml:space="preserve">.  The ROI on being up and running, avoid a </w:t>
      </w:r>
      <w:proofErr w:type="spellStart"/>
      <w:r w:rsidR="00E61CE2" w:rsidRPr="00663172">
        <w:rPr>
          <w:rFonts w:eastAsia="Times New Roman"/>
          <w:color w:val="000000"/>
        </w:rPr>
        <w:t>DoS</w:t>
      </w:r>
      <w:proofErr w:type="spellEnd"/>
      <w:r w:rsidR="00E61CE2" w:rsidRPr="00663172">
        <w:rPr>
          <w:rFonts w:eastAsia="Times New Roman"/>
          <w:color w:val="000000"/>
        </w:rPr>
        <w:t xml:space="preserve">, to meet mission without surrender PII or other critical data, priceless. Just as the FDA can leverage </w:t>
      </w:r>
      <w:proofErr w:type="spellStart"/>
      <w:r w:rsidR="00E61CE2" w:rsidRPr="00663172">
        <w:rPr>
          <w:rFonts w:eastAsia="Times New Roman"/>
          <w:color w:val="000000"/>
        </w:rPr>
        <w:t>blockchain</w:t>
      </w:r>
      <w:proofErr w:type="spellEnd"/>
      <w:r w:rsidR="00E61CE2" w:rsidRPr="00663172">
        <w:rPr>
          <w:rFonts w:eastAsia="Times New Roman"/>
          <w:color w:val="000000"/>
        </w:rPr>
        <w:t xml:space="preserve"> to make the food supply chain traceable so can the IT software and hardware do so to audit for a secure supply chain.</w:t>
      </w:r>
    </w:p>
    <w:p w14:paraId="51C97E71" w14:textId="3F31211F" w:rsidR="00E857BB" w:rsidRPr="00663172" w:rsidRDefault="00E857BB" w:rsidP="003566AC">
      <w:pPr>
        <w:pStyle w:val="ListParagraph"/>
        <w:numPr>
          <w:ilvl w:val="2"/>
          <w:numId w:val="4"/>
        </w:numPr>
        <w:spacing w:after="0"/>
      </w:pPr>
      <w:r w:rsidRPr="00663172">
        <w:t>Proof of Concept vs. Proof of Technology</w:t>
      </w:r>
      <w:r w:rsidR="00DC0F0E" w:rsidRPr="00663172">
        <w:t xml:space="preserve"> [</w:t>
      </w:r>
      <w:r w:rsidR="00DC0F0E" w:rsidRPr="00663172">
        <w:rPr>
          <w:i/>
        </w:rPr>
        <w:t>CONTRIBUTOR: Sandy</w:t>
      </w:r>
      <w:r w:rsidR="00DC0F0E" w:rsidRPr="00663172">
        <w:t>]</w:t>
      </w:r>
    </w:p>
    <w:p w14:paraId="34A56D59" w14:textId="65EA6BC4" w:rsidR="00006B1B" w:rsidRPr="00663172" w:rsidRDefault="00006B1B" w:rsidP="003566AC">
      <w:pPr>
        <w:pStyle w:val="ListParagraph"/>
        <w:numPr>
          <w:ilvl w:val="2"/>
          <w:numId w:val="4"/>
        </w:numPr>
        <w:spacing w:after="0"/>
      </w:pPr>
      <w:r w:rsidRPr="00663172">
        <w:t>Trust among CIOs (networks between agencies that exchange data/asset and/or information)</w:t>
      </w:r>
    </w:p>
    <w:p w14:paraId="24AA29E7" w14:textId="1B87BA50" w:rsidR="00B64F18" w:rsidRPr="00663172" w:rsidRDefault="00B64F18" w:rsidP="003566AC">
      <w:pPr>
        <w:pStyle w:val="ListParagraph"/>
        <w:numPr>
          <w:ilvl w:val="2"/>
          <w:numId w:val="4"/>
        </w:numPr>
        <w:spacing w:after="0"/>
      </w:pPr>
      <w:r w:rsidRPr="00663172">
        <w:t>Hype Cycle for Emerging Technologies (graphic below) – how to employ correctly to avoid the dip and not overpromise [</w:t>
      </w:r>
      <w:r w:rsidRPr="00663172">
        <w:rPr>
          <w:i/>
        </w:rPr>
        <w:t>CONTRIBUTOR: Jim</w:t>
      </w:r>
      <w:r w:rsidRPr="00663172">
        <w:t>]</w:t>
      </w:r>
    </w:p>
    <w:p w14:paraId="5077C62E" w14:textId="1DFAAC7A" w:rsidR="00C83083" w:rsidRPr="00663172" w:rsidRDefault="00C83083" w:rsidP="003566AC">
      <w:pPr>
        <w:pStyle w:val="ListParagraph"/>
        <w:numPr>
          <w:ilvl w:val="2"/>
          <w:numId w:val="4"/>
        </w:numPr>
        <w:spacing w:after="0"/>
      </w:pPr>
      <w:r w:rsidRPr="00663172">
        <w:t>Impact of MGT Act</w:t>
      </w:r>
    </w:p>
    <w:p w14:paraId="1710389E" w14:textId="5B6D5C11" w:rsidR="00E63E45" w:rsidRPr="00663172" w:rsidRDefault="00E63E45" w:rsidP="003566AC">
      <w:pPr>
        <w:pStyle w:val="ListParagraph"/>
        <w:numPr>
          <w:ilvl w:val="1"/>
          <w:numId w:val="4"/>
        </w:numPr>
        <w:spacing w:after="0"/>
      </w:pPr>
      <w:commentRangeStart w:id="6"/>
      <w:r w:rsidRPr="00663172">
        <w:t>Create List of Questions to Consider (needs research by all)</w:t>
      </w:r>
      <w:r w:rsidR="006533DD" w:rsidRPr="00663172">
        <w:t>. Suggestions below:</w:t>
      </w:r>
      <w:r w:rsidR="001B6F94" w:rsidRPr="00663172">
        <w:t xml:space="preserve"> </w:t>
      </w:r>
      <w:commentRangeEnd w:id="6"/>
      <w:r w:rsidR="008477A7">
        <w:rPr>
          <w:rStyle w:val="CommentReference"/>
        </w:rPr>
        <w:commentReference w:id="6"/>
      </w:r>
      <w:r w:rsidR="001B6F94" w:rsidRPr="00663172">
        <w:t>[</w:t>
      </w:r>
      <w:r w:rsidR="001B6F94" w:rsidRPr="00663172">
        <w:rPr>
          <w:i/>
        </w:rPr>
        <w:t>CONTRIBUTORS: Mark and Jeff, others?]</w:t>
      </w:r>
    </w:p>
    <w:p w14:paraId="44A7284D" w14:textId="77777777" w:rsidR="006533DD" w:rsidRPr="00663172" w:rsidRDefault="006533DD" w:rsidP="003566AC">
      <w:pPr>
        <w:pStyle w:val="ListParagraph"/>
        <w:numPr>
          <w:ilvl w:val="2"/>
          <w:numId w:val="4"/>
        </w:numPr>
        <w:spacing w:after="0"/>
      </w:pPr>
      <w:r w:rsidRPr="00663172">
        <w:t xml:space="preserve">What makes a great use case for </w:t>
      </w:r>
      <w:proofErr w:type="spellStart"/>
      <w:r w:rsidRPr="00663172">
        <w:t>blockchain</w:t>
      </w:r>
      <w:proofErr w:type="spellEnd"/>
      <w:r w:rsidRPr="00663172">
        <w:t xml:space="preserve"> for the business network? That it provides value to the business network (not just for one business network member) through one or more of the following: </w:t>
      </w:r>
    </w:p>
    <w:p w14:paraId="335E21CD" w14:textId="77777777" w:rsidR="006533DD" w:rsidRPr="00663172" w:rsidRDefault="006533DD" w:rsidP="003566AC">
      <w:pPr>
        <w:pStyle w:val="ListParagraph"/>
        <w:numPr>
          <w:ilvl w:val="3"/>
          <w:numId w:val="4"/>
        </w:numPr>
        <w:spacing w:after="0"/>
      </w:pPr>
      <w:r w:rsidRPr="00663172">
        <w:t>Consensus; all parties agree to network verified transactions. </w:t>
      </w:r>
      <w:r w:rsidRPr="00663172">
        <w:br/>
        <w:t xml:space="preserve">Provenance; enable any asset to be secured to a </w:t>
      </w:r>
      <w:proofErr w:type="spellStart"/>
      <w:r w:rsidRPr="00663172">
        <w:t>Blockchain</w:t>
      </w:r>
      <w:proofErr w:type="spellEnd"/>
      <w:r w:rsidRPr="00663172">
        <w:t xml:space="preserve"> ledger, physical or virtual. </w:t>
      </w:r>
      <w:r w:rsidRPr="00663172">
        <w:br/>
        <w:t>Immutability; once data has been written no one, not even a system administrator, can change it.</w:t>
      </w:r>
    </w:p>
    <w:p w14:paraId="348BA26B" w14:textId="77777777" w:rsidR="006533DD" w:rsidRPr="00663172" w:rsidRDefault="006533DD" w:rsidP="003566AC">
      <w:pPr>
        <w:pStyle w:val="ListParagraph"/>
        <w:numPr>
          <w:ilvl w:val="3"/>
          <w:numId w:val="4"/>
        </w:numPr>
        <w:spacing w:after="0"/>
      </w:pPr>
      <w:r w:rsidRPr="00663172">
        <w:t>Finality; once an operation is completed, that operation is completed for good.</w:t>
      </w:r>
      <w:r w:rsidRPr="00663172">
        <w:br/>
        <w:t>Privacy &amp; permissioned; ensure appropriate visibility; transactions are secure, authenticated &amp; verifiable.</w:t>
      </w:r>
    </w:p>
    <w:p w14:paraId="70CB32E2" w14:textId="77777777" w:rsidR="006533DD" w:rsidRPr="00663172" w:rsidRDefault="006533DD" w:rsidP="003566AC">
      <w:pPr>
        <w:pStyle w:val="ListParagraph"/>
        <w:numPr>
          <w:ilvl w:val="3"/>
          <w:numId w:val="4"/>
        </w:numPr>
        <w:spacing w:after="0"/>
      </w:pPr>
      <w:r w:rsidRPr="00663172">
        <w:t>Controlled access &amp; transformation; smart agreements on how to use the data embedded in transaction database &amp; executed with transactions.</w:t>
      </w:r>
    </w:p>
    <w:p w14:paraId="343D2561" w14:textId="77777777" w:rsidR="006533DD" w:rsidRPr="00663172" w:rsidRDefault="006533DD" w:rsidP="003566AC">
      <w:pPr>
        <w:pStyle w:val="ListParagraph"/>
        <w:numPr>
          <w:ilvl w:val="2"/>
          <w:numId w:val="4"/>
        </w:numPr>
        <w:spacing w:after="0"/>
      </w:pPr>
      <w:r w:rsidRPr="00663172">
        <w:t>Resulting in:</w:t>
      </w:r>
    </w:p>
    <w:p w14:paraId="1DD4BEDB" w14:textId="77777777" w:rsidR="006533DD" w:rsidRPr="00663172" w:rsidRDefault="006533DD" w:rsidP="003566AC">
      <w:pPr>
        <w:pStyle w:val="ListParagraph"/>
        <w:numPr>
          <w:ilvl w:val="3"/>
          <w:numId w:val="4"/>
        </w:numPr>
        <w:spacing w:after="0"/>
      </w:pPr>
      <w:r w:rsidRPr="00663172">
        <w:t>Removing Friction</w:t>
      </w:r>
    </w:p>
    <w:p w14:paraId="0C5DF1FF" w14:textId="77777777" w:rsidR="006533DD" w:rsidRPr="00663172" w:rsidRDefault="006533DD" w:rsidP="003566AC">
      <w:pPr>
        <w:pStyle w:val="ListParagraph"/>
        <w:numPr>
          <w:ilvl w:val="3"/>
          <w:numId w:val="4"/>
        </w:numPr>
        <w:spacing w:after="0"/>
      </w:pPr>
      <w:r w:rsidRPr="00663172">
        <w:t>Getting rid of the “middle man”</w:t>
      </w:r>
    </w:p>
    <w:p w14:paraId="0047137D" w14:textId="77777777" w:rsidR="006533DD" w:rsidRPr="00663172" w:rsidRDefault="006533DD" w:rsidP="003566AC">
      <w:pPr>
        <w:pStyle w:val="ListParagraph"/>
        <w:numPr>
          <w:ilvl w:val="3"/>
          <w:numId w:val="4"/>
        </w:numPr>
        <w:spacing w:after="0"/>
      </w:pPr>
      <w:r w:rsidRPr="00663172">
        <w:t>Leveraging an Existing Business Network but not a Closed Network</w:t>
      </w:r>
    </w:p>
    <w:p w14:paraId="0ACDFD06" w14:textId="77777777" w:rsidR="006533DD" w:rsidRPr="00663172" w:rsidRDefault="006533DD" w:rsidP="003566AC">
      <w:pPr>
        <w:pStyle w:val="ListParagraph"/>
        <w:numPr>
          <w:ilvl w:val="3"/>
          <w:numId w:val="4"/>
        </w:numPr>
        <w:spacing w:after="0"/>
      </w:pPr>
      <w:r w:rsidRPr="00663172">
        <w:t>Valuing Transparency and History of a Shared Ledger to all participants</w:t>
      </w:r>
    </w:p>
    <w:p w14:paraId="2CEFF623" w14:textId="52BEFDA7" w:rsidR="00E857BB" w:rsidRPr="00663172" w:rsidRDefault="006533DD" w:rsidP="003566AC">
      <w:pPr>
        <w:pStyle w:val="ListParagraph"/>
        <w:numPr>
          <w:ilvl w:val="3"/>
          <w:numId w:val="4"/>
        </w:numPr>
        <w:spacing w:after="0"/>
      </w:pPr>
      <w:r w:rsidRPr="00663172">
        <w:t>Adding the Citizen/Customer to the value chain</w:t>
      </w:r>
    </w:p>
    <w:p w14:paraId="431688DE" w14:textId="6583952D" w:rsidR="00D73C1F" w:rsidRPr="00663172" w:rsidRDefault="005C1B5C" w:rsidP="003566AC">
      <w:pPr>
        <w:pStyle w:val="ListParagraph"/>
        <w:numPr>
          <w:ilvl w:val="0"/>
          <w:numId w:val="4"/>
        </w:numPr>
        <w:spacing w:after="0"/>
      </w:pPr>
      <w:r w:rsidRPr="00663172">
        <w:t>Focus on 5-10 key practices</w:t>
      </w:r>
      <w:r w:rsidR="0066571E" w:rsidRPr="00663172">
        <w:t xml:space="preserve"> </w:t>
      </w:r>
      <w:r w:rsidR="001B6F94" w:rsidRPr="00663172">
        <w:t>[</w:t>
      </w:r>
      <w:r w:rsidR="001B6F94" w:rsidRPr="00663172">
        <w:rPr>
          <w:i/>
        </w:rPr>
        <w:t>CONTRIBUTORS: Sapient Consulting, others?]</w:t>
      </w:r>
    </w:p>
    <w:p w14:paraId="0D802E99" w14:textId="520A2362" w:rsidR="00AE491C" w:rsidRPr="00663172" w:rsidRDefault="00AE491C" w:rsidP="003566AC">
      <w:pPr>
        <w:pStyle w:val="ListParagraph"/>
        <w:numPr>
          <w:ilvl w:val="1"/>
          <w:numId w:val="4"/>
        </w:numPr>
        <w:spacing w:after="0"/>
      </w:pPr>
      <w:r w:rsidRPr="00663172">
        <w:t>Key Best Practices</w:t>
      </w:r>
    </w:p>
    <w:p w14:paraId="682FC556" w14:textId="77777777" w:rsidR="003B0E7D" w:rsidRPr="00663172" w:rsidRDefault="00AE491C" w:rsidP="003B0E7D">
      <w:pPr>
        <w:pStyle w:val="ListParagraph"/>
        <w:numPr>
          <w:ilvl w:val="2"/>
          <w:numId w:val="4"/>
        </w:numPr>
        <w:rPr>
          <w:bCs/>
        </w:rPr>
      </w:pPr>
      <w:r w:rsidRPr="00663172">
        <w:rPr>
          <w:bCs/>
        </w:rPr>
        <w:lastRenderedPageBreak/>
        <w:t>Scope a Pilot Implementation</w:t>
      </w:r>
      <w:r w:rsidR="003B0E7D" w:rsidRPr="00663172">
        <w:rPr>
          <w:bCs/>
        </w:rPr>
        <w:t xml:space="preserve">: As an emerging technology that will provide the foundational data layer for your organization’s business applications and services, a </w:t>
      </w:r>
      <w:proofErr w:type="spellStart"/>
      <w:r w:rsidR="003B0E7D" w:rsidRPr="00663172">
        <w:rPr>
          <w:bCs/>
        </w:rPr>
        <w:t>blockchain</w:t>
      </w:r>
      <w:proofErr w:type="spellEnd"/>
      <w:r w:rsidR="003B0E7D" w:rsidRPr="00663172">
        <w:rPr>
          <w:bCs/>
        </w:rPr>
        <w:t xml:space="preserve"> implementation will include not only the introduction of a new technology to your ecosystem, but will also encompass modernization and integration of your legacy systems. This is a major transformation that entails major change management components. With that, a key focus of the assessment phase should be to define scope of a pilot </w:t>
      </w:r>
      <w:proofErr w:type="spellStart"/>
      <w:r w:rsidR="003B0E7D" w:rsidRPr="00663172">
        <w:rPr>
          <w:bCs/>
        </w:rPr>
        <w:t>blockchain</w:t>
      </w:r>
      <w:proofErr w:type="spellEnd"/>
      <w:r w:rsidR="003B0E7D" w:rsidRPr="00663172">
        <w:rPr>
          <w:bCs/>
        </w:rPr>
        <w:t xml:space="preserve"> implementation. Start small and strategically scale with the transformation of one priority area at a time. </w:t>
      </w:r>
    </w:p>
    <w:p w14:paraId="3819C41B" w14:textId="0E0E4235" w:rsidR="003B0E7D" w:rsidRPr="00663172" w:rsidRDefault="003B0E7D" w:rsidP="003B0E7D">
      <w:pPr>
        <w:pStyle w:val="ListParagraph"/>
        <w:numPr>
          <w:ilvl w:val="2"/>
          <w:numId w:val="4"/>
        </w:numPr>
        <w:rPr>
          <w:bCs/>
        </w:rPr>
      </w:pPr>
      <w:r w:rsidRPr="00663172">
        <w:rPr>
          <w:bCs/>
        </w:rPr>
        <w:t xml:space="preserve">Build </w:t>
      </w:r>
      <w:proofErr w:type="spellStart"/>
      <w:r w:rsidRPr="00663172">
        <w:rPr>
          <w:bCs/>
        </w:rPr>
        <w:t>Blockchain</w:t>
      </w:r>
      <w:proofErr w:type="spellEnd"/>
      <w:r w:rsidRPr="00663172">
        <w:rPr>
          <w:bCs/>
        </w:rPr>
        <w:t xml:space="preserve"> Architectural Blueprint During Assessment Phase: During the assessment phase, the organization should determine which desired technologies and subsequent capabilities can be enabled by </w:t>
      </w:r>
      <w:proofErr w:type="spellStart"/>
      <w:r w:rsidRPr="00663172">
        <w:rPr>
          <w:bCs/>
        </w:rPr>
        <w:t>blockchain</w:t>
      </w:r>
      <w:proofErr w:type="spellEnd"/>
      <w:r w:rsidRPr="00663172">
        <w:rPr>
          <w:bCs/>
        </w:rPr>
        <w:t xml:space="preserve"> implementation. That is, with </w:t>
      </w:r>
      <w:proofErr w:type="spellStart"/>
      <w:r w:rsidRPr="00663172">
        <w:rPr>
          <w:bCs/>
        </w:rPr>
        <w:t>blockchain</w:t>
      </w:r>
      <w:proofErr w:type="spellEnd"/>
      <w:r w:rsidRPr="00663172">
        <w:rPr>
          <w:bCs/>
        </w:rPr>
        <w:t xml:space="preserve"> in place, which additional technologies would the organization desire to take on? Options are abundant, though a close look at applications of machine learning, artificial intelligence, and robotic process automation may be a good starting point. To properly scope the broader, post-pilot future-state implementation, begin </w:t>
      </w:r>
      <w:proofErr w:type="gramStart"/>
      <w:r w:rsidRPr="00663172">
        <w:rPr>
          <w:bCs/>
        </w:rPr>
        <w:t>by  identifying</w:t>
      </w:r>
      <w:proofErr w:type="gramEnd"/>
      <w:r w:rsidRPr="00663172">
        <w:rPr>
          <w:bCs/>
        </w:rPr>
        <w:t xml:space="preserve"> all systems for integration and understanding precisely how they interact. Building a blueprint of the technical architecture will provide a powerful tool for understanding and describing how the solution is likely to grow, to address pain points, to align stakeholders, and ultimately, to accomplish the transformational objectives of the </w:t>
      </w:r>
      <w:proofErr w:type="spellStart"/>
      <w:r w:rsidRPr="00663172">
        <w:rPr>
          <w:bCs/>
        </w:rPr>
        <w:t>blockchain</w:t>
      </w:r>
      <w:proofErr w:type="spellEnd"/>
      <w:r w:rsidRPr="00663172">
        <w:rPr>
          <w:bCs/>
        </w:rPr>
        <w:t xml:space="preserve"> solution. </w:t>
      </w:r>
    </w:p>
    <w:p w14:paraId="4D0ED845" w14:textId="77777777" w:rsidR="003B0E7D" w:rsidRPr="00663172" w:rsidRDefault="003B0E7D" w:rsidP="003B0E7D">
      <w:pPr>
        <w:pStyle w:val="ListParagraph"/>
        <w:numPr>
          <w:ilvl w:val="2"/>
          <w:numId w:val="4"/>
        </w:numPr>
        <w:rPr>
          <w:bCs/>
        </w:rPr>
      </w:pPr>
      <w:r w:rsidRPr="00663172">
        <w:rPr>
          <w:bCs/>
        </w:rPr>
        <w:t xml:space="preserve">Determine Throughput and Latency Requirements of Business Processes: Understanding your organization’s required amount of data and the speed by which data transactions must occur within the </w:t>
      </w:r>
      <w:proofErr w:type="spellStart"/>
      <w:r w:rsidRPr="00663172">
        <w:rPr>
          <w:bCs/>
        </w:rPr>
        <w:t>blockchain</w:t>
      </w:r>
      <w:proofErr w:type="spellEnd"/>
      <w:r w:rsidRPr="00663172">
        <w:rPr>
          <w:bCs/>
        </w:rPr>
        <w:t xml:space="preserve"> ecosystem are key inputs in determining your optimal architecture, accelerators, etc. Large </w:t>
      </w:r>
      <w:proofErr w:type="spellStart"/>
      <w:r w:rsidRPr="00663172">
        <w:rPr>
          <w:bCs/>
        </w:rPr>
        <w:t>blockchain</w:t>
      </w:r>
      <w:proofErr w:type="spellEnd"/>
      <w:r w:rsidRPr="00663172">
        <w:rPr>
          <w:bCs/>
        </w:rPr>
        <w:t xml:space="preserve"> ecosystems with many systems and players such public permission-less chains would be best served by minimizing data-load, whereas small private/consortium chains that don’t require many transactions per second can theoretically handle the exchange of larger “blocks” without interruption to business processes.</w:t>
      </w:r>
    </w:p>
    <w:p w14:paraId="09886EAA" w14:textId="3C4573DF" w:rsidR="00AE491C" w:rsidRPr="00663172" w:rsidRDefault="003B0E7D" w:rsidP="003B0E7D">
      <w:pPr>
        <w:pStyle w:val="ListParagraph"/>
        <w:numPr>
          <w:ilvl w:val="2"/>
          <w:numId w:val="4"/>
        </w:numPr>
        <w:rPr>
          <w:bCs/>
        </w:rPr>
      </w:pPr>
      <w:r w:rsidRPr="00663172">
        <w:rPr>
          <w:bCs/>
        </w:rPr>
        <w:t xml:space="preserve">Assess Current State of Customer Experience: As with most transformative efforts, the </w:t>
      </w:r>
      <w:proofErr w:type="spellStart"/>
      <w:r w:rsidRPr="00663172">
        <w:rPr>
          <w:bCs/>
        </w:rPr>
        <w:t>blockchain</w:t>
      </w:r>
      <w:proofErr w:type="spellEnd"/>
      <w:r w:rsidRPr="00663172">
        <w:rPr>
          <w:bCs/>
        </w:rPr>
        <w:t xml:space="preserve"> initiative should also be used as an opportunity to enhance user experience. Robust usability testing will be key to successful user adoption as the </w:t>
      </w:r>
      <w:proofErr w:type="spellStart"/>
      <w:r w:rsidRPr="00663172">
        <w:rPr>
          <w:bCs/>
        </w:rPr>
        <w:t>blockchain</w:t>
      </w:r>
      <w:proofErr w:type="spellEnd"/>
      <w:r w:rsidRPr="00663172">
        <w:rPr>
          <w:bCs/>
        </w:rPr>
        <w:t xml:space="preserve"> solution is scaled outward. Users have little tolerance for solutions/systems that lack usability in the form of user-friendliness, intuitiveness, and/or accessibility. As a nascent technology, ensuring usability of the </w:t>
      </w:r>
      <w:proofErr w:type="spellStart"/>
      <w:r w:rsidRPr="00663172">
        <w:rPr>
          <w:bCs/>
        </w:rPr>
        <w:t>blockchain</w:t>
      </w:r>
      <w:proofErr w:type="spellEnd"/>
      <w:r w:rsidRPr="00663172">
        <w:rPr>
          <w:bCs/>
        </w:rPr>
        <w:t xml:space="preserve"> solution is doubly important in order for scaling of the solution to build and maintain momentum of adoption.</w:t>
      </w:r>
    </w:p>
    <w:p w14:paraId="43FD361E" w14:textId="0A0EC512" w:rsidR="005C1B5C" w:rsidRPr="00663172" w:rsidRDefault="007A2AFE" w:rsidP="003566AC">
      <w:pPr>
        <w:pStyle w:val="ListParagraph"/>
        <w:numPr>
          <w:ilvl w:val="1"/>
          <w:numId w:val="4"/>
        </w:numPr>
        <w:spacing w:after="0"/>
      </w:pPr>
      <w:r w:rsidRPr="00663172">
        <w:t>Map each best practice with links or references to:</w:t>
      </w:r>
    </w:p>
    <w:p w14:paraId="64120532" w14:textId="52598282" w:rsidR="007A2AFE" w:rsidRPr="00663172" w:rsidRDefault="007A2AFE" w:rsidP="003566AC">
      <w:pPr>
        <w:pStyle w:val="ListParagraph"/>
        <w:numPr>
          <w:ilvl w:val="2"/>
          <w:numId w:val="4"/>
        </w:numPr>
        <w:spacing w:after="0"/>
      </w:pPr>
      <w:r w:rsidRPr="00663172">
        <w:t xml:space="preserve">Use Case from GSA </w:t>
      </w:r>
      <w:proofErr w:type="spellStart"/>
      <w:r w:rsidRPr="00663172">
        <w:t>github</w:t>
      </w:r>
      <w:proofErr w:type="spellEnd"/>
      <w:r w:rsidRPr="00663172">
        <w:t xml:space="preserve"> library</w:t>
      </w:r>
    </w:p>
    <w:p w14:paraId="3848D640" w14:textId="77777777" w:rsidR="006D13AA" w:rsidRPr="00663172" w:rsidRDefault="007A2AFE" w:rsidP="003566AC">
      <w:pPr>
        <w:pStyle w:val="ListParagraph"/>
        <w:numPr>
          <w:ilvl w:val="2"/>
          <w:numId w:val="4"/>
        </w:numPr>
        <w:spacing w:after="0"/>
      </w:pPr>
      <w:r w:rsidRPr="00663172">
        <w:t>Recommended Appropriate Taxonomy</w:t>
      </w:r>
    </w:p>
    <w:p w14:paraId="1631A52B" w14:textId="5D5019A8" w:rsidR="007A2AFE" w:rsidRPr="00663172" w:rsidRDefault="007A2AFE" w:rsidP="003566AC">
      <w:pPr>
        <w:pStyle w:val="ListParagraph"/>
        <w:numPr>
          <w:ilvl w:val="2"/>
          <w:numId w:val="4"/>
        </w:numPr>
        <w:spacing w:after="0"/>
      </w:pPr>
      <w:r w:rsidRPr="00663172">
        <w:lastRenderedPageBreak/>
        <w:t>Each best practice should have similar format</w:t>
      </w:r>
    </w:p>
    <w:p w14:paraId="099A2C6E" w14:textId="4A11292E" w:rsidR="007A2AFE" w:rsidRPr="00663172" w:rsidRDefault="007A2AFE" w:rsidP="003566AC">
      <w:pPr>
        <w:pStyle w:val="ListParagraph"/>
        <w:numPr>
          <w:ilvl w:val="3"/>
          <w:numId w:val="4"/>
        </w:numPr>
        <w:spacing w:after="0"/>
      </w:pPr>
      <w:r w:rsidRPr="00663172">
        <w:t>Header with high-level tagline/naming of the practice</w:t>
      </w:r>
    </w:p>
    <w:p w14:paraId="7AA72836" w14:textId="0F65A580" w:rsidR="007A2AFE" w:rsidRPr="00663172" w:rsidRDefault="007A2AFE" w:rsidP="003566AC">
      <w:pPr>
        <w:pStyle w:val="ListParagraph"/>
        <w:numPr>
          <w:ilvl w:val="3"/>
          <w:numId w:val="4"/>
        </w:numPr>
        <w:spacing w:after="0"/>
      </w:pPr>
      <w:r w:rsidRPr="00663172">
        <w:t>Three key elements: description, analysis, takeaway/outcome</w:t>
      </w:r>
    </w:p>
    <w:p w14:paraId="79BE9EEB" w14:textId="15E01FA1" w:rsidR="005C1B5C" w:rsidRPr="00663172" w:rsidRDefault="007A2AFE" w:rsidP="003566AC">
      <w:pPr>
        <w:spacing w:after="0"/>
        <w:rPr>
          <w:b/>
        </w:rPr>
      </w:pPr>
      <w:r w:rsidRPr="00663172">
        <w:rPr>
          <w:b/>
        </w:rPr>
        <w:t>Outcomes</w:t>
      </w:r>
      <w:r w:rsidR="005C1B5C" w:rsidRPr="00663172">
        <w:rPr>
          <w:b/>
        </w:rPr>
        <w:t xml:space="preserve"> (</w:t>
      </w:r>
      <w:r w:rsidR="006740DC" w:rsidRPr="00663172">
        <w:rPr>
          <w:b/>
        </w:rPr>
        <w:t xml:space="preserve">Suggested: </w:t>
      </w:r>
      <w:r w:rsidR="00965448" w:rsidRPr="00663172">
        <w:rPr>
          <w:b/>
        </w:rPr>
        <w:t>0.5</w:t>
      </w:r>
      <w:r w:rsidRPr="00663172">
        <w:rPr>
          <w:b/>
        </w:rPr>
        <w:t xml:space="preserve"> page)</w:t>
      </w:r>
      <w:r w:rsidR="00AE538D" w:rsidRPr="00663172">
        <w:rPr>
          <w:b/>
        </w:rPr>
        <w:t xml:space="preserve"> – [NEED CONTRIBUTORS HERE]</w:t>
      </w:r>
    </w:p>
    <w:p w14:paraId="20E38E97" w14:textId="5A874734" w:rsidR="005C1B5C" w:rsidRPr="00663172" w:rsidRDefault="007A2AFE" w:rsidP="003566AC">
      <w:pPr>
        <w:pStyle w:val="ListParagraph"/>
        <w:numPr>
          <w:ilvl w:val="0"/>
          <w:numId w:val="3"/>
        </w:numPr>
        <w:spacing w:after="0"/>
      </w:pPr>
      <w:r w:rsidRPr="00663172">
        <w:t>Clearly define few deliverables/outcomes of the assessment</w:t>
      </w:r>
    </w:p>
    <w:p w14:paraId="54E1FC03" w14:textId="0A7F7CA2" w:rsidR="007A2AFE" w:rsidRPr="00663172" w:rsidRDefault="007A2AFE" w:rsidP="003566AC">
      <w:pPr>
        <w:pStyle w:val="ListParagraph"/>
        <w:numPr>
          <w:ilvl w:val="0"/>
          <w:numId w:val="3"/>
        </w:numPr>
        <w:spacing w:after="0"/>
      </w:pPr>
      <w:r w:rsidRPr="00663172">
        <w:t>How outcomes from assessment link to next phase - readiness</w:t>
      </w:r>
    </w:p>
    <w:p w14:paraId="00BDCC77" w14:textId="77777777" w:rsidR="005269ED" w:rsidRPr="00663172" w:rsidRDefault="005269ED" w:rsidP="003566AC">
      <w:pPr>
        <w:spacing w:after="0"/>
      </w:pPr>
    </w:p>
    <w:p w14:paraId="409BF74C" w14:textId="31543079" w:rsidR="00A23EB6" w:rsidRPr="00663172" w:rsidRDefault="00C82304" w:rsidP="003566AC">
      <w:pPr>
        <w:spacing w:after="0"/>
      </w:pPr>
      <w:commentRangeStart w:id="7"/>
      <w:r w:rsidRPr="00663172">
        <w:t>Graphics [</w:t>
      </w:r>
      <w:r w:rsidRPr="00663172">
        <w:rPr>
          <w:i/>
        </w:rPr>
        <w:t>Contributor: Jim</w:t>
      </w:r>
      <w:r w:rsidRPr="00663172">
        <w:t>]</w:t>
      </w:r>
      <w:r w:rsidR="00C277BE" w:rsidRPr="00663172">
        <w:t xml:space="preserve">: </w:t>
      </w:r>
      <w:commentRangeEnd w:id="7"/>
      <w:r w:rsidRPr="00663172">
        <w:rPr>
          <w:rStyle w:val="CommentReference"/>
          <w:sz w:val="22"/>
          <w:szCs w:val="22"/>
        </w:rPr>
        <w:commentReference w:id="7"/>
      </w:r>
    </w:p>
    <w:p w14:paraId="7503BE51" w14:textId="4E9474E1" w:rsidR="008E16CC" w:rsidRPr="00663172" w:rsidRDefault="00C277BE" w:rsidP="003566AC">
      <w:pPr>
        <w:spacing w:after="0"/>
      </w:pPr>
      <w:r w:rsidRPr="00663172">
        <w:rPr>
          <w:noProof/>
        </w:rPr>
        <w:drawing>
          <wp:inline distT="0" distB="0" distL="0" distR="0" wp14:anchorId="156F6F90" wp14:editId="0C1519C6">
            <wp:extent cx="5943600" cy="50266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erging-Technology-Hype-Cycle-for-2017_Infographic_R6A-1024x866.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026660"/>
                    </a:xfrm>
                    <a:prstGeom prst="rect">
                      <a:avLst/>
                    </a:prstGeom>
                  </pic:spPr>
                </pic:pic>
              </a:graphicData>
            </a:graphic>
          </wp:inline>
        </w:drawing>
      </w:r>
    </w:p>
    <w:p w14:paraId="7BBA93CE" w14:textId="77777777" w:rsidR="00C82304" w:rsidRPr="00663172" w:rsidRDefault="00C82304" w:rsidP="003566AC">
      <w:pPr>
        <w:spacing w:after="0"/>
      </w:pPr>
    </w:p>
    <w:p w14:paraId="0CB84F6B" w14:textId="77777777" w:rsidR="00C82304" w:rsidRPr="00663172" w:rsidRDefault="00C82304" w:rsidP="00C82304">
      <w:r w:rsidRPr="00663172">
        <w:t xml:space="preserve">Do I need a </w:t>
      </w:r>
      <w:proofErr w:type="spellStart"/>
      <w:r w:rsidRPr="00663172">
        <w:t>blockchain</w:t>
      </w:r>
      <w:proofErr w:type="spellEnd"/>
      <w:r w:rsidRPr="00663172">
        <w:t>?</w:t>
      </w:r>
    </w:p>
    <w:p w14:paraId="15CB8228" w14:textId="77777777" w:rsidR="00C82304" w:rsidRPr="00663172" w:rsidRDefault="00C82304" w:rsidP="00C82304"/>
    <w:p w14:paraId="3B4CFA8B" w14:textId="77777777" w:rsidR="00C82304" w:rsidRPr="00663172" w:rsidRDefault="00C82304" w:rsidP="00C82304">
      <w:r w:rsidRPr="00663172">
        <w:t>IEEE Spectrum September 2017 has a good graphic to consider:</w:t>
      </w:r>
    </w:p>
    <w:p w14:paraId="13348150" w14:textId="77777777" w:rsidR="00C82304" w:rsidRPr="00663172" w:rsidRDefault="00AC53BC" w:rsidP="00C82304">
      <w:hyperlink r:id="rId12" w:history="1">
        <w:r w:rsidR="00C82304" w:rsidRPr="00663172">
          <w:rPr>
            <w:rStyle w:val="Hyperlink"/>
          </w:rPr>
          <w:t>https://spectrum.ieee.org/computing/networks/do-you-need-a-blockchain</w:t>
        </w:r>
      </w:hyperlink>
    </w:p>
    <w:p w14:paraId="6051933B" w14:textId="77777777" w:rsidR="00C82304" w:rsidRPr="00663172" w:rsidRDefault="00C82304" w:rsidP="00C82304">
      <w:r w:rsidRPr="00663172">
        <w:rPr>
          <w:noProof/>
        </w:rPr>
        <w:lastRenderedPageBreak/>
        <w:drawing>
          <wp:inline distT="0" distB="0" distL="0" distR="0" wp14:anchorId="6D8AB8E7" wp14:editId="7DE45A8B">
            <wp:extent cx="5381625" cy="6618531"/>
            <wp:effectExtent l="0" t="0" r="0" b="0"/>
            <wp:docPr id="3" name="Picture 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198" cy="6638914"/>
                    </a:xfrm>
                    <a:prstGeom prst="rect">
                      <a:avLst/>
                    </a:prstGeom>
                    <a:noFill/>
                    <a:ln>
                      <a:noFill/>
                    </a:ln>
                  </pic:spPr>
                </pic:pic>
              </a:graphicData>
            </a:graphic>
          </wp:inline>
        </w:drawing>
      </w:r>
    </w:p>
    <w:p w14:paraId="348A2EFA" w14:textId="77777777" w:rsidR="00C82304" w:rsidRPr="00663172" w:rsidRDefault="00C82304" w:rsidP="00C82304"/>
    <w:p w14:paraId="3438FFEB" w14:textId="77777777" w:rsidR="00C82304" w:rsidRPr="00663172" w:rsidRDefault="00C82304" w:rsidP="00C82304">
      <w:r w:rsidRPr="00663172">
        <w:t>From Zurich Switzerland:</w:t>
      </w:r>
    </w:p>
    <w:p w14:paraId="09BE9EB6" w14:textId="77777777" w:rsidR="00C82304" w:rsidRPr="00663172" w:rsidRDefault="00AC53BC" w:rsidP="00C82304">
      <w:hyperlink r:id="rId14" w:history="1">
        <w:r w:rsidR="00C82304" w:rsidRPr="00663172">
          <w:rPr>
            <w:rStyle w:val="Hyperlink"/>
          </w:rPr>
          <w:t>https://eprint.iacr.org/2017/375.pdf</w:t>
        </w:r>
      </w:hyperlink>
    </w:p>
    <w:p w14:paraId="70DB5267" w14:textId="77777777" w:rsidR="00C82304" w:rsidRPr="00663172" w:rsidRDefault="00C82304" w:rsidP="00C82304"/>
    <w:p w14:paraId="28F532A7" w14:textId="77777777" w:rsidR="00C82304" w:rsidRPr="00663172" w:rsidRDefault="00C82304" w:rsidP="00C82304">
      <w:r w:rsidRPr="00663172">
        <w:rPr>
          <w:noProof/>
        </w:rPr>
        <w:lastRenderedPageBreak/>
        <w:drawing>
          <wp:inline distT="0" distB="0" distL="0" distR="0" wp14:anchorId="3C72849A" wp14:editId="1055D666">
            <wp:extent cx="5943600" cy="3477260"/>
            <wp:effectExtent l="0" t="0" r="0" b="8890"/>
            <wp:docPr id="5"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603CB0E-9574-4C42-B589-FF7B358BD4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603CB0E-9574-4C42-B589-FF7B358BD4F5}"/>
                        </a:ext>
                      </a:extLst>
                    </pic:cNvPr>
                    <pic:cNvPicPr>
                      <a:picLocks noChangeAspect="1"/>
                    </pic:cNvPicPr>
                  </pic:nvPicPr>
                  <pic:blipFill rotWithShape="1">
                    <a:blip r:embed="rId15"/>
                    <a:srcRect l="17563" t="19028" r="17952" b="13903"/>
                    <a:stretch/>
                  </pic:blipFill>
                  <pic:spPr>
                    <a:xfrm>
                      <a:off x="0" y="0"/>
                      <a:ext cx="5943600" cy="3477260"/>
                    </a:xfrm>
                    <a:prstGeom prst="rect">
                      <a:avLst/>
                    </a:prstGeom>
                  </pic:spPr>
                </pic:pic>
              </a:graphicData>
            </a:graphic>
          </wp:inline>
        </w:drawing>
      </w:r>
    </w:p>
    <w:p w14:paraId="61A5069C" w14:textId="77777777" w:rsidR="00C82304" w:rsidRPr="00663172" w:rsidRDefault="00C82304" w:rsidP="00C82304">
      <w:r w:rsidRPr="00663172">
        <w:br w:type="page"/>
      </w:r>
    </w:p>
    <w:p w14:paraId="12FB75A0" w14:textId="77777777" w:rsidR="00C82304" w:rsidRPr="00663172" w:rsidRDefault="00C82304" w:rsidP="00C82304">
      <w:r w:rsidRPr="00663172">
        <w:lastRenderedPageBreak/>
        <w:t>From here to the end are all from the link below and all have benefits/drawbacks:</w:t>
      </w:r>
    </w:p>
    <w:p w14:paraId="53DC44A1" w14:textId="77777777" w:rsidR="00C82304" w:rsidRPr="00663172" w:rsidRDefault="00AC53BC" w:rsidP="00C82304">
      <w:hyperlink r:id="rId16" w:history="1">
        <w:r w:rsidR="00C82304" w:rsidRPr="00663172">
          <w:rPr>
            <w:rStyle w:val="Hyperlink"/>
          </w:rPr>
          <w:t>https://medium.com/@sbmeunier/when-do-you-need-blockchain-decision-models-a5c40e7c9ba1</w:t>
        </w:r>
      </w:hyperlink>
    </w:p>
    <w:p w14:paraId="4441B598" w14:textId="77777777" w:rsidR="00C82304" w:rsidRPr="00663172" w:rsidRDefault="00C82304" w:rsidP="00C82304">
      <w:pPr>
        <w:shd w:val="clear" w:color="auto" w:fill="FFFFFF"/>
        <w:spacing w:after="0" w:line="240" w:lineRule="auto"/>
        <w:ind w:left="-29"/>
        <w:outlineLvl w:val="2"/>
        <w:rPr>
          <w:rFonts w:eastAsia="Times New Roman" w:cs="Lucida Sans Unicode"/>
          <w:b/>
          <w:bCs/>
          <w:spacing w:val="-4"/>
        </w:rPr>
      </w:pPr>
      <w:r w:rsidRPr="00663172">
        <w:rPr>
          <w:rFonts w:eastAsia="Times New Roman" w:cs="Lucida Sans Unicode"/>
          <w:b/>
          <w:bCs/>
          <w:spacing w:val="-4"/>
        </w:rPr>
        <w:t>Birch-Brown-</w:t>
      </w:r>
      <w:proofErr w:type="spellStart"/>
      <w:r w:rsidRPr="00663172">
        <w:rPr>
          <w:rFonts w:eastAsia="Times New Roman" w:cs="Lucida Sans Unicode"/>
          <w:b/>
          <w:bCs/>
          <w:spacing w:val="-4"/>
        </w:rPr>
        <w:t>Parulava</w:t>
      </w:r>
      <w:proofErr w:type="spellEnd"/>
      <w:r w:rsidRPr="00663172">
        <w:rPr>
          <w:rFonts w:eastAsia="Times New Roman" w:cs="Lucida Sans Unicode"/>
          <w:b/>
          <w:bCs/>
          <w:spacing w:val="-4"/>
        </w:rPr>
        <w:t xml:space="preserve"> model</w:t>
      </w:r>
    </w:p>
    <w:p w14:paraId="27E071A5" w14:textId="77777777" w:rsidR="00C82304" w:rsidRPr="00663172" w:rsidRDefault="00C82304" w:rsidP="00C82304">
      <w:pPr>
        <w:spacing w:after="0" w:line="240" w:lineRule="auto"/>
        <w:rPr>
          <w:rFonts w:eastAsia="Times New Roman" w:cs="Times New Roman"/>
        </w:rPr>
      </w:pPr>
      <w:r w:rsidRPr="00663172">
        <w:rPr>
          <w:rFonts w:eastAsia="Times New Roman" w:cs="Times New Roman"/>
          <w:noProof/>
        </w:rPr>
        <w:drawing>
          <wp:inline distT="0" distB="0" distL="0" distR="0" wp14:anchorId="480EC159" wp14:editId="791C594E">
            <wp:extent cx="5810250" cy="3224689"/>
            <wp:effectExtent l="0" t="0" r="0" b="0"/>
            <wp:docPr id="4" name="Picture 4" descr="https://cdn-images-1.medium.com/max/1600/0*aat7rbwP3rNqHW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0*aat7rbwP3rNqHWi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9697" cy="3229932"/>
                    </a:xfrm>
                    <a:prstGeom prst="rect">
                      <a:avLst/>
                    </a:prstGeom>
                    <a:noFill/>
                    <a:ln>
                      <a:noFill/>
                    </a:ln>
                  </pic:spPr>
                </pic:pic>
              </a:graphicData>
            </a:graphic>
          </wp:inline>
        </w:drawing>
      </w:r>
    </w:p>
    <w:p w14:paraId="68749038" w14:textId="77777777" w:rsidR="00C82304" w:rsidRPr="00663172" w:rsidRDefault="00C82304" w:rsidP="00C82304">
      <w:pPr>
        <w:spacing w:after="0" w:line="240" w:lineRule="auto"/>
        <w:rPr>
          <w:rFonts w:cstheme="minorHAnsi"/>
        </w:rPr>
      </w:pPr>
      <w:r w:rsidRPr="00663172">
        <w:rPr>
          <w:rFonts w:cstheme="minorHAnsi"/>
          <w:spacing w:val="-1"/>
          <w:shd w:val="clear" w:color="auto" w:fill="FFFFFF"/>
        </w:rPr>
        <w:t xml:space="preserve">This is a good model that does not focus on the technology but on the distributed ledger concept, helpful to sort </w:t>
      </w:r>
      <w:proofErr w:type="spellStart"/>
      <w:r w:rsidRPr="00663172">
        <w:rPr>
          <w:rFonts w:cstheme="minorHAnsi"/>
          <w:spacing w:val="-1"/>
          <w:shd w:val="clear" w:color="auto" w:fill="FFFFFF"/>
        </w:rPr>
        <w:t>permissionless</w:t>
      </w:r>
      <w:proofErr w:type="spellEnd"/>
      <w:r w:rsidRPr="00663172">
        <w:rPr>
          <w:rFonts w:cstheme="minorHAnsi"/>
          <w:spacing w:val="-1"/>
          <w:shd w:val="clear" w:color="auto" w:fill="FFFFFF"/>
        </w:rPr>
        <w:t xml:space="preserve"> Vs permissioned ledgers out. Minor comment: it is not fully MECE because we could have a public network (“anyone can use”) maintained by a privileged group of validators (~Ripple), and private validators could be incentivized as well.</w:t>
      </w:r>
    </w:p>
    <w:p w14:paraId="5ACDA6E8" w14:textId="77777777" w:rsidR="00C82304" w:rsidRPr="00663172" w:rsidRDefault="00C82304" w:rsidP="00C82304">
      <w:pPr>
        <w:pStyle w:val="Heading3"/>
        <w:shd w:val="clear" w:color="auto" w:fill="FFFFFF"/>
        <w:spacing w:before="0" w:beforeAutospacing="0" w:after="0" w:afterAutospacing="0"/>
        <w:ind w:left="-32"/>
        <w:rPr>
          <w:rFonts w:asciiTheme="minorHAnsi" w:hAnsiTheme="minorHAnsi" w:cstheme="minorHAnsi"/>
          <w:spacing w:val="-4"/>
          <w:sz w:val="22"/>
          <w:szCs w:val="22"/>
        </w:rPr>
      </w:pPr>
      <w:r w:rsidRPr="00663172">
        <w:rPr>
          <w:rFonts w:asciiTheme="minorHAnsi" w:hAnsiTheme="minorHAnsi" w:cstheme="minorHAnsi"/>
          <w:spacing w:val="-4"/>
          <w:sz w:val="22"/>
          <w:szCs w:val="22"/>
        </w:rPr>
        <w:t xml:space="preserve">B. </w:t>
      </w:r>
      <w:proofErr w:type="spellStart"/>
      <w:r w:rsidRPr="00663172">
        <w:rPr>
          <w:rFonts w:asciiTheme="minorHAnsi" w:hAnsiTheme="minorHAnsi" w:cstheme="minorHAnsi"/>
          <w:spacing w:val="-4"/>
          <w:sz w:val="22"/>
          <w:szCs w:val="22"/>
        </w:rPr>
        <w:t>Suichies</w:t>
      </w:r>
      <w:proofErr w:type="spellEnd"/>
      <w:r w:rsidRPr="00663172">
        <w:rPr>
          <w:rFonts w:asciiTheme="minorHAnsi" w:hAnsiTheme="minorHAnsi" w:cstheme="minorHAnsi"/>
          <w:spacing w:val="-4"/>
          <w:sz w:val="22"/>
          <w:szCs w:val="22"/>
        </w:rPr>
        <w:t> Model</w:t>
      </w:r>
    </w:p>
    <w:p w14:paraId="1E890812" w14:textId="77777777" w:rsidR="00C82304" w:rsidRPr="00663172" w:rsidRDefault="00C82304" w:rsidP="00C82304">
      <w:pPr>
        <w:spacing w:after="0" w:line="240" w:lineRule="auto"/>
        <w:rPr>
          <w:rFonts w:cstheme="minorHAnsi"/>
        </w:rPr>
      </w:pPr>
      <w:r w:rsidRPr="00663172">
        <w:rPr>
          <w:rFonts w:cstheme="minorHAnsi"/>
          <w:noProof/>
        </w:rPr>
        <w:lastRenderedPageBreak/>
        <w:drawing>
          <wp:inline distT="0" distB="0" distL="0" distR="0" wp14:anchorId="4F9B0DB4" wp14:editId="0A69A2B6">
            <wp:extent cx="5991225" cy="3583940"/>
            <wp:effectExtent l="0" t="0" r="9525" b="0"/>
            <wp:docPr id="7" name="Picture 7" descr="https://cdn-images-1.medium.com/max/1600/0*geSkdyqFFLv_RH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0*geSkdyqFFLv_RHtv.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5967"/>
                    <a:stretch/>
                  </pic:blipFill>
                  <pic:spPr bwMode="auto">
                    <a:xfrm>
                      <a:off x="0" y="0"/>
                      <a:ext cx="5996279" cy="3586963"/>
                    </a:xfrm>
                    <a:prstGeom prst="rect">
                      <a:avLst/>
                    </a:prstGeom>
                    <a:noFill/>
                    <a:ln>
                      <a:noFill/>
                    </a:ln>
                    <a:extLst>
                      <a:ext uri="{53640926-AAD7-44D8-BBD7-CCE9431645EC}">
                        <a14:shadowObscured xmlns:a14="http://schemas.microsoft.com/office/drawing/2010/main"/>
                      </a:ext>
                    </a:extLst>
                  </pic:spPr>
                </pic:pic>
              </a:graphicData>
            </a:graphic>
          </wp:inline>
        </w:drawing>
      </w:r>
    </w:p>
    <w:p w14:paraId="0A0762B3" w14:textId="77777777" w:rsidR="00C82304" w:rsidRPr="00663172" w:rsidRDefault="00C82304" w:rsidP="00C82304">
      <w:pPr>
        <w:pStyle w:val="graf"/>
        <w:shd w:val="clear" w:color="auto" w:fill="FFFFFF"/>
        <w:spacing w:before="0" w:beforeAutospacing="0" w:after="0" w:afterAutospacing="0"/>
        <w:rPr>
          <w:rFonts w:asciiTheme="minorHAnsi" w:hAnsiTheme="minorHAnsi" w:cstheme="minorHAnsi"/>
          <w:spacing w:val="-1"/>
          <w:sz w:val="22"/>
          <w:szCs w:val="22"/>
        </w:rPr>
      </w:pPr>
      <w:r w:rsidRPr="00663172">
        <w:rPr>
          <w:rFonts w:asciiTheme="minorHAnsi" w:hAnsiTheme="minorHAnsi" w:cstheme="minorHAnsi"/>
          <w:spacing w:val="-1"/>
          <w:sz w:val="22"/>
          <w:szCs w:val="22"/>
        </w:rPr>
        <w:t xml:space="preserve">This model introduces the differences between public and private. Corda is typically an inter-firm effort building </w:t>
      </w:r>
      <w:proofErr w:type="gramStart"/>
      <w:r w:rsidRPr="00663172">
        <w:rPr>
          <w:rFonts w:asciiTheme="minorHAnsi" w:hAnsiTheme="minorHAnsi" w:cstheme="minorHAnsi"/>
          <w:spacing w:val="-1"/>
          <w:sz w:val="22"/>
          <w:szCs w:val="22"/>
        </w:rPr>
        <w:t>an</w:t>
      </w:r>
      <w:proofErr w:type="gramEnd"/>
      <w:r w:rsidRPr="00663172">
        <w:rPr>
          <w:rFonts w:asciiTheme="minorHAnsi" w:hAnsiTheme="minorHAnsi" w:cstheme="minorHAnsi"/>
          <w:spacing w:val="-1"/>
          <w:sz w:val="22"/>
          <w:szCs w:val="22"/>
        </w:rPr>
        <w:t xml:space="preserve"> hybrid DL platform. Personally I think an intra-firm </w:t>
      </w:r>
      <w:proofErr w:type="spellStart"/>
      <w:r w:rsidRPr="00663172">
        <w:rPr>
          <w:rFonts w:asciiTheme="minorHAnsi" w:hAnsiTheme="minorHAnsi" w:cstheme="minorHAnsi"/>
          <w:spacing w:val="-1"/>
          <w:sz w:val="22"/>
          <w:szCs w:val="22"/>
        </w:rPr>
        <w:t>blockchain</w:t>
      </w:r>
      <w:proofErr w:type="spellEnd"/>
      <w:r w:rsidRPr="00663172">
        <w:rPr>
          <w:rFonts w:asciiTheme="minorHAnsi" w:hAnsiTheme="minorHAnsi" w:cstheme="minorHAnsi"/>
          <w:spacing w:val="-1"/>
          <w:sz w:val="22"/>
          <w:szCs w:val="22"/>
        </w:rPr>
        <w:t xml:space="preserve"> doesn’t make sense — if in the past you couldn’t solve the reconciliation of the data shared across your group, it means you have larger issues (IT architecture budget systematically cut, regulatory constraints, </w:t>
      </w:r>
      <w:proofErr w:type="gramStart"/>
      <w:r w:rsidRPr="00663172">
        <w:rPr>
          <w:rFonts w:asciiTheme="minorHAnsi" w:hAnsiTheme="minorHAnsi" w:cstheme="minorHAnsi"/>
          <w:spacing w:val="-1"/>
          <w:sz w:val="22"/>
          <w:szCs w:val="22"/>
        </w:rPr>
        <w:t>etc.)…</w:t>
      </w:r>
      <w:proofErr w:type="gramEnd"/>
      <w:r w:rsidRPr="00663172">
        <w:rPr>
          <w:rFonts w:asciiTheme="minorHAnsi" w:hAnsiTheme="minorHAnsi" w:cstheme="minorHAnsi"/>
          <w:spacing w:val="-1"/>
          <w:sz w:val="22"/>
          <w:szCs w:val="22"/>
        </w:rPr>
        <w:t xml:space="preserve"> probably a </w:t>
      </w:r>
      <w:proofErr w:type="spellStart"/>
      <w:r w:rsidRPr="00663172">
        <w:rPr>
          <w:rFonts w:asciiTheme="minorHAnsi" w:hAnsiTheme="minorHAnsi" w:cstheme="minorHAnsi"/>
          <w:spacing w:val="-1"/>
          <w:sz w:val="22"/>
          <w:szCs w:val="22"/>
        </w:rPr>
        <w:t>blockchain</w:t>
      </w:r>
      <w:proofErr w:type="spellEnd"/>
      <w:r w:rsidRPr="00663172">
        <w:rPr>
          <w:rFonts w:asciiTheme="minorHAnsi" w:hAnsiTheme="minorHAnsi" w:cstheme="minorHAnsi"/>
          <w:spacing w:val="-1"/>
          <w:sz w:val="22"/>
          <w:szCs w:val="22"/>
        </w:rPr>
        <w:t xml:space="preserve"> won’t help.</w:t>
      </w:r>
    </w:p>
    <w:p w14:paraId="58621D6E" w14:textId="77777777" w:rsidR="00C82304" w:rsidRPr="00663172" w:rsidRDefault="00C82304" w:rsidP="00C82304">
      <w:pPr>
        <w:rPr>
          <w:rFonts w:eastAsia="Times New Roman" w:cstheme="minorHAnsi"/>
          <w:spacing w:val="-1"/>
        </w:rPr>
      </w:pPr>
      <w:r w:rsidRPr="00663172">
        <w:rPr>
          <w:rFonts w:cstheme="minorHAnsi"/>
          <w:spacing w:val="-1"/>
        </w:rPr>
        <w:br w:type="page"/>
      </w:r>
    </w:p>
    <w:p w14:paraId="470FEBD6" w14:textId="77777777" w:rsidR="00C82304" w:rsidRPr="00663172" w:rsidRDefault="00C82304" w:rsidP="00C82304">
      <w:pPr>
        <w:pStyle w:val="graf"/>
        <w:shd w:val="clear" w:color="auto" w:fill="FFFFFF"/>
        <w:spacing w:before="0" w:beforeAutospacing="0" w:after="0" w:afterAutospacing="0"/>
        <w:rPr>
          <w:rFonts w:asciiTheme="minorHAnsi" w:hAnsiTheme="minorHAnsi" w:cstheme="minorHAnsi"/>
          <w:spacing w:val="-1"/>
          <w:sz w:val="22"/>
          <w:szCs w:val="22"/>
        </w:rPr>
      </w:pPr>
    </w:p>
    <w:p w14:paraId="48D759A4" w14:textId="77777777" w:rsidR="00C82304" w:rsidRPr="00663172" w:rsidRDefault="00C82304" w:rsidP="00C82304">
      <w:pPr>
        <w:pStyle w:val="Heading3"/>
        <w:shd w:val="clear" w:color="auto" w:fill="FFFFFF"/>
        <w:spacing w:before="0" w:beforeAutospacing="0" w:after="0" w:afterAutospacing="0"/>
        <w:ind w:left="-32"/>
        <w:rPr>
          <w:rFonts w:asciiTheme="minorHAnsi" w:hAnsiTheme="minorHAnsi" w:cstheme="minorHAnsi"/>
          <w:spacing w:val="-4"/>
          <w:sz w:val="22"/>
          <w:szCs w:val="22"/>
        </w:rPr>
      </w:pPr>
      <w:r w:rsidRPr="00663172">
        <w:rPr>
          <w:rFonts w:asciiTheme="minorHAnsi" w:hAnsiTheme="minorHAnsi" w:cstheme="minorHAnsi"/>
          <w:spacing w:val="-4"/>
          <w:sz w:val="22"/>
          <w:szCs w:val="22"/>
        </w:rPr>
        <w:t>IBM model</w:t>
      </w:r>
    </w:p>
    <w:p w14:paraId="0896CDCF" w14:textId="77777777" w:rsidR="00C82304" w:rsidRPr="00663172" w:rsidRDefault="00C82304" w:rsidP="00C82304">
      <w:pPr>
        <w:spacing w:after="0" w:line="240" w:lineRule="auto"/>
        <w:rPr>
          <w:rFonts w:cstheme="minorHAnsi"/>
        </w:rPr>
      </w:pPr>
      <w:r w:rsidRPr="00663172">
        <w:rPr>
          <w:rFonts w:cstheme="minorHAnsi"/>
          <w:noProof/>
        </w:rPr>
        <w:drawing>
          <wp:inline distT="0" distB="0" distL="0" distR="0" wp14:anchorId="1193DE50" wp14:editId="70C44D65">
            <wp:extent cx="5953125" cy="3348633"/>
            <wp:effectExtent l="0" t="0" r="0" b="4445"/>
            <wp:docPr id="6" name="Picture 6" descr="https://cdn-images-1.medium.com/max/1600/0*0ILJoTJZ47YD9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600/0*0ILJoTJZ47YD9l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5249" cy="3355453"/>
                    </a:xfrm>
                    <a:prstGeom prst="rect">
                      <a:avLst/>
                    </a:prstGeom>
                    <a:noFill/>
                    <a:ln>
                      <a:noFill/>
                    </a:ln>
                  </pic:spPr>
                </pic:pic>
              </a:graphicData>
            </a:graphic>
          </wp:inline>
        </w:drawing>
      </w:r>
    </w:p>
    <w:p w14:paraId="1C6240E3" w14:textId="77777777" w:rsidR="00C82304" w:rsidRPr="00663172" w:rsidRDefault="00C82304" w:rsidP="00C82304">
      <w:pPr>
        <w:pStyle w:val="graf"/>
        <w:shd w:val="clear" w:color="auto" w:fill="FFFFFF"/>
        <w:spacing w:before="0" w:beforeAutospacing="0" w:after="0" w:afterAutospacing="0"/>
        <w:rPr>
          <w:rFonts w:asciiTheme="minorHAnsi" w:hAnsiTheme="minorHAnsi" w:cstheme="minorHAnsi"/>
          <w:spacing w:val="-1"/>
          <w:sz w:val="22"/>
          <w:szCs w:val="22"/>
        </w:rPr>
      </w:pPr>
      <w:r w:rsidRPr="00663172">
        <w:rPr>
          <w:rFonts w:asciiTheme="minorHAnsi" w:hAnsiTheme="minorHAnsi" w:cstheme="minorHAnsi"/>
          <w:spacing w:val="-1"/>
          <w:sz w:val="22"/>
          <w:szCs w:val="22"/>
        </w:rPr>
        <w:t xml:space="preserve">This model acknowledges that you need a “market” approach. But the step 2 should lead to “alternative approaches” as smart contracts can only manage simple business logic (lesson from </w:t>
      </w:r>
      <w:proofErr w:type="gramStart"/>
      <w:r w:rsidRPr="00663172">
        <w:rPr>
          <w:rFonts w:asciiTheme="minorHAnsi" w:hAnsiTheme="minorHAnsi" w:cstheme="minorHAnsi"/>
          <w:spacing w:val="-1"/>
          <w:sz w:val="22"/>
          <w:szCs w:val="22"/>
        </w:rPr>
        <w:t>The</w:t>
      </w:r>
      <w:proofErr w:type="gramEnd"/>
      <w:r w:rsidRPr="00663172">
        <w:rPr>
          <w:rFonts w:asciiTheme="minorHAnsi" w:hAnsiTheme="minorHAnsi" w:cstheme="minorHAnsi"/>
          <w:spacing w:val="-1"/>
          <w:sz w:val="22"/>
          <w:szCs w:val="22"/>
        </w:rPr>
        <w:t xml:space="preserve"> DAO). A strong need for privacy should also be dissuasive: do you want to share data or keep it private? Pick one.</w:t>
      </w:r>
    </w:p>
    <w:p w14:paraId="00601145" w14:textId="77777777" w:rsidR="00C82304" w:rsidRPr="00663172" w:rsidRDefault="00C82304" w:rsidP="00C82304">
      <w:pPr>
        <w:rPr>
          <w:rFonts w:eastAsia="Times New Roman" w:cstheme="minorHAnsi"/>
          <w:spacing w:val="-1"/>
        </w:rPr>
      </w:pPr>
      <w:r w:rsidRPr="00663172">
        <w:rPr>
          <w:rFonts w:cstheme="minorHAnsi"/>
          <w:spacing w:val="-1"/>
        </w:rPr>
        <w:br w:type="page"/>
      </w:r>
    </w:p>
    <w:p w14:paraId="00833E84" w14:textId="77777777" w:rsidR="00C82304" w:rsidRPr="00663172" w:rsidRDefault="00C82304" w:rsidP="00C82304">
      <w:pPr>
        <w:pStyle w:val="graf"/>
        <w:shd w:val="clear" w:color="auto" w:fill="FFFFFF"/>
        <w:spacing w:before="0" w:beforeAutospacing="0" w:after="0" w:afterAutospacing="0"/>
        <w:rPr>
          <w:rFonts w:asciiTheme="minorHAnsi" w:hAnsiTheme="minorHAnsi" w:cstheme="minorHAnsi"/>
          <w:spacing w:val="-1"/>
          <w:sz w:val="22"/>
          <w:szCs w:val="22"/>
        </w:rPr>
      </w:pPr>
    </w:p>
    <w:p w14:paraId="4601F524" w14:textId="77777777" w:rsidR="00C82304" w:rsidRPr="00663172" w:rsidRDefault="00C82304" w:rsidP="00C82304">
      <w:pPr>
        <w:pStyle w:val="Heading3"/>
        <w:shd w:val="clear" w:color="auto" w:fill="FFFFFF"/>
        <w:spacing w:before="0" w:beforeAutospacing="0" w:after="0" w:afterAutospacing="0"/>
        <w:ind w:left="-32"/>
        <w:rPr>
          <w:rFonts w:asciiTheme="minorHAnsi" w:hAnsiTheme="minorHAnsi" w:cstheme="minorHAnsi"/>
          <w:spacing w:val="-4"/>
          <w:sz w:val="22"/>
          <w:szCs w:val="22"/>
        </w:rPr>
      </w:pPr>
      <w:r w:rsidRPr="00663172">
        <w:rPr>
          <w:rFonts w:asciiTheme="minorHAnsi" w:hAnsiTheme="minorHAnsi" w:cstheme="minorHAnsi"/>
          <w:spacing w:val="-4"/>
          <w:sz w:val="22"/>
          <w:szCs w:val="22"/>
        </w:rPr>
        <w:t>A. Lewis model</w:t>
      </w:r>
    </w:p>
    <w:p w14:paraId="54264E37" w14:textId="77777777" w:rsidR="00C82304" w:rsidRPr="00663172" w:rsidRDefault="00C82304" w:rsidP="00C82304">
      <w:pPr>
        <w:spacing w:after="0" w:line="240" w:lineRule="auto"/>
        <w:rPr>
          <w:rFonts w:cstheme="minorHAnsi"/>
        </w:rPr>
      </w:pPr>
      <w:r w:rsidRPr="00663172">
        <w:rPr>
          <w:rFonts w:cstheme="minorHAnsi"/>
          <w:noProof/>
        </w:rPr>
        <w:drawing>
          <wp:inline distT="0" distB="0" distL="0" distR="0" wp14:anchorId="35DA0D95" wp14:editId="0947EA91">
            <wp:extent cx="5657850" cy="3181350"/>
            <wp:effectExtent l="0" t="0" r="0" b="0"/>
            <wp:docPr id="8" name="Picture 8" descr="https://cdn-images-1.medium.com/max/1600/0*YQjKpDtgoOhH1Vx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600/0*YQjKpDtgoOhH1VxJ.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3181350"/>
                    </a:xfrm>
                    <a:prstGeom prst="rect">
                      <a:avLst/>
                    </a:prstGeom>
                    <a:noFill/>
                    <a:ln>
                      <a:noFill/>
                    </a:ln>
                  </pic:spPr>
                </pic:pic>
              </a:graphicData>
            </a:graphic>
          </wp:inline>
        </w:drawing>
      </w:r>
    </w:p>
    <w:p w14:paraId="5C9374DD" w14:textId="77777777" w:rsidR="00C82304" w:rsidRPr="00663172" w:rsidRDefault="00C82304" w:rsidP="00C82304">
      <w:pPr>
        <w:pStyle w:val="graf"/>
        <w:shd w:val="clear" w:color="auto" w:fill="FFFFFF"/>
        <w:spacing w:before="0" w:beforeAutospacing="0" w:after="0" w:afterAutospacing="0"/>
        <w:rPr>
          <w:rFonts w:asciiTheme="minorHAnsi" w:hAnsiTheme="minorHAnsi" w:cstheme="minorHAnsi"/>
          <w:spacing w:val="-1"/>
          <w:sz w:val="22"/>
          <w:szCs w:val="22"/>
        </w:rPr>
      </w:pPr>
      <w:r w:rsidRPr="00663172">
        <w:rPr>
          <w:rFonts w:asciiTheme="minorHAnsi" w:hAnsiTheme="minorHAnsi" w:cstheme="minorHAnsi"/>
          <w:spacing w:val="-1"/>
          <w:sz w:val="22"/>
          <w:szCs w:val="22"/>
        </w:rPr>
        <w:t>Antony has an excellent </w:t>
      </w:r>
      <w:hyperlink r:id="rId21" w:tgtFrame="_blank" w:history="1">
        <w:r w:rsidRPr="00663172">
          <w:rPr>
            <w:rStyle w:val="Hyperlink"/>
            <w:rFonts w:asciiTheme="minorHAnsi" w:hAnsiTheme="minorHAnsi" w:cstheme="minorHAnsi"/>
            <w:spacing w:val="-1"/>
            <w:sz w:val="22"/>
            <w:szCs w:val="22"/>
          </w:rPr>
          <w:t>blog </w:t>
        </w:r>
      </w:hyperlink>
      <w:r w:rsidRPr="00663172">
        <w:rPr>
          <w:rFonts w:asciiTheme="minorHAnsi" w:hAnsiTheme="minorHAnsi" w:cstheme="minorHAnsi"/>
          <w:spacing w:val="-1"/>
          <w:sz w:val="22"/>
          <w:szCs w:val="22"/>
        </w:rPr>
        <w:t xml:space="preserve">on Bitcoin, </w:t>
      </w:r>
      <w:proofErr w:type="spellStart"/>
      <w:r w:rsidRPr="00663172">
        <w:rPr>
          <w:rFonts w:asciiTheme="minorHAnsi" w:hAnsiTheme="minorHAnsi" w:cstheme="minorHAnsi"/>
          <w:spacing w:val="-1"/>
          <w:sz w:val="22"/>
          <w:szCs w:val="22"/>
        </w:rPr>
        <w:t>Blockchain</w:t>
      </w:r>
      <w:proofErr w:type="spellEnd"/>
      <w:r w:rsidRPr="00663172">
        <w:rPr>
          <w:rFonts w:asciiTheme="minorHAnsi" w:hAnsiTheme="minorHAnsi" w:cstheme="minorHAnsi"/>
          <w:spacing w:val="-1"/>
          <w:sz w:val="22"/>
          <w:szCs w:val="22"/>
        </w:rPr>
        <w:t xml:space="preserve"> and Distributed Ledgers. I like the second question very much: “Could this have been fixed before </w:t>
      </w:r>
      <w:proofErr w:type="spellStart"/>
      <w:r w:rsidRPr="00663172">
        <w:rPr>
          <w:rFonts w:asciiTheme="minorHAnsi" w:hAnsiTheme="minorHAnsi" w:cstheme="minorHAnsi"/>
          <w:spacing w:val="-1"/>
          <w:sz w:val="22"/>
          <w:szCs w:val="22"/>
        </w:rPr>
        <w:t>blockchain</w:t>
      </w:r>
      <w:proofErr w:type="spellEnd"/>
      <w:r w:rsidRPr="00663172">
        <w:rPr>
          <w:rFonts w:asciiTheme="minorHAnsi" w:hAnsiTheme="minorHAnsi" w:cstheme="minorHAnsi"/>
          <w:spacing w:val="-1"/>
          <w:sz w:val="22"/>
          <w:szCs w:val="22"/>
        </w:rPr>
        <w:t xml:space="preserve">?”. </w:t>
      </w:r>
      <w:proofErr w:type="spellStart"/>
      <w:r w:rsidRPr="00663172">
        <w:rPr>
          <w:rFonts w:asciiTheme="minorHAnsi" w:hAnsiTheme="minorHAnsi" w:cstheme="minorHAnsi"/>
          <w:spacing w:val="-1"/>
          <w:sz w:val="22"/>
          <w:szCs w:val="22"/>
        </w:rPr>
        <w:t>Blockchain</w:t>
      </w:r>
      <w:proofErr w:type="spellEnd"/>
      <w:r w:rsidRPr="00663172">
        <w:rPr>
          <w:rFonts w:asciiTheme="minorHAnsi" w:hAnsiTheme="minorHAnsi" w:cstheme="minorHAnsi"/>
          <w:spacing w:val="-1"/>
          <w:sz w:val="22"/>
          <w:szCs w:val="22"/>
        </w:rPr>
        <w:t xml:space="preserve"> is composed of existing pieces of technology (a bit of cryptography, a P2P consensus protocol and basic storage capabilities), so it is key to ask yourself why you couldn’t use these pieces of technology before.</w:t>
      </w:r>
      <w:r w:rsidRPr="00663172">
        <w:rPr>
          <w:rFonts w:asciiTheme="minorHAnsi" w:hAnsiTheme="minorHAnsi" w:cstheme="minorHAnsi"/>
          <w:spacing w:val="-1"/>
          <w:sz w:val="22"/>
          <w:szCs w:val="22"/>
        </w:rPr>
        <w:br/>
        <w:t>Also, notice that at the end of the tree you might still try a normal database :-)</w:t>
      </w:r>
    </w:p>
    <w:p w14:paraId="1FF716CE" w14:textId="77777777" w:rsidR="00C82304" w:rsidRPr="00663172" w:rsidRDefault="00C82304" w:rsidP="00C82304">
      <w:pPr>
        <w:rPr>
          <w:rFonts w:eastAsia="Times New Roman" w:cstheme="minorHAnsi"/>
          <w:b/>
          <w:bCs/>
          <w:spacing w:val="-4"/>
        </w:rPr>
      </w:pPr>
      <w:r w:rsidRPr="00663172">
        <w:rPr>
          <w:rFonts w:cstheme="minorHAnsi"/>
          <w:spacing w:val="-4"/>
        </w:rPr>
        <w:br w:type="page"/>
      </w:r>
    </w:p>
    <w:p w14:paraId="6532B27A" w14:textId="77777777" w:rsidR="00C82304" w:rsidRPr="00663172" w:rsidRDefault="00C82304" w:rsidP="00C82304">
      <w:pPr>
        <w:pStyle w:val="Heading3"/>
        <w:shd w:val="clear" w:color="auto" w:fill="FFFFFF"/>
        <w:spacing w:before="0" w:beforeAutospacing="0" w:after="0" w:afterAutospacing="0"/>
        <w:ind w:left="-32"/>
        <w:rPr>
          <w:rFonts w:asciiTheme="minorHAnsi" w:hAnsiTheme="minorHAnsi" w:cstheme="minorHAnsi"/>
          <w:spacing w:val="-4"/>
          <w:sz w:val="22"/>
          <w:szCs w:val="22"/>
        </w:rPr>
      </w:pPr>
      <w:r w:rsidRPr="00663172">
        <w:rPr>
          <w:rFonts w:asciiTheme="minorHAnsi" w:hAnsiTheme="minorHAnsi" w:cstheme="minorHAnsi"/>
          <w:spacing w:val="-4"/>
          <w:sz w:val="22"/>
          <w:szCs w:val="22"/>
        </w:rPr>
        <w:lastRenderedPageBreak/>
        <w:t>My model (as of Aug. 2016)</w:t>
      </w:r>
    </w:p>
    <w:p w14:paraId="64F5E3C3" w14:textId="77777777" w:rsidR="00C82304" w:rsidRPr="00663172" w:rsidRDefault="00C82304" w:rsidP="00C82304">
      <w:pPr>
        <w:pStyle w:val="graf"/>
        <w:shd w:val="clear" w:color="auto" w:fill="FFFFFF"/>
        <w:spacing w:before="0" w:beforeAutospacing="0" w:after="0" w:afterAutospacing="0"/>
        <w:rPr>
          <w:rFonts w:asciiTheme="minorHAnsi" w:hAnsiTheme="minorHAnsi" w:cstheme="minorHAnsi"/>
          <w:spacing w:val="-1"/>
          <w:sz w:val="22"/>
          <w:szCs w:val="22"/>
        </w:rPr>
      </w:pPr>
      <w:r w:rsidRPr="00663172">
        <w:rPr>
          <w:rFonts w:asciiTheme="minorHAnsi" w:hAnsiTheme="minorHAnsi" w:cstheme="minorHAnsi"/>
          <w:spacing w:val="-1"/>
          <w:sz w:val="22"/>
          <w:szCs w:val="22"/>
        </w:rPr>
        <w:t xml:space="preserve">Well I thought about creating a smart tree to decide whether one needs a </w:t>
      </w:r>
      <w:proofErr w:type="spellStart"/>
      <w:r w:rsidRPr="00663172">
        <w:rPr>
          <w:rFonts w:asciiTheme="minorHAnsi" w:hAnsiTheme="minorHAnsi" w:cstheme="minorHAnsi"/>
          <w:spacing w:val="-1"/>
          <w:sz w:val="22"/>
          <w:szCs w:val="22"/>
        </w:rPr>
        <w:t>blockchain</w:t>
      </w:r>
      <w:proofErr w:type="spellEnd"/>
      <w:r w:rsidRPr="00663172">
        <w:rPr>
          <w:rFonts w:asciiTheme="minorHAnsi" w:hAnsiTheme="minorHAnsi" w:cstheme="minorHAnsi"/>
          <w:spacing w:val="-1"/>
          <w:sz w:val="22"/>
          <w:szCs w:val="22"/>
        </w:rPr>
        <w:t xml:space="preserve"> or not, but I ended up with a questionnaire :-)</w:t>
      </w:r>
    </w:p>
    <w:p w14:paraId="482F89D4" w14:textId="77777777" w:rsidR="00C82304" w:rsidRPr="00663172" w:rsidRDefault="00C82304" w:rsidP="00C82304">
      <w:pPr>
        <w:spacing w:after="0" w:line="240" w:lineRule="auto"/>
        <w:rPr>
          <w:rFonts w:cstheme="minorHAnsi"/>
        </w:rPr>
      </w:pPr>
      <w:r w:rsidRPr="00663172">
        <w:rPr>
          <w:rFonts w:cstheme="minorHAnsi"/>
          <w:noProof/>
        </w:rPr>
        <w:drawing>
          <wp:inline distT="0" distB="0" distL="0" distR="0" wp14:anchorId="26FE838F" wp14:editId="0D09D859">
            <wp:extent cx="5881687" cy="3190815"/>
            <wp:effectExtent l="0" t="0" r="5080" b="0"/>
            <wp:docPr id="9" name="Picture 9" descr="https://cdn-images-1.medium.com/max/1600/0*MaD_0DHlo49Li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1600/0*MaD_0DHlo49LiB-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3300" cy="3197115"/>
                    </a:xfrm>
                    <a:prstGeom prst="rect">
                      <a:avLst/>
                    </a:prstGeom>
                    <a:noFill/>
                    <a:ln>
                      <a:noFill/>
                    </a:ln>
                  </pic:spPr>
                </pic:pic>
              </a:graphicData>
            </a:graphic>
          </wp:inline>
        </w:drawing>
      </w:r>
    </w:p>
    <w:p w14:paraId="62C7699F" w14:textId="77777777" w:rsidR="00C82304" w:rsidRPr="00663172" w:rsidRDefault="00C82304" w:rsidP="00C82304">
      <w:pPr>
        <w:pStyle w:val="graf"/>
        <w:shd w:val="clear" w:color="auto" w:fill="FFFFFF"/>
        <w:spacing w:before="0" w:beforeAutospacing="0" w:after="0" w:afterAutospacing="0"/>
        <w:rPr>
          <w:rFonts w:asciiTheme="minorHAnsi" w:hAnsiTheme="minorHAnsi" w:cstheme="minorHAnsi"/>
          <w:spacing w:val="-1"/>
          <w:sz w:val="22"/>
          <w:szCs w:val="22"/>
        </w:rPr>
      </w:pPr>
      <w:r w:rsidRPr="00663172">
        <w:rPr>
          <w:rFonts w:asciiTheme="minorHAnsi" w:hAnsiTheme="minorHAnsi" w:cstheme="minorHAnsi"/>
          <w:spacing w:val="-1"/>
          <w:sz w:val="22"/>
          <w:szCs w:val="22"/>
        </w:rPr>
        <w:t xml:space="preserve">If you have 10/10, congratulations you might be building the next Bitcoin or </w:t>
      </w:r>
      <w:proofErr w:type="spellStart"/>
      <w:r w:rsidRPr="00663172">
        <w:rPr>
          <w:rFonts w:asciiTheme="minorHAnsi" w:hAnsiTheme="minorHAnsi" w:cstheme="minorHAnsi"/>
          <w:spacing w:val="-1"/>
          <w:sz w:val="22"/>
          <w:szCs w:val="22"/>
        </w:rPr>
        <w:t>Ethereum</w:t>
      </w:r>
      <w:proofErr w:type="spellEnd"/>
      <w:r w:rsidRPr="00663172">
        <w:rPr>
          <w:rFonts w:asciiTheme="minorHAnsi" w:hAnsiTheme="minorHAnsi" w:cstheme="minorHAnsi"/>
          <w:spacing w:val="-1"/>
          <w:sz w:val="22"/>
          <w:szCs w:val="22"/>
        </w:rPr>
        <w:t xml:space="preserve"> system!</w:t>
      </w:r>
    </w:p>
    <w:p w14:paraId="172BF046" w14:textId="77777777" w:rsidR="00C82304" w:rsidRPr="00663172" w:rsidRDefault="00C82304" w:rsidP="00C82304">
      <w:pPr>
        <w:pStyle w:val="graf"/>
        <w:shd w:val="clear" w:color="auto" w:fill="FFFFFF"/>
        <w:spacing w:before="0" w:beforeAutospacing="0" w:after="0" w:afterAutospacing="0"/>
        <w:rPr>
          <w:rFonts w:asciiTheme="minorHAnsi" w:hAnsiTheme="minorHAnsi" w:cstheme="minorHAnsi"/>
          <w:spacing w:val="-1"/>
          <w:sz w:val="22"/>
          <w:szCs w:val="22"/>
        </w:rPr>
      </w:pPr>
      <w:r w:rsidRPr="00663172">
        <w:rPr>
          <w:rFonts w:asciiTheme="minorHAnsi" w:hAnsiTheme="minorHAnsi" w:cstheme="minorHAnsi"/>
          <w:spacing w:val="-1"/>
          <w:sz w:val="22"/>
          <w:szCs w:val="22"/>
        </w:rPr>
        <w:t xml:space="preserve">Now the less ‘ticks’ you have, the more trade-offs and customization you need and the less </w:t>
      </w:r>
      <w:proofErr w:type="spellStart"/>
      <w:r w:rsidRPr="00663172">
        <w:rPr>
          <w:rFonts w:asciiTheme="minorHAnsi" w:hAnsiTheme="minorHAnsi" w:cstheme="minorHAnsi"/>
          <w:spacing w:val="-1"/>
          <w:sz w:val="22"/>
          <w:szCs w:val="22"/>
        </w:rPr>
        <w:t>blockchain</w:t>
      </w:r>
      <w:proofErr w:type="spellEnd"/>
      <w:r w:rsidRPr="00663172">
        <w:rPr>
          <w:rFonts w:asciiTheme="minorHAnsi" w:hAnsiTheme="minorHAnsi" w:cstheme="minorHAnsi"/>
          <w:spacing w:val="-1"/>
          <w:sz w:val="22"/>
          <w:szCs w:val="22"/>
        </w:rPr>
        <w:t xml:space="preserve"> technology is relevant for your business issue. Probably below 7/10 </w:t>
      </w:r>
      <w:proofErr w:type="spellStart"/>
      <w:r w:rsidRPr="00663172">
        <w:rPr>
          <w:rFonts w:asciiTheme="minorHAnsi" w:hAnsiTheme="minorHAnsi" w:cstheme="minorHAnsi"/>
          <w:spacing w:val="-1"/>
          <w:sz w:val="22"/>
          <w:szCs w:val="22"/>
        </w:rPr>
        <w:t>blockchain</w:t>
      </w:r>
      <w:proofErr w:type="spellEnd"/>
      <w:r w:rsidRPr="00663172">
        <w:rPr>
          <w:rFonts w:asciiTheme="minorHAnsi" w:hAnsiTheme="minorHAnsi" w:cstheme="minorHAnsi"/>
          <w:spacing w:val="-1"/>
          <w:sz w:val="22"/>
          <w:szCs w:val="22"/>
        </w:rPr>
        <w:t xml:space="preserve"> technology doesn’t make sense — you might still try to build a shared ledger but don’t call it a </w:t>
      </w:r>
      <w:proofErr w:type="spellStart"/>
      <w:r w:rsidRPr="00663172">
        <w:rPr>
          <w:rFonts w:asciiTheme="minorHAnsi" w:hAnsiTheme="minorHAnsi" w:cstheme="minorHAnsi"/>
          <w:spacing w:val="-1"/>
          <w:sz w:val="22"/>
          <w:szCs w:val="22"/>
        </w:rPr>
        <w:t>blockchain</w:t>
      </w:r>
      <w:proofErr w:type="spellEnd"/>
      <w:r w:rsidRPr="00663172">
        <w:rPr>
          <w:rFonts w:asciiTheme="minorHAnsi" w:hAnsiTheme="minorHAnsi" w:cstheme="minorHAnsi"/>
          <w:spacing w:val="-1"/>
          <w:sz w:val="22"/>
          <w:szCs w:val="22"/>
        </w:rPr>
        <w:t>.</w:t>
      </w:r>
    </w:p>
    <w:p w14:paraId="0BAD7C68" w14:textId="77777777" w:rsidR="00C82304" w:rsidRPr="00663172" w:rsidRDefault="00C82304" w:rsidP="00C82304">
      <w:pPr>
        <w:spacing w:after="0" w:line="240" w:lineRule="auto"/>
        <w:rPr>
          <w:rFonts w:cstheme="minorHAnsi"/>
        </w:rPr>
      </w:pPr>
    </w:p>
    <w:p w14:paraId="198A667E" w14:textId="3A7E0DF8" w:rsidR="00B163D5" w:rsidRPr="00663172" w:rsidRDefault="00B163D5">
      <w:pPr>
        <w:rPr>
          <w:rFonts w:cstheme="minorHAnsi"/>
        </w:rPr>
      </w:pPr>
      <w:r w:rsidRPr="00663172">
        <w:rPr>
          <w:rFonts w:cstheme="minorHAnsi"/>
        </w:rPr>
        <w:br w:type="page"/>
      </w:r>
    </w:p>
    <w:p w14:paraId="10EAAA5B" w14:textId="15960E92" w:rsidR="00C82304" w:rsidRPr="00663172" w:rsidRDefault="00B163D5" w:rsidP="00C82304">
      <w:pPr>
        <w:rPr>
          <w:rFonts w:cstheme="minorHAnsi"/>
        </w:rPr>
      </w:pPr>
      <w:r w:rsidRPr="00663172">
        <w:rPr>
          <w:rFonts w:cstheme="minorHAnsi"/>
        </w:rPr>
        <w:lastRenderedPageBreak/>
        <w:t xml:space="preserve">Appendix Content: </w:t>
      </w:r>
    </w:p>
    <w:p w14:paraId="76172681" w14:textId="77777777" w:rsidR="00B163D5" w:rsidRPr="00663172" w:rsidRDefault="00B163D5" w:rsidP="00B163D5">
      <w:pPr>
        <w:numPr>
          <w:ilvl w:val="1"/>
          <w:numId w:val="2"/>
        </w:numPr>
        <w:spacing w:after="0"/>
      </w:pPr>
      <w:proofErr w:type="spellStart"/>
      <w:r w:rsidRPr="00663172">
        <w:t>Permissionless</w:t>
      </w:r>
      <w:proofErr w:type="spellEnd"/>
      <w:r w:rsidRPr="00663172">
        <w:t xml:space="preserve"> </w:t>
      </w:r>
      <w:proofErr w:type="spellStart"/>
      <w:r w:rsidRPr="00663172">
        <w:t>Blockchain</w:t>
      </w:r>
      <w:proofErr w:type="spellEnd"/>
    </w:p>
    <w:p w14:paraId="712D27B5" w14:textId="77777777" w:rsidR="00B163D5" w:rsidRPr="00663172" w:rsidRDefault="00B163D5" w:rsidP="00B163D5">
      <w:pPr>
        <w:numPr>
          <w:ilvl w:val="2"/>
          <w:numId w:val="2"/>
        </w:numPr>
        <w:spacing w:after="0"/>
      </w:pPr>
      <w:proofErr w:type="spellStart"/>
      <w:r w:rsidRPr="00663172">
        <w:t>Permissionless</w:t>
      </w:r>
      <w:proofErr w:type="spellEnd"/>
      <w:r w:rsidRPr="00663172">
        <w:t xml:space="preserve"> </w:t>
      </w:r>
      <w:proofErr w:type="spellStart"/>
      <w:r w:rsidRPr="00663172">
        <w:t>Blockchain</w:t>
      </w:r>
      <w:proofErr w:type="spellEnd"/>
      <w:r w:rsidRPr="00663172">
        <w:t xml:space="preserve"> means that any participant is able to become a validator for a </w:t>
      </w:r>
      <w:proofErr w:type="spellStart"/>
      <w:r w:rsidRPr="00663172">
        <w:t>blockchain</w:t>
      </w:r>
      <w:proofErr w:type="spellEnd"/>
      <w:r w:rsidRPr="00663172">
        <w:t xml:space="preserve">. </w:t>
      </w:r>
    </w:p>
    <w:p w14:paraId="6C594CE7" w14:textId="77777777" w:rsidR="00B163D5" w:rsidRPr="00663172" w:rsidRDefault="00B163D5" w:rsidP="00B163D5">
      <w:pPr>
        <w:numPr>
          <w:ilvl w:val="2"/>
          <w:numId w:val="2"/>
        </w:numPr>
        <w:spacing w:after="0"/>
      </w:pPr>
      <w:r w:rsidRPr="00663172">
        <w:t xml:space="preserve">Bitcoin and </w:t>
      </w:r>
      <w:proofErr w:type="spellStart"/>
      <w:r w:rsidRPr="00663172">
        <w:t>Ethereum</w:t>
      </w:r>
      <w:proofErr w:type="spellEnd"/>
      <w:r w:rsidRPr="00663172">
        <w:t xml:space="preserve"> are the most prominent examples of </w:t>
      </w:r>
      <w:proofErr w:type="spellStart"/>
      <w:r w:rsidRPr="00663172">
        <w:t>Permissionless</w:t>
      </w:r>
      <w:proofErr w:type="spellEnd"/>
      <w:r w:rsidRPr="00663172">
        <w:t xml:space="preserve"> </w:t>
      </w:r>
      <w:proofErr w:type="spellStart"/>
      <w:r w:rsidRPr="00663172">
        <w:t>blockchains</w:t>
      </w:r>
      <w:proofErr w:type="spellEnd"/>
      <w:r w:rsidRPr="00663172">
        <w:t>, which are public and decentralized.</w:t>
      </w:r>
    </w:p>
    <w:p w14:paraId="38E82764" w14:textId="77777777" w:rsidR="00B163D5" w:rsidRPr="00663172" w:rsidRDefault="00B163D5" w:rsidP="00B163D5">
      <w:pPr>
        <w:numPr>
          <w:ilvl w:val="2"/>
          <w:numId w:val="2"/>
        </w:numPr>
        <w:spacing w:after="0"/>
      </w:pPr>
      <w:r w:rsidRPr="00663172">
        <w:t xml:space="preserve">Participants can leave and join the </w:t>
      </w:r>
      <w:proofErr w:type="spellStart"/>
      <w:r w:rsidRPr="00663172">
        <w:t>blockchain’s</w:t>
      </w:r>
      <w:proofErr w:type="spellEnd"/>
      <w:r w:rsidRPr="00663172">
        <w:t xml:space="preserve"> network at any time.</w:t>
      </w:r>
    </w:p>
    <w:p w14:paraId="3D3BE957" w14:textId="77777777" w:rsidR="00B163D5" w:rsidRPr="00663172" w:rsidRDefault="00B163D5" w:rsidP="00B163D5">
      <w:pPr>
        <w:numPr>
          <w:ilvl w:val="2"/>
          <w:numId w:val="2"/>
        </w:numPr>
        <w:spacing w:after="0"/>
      </w:pPr>
      <w:r w:rsidRPr="00663172">
        <w:t>No central authority or trusted third party manages who is allowed to join the network, or bans illegitimate users from connecting to the network.</w:t>
      </w:r>
    </w:p>
    <w:p w14:paraId="3E73896B" w14:textId="77777777" w:rsidR="00B163D5" w:rsidRPr="00663172" w:rsidRDefault="00B163D5" w:rsidP="00B163D5">
      <w:pPr>
        <w:numPr>
          <w:ilvl w:val="2"/>
          <w:numId w:val="2"/>
        </w:numPr>
        <w:spacing w:after="0"/>
      </w:pPr>
      <w:r w:rsidRPr="00663172">
        <w:t xml:space="preserve">Anyone can read the chain, make legitimate changes or write a new block into the chain. </w:t>
      </w:r>
      <w:proofErr w:type="gramStart"/>
      <w:r w:rsidRPr="00663172">
        <w:t>Thus</w:t>
      </w:r>
      <w:proofErr w:type="gramEnd"/>
      <w:r w:rsidRPr="00663172">
        <w:t xml:space="preserve"> the number of </w:t>
      </w:r>
      <w:proofErr w:type="spellStart"/>
      <w:r w:rsidRPr="00663172">
        <w:t>vreaders</w:t>
      </w:r>
      <w:proofErr w:type="spellEnd"/>
      <w:r w:rsidRPr="00663172">
        <w:t>, writers and untrusted writers are very high.</w:t>
      </w:r>
    </w:p>
    <w:p w14:paraId="716BAD67" w14:textId="77777777" w:rsidR="00B163D5" w:rsidRPr="00663172" w:rsidRDefault="00B163D5" w:rsidP="00B163D5">
      <w:pPr>
        <w:numPr>
          <w:ilvl w:val="2"/>
          <w:numId w:val="2"/>
        </w:numPr>
        <w:spacing w:after="0"/>
      </w:pPr>
      <w:r w:rsidRPr="00663172">
        <w:t xml:space="preserve">In a </w:t>
      </w:r>
      <w:proofErr w:type="spellStart"/>
      <w:r w:rsidRPr="00663172">
        <w:t>Permissionless</w:t>
      </w:r>
      <w:proofErr w:type="spellEnd"/>
      <w:r w:rsidRPr="00663172">
        <w:t xml:space="preserve"> setup, the number of nodes is expected to be large, and these nodes are anonymous and untrusted since any node is allowed to join the network.</w:t>
      </w:r>
    </w:p>
    <w:p w14:paraId="4AE838F6" w14:textId="77777777" w:rsidR="00B163D5" w:rsidRPr="00663172" w:rsidRDefault="00B163D5" w:rsidP="00B163D5">
      <w:pPr>
        <w:numPr>
          <w:ilvl w:val="2"/>
          <w:numId w:val="2"/>
        </w:numPr>
        <w:spacing w:after="0"/>
      </w:pPr>
      <w:r w:rsidRPr="00663172">
        <w:t xml:space="preserve">Most of the DMMS (dynamic membership multi-party signature) validators join </w:t>
      </w:r>
      <w:proofErr w:type="spellStart"/>
      <w:r w:rsidRPr="00663172">
        <w:t>Permissionless</w:t>
      </w:r>
      <w:proofErr w:type="spellEnd"/>
      <w:r w:rsidRPr="00663172">
        <w:t xml:space="preserve"> </w:t>
      </w:r>
      <w:proofErr w:type="spellStart"/>
      <w:r w:rsidRPr="00663172">
        <w:t>blockchain</w:t>
      </w:r>
      <w:proofErr w:type="spellEnd"/>
      <w:r w:rsidRPr="00663172">
        <w:t xml:space="preserve"> as a DMMS digital signature to sign blockheads is formed by group of signers of no fixed size. Bitcoin’s </w:t>
      </w:r>
      <w:proofErr w:type="spellStart"/>
      <w:r w:rsidRPr="00663172">
        <w:t>blockheaders</w:t>
      </w:r>
      <w:proofErr w:type="spellEnd"/>
      <w:r w:rsidRPr="00663172">
        <w:t xml:space="preserve"> are </w:t>
      </w:r>
      <w:proofErr w:type="spellStart"/>
      <w:r w:rsidRPr="00663172">
        <w:t>DMMSes</w:t>
      </w:r>
      <w:proofErr w:type="spellEnd"/>
      <w:r w:rsidRPr="00663172">
        <w:t xml:space="preserve"> because their proof of work has a property that anyone can contribute without enrolment required and their contribution is weighted by computational power rather than one threshold signature contribution per </w:t>
      </w:r>
      <w:proofErr w:type="gramStart"/>
      <w:r w:rsidRPr="00663172">
        <w:t>party ,</w:t>
      </w:r>
      <w:proofErr w:type="gramEnd"/>
      <w:r w:rsidRPr="00663172">
        <w:t xml:space="preserve"> which allows anonymous membership without risk of </w:t>
      </w:r>
      <w:proofErr w:type="spellStart"/>
      <w:r w:rsidRPr="00663172">
        <w:t>sybil</w:t>
      </w:r>
      <w:proofErr w:type="spellEnd"/>
      <w:r w:rsidRPr="00663172">
        <w:t xml:space="preserve"> attack (where party joins many times and has disproportional input into the signature).</w:t>
      </w:r>
    </w:p>
    <w:p w14:paraId="49DE089D" w14:textId="77777777" w:rsidR="00B163D5" w:rsidRPr="00663172" w:rsidRDefault="00B163D5" w:rsidP="00B163D5">
      <w:pPr>
        <w:numPr>
          <w:ilvl w:val="2"/>
          <w:numId w:val="2"/>
        </w:numPr>
        <w:spacing w:after="0"/>
      </w:pPr>
      <w:r w:rsidRPr="00663172">
        <w:t xml:space="preserve">Completely decentralized as the permissions to read and write data onto the </w:t>
      </w:r>
      <w:proofErr w:type="spellStart"/>
      <w:r w:rsidRPr="00663172">
        <w:t>Blockchain</w:t>
      </w:r>
      <w:proofErr w:type="spellEnd"/>
      <w:r w:rsidRPr="00663172">
        <w:t xml:space="preserve"> are shared equally by all the connected users, who come to a consensus before any data is stored on the database.</w:t>
      </w:r>
    </w:p>
    <w:p w14:paraId="65FD414E" w14:textId="77777777" w:rsidR="00B163D5" w:rsidRPr="00663172" w:rsidRDefault="00B163D5" w:rsidP="00B163D5">
      <w:pPr>
        <w:numPr>
          <w:ilvl w:val="2"/>
          <w:numId w:val="2"/>
        </w:numPr>
        <w:spacing w:after="0"/>
      </w:pPr>
      <w:r w:rsidRPr="00663172">
        <w:t>Censorship resistant with anonymous consensus based on a completely trust-less system where no user is given special privileges on any decision</w:t>
      </w:r>
    </w:p>
    <w:p w14:paraId="3FBF381C" w14:textId="77777777" w:rsidR="00B163D5" w:rsidRPr="00663172" w:rsidRDefault="00B163D5" w:rsidP="00B163D5">
      <w:pPr>
        <w:numPr>
          <w:ilvl w:val="2"/>
          <w:numId w:val="2"/>
        </w:numPr>
        <w:spacing w:after="0"/>
      </w:pPr>
      <w:r w:rsidRPr="00663172">
        <w:t>Consensus mechanism to prove the transactional verifiability is mainly based on proof of work (</w:t>
      </w:r>
      <w:proofErr w:type="spellStart"/>
      <w:r w:rsidRPr="00663172">
        <w:t>PoW</w:t>
      </w:r>
      <w:proofErr w:type="spellEnd"/>
      <w:r w:rsidRPr="00663172">
        <w:t>). Nodes have to prove that they have expended significant amount of energy as Proof-of-Work (</w:t>
      </w:r>
      <w:proofErr w:type="spellStart"/>
      <w:r w:rsidRPr="00663172">
        <w:t>PoW</w:t>
      </w:r>
      <w:proofErr w:type="spellEnd"/>
      <w:r w:rsidRPr="00663172">
        <w:t xml:space="preserve">) towards solving a </w:t>
      </w:r>
      <w:proofErr w:type="gramStart"/>
      <w:r w:rsidRPr="00663172">
        <w:t>hard cryptographic</w:t>
      </w:r>
      <w:proofErr w:type="gramEnd"/>
      <w:r w:rsidRPr="00663172">
        <w:t xml:space="preserve"> puzzle</w:t>
      </w:r>
    </w:p>
    <w:p w14:paraId="25D85DCB" w14:textId="77777777" w:rsidR="00B163D5" w:rsidRPr="00663172" w:rsidRDefault="00B163D5" w:rsidP="00B163D5">
      <w:pPr>
        <w:numPr>
          <w:ilvl w:val="2"/>
          <w:numId w:val="2"/>
        </w:numPr>
        <w:spacing w:after="0"/>
      </w:pPr>
      <w:r w:rsidRPr="00663172">
        <w:t xml:space="preserve">Proof of work consensus assumes that </w:t>
      </w:r>
      <w:proofErr w:type="gramStart"/>
      <w:r w:rsidRPr="00663172">
        <w:t>amount</w:t>
      </w:r>
      <w:proofErr w:type="gramEnd"/>
      <w:r w:rsidRPr="00663172">
        <w:t xml:space="preserve"> of validators (miners) is unknown and validators are anonymous and have no reputation. In order to vote, proof of work needs to be presented, which requires hard </w:t>
      </w:r>
      <w:proofErr w:type="gramStart"/>
      <w:r w:rsidRPr="00663172">
        <w:t>computations .</w:t>
      </w:r>
      <w:proofErr w:type="gramEnd"/>
      <w:r w:rsidRPr="00663172">
        <w:t xml:space="preserve"> A consensus is reached if parties that control majority (usually 51% of computational power) agree.</w:t>
      </w:r>
    </w:p>
    <w:p w14:paraId="7893037E" w14:textId="77777777" w:rsidR="00B163D5" w:rsidRPr="00663172" w:rsidRDefault="00B163D5" w:rsidP="00B163D5">
      <w:pPr>
        <w:numPr>
          <w:ilvl w:val="2"/>
          <w:numId w:val="2"/>
        </w:numPr>
        <w:spacing w:after="0"/>
      </w:pPr>
      <w:r w:rsidRPr="00663172">
        <w:t xml:space="preserve">Highly Immutable blocks as any tempering requires &gt;51% participant node consensus in a very large public </w:t>
      </w:r>
      <w:proofErr w:type="spellStart"/>
      <w:r w:rsidRPr="00663172">
        <w:t>blockchain</w:t>
      </w:r>
      <w:proofErr w:type="spellEnd"/>
      <w:r w:rsidRPr="00663172">
        <w:t xml:space="preserve"> which is almost impossible.</w:t>
      </w:r>
    </w:p>
    <w:p w14:paraId="3AF9F54E" w14:textId="77777777" w:rsidR="00B163D5" w:rsidRPr="00663172" w:rsidRDefault="00B163D5" w:rsidP="00B163D5">
      <w:pPr>
        <w:numPr>
          <w:ilvl w:val="2"/>
          <w:numId w:val="2"/>
        </w:numPr>
        <w:spacing w:after="0"/>
      </w:pPr>
      <w:r w:rsidRPr="00663172">
        <w:t xml:space="preserve">Some Permission less </w:t>
      </w:r>
      <w:proofErr w:type="spellStart"/>
      <w:r w:rsidRPr="00663172">
        <w:t>blockchains</w:t>
      </w:r>
      <w:proofErr w:type="spellEnd"/>
      <w:r w:rsidRPr="00663172">
        <w:t xml:space="preserve"> also support </w:t>
      </w:r>
      <w:proofErr w:type="spellStart"/>
      <w:r w:rsidRPr="00663172">
        <w:t>PoS</w:t>
      </w:r>
      <w:proofErr w:type="spellEnd"/>
      <w:r w:rsidRPr="00663172">
        <w:t xml:space="preserve"> (proof of stake) based </w:t>
      </w:r>
      <w:proofErr w:type="gramStart"/>
      <w:r w:rsidRPr="00663172">
        <w:t>consensus .</w:t>
      </w:r>
      <w:proofErr w:type="gramEnd"/>
      <w:r w:rsidRPr="00663172">
        <w:t xml:space="preserve"> For Example </w:t>
      </w:r>
      <w:proofErr w:type="spellStart"/>
      <w:r w:rsidRPr="00663172">
        <w:t>Ethereum</w:t>
      </w:r>
      <w:proofErr w:type="spellEnd"/>
      <w:r w:rsidRPr="00663172">
        <w:t xml:space="preserve"> (in future), </w:t>
      </w:r>
      <w:proofErr w:type="gramStart"/>
      <w:r w:rsidRPr="00663172">
        <w:t>NXT ,</w:t>
      </w:r>
      <w:proofErr w:type="gramEnd"/>
      <w:r w:rsidRPr="00663172">
        <w:t xml:space="preserve"> </w:t>
      </w:r>
      <w:proofErr w:type="spellStart"/>
      <w:r w:rsidRPr="00663172">
        <w:t>Peercoin</w:t>
      </w:r>
      <w:proofErr w:type="spellEnd"/>
      <w:r w:rsidRPr="00663172">
        <w:t>.</w:t>
      </w:r>
    </w:p>
    <w:p w14:paraId="224486FB" w14:textId="77777777" w:rsidR="00B163D5" w:rsidRPr="00663172" w:rsidRDefault="00B163D5" w:rsidP="00B163D5">
      <w:pPr>
        <w:numPr>
          <w:ilvl w:val="2"/>
          <w:numId w:val="2"/>
        </w:numPr>
        <w:spacing w:after="0"/>
      </w:pPr>
      <w:r w:rsidRPr="00663172">
        <w:lastRenderedPageBreak/>
        <w:t xml:space="preserve"> </w:t>
      </w:r>
      <w:proofErr w:type="spellStart"/>
      <w:r w:rsidRPr="00663172">
        <w:t>PoS</w:t>
      </w:r>
      <w:proofErr w:type="spellEnd"/>
      <w:r w:rsidRPr="00663172">
        <w:t xml:space="preserve"> (proof of stake) consensus assumes that the validator of the next block is chosen in a deterministic way.  The chance that a validator is chosen depends on its stake and a validator loses its stake if it commits an attack.  The consensus is reached if the parties that control majority of wealth agrees.</w:t>
      </w:r>
    </w:p>
    <w:p w14:paraId="39FB1643" w14:textId="77777777" w:rsidR="00B163D5" w:rsidRPr="00663172" w:rsidRDefault="00B163D5" w:rsidP="00B163D5">
      <w:pPr>
        <w:numPr>
          <w:ilvl w:val="2"/>
          <w:numId w:val="2"/>
        </w:numPr>
        <w:spacing w:after="0"/>
      </w:pPr>
      <w:r w:rsidRPr="00663172">
        <w:t xml:space="preserve">High public verifiability with each state </w:t>
      </w:r>
      <w:proofErr w:type="gramStart"/>
      <w:r w:rsidRPr="00663172">
        <w:t>change  validated</w:t>
      </w:r>
      <w:proofErr w:type="gramEnd"/>
      <w:r w:rsidRPr="00663172">
        <w:t xml:space="preserve"> by verifiers, e.g. miners on bitcoin’s or </w:t>
      </w:r>
      <w:proofErr w:type="spellStart"/>
      <w:r w:rsidRPr="00663172">
        <w:t>ethereum’s</w:t>
      </w:r>
      <w:proofErr w:type="spellEnd"/>
      <w:r w:rsidRPr="00663172">
        <w:t xml:space="preserve">  </w:t>
      </w:r>
      <w:proofErr w:type="spellStart"/>
      <w:r w:rsidRPr="00663172">
        <w:t>blockchains</w:t>
      </w:r>
      <w:proofErr w:type="spellEnd"/>
      <w:r w:rsidRPr="00663172">
        <w:t xml:space="preserve">. Any observer, or reader, on the other hand, can verify that the </w:t>
      </w:r>
      <w:proofErr w:type="spellStart"/>
      <w:r w:rsidRPr="00663172">
        <w:t>blockchain’s</w:t>
      </w:r>
      <w:proofErr w:type="spellEnd"/>
      <w:r w:rsidRPr="00663172">
        <w:t xml:space="preserve"> state has changed as per the protocol and eventually, all readers will have the same version of the </w:t>
      </w:r>
      <w:proofErr w:type="spellStart"/>
      <w:r w:rsidRPr="00663172">
        <w:t>blockchain</w:t>
      </w:r>
      <w:proofErr w:type="spellEnd"/>
      <w:r w:rsidRPr="00663172">
        <w:t>.</w:t>
      </w:r>
    </w:p>
    <w:p w14:paraId="7091E253" w14:textId="77777777" w:rsidR="00B163D5" w:rsidRPr="00663172" w:rsidRDefault="00B163D5" w:rsidP="00B163D5">
      <w:pPr>
        <w:numPr>
          <w:ilvl w:val="2"/>
          <w:numId w:val="2"/>
        </w:numPr>
        <w:spacing w:after="0"/>
      </w:pPr>
      <w:r w:rsidRPr="00663172">
        <w:rPr>
          <w:noProof/>
        </w:rPr>
        <w:drawing>
          <wp:inline distT="0" distB="0" distL="0" distR="0" wp14:anchorId="35A6CBA5" wp14:editId="5ADF3961">
            <wp:extent cx="4210050" cy="224246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extLst>
                        <a:ext uri="{28A0092B-C50C-407E-A947-70E740481C1C}">
                          <a14:useLocalDpi xmlns:a14="http://schemas.microsoft.com/office/drawing/2010/main" val="0"/>
                        </a:ext>
                      </a:extLst>
                    </a:blip>
                    <a:stretch>
                      <a:fillRect/>
                    </a:stretch>
                  </pic:blipFill>
                  <pic:spPr>
                    <a:xfrm>
                      <a:off x="0" y="0"/>
                      <a:ext cx="4211753" cy="2243373"/>
                    </a:xfrm>
                    <a:prstGeom prst="rect">
                      <a:avLst/>
                    </a:prstGeom>
                  </pic:spPr>
                </pic:pic>
              </a:graphicData>
            </a:graphic>
          </wp:inline>
        </w:drawing>
      </w:r>
    </w:p>
    <w:p w14:paraId="27A49020" w14:textId="77777777" w:rsidR="00B163D5" w:rsidRPr="00663172" w:rsidRDefault="00B163D5" w:rsidP="00B163D5">
      <w:pPr>
        <w:numPr>
          <w:ilvl w:val="2"/>
          <w:numId w:val="2"/>
        </w:numPr>
        <w:spacing w:after="0"/>
        <w:rPr>
          <w:b/>
        </w:rPr>
      </w:pPr>
      <w:r w:rsidRPr="00663172">
        <w:rPr>
          <w:b/>
        </w:rPr>
        <w:t>Pros</w:t>
      </w:r>
    </w:p>
    <w:p w14:paraId="6F39ECC5" w14:textId="77777777" w:rsidR="00B163D5" w:rsidRPr="00663172" w:rsidRDefault="00B163D5" w:rsidP="00B163D5">
      <w:pPr>
        <w:numPr>
          <w:ilvl w:val="3"/>
          <w:numId w:val="2"/>
        </w:numPr>
        <w:spacing w:after="0"/>
      </w:pPr>
      <w:r w:rsidRPr="00663172">
        <w:t xml:space="preserve">Decentralized trustless public </w:t>
      </w:r>
      <w:proofErr w:type="spellStart"/>
      <w:r w:rsidRPr="00663172">
        <w:t>blockchain</w:t>
      </w:r>
      <w:proofErr w:type="spellEnd"/>
      <w:r w:rsidRPr="00663172">
        <w:t xml:space="preserve"> supporting a high number of readers and writers.</w:t>
      </w:r>
    </w:p>
    <w:p w14:paraId="1C3D36E8" w14:textId="77777777" w:rsidR="00B163D5" w:rsidRPr="00663172" w:rsidRDefault="00B163D5" w:rsidP="00B163D5">
      <w:pPr>
        <w:numPr>
          <w:ilvl w:val="3"/>
          <w:numId w:val="2"/>
        </w:numPr>
        <w:spacing w:after="0"/>
      </w:pPr>
      <w:r w:rsidRPr="00663172">
        <w:t xml:space="preserve">High public verifiability with all readers having same </w:t>
      </w:r>
      <w:proofErr w:type="spellStart"/>
      <w:r w:rsidRPr="00663172">
        <w:t>blockchain</w:t>
      </w:r>
      <w:proofErr w:type="spellEnd"/>
      <w:r w:rsidRPr="00663172">
        <w:t xml:space="preserve"> state at all times.</w:t>
      </w:r>
    </w:p>
    <w:p w14:paraId="73702723" w14:textId="77777777" w:rsidR="00B163D5" w:rsidRPr="00663172" w:rsidRDefault="00B163D5" w:rsidP="00B163D5">
      <w:pPr>
        <w:numPr>
          <w:ilvl w:val="3"/>
          <w:numId w:val="2"/>
        </w:numPr>
        <w:spacing w:after="0"/>
      </w:pPr>
      <w:r w:rsidRPr="00663172">
        <w:t xml:space="preserve">High security and immutability as </w:t>
      </w:r>
      <w:proofErr w:type="spellStart"/>
      <w:r w:rsidRPr="00663172">
        <w:t>Blockchain</w:t>
      </w:r>
      <w:proofErr w:type="spellEnd"/>
      <w:r w:rsidRPr="00663172">
        <w:t xml:space="preserve"> is mathematically very hard to hack as the cost of hacking becomes too high for a system where every node connected is synced with the entire </w:t>
      </w:r>
      <w:proofErr w:type="spellStart"/>
      <w:r w:rsidRPr="00663172">
        <w:t>Blockchain</w:t>
      </w:r>
      <w:proofErr w:type="spellEnd"/>
      <w:r w:rsidRPr="00663172">
        <w:t xml:space="preserve"> database and more importantly, once a hack is discovered, the value of the hacked coins would diminish exponentially</w:t>
      </w:r>
    </w:p>
    <w:p w14:paraId="309A6725" w14:textId="77777777" w:rsidR="00B163D5" w:rsidRPr="00663172" w:rsidRDefault="00B163D5" w:rsidP="00B163D5">
      <w:pPr>
        <w:numPr>
          <w:ilvl w:val="3"/>
          <w:numId w:val="2"/>
        </w:numPr>
        <w:spacing w:after="0"/>
      </w:pPr>
      <w:r w:rsidRPr="00663172">
        <w:t xml:space="preserve">Consistent state of </w:t>
      </w:r>
      <w:proofErr w:type="spellStart"/>
      <w:r w:rsidRPr="00663172">
        <w:t>blockchain</w:t>
      </w:r>
      <w:proofErr w:type="spellEnd"/>
      <w:r w:rsidRPr="00663172">
        <w:t xml:space="preserve"> across all users.</w:t>
      </w:r>
    </w:p>
    <w:p w14:paraId="2E73D2FB" w14:textId="77777777" w:rsidR="00B163D5" w:rsidRPr="00663172" w:rsidRDefault="00B163D5" w:rsidP="00B163D5">
      <w:pPr>
        <w:numPr>
          <w:ilvl w:val="2"/>
          <w:numId w:val="2"/>
        </w:numPr>
        <w:spacing w:after="0"/>
        <w:rPr>
          <w:b/>
        </w:rPr>
      </w:pPr>
      <w:r w:rsidRPr="00663172">
        <w:rPr>
          <w:b/>
        </w:rPr>
        <w:t>Cons</w:t>
      </w:r>
    </w:p>
    <w:p w14:paraId="2C71A72D" w14:textId="77777777" w:rsidR="00B163D5" w:rsidRPr="00663172" w:rsidRDefault="00B163D5" w:rsidP="00B163D5">
      <w:pPr>
        <w:numPr>
          <w:ilvl w:val="3"/>
          <w:numId w:val="2"/>
        </w:numPr>
        <w:spacing w:after="0"/>
      </w:pPr>
      <w:r w:rsidRPr="00663172">
        <w:t xml:space="preserve">Since all transactions in public </w:t>
      </w:r>
      <w:proofErr w:type="spellStart"/>
      <w:r w:rsidRPr="00663172">
        <w:t>blockchain</w:t>
      </w:r>
      <w:proofErr w:type="spellEnd"/>
      <w:r w:rsidRPr="00663172">
        <w:t xml:space="preserve"> need to be verified by thousands of users so transaction verification </w:t>
      </w:r>
      <w:proofErr w:type="gramStart"/>
      <w:r w:rsidRPr="00663172">
        <w:t>process  is</w:t>
      </w:r>
      <w:proofErr w:type="gramEnd"/>
      <w:r w:rsidRPr="00663172">
        <w:t xml:space="preserve"> time consuming causing  low latency and low throughput.</w:t>
      </w:r>
    </w:p>
    <w:p w14:paraId="1F272179" w14:textId="77777777" w:rsidR="00B163D5" w:rsidRPr="00663172" w:rsidRDefault="00B163D5" w:rsidP="00B163D5">
      <w:pPr>
        <w:numPr>
          <w:ilvl w:val="3"/>
          <w:numId w:val="2"/>
        </w:numPr>
        <w:spacing w:after="0"/>
      </w:pPr>
      <w:r w:rsidRPr="00663172">
        <w:t xml:space="preserve">Users have to pay a larger amount of transactional fee compared to private </w:t>
      </w:r>
      <w:proofErr w:type="spellStart"/>
      <w:r w:rsidRPr="00663172">
        <w:t>blockchain</w:t>
      </w:r>
      <w:proofErr w:type="spellEnd"/>
      <w:r w:rsidRPr="00663172">
        <w:t>.</w:t>
      </w:r>
    </w:p>
    <w:p w14:paraId="3B3BD44E" w14:textId="77777777" w:rsidR="00B163D5" w:rsidRPr="00663172" w:rsidRDefault="00B163D5" w:rsidP="00B163D5">
      <w:pPr>
        <w:numPr>
          <w:ilvl w:val="3"/>
          <w:numId w:val="2"/>
        </w:numPr>
        <w:spacing w:after="0"/>
      </w:pPr>
      <w:r w:rsidRPr="00663172">
        <w:t xml:space="preserve">All Transactions are shared and publically </w:t>
      </w:r>
      <w:proofErr w:type="gramStart"/>
      <w:r w:rsidRPr="00663172">
        <w:t>accessible,  though</w:t>
      </w:r>
      <w:proofErr w:type="gramEnd"/>
      <w:r w:rsidRPr="00663172">
        <w:t xml:space="preserve"> private data can be concealed  by using cryptographic primitives.</w:t>
      </w:r>
    </w:p>
    <w:p w14:paraId="014C9AC4" w14:textId="77777777" w:rsidR="00B163D5" w:rsidRPr="00663172" w:rsidRDefault="00B163D5" w:rsidP="00B163D5">
      <w:pPr>
        <w:numPr>
          <w:ilvl w:val="3"/>
          <w:numId w:val="2"/>
        </w:numPr>
        <w:spacing w:after="0"/>
      </w:pPr>
      <w:r w:rsidRPr="00663172">
        <w:t>Scalability and Data Privacy is a concern.</w:t>
      </w:r>
    </w:p>
    <w:p w14:paraId="72DA104A" w14:textId="77777777" w:rsidR="00B163D5" w:rsidRPr="00663172" w:rsidRDefault="00B163D5" w:rsidP="00B163D5">
      <w:pPr>
        <w:numPr>
          <w:ilvl w:val="1"/>
          <w:numId w:val="2"/>
        </w:numPr>
        <w:spacing w:after="0"/>
      </w:pPr>
      <w:r w:rsidRPr="00663172">
        <w:lastRenderedPageBreak/>
        <w:t xml:space="preserve">Public Permissioned </w:t>
      </w:r>
      <w:proofErr w:type="spellStart"/>
      <w:proofErr w:type="gramStart"/>
      <w:r w:rsidRPr="00663172">
        <w:t>Blockchain</w:t>
      </w:r>
      <w:proofErr w:type="spellEnd"/>
      <w:r w:rsidRPr="00663172">
        <w:t xml:space="preserve">  (</w:t>
      </w:r>
      <w:proofErr w:type="gramEnd"/>
      <w:r w:rsidRPr="00663172">
        <w:t xml:space="preserve">Public Permissioned </w:t>
      </w:r>
      <w:proofErr w:type="spellStart"/>
      <w:r w:rsidRPr="00663172">
        <w:t>Blockchain</w:t>
      </w:r>
      <w:proofErr w:type="spellEnd"/>
      <w:r w:rsidRPr="00663172">
        <w:t xml:space="preserve">. Aka. Permissioned </w:t>
      </w:r>
      <w:proofErr w:type="spellStart"/>
      <w:r w:rsidRPr="00663172">
        <w:t>permissionless</w:t>
      </w:r>
      <w:proofErr w:type="spellEnd"/>
      <w:r w:rsidRPr="00663172">
        <w:t xml:space="preserve"> </w:t>
      </w:r>
      <w:proofErr w:type="spellStart"/>
      <w:r w:rsidRPr="00663172">
        <w:t>blockchain</w:t>
      </w:r>
      <w:proofErr w:type="spellEnd"/>
      <w:r w:rsidRPr="00663172">
        <w:t>)</w:t>
      </w:r>
    </w:p>
    <w:p w14:paraId="32AFE4D7" w14:textId="77777777" w:rsidR="00B163D5" w:rsidRPr="00663172" w:rsidRDefault="00B163D5" w:rsidP="00B163D5">
      <w:pPr>
        <w:numPr>
          <w:ilvl w:val="2"/>
          <w:numId w:val="2"/>
        </w:numPr>
        <w:spacing w:after="0"/>
      </w:pPr>
      <w:r w:rsidRPr="00663172">
        <w:t xml:space="preserve">A permissioned </w:t>
      </w:r>
      <w:proofErr w:type="spellStart"/>
      <w:r w:rsidRPr="00663172">
        <w:t>Blockchain</w:t>
      </w:r>
      <w:proofErr w:type="spellEnd"/>
      <w:r w:rsidRPr="00663172">
        <w:t xml:space="preserve"> requires only pre-selected parties to validate transactions. Permissioned </w:t>
      </w:r>
      <w:proofErr w:type="spellStart"/>
      <w:r w:rsidRPr="00663172">
        <w:t>blockchains</w:t>
      </w:r>
      <w:proofErr w:type="spellEnd"/>
      <w:r w:rsidRPr="00663172">
        <w:t xml:space="preserve"> have been proposed to authorize only a confined group of users to participate in the </w:t>
      </w:r>
      <w:proofErr w:type="spellStart"/>
      <w:r w:rsidRPr="00663172">
        <w:t>blockchain</w:t>
      </w:r>
      <w:proofErr w:type="spellEnd"/>
      <w:r w:rsidRPr="00663172">
        <w:t xml:space="preserve"> network. A central authority (consortium) determines and gives right to the predefined peers to write, </w:t>
      </w:r>
      <w:proofErr w:type="gramStart"/>
      <w:r w:rsidRPr="00663172">
        <w:t>read ,</w:t>
      </w:r>
      <w:proofErr w:type="gramEnd"/>
      <w:r w:rsidRPr="00663172">
        <w:t xml:space="preserve"> monitor or audit the transactions on </w:t>
      </w:r>
      <w:proofErr w:type="spellStart"/>
      <w:r w:rsidRPr="00663172">
        <w:t>blockchain</w:t>
      </w:r>
      <w:proofErr w:type="spellEnd"/>
      <w:r w:rsidRPr="00663172">
        <w:t xml:space="preserve"> with a public verifiability of content is desired.</w:t>
      </w:r>
    </w:p>
    <w:p w14:paraId="20EAD829" w14:textId="77777777" w:rsidR="00B163D5" w:rsidRPr="00663172" w:rsidRDefault="00B163D5" w:rsidP="00B163D5">
      <w:pPr>
        <w:numPr>
          <w:ilvl w:val="2"/>
          <w:numId w:val="2"/>
        </w:numPr>
        <w:spacing w:after="0"/>
      </w:pPr>
      <w:r w:rsidRPr="00663172">
        <w:t xml:space="preserve">Permissioned </w:t>
      </w:r>
      <w:proofErr w:type="spellStart"/>
      <w:r w:rsidRPr="00663172">
        <w:t>Blockchains</w:t>
      </w:r>
      <w:proofErr w:type="spellEnd"/>
      <w:r w:rsidRPr="00663172">
        <w:t xml:space="preserve"> are operated by known entities (known as consortium entities) such as stakeholders of a given industry with immutability and efficiency is preferred over anonymity and transparency.</w:t>
      </w:r>
    </w:p>
    <w:p w14:paraId="6C735E61" w14:textId="77777777" w:rsidR="00B163D5" w:rsidRPr="00663172" w:rsidRDefault="00B163D5" w:rsidP="00B163D5">
      <w:pPr>
        <w:numPr>
          <w:ilvl w:val="2"/>
          <w:numId w:val="2"/>
        </w:numPr>
        <w:spacing w:after="0"/>
      </w:pPr>
      <w:r w:rsidRPr="00663172">
        <w:t>The participants require some means of identifying each other while not necessarily fully trusting each other.</w:t>
      </w:r>
    </w:p>
    <w:p w14:paraId="20F8A600" w14:textId="77777777" w:rsidR="00B163D5" w:rsidRPr="00663172" w:rsidRDefault="00B163D5" w:rsidP="00B163D5">
      <w:pPr>
        <w:numPr>
          <w:ilvl w:val="2"/>
          <w:numId w:val="2"/>
        </w:numPr>
        <w:spacing w:after="0"/>
      </w:pPr>
      <w:r w:rsidRPr="00663172">
        <w:t xml:space="preserve">In the world of business, permissioned </w:t>
      </w:r>
      <w:proofErr w:type="spellStart"/>
      <w:r w:rsidRPr="00663172">
        <w:t>blockchain</w:t>
      </w:r>
      <w:proofErr w:type="spellEnd"/>
      <w:r w:rsidRPr="00663172">
        <w:t xml:space="preserve"> systems often come across critical requirements (from a practical and regulatory perspective) for transactional security and privacy of business logic that is put on a shared ledger. In addition, commonly enterprise-purposed permissioned ledgers need to meet certain performance and scalability standards and/or comply with different cryptographic standards and practices, ultimately calling for modularity of crypto components.</w:t>
      </w:r>
    </w:p>
    <w:p w14:paraId="7E052417" w14:textId="77777777" w:rsidR="00B163D5" w:rsidRPr="00663172" w:rsidRDefault="00B163D5" w:rsidP="00B163D5">
      <w:pPr>
        <w:numPr>
          <w:ilvl w:val="2"/>
          <w:numId w:val="2"/>
        </w:numPr>
        <w:spacing w:after="0"/>
      </w:pPr>
      <w:r w:rsidRPr="00663172">
        <w:t xml:space="preserve">In a permissioned </w:t>
      </w:r>
      <w:proofErr w:type="spellStart"/>
      <w:r w:rsidRPr="00663172">
        <w:t>blockchain</w:t>
      </w:r>
      <w:proofErr w:type="spellEnd"/>
      <w:r w:rsidRPr="00663172">
        <w:t xml:space="preserve">, organization determines who may act as transaction validator on their network, A </w:t>
      </w:r>
      <w:proofErr w:type="spellStart"/>
      <w:r w:rsidRPr="00663172">
        <w:t>blockchain</w:t>
      </w:r>
      <w:proofErr w:type="spellEnd"/>
      <w:r w:rsidRPr="00663172">
        <w:t xml:space="preserve"> developer may choose to make the system of record available for everyone to read, but they may not wish to allow anyone to be a node, serving the network’s security, transaction verification or mining.</w:t>
      </w:r>
    </w:p>
    <w:p w14:paraId="26467B3F" w14:textId="77777777" w:rsidR="00B163D5" w:rsidRPr="00663172" w:rsidRDefault="00B163D5" w:rsidP="00B163D5">
      <w:pPr>
        <w:numPr>
          <w:ilvl w:val="2"/>
          <w:numId w:val="2"/>
        </w:numPr>
        <w:spacing w:after="0"/>
      </w:pPr>
      <w:r w:rsidRPr="00663172">
        <w:t xml:space="preserve">With permissioned </w:t>
      </w:r>
      <w:proofErr w:type="spellStart"/>
      <w:r w:rsidRPr="00663172">
        <w:t>blockchains</w:t>
      </w:r>
      <w:proofErr w:type="spellEnd"/>
      <w:r w:rsidRPr="00663172">
        <w:t xml:space="preserve">, this may or may not involve 'proof of work' or some other system requirement from the nodes.  There may not need </w:t>
      </w:r>
      <w:proofErr w:type="spellStart"/>
      <w:r w:rsidRPr="00663172">
        <w:t>PoW</w:t>
      </w:r>
      <w:proofErr w:type="spellEnd"/>
      <w:r w:rsidRPr="00663172">
        <w:t xml:space="preserve"> but broad understanding of consensus at transaction level among peer nodes that allows multiple approaches, Generally permissioned </w:t>
      </w:r>
      <w:proofErr w:type="spellStart"/>
      <w:r w:rsidRPr="00663172">
        <w:t>blockchain</w:t>
      </w:r>
      <w:proofErr w:type="spellEnd"/>
      <w:r w:rsidRPr="00663172">
        <w:t xml:space="preserve"> algorithms are based on </w:t>
      </w:r>
      <w:proofErr w:type="gramStart"/>
      <w:r w:rsidRPr="00663172">
        <w:t>BFT(</w:t>
      </w:r>
      <w:proofErr w:type="gramEnd"/>
      <w:r w:rsidRPr="00663172">
        <w:t>Byzantine Fault Tolerance) consensus type.</w:t>
      </w:r>
    </w:p>
    <w:p w14:paraId="78F2E125" w14:textId="77777777" w:rsidR="00B163D5" w:rsidRPr="00663172" w:rsidRDefault="00B163D5" w:rsidP="00B163D5">
      <w:pPr>
        <w:numPr>
          <w:ilvl w:val="2"/>
          <w:numId w:val="2"/>
        </w:numPr>
        <w:spacing w:after="0"/>
      </w:pPr>
      <w:r w:rsidRPr="00663172">
        <w:t xml:space="preserve">BFT consensus type assumes that </w:t>
      </w:r>
      <w:proofErr w:type="gramStart"/>
      <w:r w:rsidRPr="00663172">
        <w:t>amount</w:t>
      </w:r>
      <w:proofErr w:type="gramEnd"/>
      <w:r w:rsidRPr="00663172">
        <w:t xml:space="preserve"> of validators are known upfront. Validators know each </w:t>
      </w:r>
      <w:proofErr w:type="gramStart"/>
      <w:r w:rsidRPr="00663172">
        <w:t>other  and</w:t>
      </w:r>
      <w:proofErr w:type="gramEnd"/>
      <w:r w:rsidRPr="00663172">
        <w:t xml:space="preserve"> adding or removing a validator require approval of the rest.</w:t>
      </w:r>
    </w:p>
    <w:p w14:paraId="18B450AA" w14:textId="77777777" w:rsidR="00B163D5" w:rsidRPr="00663172" w:rsidRDefault="00B163D5" w:rsidP="00B163D5">
      <w:pPr>
        <w:numPr>
          <w:ilvl w:val="2"/>
          <w:numId w:val="2"/>
        </w:numPr>
        <w:spacing w:after="0"/>
      </w:pPr>
      <w:r w:rsidRPr="00663172">
        <w:t xml:space="preserve">Although some degree of decentralization is maintained in their structure, the participants have the power to grant read/write permissions to other participants, leading to the ‘Partially Decentralized’ design of Permissioned </w:t>
      </w:r>
      <w:proofErr w:type="spellStart"/>
      <w:r w:rsidRPr="00663172">
        <w:t>Blockchains</w:t>
      </w:r>
      <w:proofErr w:type="spellEnd"/>
    </w:p>
    <w:p w14:paraId="588745ED" w14:textId="77777777" w:rsidR="00B163D5" w:rsidRPr="00663172" w:rsidRDefault="00B163D5" w:rsidP="00B163D5">
      <w:pPr>
        <w:numPr>
          <w:ilvl w:val="2"/>
          <w:numId w:val="2"/>
        </w:numPr>
        <w:spacing w:after="0"/>
      </w:pPr>
      <w:r w:rsidRPr="00663172">
        <w:t xml:space="preserve">The transactions are quick to verify in a Permissioned </w:t>
      </w:r>
      <w:proofErr w:type="spellStart"/>
      <w:r w:rsidRPr="00663172">
        <w:t>Blockchain</w:t>
      </w:r>
      <w:proofErr w:type="spellEnd"/>
      <w:r w:rsidRPr="00663172">
        <w:t xml:space="preserve"> as there are a handful of verifiers, with the transaction fee miniscule thus increasing the overall efficiency of transactions.</w:t>
      </w:r>
    </w:p>
    <w:p w14:paraId="58926977" w14:textId="77777777" w:rsidR="00B163D5" w:rsidRPr="00663172" w:rsidRDefault="00B163D5" w:rsidP="00B163D5">
      <w:pPr>
        <w:numPr>
          <w:ilvl w:val="2"/>
          <w:numId w:val="2"/>
        </w:numPr>
        <w:spacing w:after="0"/>
      </w:pPr>
      <w:r w:rsidRPr="00663172">
        <w:t xml:space="preserve"> The Permissioned </w:t>
      </w:r>
      <w:proofErr w:type="spellStart"/>
      <w:r w:rsidRPr="00663172">
        <w:t>Blockchains</w:t>
      </w:r>
      <w:proofErr w:type="spellEnd"/>
      <w:r w:rsidRPr="00663172">
        <w:t xml:space="preserve"> maintain the privacy of a user’s data, without consolidating power with a single organization.</w:t>
      </w:r>
    </w:p>
    <w:p w14:paraId="03E4E84E" w14:textId="77777777" w:rsidR="00B163D5" w:rsidRPr="00663172" w:rsidRDefault="00B163D5" w:rsidP="00B163D5">
      <w:pPr>
        <w:numPr>
          <w:ilvl w:val="2"/>
          <w:numId w:val="2"/>
        </w:numPr>
        <w:spacing w:after="0"/>
      </w:pPr>
      <w:proofErr w:type="spellStart"/>
      <w:r w:rsidRPr="00663172">
        <w:lastRenderedPageBreak/>
        <w:t>Hyperledger</w:t>
      </w:r>
      <w:proofErr w:type="spellEnd"/>
      <w:r w:rsidRPr="00663172">
        <w:t xml:space="preserve"> offers open source pluggable architecture based implementation of permissioned </w:t>
      </w:r>
      <w:proofErr w:type="spellStart"/>
      <w:r w:rsidRPr="00663172">
        <w:t>blockchain</w:t>
      </w:r>
      <w:proofErr w:type="spellEnd"/>
      <w:r w:rsidRPr="00663172">
        <w:t xml:space="preserve"> with flexibility for users to configure the consensus module that meets their needs.</w:t>
      </w:r>
    </w:p>
    <w:p w14:paraId="7FB0A54A" w14:textId="77777777" w:rsidR="00B163D5" w:rsidRPr="00663172" w:rsidRDefault="00B163D5" w:rsidP="00B163D5">
      <w:pPr>
        <w:numPr>
          <w:ilvl w:val="2"/>
          <w:numId w:val="2"/>
        </w:numPr>
        <w:spacing w:after="0"/>
      </w:pPr>
      <w:r w:rsidRPr="00663172">
        <w:rPr>
          <w:noProof/>
        </w:rPr>
        <w:drawing>
          <wp:inline distT="0" distB="0" distL="0" distR="0" wp14:anchorId="40A9202B" wp14:editId="3343FAF9">
            <wp:extent cx="4429125" cy="2114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4">
                      <a:extLst>
                        <a:ext uri="{28A0092B-C50C-407E-A947-70E740481C1C}">
                          <a14:useLocalDpi xmlns:a14="http://schemas.microsoft.com/office/drawing/2010/main" val="0"/>
                        </a:ext>
                      </a:extLst>
                    </a:blip>
                    <a:stretch>
                      <a:fillRect/>
                    </a:stretch>
                  </pic:blipFill>
                  <pic:spPr>
                    <a:xfrm>
                      <a:off x="0" y="0"/>
                      <a:ext cx="4441795" cy="2120599"/>
                    </a:xfrm>
                    <a:prstGeom prst="rect">
                      <a:avLst/>
                    </a:prstGeom>
                  </pic:spPr>
                </pic:pic>
              </a:graphicData>
            </a:graphic>
          </wp:inline>
        </w:drawing>
      </w:r>
    </w:p>
    <w:p w14:paraId="36C2077D" w14:textId="77777777" w:rsidR="00B163D5" w:rsidRPr="00663172" w:rsidRDefault="00B163D5" w:rsidP="00B163D5">
      <w:pPr>
        <w:numPr>
          <w:ilvl w:val="2"/>
          <w:numId w:val="2"/>
        </w:numPr>
        <w:spacing w:after="0"/>
        <w:rPr>
          <w:b/>
        </w:rPr>
      </w:pPr>
      <w:r w:rsidRPr="00663172">
        <w:rPr>
          <w:b/>
        </w:rPr>
        <w:t>Pros</w:t>
      </w:r>
    </w:p>
    <w:p w14:paraId="4CA606C6" w14:textId="77777777" w:rsidR="00B163D5" w:rsidRPr="00663172" w:rsidRDefault="00B163D5" w:rsidP="00B163D5">
      <w:pPr>
        <w:numPr>
          <w:ilvl w:val="3"/>
          <w:numId w:val="2"/>
        </w:numPr>
        <w:spacing w:after="0"/>
      </w:pPr>
      <w:r w:rsidRPr="00663172">
        <w:t xml:space="preserve">High transactional throughput and transactions are quicker as lesser number of transaction validators are required to validate the transactions stored in </w:t>
      </w:r>
      <w:proofErr w:type="spellStart"/>
      <w:r w:rsidRPr="00663172">
        <w:t>blockchain</w:t>
      </w:r>
      <w:proofErr w:type="spellEnd"/>
      <w:r w:rsidRPr="00663172">
        <w:t>. Scalability is high.</w:t>
      </w:r>
    </w:p>
    <w:p w14:paraId="185EB4E5" w14:textId="77777777" w:rsidR="00B163D5" w:rsidRPr="00663172" w:rsidRDefault="00B163D5" w:rsidP="00B163D5">
      <w:pPr>
        <w:numPr>
          <w:ilvl w:val="3"/>
          <w:numId w:val="2"/>
        </w:numPr>
        <w:spacing w:after="0"/>
      </w:pPr>
      <w:r w:rsidRPr="00663172">
        <w:t>High Immutability guaranteed with access controlled by central authority. Security and Data privacy is high.</w:t>
      </w:r>
    </w:p>
    <w:p w14:paraId="044E7C4D" w14:textId="77777777" w:rsidR="00B163D5" w:rsidRPr="00663172" w:rsidRDefault="00B163D5" w:rsidP="00B163D5">
      <w:pPr>
        <w:numPr>
          <w:ilvl w:val="3"/>
          <w:numId w:val="2"/>
        </w:numPr>
        <w:spacing w:after="0"/>
      </w:pPr>
      <w:r w:rsidRPr="00663172">
        <w:t>Different user defined consensus algorithm based implementation approaches possible with flexible chain trust model execution.</w:t>
      </w:r>
    </w:p>
    <w:p w14:paraId="520357E9" w14:textId="77777777" w:rsidR="00B163D5" w:rsidRPr="00663172" w:rsidRDefault="00B163D5" w:rsidP="00B163D5">
      <w:pPr>
        <w:numPr>
          <w:ilvl w:val="3"/>
          <w:numId w:val="2"/>
        </w:numPr>
        <w:spacing w:after="0"/>
      </w:pPr>
      <w:r w:rsidRPr="00663172">
        <w:t xml:space="preserve">Transactions are highly secure and user data privacy with permissioned access control for all users accessing </w:t>
      </w:r>
      <w:proofErr w:type="spellStart"/>
      <w:r w:rsidRPr="00663172">
        <w:t>blockchain</w:t>
      </w:r>
      <w:proofErr w:type="spellEnd"/>
    </w:p>
    <w:p w14:paraId="6550597D" w14:textId="77777777" w:rsidR="00B163D5" w:rsidRPr="00663172" w:rsidRDefault="00B163D5" w:rsidP="00B163D5">
      <w:pPr>
        <w:numPr>
          <w:ilvl w:val="3"/>
          <w:numId w:val="2"/>
        </w:numPr>
        <w:spacing w:after="0"/>
      </w:pPr>
      <w:r w:rsidRPr="00663172">
        <w:t xml:space="preserve">Public verifiability of content is possible. </w:t>
      </w:r>
    </w:p>
    <w:p w14:paraId="5685F410" w14:textId="77777777" w:rsidR="00B163D5" w:rsidRPr="00663172" w:rsidRDefault="00B163D5" w:rsidP="00B163D5">
      <w:pPr>
        <w:numPr>
          <w:ilvl w:val="3"/>
          <w:numId w:val="2"/>
        </w:numPr>
        <w:spacing w:after="0"/>
      </w:pPr>
      <w:r w:rsidRPr="00663172">
        <w:t>Hybrid approach possible with read and write access to selected nodes as well as read access to public on selected data with modular cryptographic approach.</w:t>
      </w:r>
    </w:p>
    <w:p w14:paraId="6BF0F9FA" w14:textId="77777777" w:rsidR="00B163D5" w:rsidRPr="00663172" w:rsidRDefault="00B163D5" w:rsidP="00B163D5">
      <w:pPr>
        <w:numPr>
          <w:ilvl w:val="3"/>
          <w:numId w:val="2"/>
        </w:numPr>
        <w:spacing w:after="0"/>
      </w:pPr>
      <w:r w:rsidRPr="00663172">
        <w:t>Maintain privacy of user data without consolidating power with a single organization.</w:t>
      </w:r>
    </w:p>
    <w:p w14:paraId="16B2E8CE" w14:textId="77777777" w:rsidR="00B163D5" w:rsidRPr="00663172" w:rsidRDefault="00B163D5" w:rsidP="00B163D5">
      <w:pPr>
        <w:numPr>
          <w:ilvl w:val="3"/>
          <w:numId w:val="2"/>
        </w:numPr>
        <w:spacing w:after="0"/>
      </w:pPr>
      <w:r w:rsidRPr="00663172">
        <w:t>Very small or no transactional fee required to carry out transactions.</w:t>
      </w:r>
    </w:p>
    <w:p w14:paraId="6899D969" w14:textId="77777777" w:rsidR="00B163D5" w:rsidRPr="00663172" w:rsidRDefault="00B163D5" w:rsidP="00B163D5">
      <w:pPr>
        <w:numPr>
          <w:ilvl w:val="2"/>
          <w:numId w:val="2"/>
        </w:numPr>
        <w:spacing w:after="0"/>
        <w:rPr>
          <w:b/>
        </w:rPr>
      </w:pPr>
      <w:r w:rsidRPr="00663172">
        <w:rPr>
          <w:b/>
        </w:rPr>
        <w:t>Cons</w:t>
      </w:r>
    </w:p>
    <w:p w14:paraId="71368249" w14:textId="77777777" w:rsidR="00B163D5" w:rsidRPr="00663172" w:rsidRDefault="00B163D5" w:rsidP="00B163D5">
      <w:pPr>
        <w:numPr>
          <w:ilvl w:val="3"/>
          <w:numId w:val="2"/>
        </w:numPr>
        <w:spacing w:after="0"/>
      </w:pPr>
      <w:r w:rsidRPr="00663172">
        <w:t>Transparency and anonymity is not fully implemented but rather controlled by consortium organization entities.</w:t>
      </w:r>
    </w:p>
    <w:p w14:paraId="53310EFF" w14:textId="77777777" w:rsidR="00B163D5" w:rsidRPr="00663172" w:rsidRDefault="00B163D5" w:rsidP="00B163D5">
      <w:pPr>
        <w:numPr>
          <w:ilvl w:val="3"/>
          <w:numId w:val="2"/>
        </w:numPr>
        <w:spacing w:after="0"/>
      </w:pPr>
      <w:r w:rsidRPr="00663172">
        <w:t>Single point of failure and bringing various organizations to use a common model.</w:t>
      </w:r>
    </w:p>
    <w:p w14:paraId="1C193CCF" w14:textId="77777777" w:rsidR="00B163D5" w:rsidRPr="00663172" w:rsidRDefault="00B163D5" w:rsidP="00B163D5">
      <w:pPr>
        <w:numPr>
          <w:ilvl w:val="3"/>
          <w:numId w:val="2"/>
        </w:numPr>
        <w:spacing w:after="0"/>
      </w:pPr>
      <w:r w:rsidRPr="00663172">
        <w:t xml:space="preserve">Number of writers and readers are low compared to public </w:t>
      </w:r>
      <w:proofErr w:type="spellStart"/>
      <w:r w:rsidRPr="00663172">
        <w:t>blockchain</w:t>
      </w:r>
      <w:proofErr w:type="spellEnd"/>
      <w:r w:rsidRPr="00663172">
        <w:t>.</w:t>
      </w:r>
    </w:p>
    <w:p w14:paraId="0F3E8175" w14:textId="77777777" w:rsidR="00B163D5" w:rsidRPr="00663172" w:rsidRDefault="00B163D5" w:rsidP="00B163D5">
      <w:pPr>
        <w:numPr>
          <w:ilvl w:val="3"/>
          <w:numId w:val="2"/>
        </w:numPr>
        <w:spacing w:after="0"/>
      </w:pPr>
      <w:r w:rsidRPr="00663172">
        <w:t>Centrally managed.</w:t>
      </w:r>
    </w:p>
    <w:p w14:paraId="6BF91814" w14:textId="77777777" w:rsidR="00B163D5" w:rsidRPr="00663172" w:rsidRDefault="00B163D5" w:rsidP="00B163D5">
      <w:pPr>
        <w:numPr>
          <w:ilvl w:val="1"/>
          <w:numId w:val="2"/>
        </w:numPr>
        <w:spacing w:after="0"/>
      </w:pPr>
      <w:r w:rsidRPr="00663172">
        <w:t xml:space="preserve">Private Permissioned </w:t>
      </w:r>
      <w:proofErr w:type="spellStart"/>
      <w:r w:rsidRPr="00663172">
        <w:t>Blockchain</w:t>
      </w:r>
      <w:proofErr w:type="spellEnd"/>
    </w:p>
    <w:p w14:paraId="4E1DA868" w14:textId="77777777" w:rsidR="00B163D5" w:rsidRPr="00663172" w:rsidRDefault="00B163D5" w:rsidP="00B163D5">
      <w:pPr>
        <w:numPr>
          <w:ilvl w:val="2"/>
          <w:numId w:val="2"/>
        </w:numPr>
        <w:spacing w:after="0"/>
      </w:pPr>
      <w:r w:rsidRPr="00663172">
        <w:lastRenderedPageBreak/>
        <w:t xml:space="preserve">Permission to write data onto the </w:t>
      </w:r>
      <w:proofErr w:type="spellStart"/>
      <w:r w:rsidRPr="00663172">
        <w:t>blockchain</w:t>
      </w:r>
      <w:proofErr w:type="spellEnd"/>
      <w:r w:rsidRPr="00663172">
        <w:t xml:space="preserve"> is controlled by a single organization which is highly trusted by all other users. Useful when no public Readability of content is desired.</w:t>
      </w:r>
    </w:p>
    <w:p w14:paraId="62D28268" w14:textId="77777777" w:rsidR="00B163D5" w:rsidRPr="00663172" w:rsidRDefault="00B163D5" w:rsidP="00B163D5">
      <w:pPr>
        <w:numPr>
          <w:ilvl w:val="2"/>
          <w:numId w:val="2"/>
        </w:numPr>
        <w:spacing w:after="0"/>
      </w:pPr>
      <w:r w:rsidRPr="00663172">
        <w:t>This organization may/may not allow users to have access to read the data, as public readability might not be necessary in most cases.</w:t>
      </w:r>
    </w:p>
    <w:p w14:paraId="40E1CDD0" w14:textId="77777777" w:rsidR="00B163D5" w:rsidRPr="00663172" w:rsidRDefault="00B163D5" w:rsidP="00B163D5">
      <w:pPr>
        <w:numPr>
          <w:ilvl w:val="2"/>
          <w:numId w:val="2"/>
        </w:numPr>
        <w:spacing w:after="0"/>
      </w:pPr>
      <w:r w:rsidRPr="00663172">
        <w:t xml:space="preserve">In some situations, the organization might want the public to audit the data. Limited/restricted read permissions also provide a greater level of privacy to the users, a feature not available in Public </w:t>
      </w:r>
      <w:proofErr w:type="spellStart"/>
      <w:r w:rsidRPr="00663172">
        <w:t>Blockchains</w:t>
      </w:r>
      <w:proofErr w:type="spellEnd"/>
      <w:r w:rsidRPr="00663172">
        <w:t>.</w:t>
      </w:r>
    </w:p>
    <w:p w14:paraId="31A16BF8" w14:textId="77777777" w:rsidR="00B163D5" w:rsidRPr="00663172" w:rsidRDefault="00B163D5" w:rsidP="00B163D5">
      <w:pPr>
        <w:numPr>
          <w:ilvl w:val="2"/>
          <w:numId w:val="2"/>
        </w:numPr>
        <w:spacing w:after="0"/>
      </w:pPr>
      <w:r w:rsidRPr="00663172">
        <w:t xml:space="preserve">The organization in control has the power to change the rules of a Private </w:t>
      </w:r>
      <w:proofErr w:type="spellStart"/>
      <w:r w:rsidRPr="00663172">
        <w:t>Blockchain</w:t>
      </w:r>
      <w:proofErr w:type="spellEnd"/>
      <w:r w:rsidRPr="00663172">
        <w:t xml:space="preserve"> and may also decline transactions based on their established rules and regulations.</w:t>
      </w:r>
    </w:p>
    <w:p w14:paraId="18B7E6E8" w14:textId="77777777" w:rsidR="00B163D5" w:rsidRPr="00663172" w:rsidRDefault="00B163D5" w:rsidP="00B163D5">
      <w:pPr>
        <w:numPr>
          <w:ilvl w:val="2"/>
          <w:numId w:val="2"/>
        </w:numPr>
        <w:spacing w:after="0"/>
      </w:pPr>
      <w:r w:rsidRPr="00663172">
        <w:t xml:space="preserve">In a Private </w:t>
      </w:r>
      <w:proofErr w:type="spellStart"/>
      <w:r w:rsidRPr="00663172">
        <w:t>Blockchain</w:t>
      </w:r>
      <w:proofErr w:type="spellEnd"/>
      <w:r w:rsidRPr="00663172">
        <w:t xml:space="preserve">, the transactions are quicker as they can be verified be a small number of devices. Thus, the users pay lesser amounts of transaction fees since the number of people verifying the transaction is fewer than in a Public </w:t>
      </w:r>
      <w:proofErr w:type="spellStart"/>
      <w:r w:rsidRPr="00663172">
        <w:t>Blockchain</w:t>
      </w:r>
      <w:proofErr w:type="spellEnd"/>
      <w:r w:rsidRPr="00663172">
        <w:t>.</w:t>
      </w:r>
    </w:p>
    <w:p w14:paraId="622215A4" w14:textId="77777777" w:rsidR="00B163D5" w:rsidRPr="00663172" w:rsidRDefault="00B163D5" w:rsidP="00B163D5">
      <w:pPr>
        <w:numPr>
          <w:ilvl w:val="2"/>
          <w:numId w:val="2"/>
        </w:numPr>
        <w:spacing w:after="0"/>
      </w:pPr>
      <w:r w:rsidRPr="00663172">
        <w:t xml:space="preserve">The devices are very well connected and any faults can be fixed by human intervention, which can be easily approved by the users since the users trust the single organization in control of the </w:t>
      </w:r>
      <w:proofErr w:type="spellStart"/>
      <w:r w:rsidRPr="00663172">
        <w:t>Blockchain</w:t>
      </w:r>
      <w:proofErr w:type="spellEnd"/>
      <w:r w:rsidRPr="00663172">
        <w:t>.</w:t>
      </w:r>
    </w:p>
    <w:p w14:paraId="50A519BB" w14:textId="77777777" w:rsidR="00B163D5" w:rsidRPr="00663172" w:rsidRDefault="00B163D5" w:rsidP="00B163D5">
      <w:pPr>
        <w:numPr>
          <w:ilvl w:val="2"/>
          <w:numId w:val="2"/>
        </w:numPr>
        <w:spacing w:after="0"/>
      </w:pPr>
      <w:r w:rsidRPr="00663172">
        <w:t xml:space="preserve">Like public permissioned </w:t>
      </w:r>
      <w:proofErr w:type="spellStart"/>
      <w:r w:rsidRPr="00663172">
        <w:t>blockchain</w:t>
      </w:r>
      <w:proofErr w:type="spellEnd"/>
      <w:r w:rsidRPr="00663172">
        <w:t xml:space="preserve">, private </w:t>
      </w:r>
      <w:proofErr w:type="spellStart"/>
      <w:r w:rsidRPr="00663172">
        <w:t>blockchains</w:t>
      </w:r>
      <w:proofErr w:type="spellEnd"/>
      <w:r w:rsidRPr="00663172">
        <w:t xml:space="preserve"> have </w:t>
      </w:r>
      <w:proofErr w:type="gramStart"/>
      <w:r w:rsidRPr="00663172">
        <w:t>a  access</w:t>
      </w:r>
      <w:proofErr w:type="gramEnd"/>
      <w:r w:rsidRPr="00663172">
        <w:t xml:space="preserve"> control layer built into protocol. </w:t>
      </w:r>
    </w:p>
    <w:p w14:paraId="68D8FD03" w14:textId="77777777" w:rsidR="00B163D5" w:rsidRPr="00663172" w:rsidRDefault="00B163D5" w:rsidP="00B163D5">
      <w:pPr>
        <w:numPr>
          <w:ilvl w:val="2"/>
          <w:numId w:val="2"/>
        </w:numPr>
        <w:spacing w:after="0"/>
      </w:pPr>
      <w:r w:rsidRPr="00663172">
        <w:t xml:space="preserve">With permissioned </w:t>
      </w:r>
      <w:proofErr w:type="spellStart"/>
      <w:r w:rsidRPr="00663172">
        <w:t>blockchains</w:t>
      </w:r>
      <w:proofErr w:type="spellEnd"/>
      <w:r w:rsidRPr="00663172">
        <w:t xml:space="preserve">, this may or may not involve 'proof of work' or some other system requirement from the nodes.  There may not need </w:t>
      </w:r>
      <w:proofErr w:type="spellStart"/>
      <w:r w:rsidRPr="00663172">
        <w:t>PoW</w:t>
      </w:r>
      <w:proofErr w:type="spellEnd"/>
      <w:r w:rsidRPr="00663172">
        <w:t xml:space="preserve"> but broad understanding of consensus at transaction level among peer nodes that allows multiple approaches, Generally permissioned </w:t>
      </w:r>
      <w:proofErr w:type="spellStart"/>
      <w:r w:rsidRPr="00663172">
        <w:t>blockchain</w:t>
      </w:r>
      <w:proofErr w:type="spellEnd"/>
      <w:r w:rsidRPr="00663172">
        <w:t xml:space="preserve"> algorithms are based on </w:t>
      </w:r>
      <w:proofErr w:type="gramStart"/>
      <w:r w:rsidRPr="00663172">
        <w:t>BFT(</w:t>
      </w:r>
      <w:proofErr w:type="gramEnd"/>
      <w:r w:rsidRPr="00663172">
        <w:t>Byzantine Fault Tolerance) consensus type.</w:t>
      </w:r>
    </w:p>
    <w:p w14:paraId="676F5360" w14:textId="77777777" w:rsidR="00B163D5" w:rsidRPr="00663172" w:rsidRDefault="00B163D5" w:rsidP="00B163D5">
      <w:pPr>
        <w:numPr>
          <w:ilvl w:val="2"/>
          <w:numId w:val="2"/>
        </w:numPr>
        <w:spacing w:after="0"/>
      </w:pPr>
      <w:r w:rsidRPr="00663172">
        <w:t xml:space="preserve">BFT consensus type assumes that </w:t>
      </w:r>
      <w:proofErr w:type="gramStart"/>
      <w:r w:rsidRPr="00663172">
        <w:t>amount</w:t>
      </w:r>
      <w:proofErr w:type="gramEnd"/>
      <w:r w:rsidRPr="00663172">
        <w:t xml:space="preserve"> of validators are known upfront. Validators know each </w:t>
      </w:r>
      <w:proofErr w:type="gramStart"/>
      <w:r w:rsidRPr="00663172">
        <w:t>other  and</w:t>
      </w:r>
      <w:proofErr w:type="gramEnd"/>
      <w:r w:rsidRPr="00663172">
        <w:t xml:space="preserve"> adding or removing a validator require approval of the rest.</w:t>
      </w:r>
    </w:p>
    <w:p w14:paraId="34DE6A4F" w14:textId="77777777" w:rsidR="00B163D5" w:rsidRPr="00663172" w:rsidRDefault="00B163D5" w:rsidP="00B163D5">
      <w:pPr>
        <w:numPr>
          <w:ilvl w:val="2"/>
          <w:numId w:val="2"/>
        </w:numPr>
        <w:spacing w:after="0"/>
      </w:pPr>
      <w:r w:rsidRPr="00663172">
        <w:t xml:space="preserve">The transactions are quick to verify in a private </w:t>
      </w:r>
      <w:proofErr w:type="spellStart"/>
      <w:r w:rsidRPr="00663172">
        <w:t>Blockchain</w:t>
      </w:r>
      <w:proofErr w:type="spellEnd"/>
      <w:r w:rsidRPr="00663172">
        <w:t xml:space="preserve"> as there are a handful of verifiers, with the transaction fee miniscule thus increasing the overall efficiency of transactions.</w:t>
      </w:r>
    </w:p>
    <w:p w14:paraId="53A129C5" w14:textId="77777777" w:rsidR="00B163D5" w:rsidRPr="00663172" w:rsidRDefault="00B163D5" w:rsidP="00B163D5">
      <w:pPr>
        <w:numPr>
          <w:ilvl w:val="2"/>
          <w:numId w:val="2"/>
        </w:numPr>
        <w:spacing w:after="0"/>
      </w:pPr>
      <w:r w:rsidRPr="00663172">
        <w:t xml:space="preserve"> The Private </w:t>
      </w:r>
      <w:proofErr w:type="spellStart"/>
      <w:r w:rsidRPr="00663172">
        <w:t>Blockchains</w:t>
      </w:r>
      <w:proofErr w:type="spellEnd"/>
      <w:r w:rsidRPr="00663172">
        <w:t xml:space="preserve"> maintain the privacy of a user’s data, without consolidating power with a single organization.</w:t>
      </w:r>
    </w:p>
    <w:p w14:paraId="68CC58EF" w14:textId="77777777" w:rsidR="00B163D5" w:rsidRPr="00663172" w:rsidRDefault="00B163D5" w:rsidP="00B163D5">
      <w:pPr>
        <w:numPr>
          <w:ilvl w:val="2"/>
          <w:numId w:val="2"/>
        </w:numPr>
        <w:spacing w:after="0"/>
      </w:pPr>
      <w:proofErr w:type="spellStart"/>
      <w:r w:rsidRPr="00663172">
        <w:t>Hyperledger</w:t>
      </w:r>
      <w:proofErr w:type="spellEnd"/>
      <w:r w:rsidRPr="00663172">
        <w:t xml:space="preserve"> offers open source pluggable architecture based implementation of private permissioned </w:t>
      </w:r>
      <w:proofErr w:type="spellStart"/>
      <w:r w:rsidRPr="00663172">
        <w:t>blockchain</w:t>
      </w:r>
      <w:proofErr w:type="spellEnd"/>
      <w:r w:rsidRPr="00663172">
        <w:t xml:space="preserve"> with flexibility for users to configure the consensus module that meets their needs.</w:t>
      </w:r>
    </w:p>
    <w:p w14:paraId="027CB806" w14:textId="77777777" w:rsidR="00B163D5" w:rsidRPr="00663172" w:rsidRDefault="00B163D5" w:rsidP="00B163D5">
      <w:pPr>
        <w:numPr>
          <w:ilvl w:val="2"/>
          <w:numId w:val="2"/>
        </w:numPr>
        <w:spacing w:after="0"/>
      </w:pPr>
      <w:r w:rsidRPr="00663172">
        <w:rPr>
          <w:noProof/>
        </w:rPr>
        <w:lastRenderedPageBreak/>
        <w:drawing>
          <wp:inline distT="0" distB="0" distL="0" distR="0" wp14:anchorId="51FFE4C5" wp14:editId="60F829E3">
            <wp:extent cx="4438650" cy="2219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5">
                      <a:extLst>
                        <a:ext uri="{28A0092B-C50C-407E-A947-70E740481C1C}">
                          <a14:useLocalDpi xmlns:a14="http://schemas.microsoft.com/office/drawing/2010/main" val="0"/>
                        </a:ext>
                      </a:extLst>
                    </a:blip>
                    <a:stretch>
                      <a:fillRect/>
                    </a:stretch>
                  </pic:blipFill>
                  <pic:spPr>
                    <a:xfrm>
                      <a:off x="0" y="0"/>
                      <a:ext cx="4445925" cy="2222963"/>
                    </a:xfrm>
                    <a:prstGeom prst="rect">
                      <a:avLst/>
                    </a:prstGeom>
                  </pic:spPr>
                </pic:pic>
              </a:graphicData>
            </a:graphic>
          </wp:inline>
        </w:drawing>
      </w:r>
    </w:p>
    <w:p w14:paraId="05AC6093" w14:textId="77777777" w:rsidR="00B163D5" w:rsidRPr="00663172" w:rsidRDefault="00B163D5" w:rsidP="00B163D5">
      <w:pPr>
        <w:numPr>
          <w:ilvl w:val="2"/>
          <w:numId w:val="2"/>
        </w:numPr>
        <w:spacing w:after="0"/>
        <w:rPr>
          <w:b/>
        </w:rPr>
      </w:pPr>
      <w:r w:rsidRPr="00663172">
        <w:rPr>
          <w:b/>
        </w:rPr>
        <w:t>Pros</w:t>
      </w:r>
    </w:p>
    <w:p w14:paraId="4101A931" w14:textId="77777777" w:rsidR="00B163D5" w:rsidRPr="00663172" w:rsidRDefault="00B163D5" w:rsidP="00B163D5">
      <w:pPr>
        <w:numPr>
          <w:ilvl w:val="3"/>
          <w:numId w:val="2"/>
        </w:numPr>
        <w:spacing w:after="0"/>
      </w:pPr>
      <w:r w:rsidRPr="00663172">
        <w:t xml:space="preserve">High transactional throughput and transactions are quicker as lesser number of transaction validators are required to validate the transactions stored in </w:t>
      </w:r>
      <w:proofErr w:type="spellStart"/>
      <w:r w:rsidRPr="00663172">
        <w:t>blockchain</w:t>
      </w:r>
      <w:proofErr w:type="spellEnd"/>
      <w:r w:rsidRPr="00663172">
        <w:t>. Scalability is high.</w:t>
      </w:r>
    </w:p>
    <w:p w14:paraId="77C499B3" w14:textId="77777777" w:rsidR="00B163D5" w:rsidRPr="00663172" w:rsidRDefault="00B163D5" w:rsidP="00B163D5">
      <w:pPr>
        <w:numPr>
          <w:ilvl w:val="3"/>
          <w:numId w:val="2"/>
        </w:numPr>
        <w:spacing w:after="0"/>
      </w:pPr>
      <w:r w:rsidRPr="00663172">
        <w:t>High Immutability guaranteed with access controlled by central authority.</w:t>
      </w:r>
    </w:p>
    <w:p w14:paraId="4C4961EF" w14:textId="77777777" w:rsidR="00B163D5" w:rsidRPr="00663172" w:rsidRDefault="00B163D5" w:rsidP="00B163D5">
      <w:pPr>
        <w:numPr>
          <w:ilvl w:val="3"/>
          <w:numId w:val="2"/>
        </w:numPr>
        <w:spacing w:after="0"/>
      </w:pPr>
      <w:r w:rsidRPr="00663172">
        <w:t>Different user defined consensus algorithm based implementation approaches possible with flexible chain trust model execution.</w:t>
      </w:r>
    </w:p>
    <w:p w14:paraId="363EFC0B" w14:textId="77777777" w:rsidR="00B163D5" w:rsidRPr="00663172" w:rsidRDefault="00B163D5" w:rsidP="00B163D5">
      <w:pPr>
        <w:numPr>
          <w:ilvl w:val="3"/>
          <w:numId w:val="2"/>
        </w:numPr>
        <w:spacing w:after="0"/>
      </w:pPr>
      <w:r w:rsidRPr="00663172">
        <w:t xml:space="preserve">Transactions are highly secure and user data privacy with permissioned access control for all users accessing </w:t>
      </w:r>
      <w:proofErr w:type="spellStart"/>
      <w:r w:rsidRPr="00663172">
        <w:t>blockchain</w:t>
      </w:r>
      <w:proofErr w:type="spellEnd"/>
    </w:p>
    <w:p w14:paraId="29581341" w14:textId="77777777" w:rsidR="00B163D5" w:rsidRPr="00663172" w:rsidRDefault="00B163D5" w:rsidP="00B163D5">
      <w:pPr>
        <w:numPr>
          <w:ilvl w:val="3"/>
          <w:numId w:val="2"/>
        </w:numPr>
        <w:spacing w:after="0"/>
      </w:pPr>
      <w:r w:rsidRPr="00663172">
        <w:t>Hybrid approach possible with read and write access to selected nodes as well as read access to public on selected data with modular cryptographic approach.</w:t>
      </w:r>
    </w:p>
    <w:p w14:paraId="32E7759D" w14:textId="77777777" w:rsidR="00B163D5" w:rsidRPr="00663172" w:rsidRDefault="00B163D5" w:rsidP="00B163D5">
      <w:pPr>
        <w:numPr>
          <w:ilvl w:val="3"/>
          <w:numId w:val="2"/>
        </w:numPr>
        <w:spacing w:after="0"/>
      </w:pPr>
      <w:r w:rsidRPr="00663172">
        <w:t>Maintain privacy of user data without consolidating power with a single organization.</w:t>
      </w:r>
    </w:p>
    <w:p w14:paraId="7497C912" w14:textId="77777777" w:rsidR="00B163D5" w:rsidRPr="00663172" w:rsidRDefault="00B163D5" w:rsidP="00B163D5">
      <w:pPr>
        <w:numPr>
          <w:ilvl w:val="3"/>
          <w:numId w:val="2"/>
        </w:numPr>
        <w:spacing w:after="0"/>
      </w:pPr>
      <w:r w:rsidRPr="00663172">
        <w:t>Very small or no transactional fee required to carry out transactions.</w:t>
      </w:r>
    </w:p>
    <w:p w14:paraId="7E09AADA" w14:textId="77777777" w:rsidR="00B163D5" w:rsidRPr="00663172" w:rsidRDefault="00B163D5" w:rsidP="00B163D5">
      <w:pPr>
        <w:numPr>
          <w:ilvl w:val="2"/>
          <w:numId w:val="2"/>
        </w:numPr>
        <w:spacing w:after="0"/>
        <w:rPr>
          <w:b/>
        </w:rPr>
      </w:pPr>
      <w:r w:rsidRPr="00663172">
        <w:rPr>
          <w:b/>
        </w:rPr>
        <w:t>Cons</w:t>
      </w:r>
    </w:p>
    <w:p w14:paraId="53EC5C03" w14:textId="77777777" w:rsidR="00B163D5" w:rsidRPr="00663172" w:rsidRDefault="00B163D5" w:rsidP="00B163D5">
      <w:pPr>
        <w:numPr>
          <w:ilvl w:val="3"/>
          <w:numId w:val="2"/>
        </w:numPr>
        <w:spacing w:after="0"/>
      </w:pPr>
      <w:r w:rsidRPr="00663172">
        <w:t>Transparency and anonymity is not fully implemented but rather controlled by single central organization.</w:t>
      </w:r>
    </w:p>
    <w:p w14:paraId="2D92D1CE" w14:textId="77777777" w:rsidR="00B163D5" w:rsidRPr="00663172" w:rsidRDefault="00B163D5" w:rsidP="00B163D5">
      <w:pPr>
        <w:numPr>
          <w:ilvl w:val="3"/>
          <w:numId w:val="2"/>
        </w:numPr>
        <w:spacing w:after="0"/>
      </w:pPr>
      <w:r w:rsidRPr="00663172">
        <w:t xml:space="preserve">Single point of failure </w:t>
      </w:r>
    </w:p>
    <w:p w14:paraId="7487A932" w14:textId="77777777" w:rsidR="00B163D5" w:rsidRPr="00663172" w:rsidRDefault="00B163D5" w:rsidP="00B163D5">
      <w:pPr>
        <w:numPr>
          <w:ilvl w:val="3"/>
          <w:numId w:val="2"/>
        </w:numPr>
        <w:spacing w:after="0"/>
      </w:pPr>
      <w:r w:rsidRPr="00663172">
        <w:t xml:space="preserve">Number of writers and readers are low compared to public </w:t>
      </w:r>
      <w:proofErr w:type="spellStart"/>
      <w:r w:rsidRPr="00663172">
        <w:t>blockchain</w:t>
      </w:r>
      <w:proofErr w:type="spellEnd"/>
      <w:r w:rsidRPr="00663172">
        <w:t>.</w:t>
      </w:r>
    </w:p>
    <w:p w14:paraId="1372C972" w14:textId="77777777" w:rsidR="00B163D5" w:rsidRPr="00663172" w:rsidRDefault="00B163D5" w:rsidP="00B163D5">
      <w:pPr>
        <w:numPr>
          <w:ilvl w:val="3"/>
          <w:numId w:val="2"/>
        </w:numPr>
        <w:spacing w:after="0"/>
      </w:pPr>
      <w:r w:rsidRPr="00663172">
        <w:t>Centrally managed.</w:t>
      </w:r>
    </w:p>
    <w:p w14:paraId="3FC53CBF" w14:textId="77777777" w:rsidR="00C82304" w:rsidRPr="00663172" w:rsidRDefault="00C82304" w:rsidP="003566AC">
      <w:pPr>
        <w:spacing w:after="0"/>
      </w:pPr>
    </w:p>
    <w:sectPr w:rsidR="00C82304" w:rsidRPr="00663172" w:rsidSect="007812D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tar Vanamali" w:date="2017-12-21T10:05:00Z" w:initials="SV">
    <w:p w14:paraId="1CA4404D" w14:textId="26A4861D" w:rsidR="0026418E" w:rsidRDefault="0026418E">
      <w:pPr>
        <w:pStyle w:val="CommentText"/>
      </w:pPr>
      <w:r>
        <w:rPr>
          <w:rStyle w:val="CommentReference"/>
        </w:rPr>
        <w:annotationRef/>
      </w:r>
      <w:r>
        <w:t xml:space="preserve">PROCESS: Creating draft content first, identifying gaps and then streamlining to meet the </w:t>
      </w:r>
      <w:proofErr w:type="gramStart"/>
      <w:r>
        <w:t>4-5 page</w:t>
      </w:r>
      <w:proofErr w:type="gramEnd"/>
      <w:r>
        <w:t xml:space="preserve"> requirement</w:t>
      </w:r>
      <w:r w:rsidR="0085328F">
        <w:t>; once</w:t>
      </w:r>
      <w:r w:rsidR="00EA7168">
        <w:t xml:space="preserve"> content is near final Alex R</w:t>
      </w:r>
      <w:r w:rsidR="0085328F">
        <w:t xml:space="preserve"> will assist with reading each section for consistency and comprehension</w:t>
      </w:r>
      <w:r w:rsidR="006D73D2">
        <w:t>, Jeff will also be looking to the intro to ensure content is aligned.</w:t>
      </w:r>
      <w:r w:rsidR="000A7AE6">
        <w:t xml:space="preserve"> Discussions will be had with Todd and Fred to better understand glossary and appendix options. </w:t>
      </w:r>
    </w:p>
  </w:comment>
  <w:comment w:id="2" w:author="Star Vanamali" w:date="2018-01-11T21:47:00Z" w:initials="SV">
    <w:p w14:paraId="6BEC6E12" w14:textId="40344A85" w:rsidR="00E94FE1" w:rsidRDefault="00E94FE1">
      <w:pPr>
        <w:pStyle w:val="CommentText"/>
      </w:pPr>
      <w:r>
        <w:rPr>
          <w:rStyle w:val="CommentReference"/>
        </w:rPr>
        <w:annotationRef/>
      </w:r>
      <w:r>
        <w:t xml:space="preserve">A good resource Jeff suggested: </w:t>
      </w:r>
      <w:hyperlink r:id="rId1" w:history="1">
        <w:r w:rsidRPr="00172EF0">
          <w:rPr>
            <w:rStyle w:val="Hyperlink"/>
          </w:rPr>
          <w:t>https://eprint.iacr.org/2017/375.pdf</w:t>
        </w:r>
      </w:hyperlink>
      <w:r>
        <w:t xml:space="preserve">  </w:t>
      </w:r>
    </w:p>
  </w:comment>
  <w:comment w:id="3" w:author="Star Vanamali" w:date="2018-01-18T14:35:00Z" w:initials="SV">
    <w:p w14:paraId="46A99D71" w14:textId="77777777" w:rsidR="001D2889" w:rsidRDefault="001D2889" w:rsidP="001D2889">
      <w:pPr>
        <w:pStyle w:val="CommentText"/>
      </w:pPr>
      <w:r>
        <w:rPr>
          <w:rStyle w:val="CommentReference"/>
        </w:rPr>
        <w:annotationRef/>
      </w:r>
      <w:r>
        <w:t xml:space="preserve">Overall, after reviewing the previous content, Jim found there were no areas of replication between this section and the Primer. Nevertheless, to meet the length requirements, there was a need to condense the information and the content has now been streamlined and placed into tables.  The content that was originally in this section is now being suggested as an Appendix. </w:t>
      </w:r>
    </w:p>
    <w:p w14:paraId="7409E2AC" w14:textId="77777777" w:rsidR="001D2889" w:rsidRDefault="001D2889" w:rsidP="001D2889">
      <w:pPr>
        <w:pStyle w:val="CommentText"/>
      </w:pPr>
      <w:r>
        <w:t xml:space="preserve">NEXT STEPS: </w:t>
      </w:r>
    </w:p>
    <w:p w14:paraId="4410BF1A" w14:textId="77777777" w:rsidR="001D2889" w:rsidRDefault="001D2889" w:rsidP="001D2889">
      <w:pPr>
        <w:pStyle w:val="CommentText"/>
        <w:numPr>
          <w:ilvl w:val="0"/>
          <w:numId w:val="16"/>
        </w:numPr>
      </w:pPr>
      <w:r>
        <w:t xml:space="preserve">Sanjeev will lead conversations around finalizing the content within these tables. Jim, Jeff and </w:t>
      </w:r>
      <w:proofErr w:type="spellStart"/>
      <w:r>
        <w:t>Damanjit</w:t>
      </w:r>
      <w:proofErr w:type="spellEnd"/>
      <w:r>
        <w:t xml:space="preserve"> are currently involved and additional volunteers are welcome. </w:t>
      </w:r>
    </w:p>
    <w:p w14:paraId="01B449CB" w14:textId="5180346B" w:rsidR="001D2889" w:rsidRDefault="001D2889" w:rsidP="001D2889">
      <w:pPr>
        <w:pStyle w:val="CommentText"/>
        <w:numPr>
          <w:ilvl w:val="0"/>
          <w:numId w:val="16"/>
        </w:numPr>
      </w:pPr>
      <w:r>
        <w:t>Discussions will be held over the next 2 weeks with final content submitted by Feb 1.</w:t>
      </w:r>
    </w:p>
  </w:comment>
  <w:comment w:id="4" w:author="Star Vanamali" w:date="2018-01-10T16:23:00Z" w:initials="SV">
    <w:p w14:paraId="036CDC8B" w14:textId="16AA06E0" w:rsidR="006A6961" w:rsidRDefault="006A6961">
      <w:pPr>
        <w:pStyle w:val="CommentText"/>
      </w:pPr>
      <w:r>
        <w:rPr>
          <w:rStyle w:val="CommentReference"/>
        </w:rPr>
        <w:annotationRef/>
      </w:r>
      <w:r>
        <w:t xml:space="preserve">Jeff would like to jump in here. Like public permissioned deployment, there isn’t a clear definition. I wouldn’t see this as centralized or decentralized. Would be happy to talk through this if there is a separate call. </w:t>
      </w:r>
    </w:p>
  </w:comment>
  <w:comment w:id="5" w:author="Star Vanamali" w:date="2017-12-21T09:28:00Z" w:initials="SV">
    <w:p w14:paraId="26341173" w14:textId="13B80967" w:rsidR="000276C9" w:rsidRDefault="000276C9">
      <w:pPr>
        <w:pStyle w:val="CommentText"/>
      </w:pPr>
      <w:r>
        <w:rPr>
          <w:rStyle w:val="CommentReference"/>
        </w:rPr>
        <w:annotationRef/>
      </w:r>
      <w:r>
        <w:t>Overall, a great first step to a graphic that will have a</w:t>
      </w:r>
      <w:r w:rsidR="000045FB">
        <w:t xml:space="preserve"> great impact with the readers as it guides like stepping stones.</w:t>
      </w:r>
    </w:p>
    <w:p w14:paraId="746E320E" w14:textId="0E6F819E" w:rsidR="000045FB" w:rsidRDefault="000045FB">
      <w:pPr>
        <w:pStyle w:val="CommentText"/>
      </w:pPr>
      <w:r>
        <w:t>NEXT STEPS:</w:t>
      </w:r>
    </w:p>
    <w:p w14:paraId="6ED22201" w14:textId="6BC1AFF0" w:rsidR="000045FB" w:rsidRDefault="000045FB" w:rsidP="000045FB">
      <w:pPr>
        <w:pStyle w:val="CommentText"/>
        <w:numPr>
          <w:ilvl w:val="0"/>
          <w:numId w:val="13"/>
        </w:numPr>
      </w:pPr>
      <w:r>
        <w:t xml:space="preserve"> Sanjeev to provide more definition to the terms within the graphic. (For example – store state) </w:t>
      </w:r>
    </w:p>
    <w:p w14:paraId="394347EE" w14:textId="303AF93C" w:rsidR="000045FB" w:rsidRDefault="000045FB" w:rsidP="000045FB">
      <w:pPr>
        <w:pStyle w:val="CommentText"/>
        <w:numPr>
          <w:ilvl w:val="0"/>
          <w:numId w:val="13"/>
        </w:numPr>
      </w:pPr>
      <w:r>
        <w:t xml:space="preserve"> Star to reach out to Fred/Todd to better understand if there will be a </w:t>
      </w:r>
      <w:proofErr w:type="spellStart"/>
      <w:r>
        <w:t>glossery</w:t>
      </w:r>
      <w:proofErr w:type="spellEnd"/>
      <w:r>
        <w:t xml:space="preserve"> or addendum that could include these terms instead of the chapter specifically. </w:t>
      </w:r>
      <w:r w:rsidR="0085328F">
        <w:t>- ONGOING</w:t>
      </w:r>
    </w:p>
    <w:p w14:paraId="7B9DE0D5" w14:textId="77777777" w:rsidR="000045FB" w:rsidRDefault="000045FB" w:rsidP="000045FB">
      <w:pPr>
        <w:pStyle w:val="CommentText"/>
        <w:numPr>
          <w:ilvl w:val="0"/>
          <w:numId w:val="13"/>
        </w:numPr>
      </w:pPr>
      <w:r>
        <w:t xml:space="preserve"> Sanjeev to add a fifth option specific to utilizing just a thread of </w:t>
      </w:r>
      <w:proofErr w:type="spellStart"/>
      <w:r>
        <w:t>blockchain</w:t>
      </w:r>
      <w:proofErr w:type="spellEnd"/>
      <w:r>
        <w:t xml:space="preserve">. Emphasizing not having to do a full lift and shift but using a thread with existing solutions to get gains in efficiencies, gains in savings and lower risks. Sanjeev to connect with Sandy if needed to provide more to this point.  </w:t>
      </w:r>
    </w:p>
    <w:p w14:paraId="164D69B2" w14:textId="72C74117" w:rsidR="00C67EC5" w:rsidRDefault="00C67EC5" w:rsidP="000045FB">
      <w:pPr>
        <w:pStyle w:val="CommentText"/>
        <w:numPr>
          <w:ilvl w:val="0"/>
          <w:numId w:val="13"/>
        </w:numPr>
      </w:pPr>
      <w:r>
        <w:t xml:space="preserve"> Jeff to assist with content and discussion</w:t>
      </w:r>
    </w:p>
  </w:comment>
  <w:comment w:id="6" w:author="Star Vanamali" w:date="2018-01-18T14:42:00Z" w:initials="SV">
    <w:p w14:paraId="1FAE5B88" w14:textId="60DCFD21" w:rsidR="008477A7" w:rsidRDefault="008477A7">
      <w:pPr>
        <w:pStyle w:val="CommentText"/>
      </w:pPr>
      <w:r>
        <w:rPr>
          <w:rStyle w:val="CommentReference"/>
        </w:rPr>
        <w:annotationRef/>
      </w:r>
      <w:r>
        <w:t>Proposed Question: Can this content be added into the workflow graphic?</w:t>
      </w:r>
    </w:p>
  </w:comment>
  <w:comment w:id="7" w:author="Star Vanamali" w:date="2018-01-11T21:20:00Z" w:initials="SV">
    <w:p w14:paraId="023F5E43" w14:textId="540FF054" w:rsidR="00845BEB" w:rsidRDefault="00C82304">
      <w:pPr>
        <w:pStyle w:val="CommentText"/>
      </w:pPr>
      <w:r>
        <w:rPr>
          <w:rStyle w:val="CommentReference"/>
        </w:rPr>
        <w:annotationRef/>
      </w:r>
      <w:r w:rsidR="009C424E">
        <w:t>Graphic suggestions submitted by Jim and ready for discussion</w:t>
      </w:r>
    </w:p>
    <w:p w14:paraId="2EDF784D" w14:textId="77777777" w:rsidR="0035747C" w:rsidRPr="0035747C" w:rsidRDefault="0035747C" w:rsidP="0035747C">
      <w:pPr>
        <w:spacing w:after="0" w:line="240" w:lineRule="auto"/>
        <w:rPr>
          <w:rFonts w:ascii="Times New Roman" w:eastAsia="Times New Roman" w:hAnsi="Times New Roman" w:cs="Times New Roman"/>
          <w:sz w:val="24"/>
          <w:szCs w:val="24"/>
        </w:rPr>
      </w:pPr>
      <w:r w:rsidRPr="0035747C">
        <w:rPr>
          <w:rFonts w:ascii="-webkit-standard" w:eastAsia="Times New Roman" w:hAnsi="-webkit-standard" w:cs="Times New Roman"/>
          <w:color w:val="000000"/>
          <w:sz w:val="27"/>
          <w:szCs w:val="27"/>
          <w:shd w:val="clear" w:color="auto" w:fill="FFFFFF"/>
        </w:rPr>
        <w:t>Primary potential representations to consider include:</w:t>
      </w:r>
      <w:r w:rsidRPr="0035747C">
        <w:rPr>
          <w:rFonts w:ascii="-webkit-standard" w:eastAsia="Times New Roman" w:hAnsi="-webkit-standard" w:cs="Times New Roman"/>
          <w:color w:val="000000"/>
          <w:sz w:val="24"/>
          <w:szCs w:val="24"/>
        </w:rPr>
        <w:br/>
      </w:r>
    </w:p>
    <w:p w14:paraId="4E16ED0D" w14:textId="77777777" w:rsidR="0035747C" w:rsidRPr="0035747C" w:rsidRDefault="0035747C" w:rsidP="0035747C">
      <w:pPr>
        <w:numPr>
          <w:ilvl w:val="0"/>
          <w:numId w:val="15"/>
        </w:numPr>
        <w:shd w:val="clear" w:color="auto" w:fill="FFFFFF"/>
        <w:spacing w:before="100" w:beforeAutospacing="1" w:after="100" w:afterAutospacing="1" w:line="240" w:lineRule="auto"/>
        <w:rPr>
          <w:rFonts w:ascii="-webkit-standard" w:eastAsia="Times New Roman" w:hAnsi="-webkit-standard" w:cs="Times New Roman"/>
          <w:color w:val="000000"/>
          <w:sz w:val="24"/>
          <w:szCs w:val="24"/>
        </w:rPr>
      </w:pPr>
      <w:r w:rsidRPr="0035747C">
        <w:rPr>
          <w:rFonts w:ascii="-webkit-standard" w:eastAsia="Times New Roman" w:hAnsi="-webkit-standard" w:cs="Times New Roman"/>
          <w:color w:val="000000"/>
          <w:sz w:val="24"/>
          <w:szCs w:val="24"/>
        </w:rPr>
        <w:t>Flowchart/Decision-tree </w:t>
      </w:r>
    </w:p>
    <w:p w14:paraId="6090E5B6" w14:textId="77777777" w:rsidR="0035747C" w:rsidRPr="0035747C" w:rsidRDefault="0035747C" w:rsidP="0035747C">
      <w:pPr>
        <w:numPr>
          <w:ilvl w:val="0"/>
          <w:numId w:val="15"/>
        </w:numPr>
        <w:shd w:val="clear" w:color="auto" w:fill="FFFFFF"/>
        <w:spacing w:before="100" w:beforeAutospacing="1" w:after="100" w:afterAutospacing="1" w:line="240" w:lineRule="auto"/>
        <w:rPr>
          <w:rFonts w:ascii="-webkit-standard" w:eastAsia="Times New Roman" w:hAnsi="-webkit-standard" w:cs="Times New Roman"/>
          <w:color w:val="000000"/>
          <w:sz w:val="24"/>
          <w:szCs w:val="24"/>
        </w:rPr>
      </w:pPr>
      <w:r w:rsidRPr="0035747C">
        <w:rPr>
          <w:rFonts w:ascii="-webkit-standard" w:eastAsia="Times New Roman" w:hAnsi="-webkit-standard" w:cs="Times New Roman"/>
          <w:color w:val="000000"/>
          <w:sz w:val="24"/>
          <w:szCs w:val="24"/>
        </w:rPr>
        <w:t xml:space="preserve">Score Table (of characteristics &amp; attributes) - higher the score, the more benefit from using </w:t>
      </w:r>
      <w:proofErr w:type="spellStart"/>
      <w:r w:rsidRPr="0035747C">
        <w:rPr>
          <w:rFonts w:ascii="-webkit-standard" w:eastAsia="Times New Roman" w:hAnsi="-webkit-standard" w:cs="Times New Roman"/>
          <w:color w:val="000000"/>
          <w:sz w:val="24"/>
          <w:szCs w:val="24"/>
        </w:rPr>
        <w:t>blockchain</w:t>
      </w:r>
      <w:proofErr w:type="spellEnd"/>
    </w:p>
    <w:p w14:paraId="31C956BA" w14:textId="77777777" w:rsidR="0035747C" w:rsidRDefault="0035747C" w:rsidP="0035747C">
      <w:pPr>
        <w:numPr>
          <w:ilvl w:val="0"/>
          <w:numId w:val="15"/>
        </w:numPr>
        <w:shd w:val="clear" w:color="auto" w:fill="FFFFFF"/>
        <w:spacing w:before="100" w:beforeAutospacing="1" w:after="100" w:afterAutospacing="1" w:line="240" w:lineRule="auto"/>
        <w:rPr>
          <w:rFonts w:ascii="-webkit-standard" w:eastAsia="Times New Roman" w:hAnsi="-webkit-standard" w:cs="Times New Roman"/>
          <w:color w:val="000000"/>
          <w:sz w:val="24"/>
          <w:szCs w:val="24"/>
        </w:rPr>
      </w:pPr>
      <w:r w:rsidRPr="0035747C">
        <w:rPr>
          <w:rFonts w:ascii="-webkit-standard" w:eastAsia="Times New Roman" w:hAnsi="-webkit-standard" w:cs="Times New Roman"/>
          <w:color w:val="000000"/>
          <w:sz w:val="24"/>
          <w:szCs w:val="24"/>
        </w:rPr>
        <w:t xml:space="preserve">Gartner type of "Magic Quadrant" representation where top right quadrant has the most value of using </w:t>
      </w:r>
      <w:proofErr w:type="spellStart"/>
      <w:r w:rsidRPr="0035747C">
        <w:rPr>
          <w:rFonts w:ascii="-webkit-standard" w:eastAsia="Times New Roman" w:hAnsi="-webkit-standard" w:cs="Times New Roman"/>
          <w:color w:val="000000"/>
          <w:sz w:val="24"/>
          <w:szCs w:val="24"/>
        </w:rPr>
        <w:t>blockchain</w:t>
      </w:r>
      <w:proofErr w:type="spellEnd"/>
      <w:r w:rsidRPr="0035747C">
        <w:rPr>
          <w:rFonts w:ascii="-webkit-standard" w:eastAsia="Times New Roman" w:hAnsi="-webkit-standard" w:cs="Times New Roman"/>
          <w:color w:val="000000"/>
          <w:sz w:val="24"/>
          <w:szCs w:val="24"/>
        </w:rPr>
        <w:t>.</w:t>
      </w:r>
    </w:p>
    <w:p w14:paraId="0283A502" w14:textId="77777777" w:rsidR="00845BEB" w:rsidRDefault="00845BEB" w:rsidP="00845BEB">
      <w:pPr>
        <w:shd w:val="clear" w:color="auto" w:fill="FFFFFF"/>
        <w:spacing w:before="100" w:beforeAutospacing="1" w:after="100" w:afterAutospacing="1" w:line="240" w:lineRule="auto"/>
        <w:rPr>
          <w:rFonts w:ascii="-webkit-standard" w:eastAsia="Times New Roman" w:hAnsi="-webkit-standard" w:cs="Times New Roman"/>
          <w:color w:val="000000"/>
          <w:sz w:val="24"/>
          <w:szCs w:val="24"/>
        </w:rPr>
      </w:pPr>
    </w:p>
    <w:p w14:paraId="0F5DE3B8" w14:textId="31F3F563" w:rsidR="00845BEB" w:rsidRDefault="00845BEB" w:rsidP="00845BEB">
      <w:pPr>
        <w:shd w:val="clear" w:color="auto" w:fill="FFFFFF"/>
        <w:spacing w:before="100" w:beforeAutospacing="1" w:after="100" w:afterAutospacing="1" w:line="240" w:lineRule="auto"/>
        <w:rPr>
          <w:rFonts w:ascii="-webkit-standard" w:eastAsia="Times New Roman" w:hAnsi="-webkit-standard" w:cs="Times New Roman"/>
          <w:color w:val="000000"/>
          <w:sz w:val="24"/>
          <w:szCs w:val="24"/>
        </w:rPr>
      </w:pPr>
      <w:r>
        <w:rPr>
          <w:rFonts w:ascii="-webkit-standard" w:eastAsia="Times New Roman" w:hAnsi="-webkit-standard" w:cs="Times New Roman"/>
          <w:color w:val="000000"/>
          <w:sz w:val="24"/>
          <w:szCs w:val="24"/>
        </w:rPr>
        <w:t>NEXT STEPS:</w:t>
      </w:r>
    </w:p>
    <w:p w14:paraId="1FF5C0D9" w14:textId="5E96B069" w:rsidR="00845BEB" w:rsidRDefault="00845BEB" w:rsidP="00845BEB">
      <w:pPr>
        <w:pStyle w:val="ListParagraph"/>
        <w:numPr>
          <w:ilvl w:val="0"/>
          <w:numId w:val="17"/>
        </w:numPr>
        <w:shd w:val="clear" w:color="auto" w:fill="FFFFFF"/>
        <w:spacing w:before="100" w:beforeAutospacing="1" w:after="100" w:afterAutospacing="1" w:line="240" w:lineRule="auto"/>
        <w:rPr>
          <w:rFonts w:ascii="-webkit-standard" w:eastAsia="Times New Roman" w:hAnsi="-webkit-standard" w:cs="Times New Roman"/>
          <w:color w:val="000000"/>
          <w:sz w:val="24"/>
          <w:szCs w:val="24"/>
        </w:rPr>
      </w:pPr>
      <w:r>
        <w:rPr>
          <w:rFonts w:ascii="-webkit-standard" w:eastAsia="Times New Roman" w:hAnsi="-webkit-standard" w:cs="Times New Roman"/>
          <w:color w:val="000000"/>
          <w:sz w:val="24"/>
          <w:szCs w:val="24"/>
        </w:rPr>
        <w:t xml:space="preserve">Jim to lead a </w:t>
      </w:r>
      <w:r>
        <w:rPr>
          <w:rFonts w:ascii="-webkit-standard" w:eastAsia="Times New Roman" w:hAnsi="-webkit-standard" w:cs="Times New Roman" w:hint="eastAsia"/>
          <w:color w:val="000000"/>
          <w:sz w:val="24"/>
          <w:szCs w:val="24"/>
        </w:rPr>
        <w:t>separate</w:t>
      </w:r>
      <w:r>
        <w:rPr>
          <w:rFonts w:ascii="-webkit-standard" w:eastAsia="Times New Roman" w:hAnsi="-webkit-standard" w:cs="Times New Roman"/>
          <w:color w:val="000000"/>
          <w:sz w:val="24"/>
          <w:szCs w:val="24"/>
        </w:rPr>
        <w:t xml:space="preserve"> discussion to determine what the graphic should be and how it aligns with the rest of the content. </w:t>
      </w:r>
      <w:proofErr w:type="spellStart"/>
      <w:r>
        <w:rPr>
          <w:rFonts w:ascii="-webkit-standard" w:eastAsia="Times New Roman" w:hAnsi="-webkit-standard" w:cs="Times New Roman"/>
          <w:color w:val="000000"/>
          <w:sz w:val="24"/>
          <w:szCs w:val="24"/>
        </w:rPr>
        <w:t>Damanjit</w:t>
      </w:r>
      <w:proofErr w:type="spellEnd"/>
      <w:r>
        <w:rPr>
          <w:rFonts w:ascii="-webkit-standard" w:eastAsia="Times New Roman" w:hAnsi="-webkit-standard" w:cs="Times New Roman"/>
          <w:color w:val="000000"/>
          <w:sz w:val="24"/>
          <w:szCs w:val="24"/>
        </w:rPr>
        <w:t xml:space="preserve"> and Jeff are currently involved and welcome additional volunteers.</w:t>
      </w:r>
    </w:p>
    <w:p w14:paraId="3F8B505C" w14:textId="35E12F97" w:rsidR="00845BEB" w:rsidRPr="00845BEB" w:rsidRDefault="00845BEB" w:rsidP="00845BEB">
      <w:pPr>
        <w:pStyle w:val="ListParagraph"/>
        <w:numPr>
          <w:ilvl w:val="0"/>
          <w:numId w:val="17"/>
        </w:numPr>
        <w:shd w:val="clear" w:color="auto" w:fill="FFFFFF"/>
        <w:spacing w:before="100" w:beforeAutospacing="1" w:after="100" w:afterAutospacing="1" w:line="240" w:lineRule="auto"/>
        <w:rPr>
          <w:rFonts w:ascii="-webkit-standard" w:eastAsia="Times New Roman" w:hAnsi="-webkit-standard" w:cs="Times New Roman"/>
          <w:color w:val="000000"/>
          <w:sz w:val="24"/>
          <w:szCs w:val="24"/>
        </w:rPr>
      </w:pPr>
      <w:r>
        <w:rPr>
          <w:rFonts w:ascii="-webkit-standard" w:eastAsia="Times New Roman" w:hAnsi="-webkit-standard" w:cs="Times New Roman"/>
          <w:color w:val="000000"/>
          <w:sz w:val="24"/>
          <w:szCs w:val="24"/>
        </w:rPr>
        <w:t xml:space="preserve">The final approach will be decided by Feb 1.  </w:t>
      </w:r>
    </w:p>
    <w:p w14:paraId="05D45300" w14:textId="665C6397" w:rsidR="0035747C" w:rsidRDefault="0035747C">
      <w:pPr>
        <w:pStyle w:val="CommentText"/>
      </w:pP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CA4404D" w15:done="0"/>
  <w15:commentEx w15:paraId="6BEC6E12" w15:done="0"/>
  <w15:commentEx w15:paraId="01B449CB" w15:done="0"/>
  <w15:commentEx w15:paraId="036CDC8B" w15:done="0"/>
  <w15:commentEx w15:paraId="164D69B2" w15:done="0"/>
  <w15:commentEx w15:paraId="1FAE5B88" w15:done="0"/>
  <w15:commentEx w15:paraId="05D4530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altName w:val="Calibri"/>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webkit-standard">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B17DC"/>
    <w:multiLevelType w:val="hybridMultilevel"/>
    <w:tmpl w:val="8526A184"/>
    <w:lvl w:ilvl="0" w:tplc="3D823194">
      <w:numFmt w:val="bullet"/>
      <w:lvlText w:val="-"/>
      <w:lvlJc w:val="left"/>
      <w:pPr>
        <w:ind w:left="720" w:hanging="360"/>
      </w:pPr>
      <w:rPr>
        <w:rFonts w:ascii="Segoe UI" w:eastAsia="Times New Roman" w:hAnsi="Segoe UI" w:cs="Segoe UI" w:hint="default"/>
        <w:color w:val="24292E"/>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314393"/>
    <w:multiLevelType w:val="multilevel"/>
    <w:tmpl w:val="1F241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AC118CE"/>
    <w:multiLevelType w:val="hybridMultilevel"/>
    <w:tmpl w:val="1264F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583A1A"/>
    <w:multiLevelType w:val="hybridMultilevel"/>
    <w:tmpl w:val="726E6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15741B"/>
    <w:multiLevelType w:val="multilevel"/>
    <w:tmpl w:val="1744E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5E47D0"/>
    <w:multiLevelType w:val="hybridMultilevel"/>
    <w:tmpl w:val="7BA25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D872E1"/>
    <w:multiLevelType w:val="hybridMultilevel"/>
    <w:tmpl w:val="FE884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CB79E7"/>
    <w:multiLevelType w:val="hybridMultilevel"/>
    <w:tmpl w:val="82905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A35580"/>
    <w:multiLevelType w:val="hybridMultilevel"/>
    <w:tmpl w:val="912255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6B284E"/>
    <w:multiLevelType w:val="hybridMultilevel"/>
    <w:tmpl w:val="D5FEEE1A"/>
    <w:lvl w:ilvl="0" w:tplc="51E2E230">
      <w:numFmt w:val="bullet"/>
      <w:lvlText w:val="-"/>
      <w:lvlJc w:val="left"/>
      <w:pPr>
        <w:ind w:left="720" w:hanging="360"/>
      </w:pPr>
      <w:rPr>
        <w:rFonts w:ascii="-webkit-standard" w:eastAsia="Times New Roman" w:hAnsi="-webkit-standar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472F47"/>
    <w:multiLevelType w:val="hybridMultilevel"/>
    <w:tmpl w:val="C1B61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400EB2"/>
    <w:multiLevelType w:val="hybridMultilevel"/>
    <w:tmpl w:val="E2B61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C6335E"/>
    <w:multiLevelType w:val="hybridMultilevel"/>
    <w:tmpl w:val="B1385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1E2EA3"/>
    <w:multiLevelType w:val="hybridMultilevel"/>
    <w:tmpl w:val="E444C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7C32F4"/>
    <w:multiLevelType w:val="hybridMultilevel"/>
    <w:tmpl w:val="F72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FC4C24"/>
    <w:multiLevelType w:val="hybridMultilevel"/>
    <w:tmpl w:val="70E21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1010A05"/>
    <w:multiLevelType w:val="hybridMultilevel"/>
    <w:tmpl w:val="1B54A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10"/>
  </w:num>
  <w:num w:numId="4">
    <w:abstractNumId w:val="5"/>
  </w:num>
  <w:num w:numId="5">
    <w:abstractNumId w:val="16"/>
  </w:num>
  <w:num w:numId="6">
    <w:abstractNumId w:val="12"/>
  </w:num>
  <w:num w:numId="7">
    <w:abstractNumId w:val="3"/>
  </w:num>
  <w:num w:numId="8">
    <w:abstractNumId w:val="13"/>
  </w:num>
  <w:num w:numId="9">
    <w:abstractNumId w:val="6"/>
  </w:num>
  <w:num w:numId="10">
    <w:abstractNumId w:val="14"/>
  </w:num>
  <w:num w:numId="11">
    <w:abstractNumId w:val="0"/>
  </w:num>
  <w:num w:numId="12">
    <w:abstractNumId w:val="7"/>
  </w:num>
  <w:num w:numId="13">
    <w:abstractNumId w:val="2"/>
  </w:num>
  <w:num w:numId="14">
    <w:abstractNumId w:val="4"/>
  </w:num>
  <w:num w:numId="15">
    <w:abstractNumId w:val="1"/>
  </w:num>
  <w:num w:numId="16">
    <w:abstractNumId w:val="11"/>
  </w:num>
  <w:num w:numId="17">
    <w:abstractNumId w:val="9"/>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ar Vanamali">
    <w15:presenceInfo w15:providerId="None" w15:userId="Star Vanama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hideSpellingErrors/>
  <w:hideGrammaticalErrors/>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B5C"/>
    <w:rsid w:val="000045FB"/>
    <w:rsid w:val="00006B1B"/>
    <w:rsid w:val="00012A9B"/>
    <w:rsid w:val="0002174D"/>
    <w:rsid w:val="0002647E"/>
    <w:rsid w:val="000276C9"/>
    <w:rsid w:val="00034467"/>
    <w:rsid w:val="0005172C"/>
    <w:rsid w:val="00055FC5"/>
    <w:rsid w:val="000709B4"/>
    <w:rsid w:val="000766F4"/>
    <w:rsid w:val="00076EBE"/>
    <w:rsid w:val="000A6A9E"/>
    <w:rsid w:val="000A7AE6"/>
    <w:rsid w:val="000C79D2"/>
    <w:rsid w:val="000D27AE"/>
    <w:rsid w:val="000E127A"/>
    <w:rsid w:val="000E16C3"/>
    <w:rsid w:val="000F4306"/>
    <w:rsid w:val="00101D9A"/>
    <w:rsid w:val="00102884"/>
    <w:rsid w:val="00103B71"/>
    <w:rsid w:val="00120607"/>
    <w:rsid w:val="00125380"/>
    <w:rsid w:val="00125D4C"/>
    <w:rsid w:val="0013035B"/>
    <w:rsid w:val="0014156E"/>
    <w:rsid w:val="0014387B"/>
    <w:rsid w:val="00155059"/>
    <w:rsid w:val="00157CA2"/>
    <w:rsid w:val="00160940"/>
    <w:rsid w:val="00166242"/>
    <w:rsid w:val="00172F8B"/>
    <w:rsid w:val="00181093"/>
    <w:rsid w:val="00183A12"/>
    <w:rsid w:val="00184033"/>
    <w:rsid w:val="00186673"/>
    <w:rsid w:val="00191CCA"/>
    <w:rsid w:val="001B6F94"/>
    <w:rsid w:val="001D1115"/>
    <w:rsid w:val="001D2889"/>
    <w:rsid w:val="001D7124"/>
    <w:rsid w:val="001E50DE"/>
    <w:rsid w:val="001E677F"/>
    <w:rsid w:val="001F2EAF"/>
    <w:rsid w:val="001F324B"/>
    <w:rsid w:val="00210E4E"/>
    <w:rsid w:val="002221AF"/>
    <w:rsid w:val="00254107"/>
    <w:rsid w:val="0025492D"/>
    <w:rsid w:val="00257F89"/>
    <w:rsid w:val="00257F8A"/>
    <w:rsid w:val="0026418E"/>
    <w:rsid w:val="00270B5D"/>
    <w:rsid w:val="0027631F"/>
    <w:rsid w:val="00283643"/>
    <w:rsid w:val="00285DF5"/>
    <w:rsid w:val="00291BFA"/>
    <w:rsid w:val="002A395A"/>
    <w:rsid w:val="002A58A4"/>
    <w:rsid w:val="002B41EE"/>
    <w:rsid w:val="002C255A"/>
    <w:rsid w:val="002C5FB1"/>
    <w:rsid w:val="002C76F9"/>
    <w:rsid w:val="002D27C7"/>
    <w:rsid w:val="002E1BB1"/>
    <w:rsid w:val="00300547"/>
    <w:rsid w:val="00302F3B"/>
    <w:rsid w:val="003063DC"/>
    <w:rsid w:val="00316552"/>
    <w:rsid w:val="0032108F"/>
    <w:rsid w:val="0032432D"/>
    <w:rsid w:val="0033359F"/>
    <w:rsid w:val="00333DDF"/>
    <w:rsid w:val="003354F3"/>
    <w:rsid w:val="00344625"/>
    <w:rsid w:val="00353C05"/>
    <w:rsid w:val="00353FC4"/>
    <w:rsid w:val="003566AC"/>
    <w:rsid w:val="0035747C"/>
    <w:rsid w:val="00364143"/>
    <w:rsid w:val="003669D0"/>
    <w:rsid w:val="00372FA7"/>
    <w:rsid w:val="003730F8"/>
    <w:rsid w:val="0037364F"/>
    <w:rsid w:val="00374DE1"/>
    <w:rsid w:val="00376DFA"/>
    <w:rsid w:val="00382011"/>
    <w:rsid w:val="00383EBF"/>
    <w:rsid w:val="0038718B"/>
    <w:rsid w:val="00391EFF"/>
    <w:rsid w:val="0039288F"/>
    <w:rsid w:val="003967DC"/>
    <w:rsid w:val="003A5F68"/>
    <w:rsid w:val="003B0E7D"/>
    <w:rsid w:val="003B14FC"/>
    <w:rsid w:val="003B2F75"/>
    <w:rsid w:val="003B740B"/>
    <w:rsid w:val="003C0307"/>
    <w:rsid w:val="003C05F6"/>
    <w:rsid w:val="003C32CE"/>
    <w:rsid w:val="003C5541"/>
    <w:rsid w:val="003D62B6"/>
    <w:rsid w:val="003E134A"/>
    <w:rsid w:val="003F4315"/>
    <w:rsid w:val="003F497B"/>
    <w:rsid w:val="003F5066"/>
    <w:rsid w:val="003F6CA7"/>
    <w:rsid w:val="00402F6E"/>
    <w:rsid w:val="00412371"/>
    <w:rsid w:val="0041408E"/>
    <w:rsid w:val="004153DD"/>
    <w:rsid w:val="00416207"/>
    <w:rsid w:val="00431863"/>
    <w:rsid w:val="00432BFB"/>
    <w:rsid w:val="00434AB8"/>
    <w:rsid w:val="00442DAE"/>
    <w:rsid w:val="00447D60"/>
    <w:rsid w:val="004518B3"/>
    <w:rsid w:val="0045689C"/>
    <w:rsid w:val="00457A63"/>
    <w:rsid w:val="004624F7"/>
    <w:rsid w:val="00463825"/>
    <w:rsid w:val="00471DDA"/>
    <w:rsid w:val="00492F71"/>
    <w:rsid w:val="004B130B"/>
    <w:rsid w:val="004B3AF1"/>
    <w:rsid w:val="004E6561"/>
    <w:rsid w:val="004E6692"/>
    <w:rsid w:val="004F18E9"/>
    <w:rsid w:val="004F222A"/>
    <w:rsid w:val="00505676"/>
    <w:rsid w:val="005060AF"/>
    <w:rsid w:val="00506100"/>
    <w:rsid w:val="005115B8"/>
    <w:rsid w:val="00513A51"/>
    <w:rsid w:val="00525445"/>
    <w:rsid w:val="005269ED"/>
    <w:rsid w:val="00530690"/>
    <w:rsid w:val="00533F4A"/>
    <w:rsid w:val="00537983"/>
    <w:rsid w:val="00542643"/>
    <w:rsid w:val="0054609E"/>
    <w:rsid w:val="00560881"/>
    <w:rsid w:val="00563943"/>
    <w:rsid w:val="00567AF9"/>
    <w:rsid w:val="00572D06"/>
    <w:rsid w:val="00576B9B"/>
    <w:rsid w:val="005807AF"/>
    <w:rsid w:val="00583B8F"/>
    <w:rsid w:val="005878A8"/>
    <w:rsid w:val="00593BAB"/>
    <w:rsid w:val="00596C76"/>
    <w:rsid w:val="005A7CA1"/>
    <w:rsid w:val="005B4E43"/>
    <w:rsid w:val="005B5EFE"/>
    <w:rsid w:val="005B6D22"/>
    <w:rsid w:val="005C1B5C"/>
    <w:rsid w:val="005D097B"/>
    <w:rsid w:val="005E1419"/>
    <w:rsid w:val="005F78F4"/>
    <w:rsid w:val="006000DA"/>
    <w:rsid w:val="00600C27"/>
    <w:rsid w:val="006037C0"/>
    <w:rsid w:val="00614DE3"/>
    <w:rsid w:val="0062095E"/>
    <w:rsid w:val="00640EFA"/>
    <w:rsid w:val="00641CF7"/>
    <w:rsid w:val="00647DFD"/>
    <w:rsid w:val="00647FC1"/>
    <w:rsid w:val="00650AAA"/>
    <w:rsid w:val="006533DD"/>
    <w:rsid w:val="00655956"/>
    <w:rsid w:val="0065626E"/>
    <w:rsid w:val="00656438"/>
    <w:rsid w:val="0065653A"/>
    <w:rsid w:val="00663172"/>
    <w:rsid w:val="0066571E"/>
    <w:rsid w:val="006660CA"/>
    <w:rsid w:val="00670BC4"/>
    <w:rsid w:val="006740DC"/>
    <w:rsid w:val="006770FB"/>
    <w:rsid w:val="006974F6"/>
    <w:rsid w:val="006A0293"/>
    <w:rsid w:val="006A5713"/>
    <w:rsid w:val="006A6961"/>
    <w:rsid w:val="006B0558"/>
    <w:rsid w:val="006B7D9A"/>
    <w:rsid w:val="006C25C2"/>
    <w:rsid w:val="006C275B"/>
    <w:rsid w:val="006C3A03"/>
    <w:rsid w:val="006D13AA"/>
    <w:rsid w:val="006D28C3"/>
    <w:rsid w:val="006D73D2"/>
    <w:rsid w:val="006E3707"/>
    <w:rsid w:val="00704533"/>
    <w:rsid w:val="00706C0E"/>
    <w:rsid w:val="00713D02"/>
    <w:rsid w:val="00714332"/>
    <w:rsid w:val="00715C3E"/>
    <w:rsid w:val="00724AA6"/>
    <w:rsid w:val="007259CC"/>
    <w:rsid w:val="00734E3E"/>
    <w:rsid w:val="00742A1E"/>
    <w:rsid w:val="00750118"/>
    <w:rsid w:val="00750CED"/>
    <w:rsid w:val="00753EB3"/>
    <w:rsid w:val="0076241B"/>
    <w:rsid w:val="007812D8"/>
    <w:rsid w:val="00786386"/>
    <w:rsid w:val="0079133E"/>
    <w:rsid w:val="00794241"/>
    <w:rsid w:val="00796103"/>
    <w:rsid w:val="007A0861"/>
    <w:rsid w:val="007A17E9"/>
    <w:rsid w:val="007A2AFE"/>
    <w:rsid w:val="007B1522"/>
    <w:rsid w:val="007B2327"/>
    <w:rsid w:val="007B58A6"/>
    <w:rsid w:val="007D5C8B"/>
    <w:rsid w:val="007E08DB"/>
    <w:rsid w:val="007E202F"/>
    <w:rsid w:val="007E38A8"/>
    <w:rsid w:val="007E3BA1"/>
    <w:rsid w:val="007E4108"/>
    <w:rsid w:val="007E4DE6"/>
    <w:rsid w:val="007F1134"/>
    <w:rsid w:val="007F3A22"/>
    <w:rsid w:val="007F59EB"/>
    <w:rsid w:val="007F6789"/>
    <w:rsid w:val="00831A74"/>
    <w:rsid w:val="00834A40"/>
    <w:rsid w:val="00835A14"/>
    <w:rsid w:val="00840B4B"/>
    <w:rsid w:val="00843CE2"/>
    <w:rsid w:val="00845180"/>
    <w:rsid w:val="00845BEB"/>
    <w:rsid w:val="008477A7"/>
    <w:rsid w:val="0085328F"/>
    <w:rsid w:val="00854C2F"/>
    <w:rsid w:val="00860A1D"/>
    <w:rsid w:val="00866C26"/>
    <w:rsid w:val="00873983"/>
    <w:rsid w:val="00890BBD"/>
    <w:rsid w:val="00895676"/>
    <w:rsid w:val="008A1B54"/>
    <w:rsid w:val="008A617A"/>
    <w:rsid w:val="008B041C"/>
    <w:rsid w:val="008C260C"/>
    <w:rsid w:val="008C555A"/>
    <w:rsid w:val="008C653B"/>
    <w:rsid w:val="008C6D61"/>
    <w:rsid w:val="008D0978"/>
    <w:rsid w:val="008D3B3D"/>
    <w:rsid w:val="008E16CC"/>
    <w:rsid w:val="008E1935"/>
    <w:rsid w:val="008E3728"/>
    <w:rsid w:val="008F0299"/>
    <w:rsid w:val="008F13DE"/>
    <w:rsid w:val="008F7F1B"/>
    <w:rsid w:val="00903710"/>
    <w:rsid w:val="00910062"/>
    <w:rsid w:val="00921BB5"/>
    <w:rsid w:val="00921FBE"/>
    <w:rsid w:val="00923E86"/>
    <w:rsid w:val="00926E50"/>
    <w:rsid w:val="00927793"/>
    <w:rsid w:val="009409D6"/>
    <w:rsid w:val="00943EA9"/>
    <w:rsid w:val="00946B12"/>
    <w:rsid w:val="00951BED"/>
    <w:rsid w:val="009565B2"/>
    <w:rsid w:val="009574D7"/>
    <w:rsid w:val="00962D4B"/>
    <w:rsid w:val="009644A8"/>
    <w:rsid w:val="00965448"/>
    <w:rsid w:val="00965B2B"/>
    <w:rsid w:val="00970258"/>
    <w:rsid w:val="009716DB"/>
    <w:rsid w:val="00976834"/>
    <w:rsid w:val="00986CF1"/>
    <w:rsid w:val="00986ED5"/>
    <w:rsid w:val="009924CD"/>
    <w:rsid w:val="009A0E07"/>
    <w:rsid w:val="009A1CA1"/>
    <w:rsid w:val="009B2A2B"/>
    <w:rsid w:val="009B79CB"/>
    <w:rsid w:val="009C424E"/>
    <w:rsid w:val="009C4F2B"/>
    <w:rsid w:val="009E1783"/>
    <w:rsid w:val="009E2273"/>
    <w:rsid w:val="009E6AC9"/>
    <w:rsid w:val="009F0E15"/>
    <w:rsid w:val="009F4C44"/>
    <w:rsid w:val="00A06EE3"/>
    <w:rsid w:val="00A12203"/>
    <w:rsid w:val="00A2026B"/>
    <w:rsid w:val="00A23EB6"/>
    <w:rsid w:val="00A26220"/>
    <w:rsid w:val="00A35C71"/>
    <w:rsid w:val="00A37951"/>
    <w:rsid w:val="00A437C3"/>
    <w:rsid w:val="00A43A89"/>
    <w:rsid w:val="00A45989"/>
    <w:rsid w:val="00A5001D"/>
    <w:rsid w:val="00A53535"/>
    <w:rsid w:val="00A5483E"/>
    <w:rsid w:val="00A67050"/>
    <w:rsid w:val="00A67866"/>
    <w:rsid w:val="00A71290"/>
    <w:rsid w:val="00A73866"/>
    <w:rsid w:val="00A84DEA"/>
    <w:rsid w:val="00A921A6"/>
    <w:rsid w:val="00A92351"/>
    <w:rsid w:val="00A97D12"/>
    <w:rsid w:val="00AA1843"/>
    <w:rsid w:val="00AA425C"/>
    <w:rsid w:val="00AA4D22"/>
    <w:rsid w:val="00AA6461"/>
    <w:rsid w:val="00AA6AD7"/>
    <w:rsid w:val="00AB298A"/>
    <w:rsid w:val="00AC1010"/>
    <w:rsid w:val="00AC53BC"/>
    <w:rsid w:val="00AC7C26"/>
    <w:rsid w:val="00AD281D"/>
    <w:rsid w:val="00AE147A"/>
    <w:rsid w:val="00AE491C"/>
    <w:rsid w:val="00AE538D"/>
    <w:rsid w:val="00AE7594"/>
    <w:rsid w:val="00B046BD"/>
    <w:rsid w:val="00B07C88"/>
    <w:rsid w:val="00B117F8"/>
    <w:rsid w:val="00B163D5"/>
    <w:rsid w:val="00B25BE9"/>
    <w:rsid w:val="00B306B4"/>
    <w:rsid w:val="00B3327D"/>
    <w:rsid w:val="00B53DA6"/>
    <w:rsid w:val="00B57E09"/>
    <w:rsid w:val="00B64F18"/>
    <w:rsid w:val="00B66EE0"/>
    <w:rsid w:val="00B75EFB"/>
    <w:rsid w:val="00B823EF"/>
    <w:rsid w:val="00BA1655"/>
    <w:rsid w:val="00BB519E"/>
    <w:rsid w:val="00BB6405"/>
    <w:rsid w:val="00BB7FD6"/>
    <w:rsid w:val="00BD4A32"/>
    <w:rsid w:val="00BD4F61"/>
    <w:rsid w:val="00BD6389"/>
    <w:rsid w:val="00BE42B5"/>
    <w:rsid w:val="00BF2EA6"/>
    <w:rsid w:val="00C01DED"/>
    <w:rsid w:val="00C16274"/>
    <w:rsid w:val="00C20F5E"/>
    <w:rsid w:val="00C24E77"/>
    <w:rsid w:val="00C26CD2"/>
    <w:rsid w:val="00C277BE"/>
    <w:rsid w:val="00C27E24"/>
    <w:rsid w:val="00C30406"/>
    <w:rsid w:val="00C44A5C"/>
    <w:rsid w:val="00C57C9B"/>
    <w:rsid w:val="00C6027A"/>
    <w:rsid w:val="00C61EB5"/>
    <w:rsid w:val="00C65BFD"/>
    <w:rsid w:val="00C67EC5"/>
    <w:rsid w:val="00C82304"/>
    <w:rsid w:val="00C83083"/>
    <w:rsid w:val="00C92ADB"/>
    <w:rsid w:val="00C96DAC"/>
    <w:rsid w:val="00CA170C"/>
    <w:rsid w:val="00CA1C03"/>
    <w:rsid w:val="00CA5786"/>
    <w:rsid w:val="00CA60C2"/>
    <w:rsid w:val="00CB22AE"/>
    <w:rsid w:val="00CB4476"/>
    <w:rsid w:val="00CC38DF"/>
    <w:rsid w:val="00CD0D3B"/>
    <w:rsid w:val="00CD286A"/>
    <w:rsid w:val="00CD45F9"/>
    <w:rsid w:val="00CE21C5"/>
    <w:rsid w:val="00CE3DEB"/>
    <w:rsid w:val="00CF12EA"/>
    <w:rsid w:val="00CF381F"/>
    <w:rsid w:val="00D003B2"/>
    <w:rsid w:val="00D01F8B"/>
    <w:rsid w:val="00D03E8A"/>
    <w:rsid w:val="00D06810"/>
    <w:rsid w:val="00D32B2A"/>
    <w:rsid w:val="00D335A2"/>
    <w:rsid w:val="00D35A74"/>
    <w:rsid w:val="00D37049"/>
    <w:rsid w:val="00D61648"/>
    <w:rsid w:val="00D646CA"/>
    <w:rsid w:val="00D726C3"/>
    <w:rsid w:val="00D73C1F"/>
    <w:rsid w:val="00D95ECD"/>
    <w:rsid w:val="00DA379F"/>
    <w:rsid w:val="00DA4164"/>
    <w:rsid w:val="00DB0023"/>
    <w:rsid w:val="00DB00A5"/>
    <w:rsid w:val="00DB31D6"/>
    <w:rsid w:val="00DC0F0E"/>
    <w:rsid w:val="00DD2DF7"/>
    <w:rsid w:val="00DE6F95"/>
    <w:rsid w:val="00DF39AC"/>
    <w:rsid w:val="00DF4587"/>
    <w:rsid w:val="00DF5582"/>
    <w:rsid w:val="00E0032C"/>
    <w:rsid w:val="00E06347"/>
    <w:rsid w:val="00E0642A"/>
    <w:rsid w:val="00E1201F"/>
    <w:rsid w:val="00E125BD"/>
    <w:rsid w:val="00E25A20"/>
    <w:rsid w:val="00E305CC"/>
    <w:rsid w:val="00E30F25"/>
    <w:rsid w:val="00E31F3F"/>
    <w:rsid w:val="00E32D4E"/>
    <w:rsid w:val="00E36800"/>
    <w:rsid w:val="00E43111"/>
    <w:rsid w:val="00E4508D"/>
    <w:rsid w:val="00E56D12"/>
    <w:rsid w:val="00E56F46"/>
    <w:rsid w:val="00E61CE2"/>
    <w:rsid w:val="00E63E45"/>
    <w:rsid w:val="00E726BD"/>
    <w:rsid w:val="00E73783"/>
    <w:rsid w:val="00E83573"/>
    <w:rsid w:val="00E84CA4"/>
    <w:rsid w:val="00E857BB"/>
    <w:rsid w:val="00E94FE1"/>
    <w:rsid w:val="00EA7168"/>
    <w:rsid w:val="00EB3C87"/>
    <w:rsid w:val="00EB6EBF"/>
    <w:rsid w:val="00EC0C0C"/>
    <w:rsid w:val="00ED23FF"/>
    <w:rsid w:val="00EF1D6F"/>
    <w:rsid w:val="00EF1F3C"/>
    <w:rsid w:val="00F032B0"/>
    <w:rsid w:val="00F12A44"/>
    <w:rsid w:val="00F17214"/>
    <w:rsid w:val="00F2437F"/>
    <w:rsid w:val="00F342BD"/>
    <w:rsid w:val="00F3592E"/>
    <w:rsid w:val="00F43B61"/>
    <w:rsid w:val="00F52B83"/>
    <w:rsid w:val="00F5303D"/>
    <w:rsid w:val="00F54BDC"/>
    <w:rsid w:val="00F60345"/>
    <w:rsid w:val="00F71A3F"/>
    <w:rsid w:val="00F766EF"/>
    <w:rsid w:val="00FA0FD4"/>
    <w:rsid w:val="00FA33A1"/>
    <w:rsid w:val="00FA3944"/>
    <w:rsid w:val="00FA7CA1"/>
    <w:rsid w:val="00FB33F3"/>
    <w:rsid w:val="00FC790C"/>
    <w:rsid w:val="00FD06D4"/>
    <w:rsid w:val="00FD500A"/>
    <w:rsid w:val="00FE68BC"/>
    <w:rsid w:val="00FF0EAB"/>
    <w:rsid w:val="00FF394B"/>
    <w:rsid w:val="00FF6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932C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link w:val="Heading3Char"/>
    <w:uiPriority w:val="9"/>
    <w:qFormat/>
    <w:rsid w:val="00C8230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A6AD7"/>
    <w:rPr>
      <w:sz w:val="16"/>
      <w:szCs w:val="16"/>
    </w:rPr>
  </w:style>
  <w:style w:type="paragraph" w:styleId="CommentText">
    <w:name w:val="annotation text"/>
    <w:basedOn w:val="Normal"/>
    <w:link w:val="CommentTextChar"/>
    <w:uiPriority w:val="99"/>
    <w:unhideWhenUsed/>
    <w:rsid w:val="00AA6AD7"/>
    <w:pPr>
      <w:spacing w:line="240" w:lineRule="auto"/>
    </w:pPr>
    <w:rPr>
      <w:sz w:val="20"/>
      <w:szCs w:val="20"/>
    </w:rPr>
  </w:style>
  <w:style w:type="character" w:customStyle="1" w:styleId="CommentTextChar">
    <w:name w:val="Comment Text Char"/>
    <w:basedOn w:val="DefaultParagraphFont"/>
    <w:link w:val="CommentText"/>
    <w:uiPriority w:val="99"/>
    <w:rsid w:val="00AA6AD7"/>
    <w:rPr>
      <w:sz w:val="20"/>
      <w:szCs w:val="20"/>
    </w:rPr>
  </w:style>
  <w:style w:type="paragraph" w:styleId="CommentSubject">
    <w:name w:val="annotation subject"/>
    <w:basedOn w:val="CommentText"/>
    <w:next w:val="CommentText"/>
    <w:link w:val="CommentSubjectChar"/>
    <w:uiPriority w:val="99"/>
    <w:semiHidden/>
    <w:unhideWhenUsed/>
    <w:rsid w:val="00AA6AD7"/>
    <w:rPr>
      <w:b/>
      <w:bCs/>
    </w:rPr>
  </w:style>
  <w:style w:type="character" w:customStyle="1" w:styleId="CommentSubjectChar">
    <w:name w:val="Comment Subject Char"/>
    <w:basedOn w:val="CommentTextChar"/>
    <w:link w:val="CommentSubject"/>
    <w:uiPriority w:val="99"/>
    <w:semiHidden/>
    <w:rsid w:val="00AA6AD7"/>
    <w:rPr>
      <w:b/>
      <w:bCs/>
      <w:sz w:val="20"/>
      <w:szCs w:val="20"/>
    </w:rPr>
  </w:style>
  <w:style w:type="paragraph" w:styleId="BalloonText">
    <w:name w:val="Balloon Text"/>
    <w:basedOn w:val="Normal"/>
    <w:link w:val="BalloonTextChar"/>
    <w:uiPriority w:val="99"/>
    <w:semiHidden/>
    <w:unhideWhenUsed/>
    <w:rsid w:val="00AA6A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6AD7"/>
    <w:rPr>
      <w:rFonts w:ascii="Segoe UI" w:hAnsi="Segoe UI" w:cs="Segoe UI"/>
      <w:sz w:val="18"/>
      <w:szCs w:val="18"/>
    </w:rPr>
  </w:style>
  <w:style w:type="character" w:customStyle="1" w:styleId="apple-converted-space">
    <w:name w:val="apple-converted-space"/>
    <w:basedOn w:val="DefaultParagraphFont"/>
    <w:rsid w:val="00442DAE"/>
  </w:style>
  <w:style w:type="character" w:styleId="Hyperlink">
    <w:name w:val="Hyperlink"/>
    <w:basedOn w:val="DefaultParagraphFont"/>
    <w:uiPriority w:val="99"/>
    <w:unhideWhenUsed/>
    <w:rsid w:val="00A23EB6"/>
    <w:rPr>
      <w:color w:val="0000FF" w:themeColor="hyperlink"/>
      <w:u w:val="single"/>
    </w:rPr>
  </w:style>
  <w:style w:type="paragraph" w:styleId="Revision">
    <w:name w:val="Revision"/>
    <w:hidden/>
    <w:uiPriority w:val="99"/>
    <w:semiHidden/>
    <w:rsid w:val="00D03E8A"/>
    <w:pPr>
      <w:spacing w:after="0" w:line="240" w:lineRule="auto"/>
    </w:pPr>
  </w:style>
  <w:style w:type="paragraph" w:styleId="ListParagraph">
    <w:name w:val="List Paragraph"/>
    <w:basedOn w:val="Normal"/>
    <w:uiPriority w:val="34"/>
    <w:qFormat/>
    <w:rsid w:val="00D03E8A"/>
    <w:pPr>
      <w:ind w:left="720"/>
      <w:contextualSpacing/>
    </w:pPr>
  </w:style>
  <w:style w:type="character" w:styleId="Strong">
    <w:name w:val="Strong"/>
    <w:basedOn w:val="DefaultParagraphFont"/>
    <w:uiPriority w:val="22"/>
    <w:qFormat/>
    <w:rsid w:val="00E61CE2"/>
    <w:rPr>
      <w:b/>
      <w:bCs/>
    </w:rPr>
  </w:style>
  <w:style w:type="character" w:styleId="FollowedHyperlink">
    <w:name w:val="FollowedHyperlink"/>
    <w:basedOn w:val="DefaultParagraphFont"/>
    <w:uiPriority w:val="99"/>
    <w:semiHidden/>
    <w:unhideWhenUsed/>
    <w:rsid w:val="00E61CE2"/>
    <w:rPr>
      <w:color w:val="800080" w:themeColor="followedHyperlink"/>
      <w:u w:val="single"/>
    </w:rPr>
  </w:style>
  <w:style w:type="character" w:customStyle="1" w:styleId="Heading3Char">
    <w:name w:val="Heading 3 Char"/>
    <w:basedOn w:val="DefaultParagraphFont"/>
    <w:link w:val="Heading3"/>
    <w:uiPriority w:val="9"/>
    <w:rsid w:val="00C82304"/>
    <w:rPr>
      <w:rFonts w:ascii="Times New Roman" w:eastAsia="Times New Roman" w:hAnsi="Times New Roman" w:cs="Times New Roman"/>
      <w:b/>
      <w:bCs/>
      <w:sz w:val="27"/>
      <w:szCs w:val="27"/>
    </w:rPr>
  </w:style>
  <w:style w:type="paragraph" w:customStyle="1" w:styleId="graf">
    <w:name w:val="graf"/>
    <w:basedOn w:val="Normal"/>
    <w:rsid w:val="00C8230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8954996">
      <w:bodyDiv w:val="1"/>
      <w:marLeft w:val="0"/>
      <w:marRight w:val="0"/>
      <w:marTop w:val="0"/>
      <w:marBottom w:val="0"/>
      <w:divBdr>
        <w:top w:val="none" w:sz="0" w:space="0" w:color="auto"/>
        <w:left w:val="none" w:sz="0" w:space="0" w:color="auto"/>
        <w:bottom w:val="none" w:sz="0" w:space="0" w:color="auto"/>
        <w:right w:val="none" w:sz="0" w:space="0" w:color="auto"/>
      </w:divBdr>
    </w:div>
    <w:div w:id="1318265202">
      <w:bodyDiv w:val="1"/>
      <w:marLeft w:val="0"/>
      <w:marRight w:val="0"/>
      <w:marTop w:val="0"/>
      <w:marBottom w:val="0"/>
      <w:divBdr>
        <w:top w:val="none" w:sz="0" w:space="0" w:color="auto"/>
        <w:left w:val="none" w:sz="0" w:space="0" w:color="auto"/>
        <w:bottom w:val="none" w:sz="0" w:space="0" w:color="auto"/>
        <w:right w:val="none" w:sz="0" w:space="0" w:color="auto"/>
      </w:divBdr>
    </w:div>
    <w:div w:id="1360012587">
      <w:bodyDiv w:val="1"/>
      <w:marLeft w:val="0"/>
      <w:marRight w:val="0"/>
      <w:marTop w:val="0"/>
      <w:marBottom w:val="0"/>
      <w:divBdr>
        <w:top w:val="none" w:sz="0" w:space="0" w:color="auto"/>
        <w:left w:val="none" w:sz="0" w:space="0" w:color="auto"/>
        <w:bottom w:val="none" w:sz="0" w:space="0" w:color="auto"/>
        <w:right w:val="none" w:sz="0" w:space="0" w:color="auto"/>
      </w:divBdr>
    </w:div>
    <w:div w:id="1777283529">
      <w:bodyDiv w:val="1"/>
      <w:marLeft w:val="0"/>
      <w:marRight w:val="0"/>
      <w:marTop w:val="0"/>
      <w:marBottom w:val="0"/>
      <w:divBdr>
        <w:top w:val="none" w:sz="0" w:space="0" w:color="auto"/>
        <w:left w:val="none" w:sz="0" w:space="0" w:color="auto"/>
        <w:bottom w:val="none" w:sz="0" w:space="0" w:color="auto"/>
        <w:right w:val="none" w:sz="0" w:space="0" w:color="auto"/>
      </w:divBdr>
    </w:div>
    <w:div w:id="1841499603">
      <w:bodyDiv w:val="1"/>
      <w:marLeft w:val="0"/>
      <w:marRight w:val="0"/>
      <w:marTop w:val="0"/>
      <w:marBottom w:val="0"/>
      <w:divBdr>
        <w:top w:val="none" w:sz="0" w:space="0" w:color="auto"/>
        <w:left w:val="none" w:sz="0" w:space="0" w:color="auto"/>
        <w:bottom w:val="none" w:sz="0" w:space="0" w:color="auto"/>
        <w:right w:val="none" w:sz="0" w:space="0" w:color="auto"/>
      </w:divBdr>
    </w:div>
    <w:div w:id="1975522132">
      <w:bodyDiv w:val="1"/>
      <w:marLeft w:val="0"/>
      <w:marRight w:val="0"/>
      <w:marTop w:val="0"/>
      <w:marBottom w:val="0"/>
      <w:divBdr>
        <w:top w:val="none" w:sz="0" w:space="0" w:color="auto"/>
        <w:left w:val="none" w:sz="0" w:space="0" w:color="auto"/>
        <w:bottom w:val="none" w:sz="0" w:space="0" w:color="auto"/>
        <w:right w:val="none" w:sz="0" w:space="0" w:color="auto"/>
      </w:divBdr>
      <w:divsChild>
        <w:div w:id="1701778229">
          <w:marLeft w:val="0"/>
          <w:marRight w:val="0"/>
          <w:marTop w:val="0"/>
          <w:marBottom w:val="0"/>
          <w:divBdr>
            <w:top w:val="none" w:sz="0" w:space="0" w:color="auto"/>
            <w:left w:val="none" w:sz="0" w:space="0" w:color="auto"/>
            <w:bottom w:val="none" w:sz="0" w:space="0" w:color="auto"/>
            <w:right w:val="none" w:sz="0" w:space="0" w:color="auto"/>
          </w:divBdr>
        </w:div>
      </w:divsChild>
    </w:div>
    <w:div w:id="2129665585">
      <w:bodyDiv w:val="1"/>
      <w:marLeft w:val="0"/>
      <w:marRight w:val="0"/>
      <w:marTop w:val="0"/>
      <w:marBottom w:val="0"/>
      <w:divBdr>
        <w:top w:val="none" w:sz="0" w:space="0" w:color="auto"/>
        <w:left w:val="none" w:sz="0" w:space="0" w:color="auto"/>
        <w:bottom w:val="none" w:sz="0" w:space="0" w:color="auto"/>
        <w:right w:val="none" w:sz="0" w:space="0" w:color="auto"/>
      </w:divBdr>
      <w:divsChild>
        <w:div w:id="16855974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eprint.iacr.org/2017/375.pdf" TargetMode="External"/></Relationships>
</file>

<file path=word/_rels/document.xml.rels><?xml version="1.0" encoding="UTF-8" standalone="yes"?>
<Relationships xmlns="http://schemas.openxmlformats.org/package/2006/relationships"><Relationship Id="rId9" Type="http://schemas.openxmlformats.org/officeDocument/2006/relationships/hyperlink" Target="https://www.consumer.ftc.gov/blog/2017/09/equifax-data-breach-what-do" TargetMode="External"/><Relationship Id="rId20" Type="http://schemas.openxmlformats.org/officeDocument/2006/relationships/image" Target="media/image8.png"/><Relationship Id="rId21" Type="http://schemas.openxmlformats.org/officeDocument/2006/relationships/hyperlink" Target="https://bitsonblocks.net/" TargetMode="External"/><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fontTable" Target="fontTable.xml"/><Relationship Id="rId27" Type="http://schemas.microsoft.com/office/2011/relationships/people" Target="people.xml"/><Relationship Id="rId28" Type="http://schemas.openxmlformats.org/officeDocument/2006/relationships/theme" Target="theme/theme1.xml"/><Relationship Id="rId10" Type="http://schemas.openxmlformats.org/officeDocument/2006/relationships/hyperlink" Target="https://www.opm.gov/cybersecurity/cybersecurity-incidents/" TargetMode="External"/><Relationship Id="rId11" Type="http://schemas.openxmlformats.org/officeDocument/2006/relationships/image" Target="media/image2.jpg"/><Relationship Id="rId12" Type="http://schemas.openxmlformats.org/officeDocument/2006/relationships/hyperlink" Target="https://spectrum.ieee.org/computing/networks/do-you-need-a-blockchain" TargetMode="External"/><Relationship Id="rId13" Type="http://schemas.openxmlformats.org/officeDocument/2006/relationships/image" Target="media/image3.jpeg"/><Relationship Id="rId14" Type="http://schemas.openxmlformats.org/officeDocument/2006/relationships/hyperlink" Target="https://eprint.iacr.org/2017/375.pdf" TargetMode="External"/><Relationship Id="rId15" Type="http://schemas.openxmlformats.org/officeDocument/2006/relationships/image" Target="media/image4.png"/><Relationship Id="rId16" Type="http://schemas.openxmlformats.org/officeDocument/2006/relationships/hyperlink" Target="https://medium.com/@sbmeunier/when-do-you-need-blockchain-decision-models-a5c40e7c9ba1" TargetMode="Externa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C920F8B-38BE-C642-8C5E-3F1A8B3A9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4437</Words>
  <Characters>25294</Characters>
  <Application>Microsoft Macintosh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Sapient</Company>
  <LinksUpToDate>false</LinksUpToDate>
  <CharactersWithSpaces>29672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WIN764BIT</dc:creator>
  <cp:lastModifiedBy>Star Vanamali</cp:lastModifiedBy>
  <cp:revision>2</cp:revision>
  <dcterms:created xsi:type="dcterms:W3CDTF">2018-01-19T15:35:00Z</dcterms:created>
  <dcterms:modified xsi:type="dcterms:W3CDTF">2018-01-19T15:35:00Z</dcterms:modified>
</cp:coreProperties>
</file>