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931A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1: Identificar los componentes de la infraestructura de TI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79A5090F" w14:textId="77777777" w:rsidR="001206A0" w:rsidRPr="001206A0" w:rsidRDefault="001206A0" w:rsidP="00120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Identifica todos los componentes de la infraestructura de TI en AWS, incluyendo: </w:t>
      </w:r>
    </w:p>
    <w:p w14:paraId="4B5982A1" w14:textId="77777777" w:rsidR="001206A0" w:rsidRPr="001206A0" w:rsidRDefault="001206A0" w:rsidP="00120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Servidores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(EC2, Lambda, etc.)</w:t>
      </w:r>
    </w:p>
    <w:p w14:paraId="43F52FD5" w14:textId="77777777" w:rsidR="001206A0" w:rsidRPr="001206A0" w:rsidRDefault="001206A0" w:rsidP="00120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Redes (VPC, </w:t>
      </w: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subredes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3038D3F3" w14:textId="77777777" w:rsidR="001206A0" w:rsidRPr="001206A0" w:rsidRDefault="001206A0" w:rsidP="00120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Almacenamiento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(S3, EBS, etc.)</w:t>
      </w:r>
    </w:p>
    <w:p w14:paraId="0F27D564" w14:textId="77777777" w:rsidR="001206A0" w:rsidRPr="001206A0" w:rsidRDefault="001206A0" w:rsidP="00120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Bases de datos (RDS, DynamoDB, etc.)</w:t>
      </w:r>
    </w:p>
    <w:p w14:paraId="06321514" w14:textId="77777777" w:rsidR="001206A0" w:rsidRPr="001206A0" w:rsidRDefault="001206A0" w:rsidP="00120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Aplicaciones y servicios (API Gateway, Elastic Beanstalk, etc.)</w:t>
      </w:r>
    </w:p>
    <w:p w14:paraId="4A5F5923" w14:textId="77777777" w:rsidR="001206A0" w:rsidRPr="001206A0" w:rsidRDefault="001206A0" w:rsidP="00120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Dispositivos de seguridad (IAM, Cognito, etc.)</w:t>
      </w:r>
    </w:p>
    <w:p w14:paraId="46EB6862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2: Establecer los estándares de seguridad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50105B2E" w14:textId="77777777" w:rsidR="001206A0" w:rsidRPr="001206A0" w:rsidRDefault="001206A0" w:rsidP="00120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Establece los estándares de seguridad para cada componente de la infraestructura de TI en AWS, incluyendo: </w:t>
      </w:r>
    </w:p>
    <w:p w14:paraId="1E86DCEA" w14:textId="77777777" w:rsidR="001206A0" w:rsidRPr="001206A0" w:rsidRDefault="001206A0" w:rsidP="00120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Autenticación y autorización (IAM, Cognito, etc.)</w:t>
      </w:r>
    </w:p>
    <w:p w14:paraId="36D5B162" w14:textId="77777777" w:rsidR="001206A0" w:rsidRPr="001206A0" w:rsidRDefault="001206A0" w:rsidP="00120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Cifrado de datos (KMS, SSL/TLS, etc.)</w:t>
      </w:r>
    </w:p>
    <w:p w14:paraId="3F02D52B" w14:textId="77777777" w:rsidR="001206A0" w:rsidRPr="001206A0" w:rsidRDefault="001206A0" w:rsidP="00120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Actualizaciones y parches de seguridad (AWS Security Hub, etc.)</w:t>
      </w:r>
    </w:p>
    <w:p w14:paraId="6AB8A0EB" w14:textId="77777777" w:rsidR="001206A0" w:rsidRPr="001206A0" w:rsidRDefault="001206A0" w:rsidP="00120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Monitoreo y registro de eventos (CloudWatch, CloudTrail, etc.)</w:t>
      </w:r>
    </w:p>
    <w:p w14:paraId="48025074" w14:textId="77777777" w:rsidR="001206A0" w:rsidRPr="001206A0" w:rsidRDefault="001206A0" w:rsidP="00120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Respuesta ante incidentes (AWS Incident Response, etc.)</w:t>
      </w:r>
    </w:p>
    <w:p w14:paraId="1BD5605D" w14:textId="77777777" w:rsidR="001206A0" w:rsidRPr="001206A0" w:rsidRDefault="001206A0" w:rsidP="00120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Políticas de acceso y control de acceso (IAM, VPC, etc.)</w:t>
      </w:r>
    </w:p>
    <w:p w14:paraId="63DE8AAD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3: Configuración de la infraestructura de TI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6B7B0635" w14:textId="77777777" w:rsidR="001206A0" w:rsidRPr="001206A0" w:rsidRDefault="001206A0" w:rsidP="00120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Configura la infraestructura de TI en AWS de acuerdo con los estándares de seguridad establecidos, incluyendo: </w:t>
      </w:r>
    </w:p>
    <w:p w14:paraId="69AA06A7" w14:textId="77777777" w:rsidR="001206A0" w:rsidRPr="001206A0" w:rsidRDefault="001206A0" w:rsidP="00120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Configuración de redes (VPC, subredes, etc.)</w:t>
      </w:r>
    </w:p>
    <w:p w14:paraId="3ACE27FC" w14:textId="77777777" w:rsidR="001206A0" w:rsidRPr="001206A0" w:rsidRDefault="001206A0" w:rsidP="00120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Configuración de servidores (EC2, Lambda, etc.)</w:t>
      </w:r>
    </w:p>
    <w:p w14:paraId="11E0B6EE" w14:textId="77777777" w:rsidR="001206A0" w:rsidRPr="001206A0" w:rsidRDefault="001206A0" w:rsidP="00120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Configuración de almacenamiento (S3, EBS, etc.)</w:t>
      </w:r>
    </w:p>
    <w:p w14:paraId="74D68DC4" w14:textId="77777777" w:rsidR="001206A0" w:rsidRPr="001206A0" w:rsidRDefault="001206A0" w:rsidP="00120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Configuración de bases de datos (RDS, DynamoDB, etc.)</w:t>
      </w:r>
    </w:p>
    <w:p w14:paraId="66099914" w14:textId="77777777" w:rsidR="001206A0" w:rsidRPr="001206A0" w:rsidRDefault="001206A0" w:rsidP="00120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Configuración de aplicaciones y servicios (API Gateway, Elastic Beanstalk, etc.)</w:t>
      </w:r>
    </w:p>
    <w:p w14:paraId="19427E4B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4: Fortalecimiento de la infraestructura de TI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26F3B78C" w14:textId="77777777" w:rsidR="001206A0" w:rsidRPr="001206A0" w:rsidRDefault="001206A0" w:rsidP="00120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Fortalece la infraestructura de TI en AWS de acuerdo con los estándares de seguridad establecidos, incluyendo: </w:t>
      </w:r>
    </w:p>
    <w:p w14:paraId="6ED54774" w14:textId="77777777" w:rsidR="001206A0" w:rsidRPr="001206A0" w:rsidRDefault="001206A0" w:rsidP="00120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Implementación de soluciones de seguridad (AWS WAF, AWS Shield, etc.)</w:t>
      </w:r>
    </w:p>
    <w:p w14:paraId="072325EE" w14:textId="77777777" w:rsidR="001206A0" w:rsidRPr="001206A0" w:rsidRDefault="001206A0" w:rsidP="00120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Implementación de sistemas de gestión de parches y actualizaciones (AWS Systems Manager, etc.)</w:t>
      </w:r>
    </w:p>
    <w:p w14:paraId="6A72C771" w14:textId="77777777" w:rsidR="001206A0" w:rsidRPr="001206A0" w:rsidRDefault="001206A0" w:rsidP="00120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Implementación de sistemas de respaldo y recuperación de datos (AWS Backup, etc.)</w:t>
      </w:r>
    </w:p>
    <w:p w14:paraId="505A2BCB" w14:textId="77777777" w:rsidR="001206A0" w:rsidRPr="001206A0" w:rsidRDefault="001206A0" w:rsidP="00120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Implementación de sistemas de monitoreo y registro de eventos (CloudWatch, CloudTrail, etc.)</w:t>
      </w:r>
    </w:p>
    <w:p w14:paraId="2E4EDA3F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Paso 5: </w:t>
      </w:r>
      <w:proofErr w:type="spellStart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>Crear</w:t>
      </w:r>
      <w:proofErr w:type="spellEnd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177203" w14:textId="77777777" w:rsidR="001206A0" w:rsidRPr="001206A0" w:rsidRDefault="001206A0" w:rsidP="00120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lastRenderedPageBreak/>
        <w:t xml:space="preserve">Crea la documentación que especifique los estándares de seguridad, configuración y fortalecimiento utilizados para la infraestructura de TI en AWS, incluyendo: </w:t>
      </w:r>
    </w:p>
    <w:p w14:paraId="787DAFBC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Introducción y alcance de la documentación</w:t>
      </w:r>
    </w:p>
    <w:p w14:paraId="08CBA68D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Descripción de la infraestructura de TI en AWS</w:t>
      </w:r>
    </w:p>
    <w:p w14:paraId="07C12E64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Estándares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</w:p>
    <w:p w14:paraId="191D6A87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Configuración de la infraestructura de TI</w:t>
      </w:r>
    </w:p>
    <w:p w14:paraId="188C795D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Fortalecimiento de la infraestructura de TI</w:t>
      </w:r>
    </w:p>
    <w:p w14:paraId="6018A0BA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Procedimientos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ante </w:t>
      </w:r>
      <w:proofErr w:type="spellStart"/>
      <w:r w:rsidRPr="001206A0">
        <w:rPr>
          <w:rFonts w:ascii="Times New Roman" w:eastAsia="Times New Roman" w:hAnsi="Times New Roman" w:cs="Times New Roman"/>
          <w:sz w:val="24"/>
          <w:szCs w:val="24"/>
        </w:rPr>
        <w:t>incidentes</w:t>
      </w:r>
      <w:proofErr w:type="spellEnd"/>
    </w:p>
    <w:p w14:paraId="2BDAE566" w14:textId="77777777" w:rsidR="001206A0" w:rsidRPr="001206A0" w:rsidRDefault="001206A0" w:rsidP="00120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Procedimientos de monitoreo y registro de eventos</w:t>
      </w:r>
    </w:p>
    <w:p w14:paraId="079F4E21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6: Revisar y actualizar la documentación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0584F3D3" w14:textId="77777777" w:rsidR="001206A0" w:rsidRPr="001206A0" w:rsidRDefault="001206A0" w:rsidP="001206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Revisa y actualiza la documentación periódicamente para asegurarte de que refleje los cambios en la infraestructura de TI en AWS y los estándares de seguridad.</w:t>
      </w:r>
    </w:p>
    <w:p w14:paraId="588AA318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Ejemplo de estructura de la documentación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599FA775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Introducción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Presentación de la documentación y sus objetivos.</w:t>
      </w:r>
    </w:p>
    <w:p w14:paraId="5CE8283E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Alcance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la infraestructura de TI en AWS y los estándares de seguridad.</w:t>
      </w:r>
    </w:p>
    <w:p w14:paraId="515CAC36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Estándares de seguridad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estándares de seguridad para cada componente de la infraestructura de TI en AWS.</w:t>
      </w:r>
    </w:p>
    <w:p w14:paraId="6B477DB7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Configuración de la infraestructura de TI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la configuración de la infraestructura de TI en AWS.</w:t>
      </w:r>
    </w:p>
    <w:p w14:paraId="30AEB71D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Fortalecimiento de la infraestructura de TI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del fortalecimiento de la infraestructura de TI en AWS.</w:t>
      </w:r>
    </w:p>
    <w:p w14:paraId="39B3A116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respuesta ante incidentes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procedimientos de respuesta ante incidentes.</w:t>
      </w:r>
    </w:p>
    <w:p w14:paraId="3B37A2C2" w14:textId="77777777" w:rsidR="001206A0" w:rsidRPr="001206A0" w:rsidRDefault="001206A0" w:rsidP="00120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monitoreo y registro de eventos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procedimientos de monitoreo y registro de eventos.</w:t>
      </w:r>
    </w:p>
    <w:p w14:paraId="606BB72E" w14:textId="77777777" w:rsidR="001206A0" w:rsidRPr="001206A0" w:rsidRDefault="001206A0" w:rsidP="0012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>Buenas</w:t>
      </w:r>
      <w:proofErr w:type="spellEnd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>prácticas</w:t>
      </w:r>
      <w:proofErr w:type="spellEnd"/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Well-Architected AWS</w:t>
      </w:r>
      <w:r w:rsidRPr="00120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5F3D39" w14:textId="77777777" w:rsidR="001206A0" w:rsidRPr="001206A0" w:rsidRDefault="001206A0" w:rsidP="00120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Seguridad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Implementar soluciones de seguridad para proteger la infraestructura de TI en AWS.</w:t>
      </w:r>
    </w:p>
    <w:p w14:paraId="23BC818F" w14:textId="77777777" w:rsidR="001206A0" w:rsidRPr="001206A0" w:rsidRDefault="001206A0" w:rsidP="00120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Operaciones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Implementar sistemas de gestión de parches y actualizaciones para mantener la infraestructura de TI en AWS actualizada.</w:t>
      </w:r>
    </w:p>
    <w:p w14:paraId="11C31A3A" w14:textId="77777777" w:rsidR="001206A0" w:rsidRPr="001206A0" w:rsidRDefault="001206A0" w:rsidP="00120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Reliability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Implementar sistemas de respaldo y recuperación de datos para garantizar la disponibilidad de la infraestructura de TI en AWS.</w:t>
      </w:r>
    </w:p>
    <w:p w14:paraId="04D1DD4B" w14:textId="77777777" w:rsidR="001206A0" w:rsidRPr="001206A0" w:rsidRDefault="001206A0" w:rsidP="00120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Performance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Implementar sistemas de monitoreo y registro de eventos para garantizar el rendimiento de la infraestructura de TI en AWS.</w:t>
      </w:r>
    </w:p>
    <w:p w14:paraId="02233EE5" w14:textId="77777777" w:rsidR="001206A0" w:rsidRPr="001206A0" w:rsidRDefault="001206A0" w:rsidP="00120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1206A0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Cost Optimization</w:t>
      </w:r>
      <w:r w:rsidRPr="001206A0">
        <w:rPr>
          <w:rFonts w:ascii="Times New Roman" w:eastAsia="Times New Roman" w:hAnsi="Times New Roman" w:cs="Times New Roman"/>
          <w:sz w:val="24"/>
          <w:szCs w:val="24"/>
          <w:lang w:val="es-US"/>
        </w:rPr>
        <w:t>: Implementar sistemas de gestión de costos para optimizar el uso de recursos en la infraestructura de TI en AWS.</w:t>
      </w:r>
    </w:p>
    <w:p w14:paraId="19EE34C9" w14:textId="77777777" w:rsidR="009C7E44" w:rsidRPr="00C569D9" w:rsidRDefault="009C7E44">
      <w:pPr>
        <w:rPr>
          <w:lang w:val="es-US"/>
        </w:rPr>
      </w:pPr>
    </w:p>
    <w:sectPr w:rsidR="009C7E44" w:rsidRPr="00C5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275"/>
    <w:multiLevelType w:val="multilevel"/>
    <w:tmpl w:val="01A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4C5"/>
    <w:multiLevelType w:val="multilevel"/>
    <w:tmpl w:val="329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6A88"/>
    <w:multiLevelType w:val="multilevel"/>
    <w:tmpl w:val="8770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01C4D"/>
    <w:multiLevelType w:val="multilevel"/>
    <w:tmpl w:val="EC1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B4B1F"/>
    <w:multiLevelType w:val="multilevel"/>
    <w:tmpl w:val="30B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34216"/>
    <w:multiLevelType w:val="multilevel"/>
    <w:tmpl w:val="F96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41525"/>
    <w:multiLevelType w:val="multilevel"/>
    <w:tmpl w:val="B442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2043"/>
    <w:multiLevelType w:val="multilevel"/>
    <w:tmpl w:val="C2D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67193"/>
    <w:multiLevelType w:val="multilevel"/>
    <w:tmpl w:val="DE9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32FC9"/>
    <w:multiLevelType w:val="multilevel"/>
    <w:tmpl w:val="EAC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C158D"/>
    <w:multiLevelType w:val="multilevel"/>
    <w:tmpl w:val="11E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345E2"/>
    <w:multiLevelType w:val="multilevel"/>
    <w:tmpl w:val="5F44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175A1"/>
    <w:multiLevelType w:val="multilevel"/>
    <w:tmpl w:val="C88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6585C"/>
    <w:multiLevelType w:val="multilevel"/>
    <w:tmpl w:val="F8A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D1DAE"/>
    <w:multiLevelType w:val="multilevel"/>
    <w:tmpl w:val="A71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835810">
    <w:abstractNumId w:val="12"/>
  </w:num>
  <w:num w:numId="2" w16cid:durableId="1574660595">
    <w:abstractNumId w:val="13"/>
  </w:num>
  <w:num w:numId="3" w16cid:durableId="1755513606">
    <w:abstractNumId w:val="7"/>
  </w:num>
  <w:num w:numId="4" w16cid:durableId="553197343">
    <w:abstractNumId w:val="1"/>
  </w:num>
  <w:num w:numId="5" w16cid:durableId="668825090">
    <w:abstractNumId w:val="14"/>
  </w:num>
  <w:num w:numId="6" w16cid:durableId="1849320515">
    <w:abstractNumId w:val="11"/>
  </w:num>
  <w:num w:numId="7" w16cid:durableId="867835879">
    <w:abstractNumId w:val="5"/>
  </w:num>
  <w:num w:numId="8" w16cid:durableId="629483891">
    <w:abstractNumId w:val="10"/>
  </w:num>
  <w:num w:numId="9" w16cid:durableId="1398091575">
    <w:abstractNumId w:val="9"/>
  </w:num>
  <w:num w:numId="10" w16cid:durableId="2054771822">
    <w:abstractNumId w:val="4"/>
  </w:num>
  <w:num w:numId="11" w16cid:durableId="1408651468">
    <w:abstractNumId w:val="2"/>
  </w:num>
  <w:num w:numId="12" w16cid:durableId="2059239271">
    <w:abstractNumId w:val="0"/>
  </w:num>
  <w:num w:numId="13" w16cid:durableId="1668291630">
    <w:abstractNumId w:val="3"/>
  </w:num>
  <w:num w:numId="14" w16cid:durableId="938563744">
    <w:abstractNumId w:val="6"/>
  </w:num>
  <w:num w:numId="15" w16cid:durableId="1133988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F5"/>
    <w:rsid w:val="001206A0"/>
    <w:rsid w:val="006B5CF5"/>
    <w:rsid w:val="009C7E44"/>
    <w:rsid w:val="00C569D9"/>
    <w:rsid w:val="00F1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7AADD-5BCD-4113-BA01-4CB53D7C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Calzado Mendoza</dc:creator>
  <cp:keywords/>
  <dc:description/>
  <cp:lastModifiedBy>Carlos Ernesto Calzado Mendoza</cp:lastModifiedBy>
  <cp:revision>4</cp:revision>
  <dcterms:created xsi:type="dcterms:W3CDTF">2024-09-09T15:46:00Z</dcterms:created>
  <dcterms:modified xsi:type="dcterms:W3CDTF">2024-09-09T15:54:00Z</dcterms:modified>
</cp:coreProperties>
</file>