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F9E5" w14:textId="77777777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F8690E4" w14:textId="58B20D54" w:rsidR="007B32C5" w:rsidRPr="00266107" w:rsidRDefault="007B32C5" w:rsidP="00266107">
      <w:pPr>
        <w:pStyle w:val="Caption"/>
        <w:keepNext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Table 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begin"/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instrText xml:space="preserve"> SEQ Table \* ARABIC </w:instrTex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separate"/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>1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end"/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>. Hospitalization and laboratory parameters of the hepatitis E and A groups.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2"/>
        <w:gridCol w:w="1380"/>
        <w:gridCol w:w="2349"/>
        <w:gridCol w:w="2560"/>
        <w:gridCol w:w="3172"/>
        <w:gridCol w:w="3025"/>
      </w:tblGrid>
      <w:tr w:rsidR="00B924ED" w:rsidRPr="00266107" w14:paraId="1CFF5399" w14:textId="77777777" w:rsidTr="00266107">
        <w:trPr>
          <w:trHeight w:val="300"/>
        </w:trPr>
        <w:tc>
          <w:tcPr>
            <w:tcW w:w="1378" w:type="pct"/>
            <w:gridSpan w:val="2"/>
            <w:vMerge w:val="restart"/>
            <w:noWrap/>
          </w:tcPr>
          <w:p w14:paraId="18717EB4" w14:textId="77777777" w:rsidR="007B32C5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Hepatitis (Group)</w:t>
            </w:r>
          </w:p>
          <w:p w14:paraId="55168D3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60" w:type="pct"/>
            <w:noWrap/>
          </w:tcPr>
          <w:p w14:paraId="5D3552C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832" w:type="pct"/>
            <w:noWrap/>
          </w:tcPr>
          <w:p w14:paraId="61B63CB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040" w:type="pct"/>
            <w:noWrap/>
          </w:tcPr>
          <w:p w14:paraId="2743315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Univariate statistics</w:t>
            </w:r>
          </w:p>
        </w:tc>
        <w:tc>
          <w:tcPr>
            <w:tcW w:w="989" w:type="pct"/>
            <w:noWrap/>
          </w:tcPr>
          <w:p w14:paraId="57C789D3" w14:textId="1D8D8D91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Adj</w:t>
            </w:r>
            <w:r w:rsidR="00BE5212"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u</w:t>
            </w:r>
            <w:r w:rsidR="007E18FD"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sted </w:t>
            </w: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OR</w:t>
            </w: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B924ED" w:rsidRPr="00266107" w14:paraId="005C4103" w14:textId="77777777" w:rsidTr="00266107">
        <w:trPr>
          <w:trHeight w:val="300"/>
        </w:trPr>
        <w:tc>
          <w:tcPr>
            <w:tcW w:w="1378" w:type="pct"/>
            <w:gridSpan w:val="2"/>
            <w:vMerge/>
            <w:noWrap/>
          </w:tcPr>
          <w:p w14:paraId="0A36D64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760" w:type="pct"/>
            <w:noWrap/>
          </w:tcPr>
          <w:p w14:paraId="74C7E08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48 (24.0%)</w:t>
            </w:r>
          </w:p>
        </w:tc>
        <w:tc>
          <w:tcPr>
            <w:tcW w:w="832" w:type="pct"/>
            <w:noWrap/>
          </w:tcPr>
          <w:p w14:paraId="32FE4AE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152 (76.0%)</w:t>
            </w:r>
          </w:p>
        </w:tc>
        <w:tc>
          <w:tcPr>
            <w:tcW w:w="1040" w:type="pct"/>
            <w:noWrap/>
          </w:tcPr>
          <w:p w14:paraId="608B627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89" w:type="pct"/>
            <w:noWrap/>
          </w:tcPr>
          <w:p w14:paraId="5E4E63E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B924ED" w:rsidRPr="00266107" w14:paraId="48B1E5C4" w14:textId="77777777" w:rsidTr="00266107">
        <w:trPr>
          <w:trHeight w:val="300"/>
        </w:trPr>
        <w:tc>
          <w:tcPr>
            <w:tcW w:w="948" w:type="pct"/>
            <w:vMerge w:val="restart"/>
            <w:noWrap/>
          </w:tcPr>
          <w:p w14:paraId="6E36AF42" w14:textId="2C6E4711" w:rsidR="001D5C89" w:rsidRPr="00266107" w:rsidRDefault="007E18FD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430" w:type="pct"/>
            <w:noWrap/>
          </w:tcPr>
          <w:p w14:paraId="42EE666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760" w:type="pct"/>
            <w:noWrap/>
          </w:tcPr>
          <w:p w14:paraId="4EDB1CD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31 (64.6%)</w:t>
            </w:r>
          </w:p>
        </w:tc>
        <w:tc>
          <w:tcPr>
            <w:tcW w:w="832" w:type="pct"/>
            <w:noWrap/>
          </w:tcPr>
          <w:p w14:paraId="46ED358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88 (57.9%)</w:t>
            </w:r>
          </w:p>
        </w:tc>
        <w:tc>
          <w:tcPr>
            <w:tcW w:w="1040" w:type="pct"/>
            <w:noWrap/>
          </w:tcPr>
          <w:p w14:paraId="152B26F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ns.</w:t>
            </w:r>
          </w:p>
        </w:tc>
        <w:tc>
          <w:tcPr>
            <w:tcW w:w="989" w:type="pct"/>
            <w:noWrap/>
          </w:tcPr>
          <w:p w14:paraId="338321B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</w:tr>
      <w:tr w:rsidR="00B924ED" w:rsidRPr="00266107" w14:paraId="247D8F40" w14:textId="77777777" w:rsidTr="00266107">
        <w:trPr>
          <w:trHeight w:val="300"/>
        </w:trPr>
        <w:tc>
          <w:tcPr>
            <w:tcW w:w="948" w:type="pct"/>
            <w:vMerge/>
            <w:noWrap/>
          </w:tcPr>
          <w:p w14:paraId="6BC85A1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pct"/>
            <w:noWrap/>
          </w:tcPr>
          <w:p w14:paraId="0034B53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760" w:type="pct"/>
            <w:noWrap/>
          </w:tcPr>
          <w:p w14:paraId="0118D3E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17 (35.4%)</w:t>
            </w:r>
          </w:p>
        </w:tc>
        <w:tc>
          <w:tcPr>
            <w:tcW w:w="832" w:type="pct"/>
            <w:noWrap/>
          </w:tcPr>
          <w:p w14:paraId="30850A8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64 (42.1%)</w:t>
            </w:r>
          </w:p>
        </w:tc>
        <w:tc>
          <w:tcPr>
            <w:tcW w:w="1040" w:type="pct"/>
            <w:noWrap/>
          </w:tcPr>
          <w:p w14:paraId="7AF0955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989" w:type="pct"/>
            <w:noWrap/>
          </w:tcPr>
          <w:p w14:paraId="7A9E430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</w:tr>
      <w:tr w:rsidR="00B924ED" w:rsidRPr="00266107" w14:paraId="4E45120B" w14:textId="77777777" w:rsidTr="00266107">
        <w:trPr>
          <w:trHeight w:val="300"/>
        </w:trPr>
        <w:tc>
          <w:tcPr>
            <w:tcW w:w="948" w:type="pct"/>
            <w:vMerge w:val="restart"/>
            <w:noWrap/>
          </w:tcPr>
          <w:p w14:paraId="7FED56E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Age at presentation (years)</w:t>
            </w:r>
          </w:p>
        </w:tc>
        <w:tc>
          <w:tcPr>
            <w:tcW w:w="430" w:type="pct"/>
            <w:noWrap/>
          </w:tcPr>
          <w:p w14:paraId="4F2BAEC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μ ±DS</w:t>
            </w:r>
          </w:p>
        </w:tc>
        <w:tc>
          <w:tcPr>
            <w:tcW w:w="760" w:type="pct"/>
            <w:noWrap/>
          </w:tcPr>
          <w:p w14:paraId="59DD515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50.62 ±15.6</w:t>
            </w:r>
          </w:p>
        </w:tc>
        <w:tc>
          <w:tcPr>
            <w:tcW w:w="832" w:type="pct"/>
            <w:noWrap/>
          </w:tcPr>
          <w:p w14:paraId="1A85C41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39.06 ±15.0</w:t>
            </w:r>
          </w:p>
        </w:tc>
        <w:tc>
          <w:tcPr>
            <w:tcW w:w="1040" w:type="pct"/>
          </w:tcPr>
          <w:p w14:paraId="18C1095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MW: p&lt;0.001</w:t>
            </w:r>
          </w:p>
        </w:tc>
        <w:tc>
          <w:tcPr>
            <w:tcW w:w="989" w:type="pct"/>
            <w:noWrap/>
          </w:tcPr>
          <w:p w14:paraId="408F232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</w:tr>
      <w:tr w:rsidR="00B924ED" w:rsidRPr="00266107" w14:paraId="2F184B2B" w14:textId="77777777" w:rsidTr="00266107">
        <w:trPr>
          <w:trHeight w:val="300"/>
        </w:trPr>
        <w:tc>
          <w:tcPr>
            <w:tcW w:w="948" w:type="pct"/>
            <w:vMerge/>
            <w:noWrap/>
          </w:tcPr>
          <w:p w14:paraId="4AD21FA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pct"/>
            <w:noWrap/>
          </w:tcPr>
          <w:p w14:paraId="7A14A2C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50+</w:t>
            </w:r>
          </w:p>
        </w:tc>
        <w:tc>
          <w:tcPr>
            <w:tcW w:w="760" w:type="pct"/>
            <w:noWrap/>
          </w:tcPr>
          <w:p w14:paraId="04B5A21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28 (58.3%)</w:t>
            </w:r>
          </w:p>
        </w:tc>
        <w:tc>
          <w:tcPr>
            <w:tcW w:w="832" w:type="pct"/>
            <w:noWrap/>
          </w:tcPr>
          <w:p w14:paraId="4717C7C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31 (20.4%)</w:t>
            </w:r>
          </w:p>
        </w:tc>
        <w:tc>
          <w:tcPr>
            <w:tcW w:w="1040" w:type="pct"/>
            <w:noWrap/>
          </w:tcPr>
          <w:p w14:paraId="765840C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989" w:type="pct"/>
            <w:noWrap/>
          </w:tcPr>
          <w:p w14:paraId="32BA45E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</w:tr>
      <w:tr w:rsidR="00B924ED" w:rsidRPr="00266107" w14:paraId="37D20488" w14:textId="77777777" w:rsidTr="00266107">
        <w:trPr>
          <w:trHeight w:val="300"/>
        </w:trPr>
        <w:tc>
          <w:tcPr>
            <w:tcW w:w="948" w:type="pct"/>
            <w:vMerge/>
            <w:noWrap/>
          </w:tcPr>
          <w:p w14:paraId="5208767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pct"/>
            <w:noWrap/>
          </w:tcPr>
          <w:p w14:paraId="29B5251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[40,50)</w:t>
            </w:r>
          </w:p>
        </w:tc>
        <w:tc>
          <w:tcPr>
            <w:tcW w:w="760" w:type="pct"/>
            <w:noWrap/>
          </w:tcPr>
          <w:p w14:paraId="255BF0B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7 (14.6%)</w:t>
            </w:r>
          </w:p>
        </w:tc>
        <w:tc>
          <w:tcPr>
            <w:tcW w:w="832" w:type="pct"/>
            <w:noWrap/>
          </w:tcPr>
          <w:p w14:paraId="532E79C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28 (18.4%)</w:t>
            </w:r>
          </w:p>
        </w:tc>
        <w:tc>
          <w:tcPr>
            <w:tcW w:w="1040" w:type="pct"/>
            <w:noWrap/>
          </w:tcPr>
          <w:p w14:paraId="3902338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989" w:type="pct"/>
            <w:noWrap/>
          </w:tcPr>
          <w:p w14:paraId="247F043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</w:tr>
      <w:tr w:rsidR="00B924ED" w:rsidRPr="00266107" w14:paraId="5B787A88" w14:textId="77777777" w:rsidTr="00266107">
        <w:trPr>
          <w:trHeight w:val="300"/>
        </w:trPr>
        <w:tc>
          <w:tcPr>
            <w:tcW w:w="948" w:type="pct"/>
            <w:vMerge/>
            <w:noWrap/>
          </w:tcPr>
          <w:p w14:paraId="0F04989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pct"/>
            <w:noWrap/>
          </w:tcPr>
          <w:p w14:paraId="3E5FBC9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[30,40)</w:t>
            </w:r>
          </w:p>
        </w:tc>
        <w:tc>
          <w:tcPr>
            <w:tcW w:w="760" w:type="pct"/>
            <w:noWrap/>
          </w:tcPr>
          <w:p w14:paraId="79D3BD5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7 (14.6%)</w:t>
            </w:r>
          </w:p>
        </w:tc>
        <w:tc>
          <w:tcPr>
            <w:tcW w:w="832" w:type="pct"/>
            <w:noWrap/>
          </w:tcPr>
          <w:p w14:paraId="4B14429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52 (34.2%)</w:t>
            </w:r>
          </w:p>
        </w:tc>
        <w:tc>
          <w:tcPr>
            <w:tcW w:w="1040" w:type="pct"/>
            <w:noWrap/>
          </w:tcPr>
          <w:p w14:paraId="634BA8D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989" w:type="pct"/>
            <w:noWrap/>
          </w:tcPr>
          <w:p w14:paraId="6899485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</w:tr>
      <w:tr w:rsidR="00B924ED" w:rsidRPr="00266107" w14:paraId="1FF9EA7A" w14:textId="77777777" w:rsidTr="00266107">
        <w:trPr>
          <w:trHeight w:val="300"/>
        </w:trPr>
        <w:tc>
          <w:tcPr>
            <w:tcW w:w="948" w:type="pct"/>
            <w:vMerge/>
            <w:noWrap/>
          </w:tcPr>
          <w:p w14:paraId="3801A03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pct"/>
            <w:noWrap/>
          </w:tcPr>
          <w:p w14:paraId="316BBAD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[18,30)</w:t>
            </w:r>
          </w:p>
        </w:tc>
        <w:tc>
          <w:tcPr>
            <w:tcW w:w="760" w:type="pct"/>
            <w:noWrap/>
          </w:tcPr>
          <w:p w14:paraId="0CEB9CA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6 (12.5%)</w:t>
            </w:r>
          </w:p>
        </w:tc>
        <w:tc>
          <w:tcPr>
            <w:tcW w:w="832" w:type="pct"/>
            <w:noWrap/>
          </w:tcPr>
          <w:p w14:paraId="45E6792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41 (27.0%)</w:t>
            </w:r>
          </w:p>
        </w:tc>
        <w:tc>
          <w:tcPr>
            <w:tcW w:w="1040" w:type="pct"/>
            <w:noWrap/>
          </w:tcPr>
          <w:p w14:paraId="35C1D07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989" w:type="pct"/>
            <w:noWrap/>
          </w:tcPr>
          <w:p w14:paraId="67681BA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</w:tr>
      <w:tr w:rsidR="00B924ED" w:rsidRPr="00266107" w14:paraId="3754FF34" w14:textId="77777777" w:rsidTr="00266107">
        <w:trPr>
          <w:trHeight w:val="300"/>
        </w:trPr>
        <w:tc>
          <w:tcPr>
            <w:tcW w:w="948" w:type="pct"/>
            <w:noWrap/>
          </w:tcPr>
          <w:p w14:paraId="51A51A1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Hospital stay duration (days)</w:t>
            </w:r>
          </w:p>
        </w:tc>
        <w:tc>
          <w:tcPr>
            <w:tcW w:w="430" w:type="pct"/>
            <w:noWrap/>
          </w:tcPr>
          <w:p w14:paraId="45E7DBE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Med (IQR)</w:t>
            </w:r>
          </w:p>
        </w:tc>
        <w:tc>
          <w:tcPr>
            <w:tcW w:w="760" w:type="pct"/>
            <w:noWrap/>
          </w:tcPr>
          <w:p w14:paraId="6AEBC8B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9 (7-14)</w:t>
            </w:r>
          </w:p>
        </w:tc>
        <w:tc>
          <w:tcPr>
            <w:tcW w:w="832" w:type="pct"/>
            <w:noWrap/>
          </w:tcPr>
          <w:p w14:paraId="727FFD3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11 (8-14)</w:t>
            </w:r>
          </w:p>
        </w:tc>
        <w:tc>
          <w:tcPr>
            <w:tcW w:w="1040" w:type="pct"/>
            <w:noWrap/>
          </w:tcPr>
          <w:p w14:paraId="332297E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MW: ns.</w:t>
            </w:r>
          </w:p>
        </w:tc>
        <w:tc>
          <w:tcPr>
            <w:tcW w:w="989" w:type="pct"/>
            <w:noWrap/>
          </w:tcPr>
          <w:p w14:paraId="5129455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ns.</w:t>
            </w:r>
          </w:p>
        </w:tc>
      </w:tr>
      <w:tr w:rsidR="00B924ED" w:rsidRPr="00266107" w14:paraId="3D4EDFA5" w14:textId="77777777" w:rsidTr="00266107">
        <w:trPr>
          <w:trHeight w:val="300"/>
        </w:trPr>
        <w:tc>
          <w:tcPr>
            <w:tcW w:w="948" w:type="pct"/>
            <w:noWrap/>
          </w:tcPr>
          <w:p w14:paraId="52CF525E" w14:textId="2432FD99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Direct </w:t>
            </w:r>
            <w:r w:rsidR="00470CC7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bilirubin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(mg/dL)</w:t>
            </w:r>
          </w:p>
        </w:tc>
        <w:tc>
          <w:tcPr>
            <w:tcW w:w="430" w:type="pct"/>
            <w:noWrap/>
          </w:tcPr>
          <w:p w14:paraId="7697D03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Med (IQR)</w:t>
            </w:r>
          </w:p>
        </w:tc>
        <w:tc>
          <w:tcPr>
            <w:tcW w:w="760" w:type="pct"/>
            <w:noWrap/>
          </w:tcPr>
          <w:p w14:paraId="391CAA2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1.24 (0.34-5.02)</w:t>
            </w:r>
          </w:p>
        </w:tc>
        <w:tc>
          <w:tcPr>
            <w:tcW w:w="832" w:type="pct"/>
            <w:noWrap/>
          </w:tcPr>
          <w:p w14:paraId="1BB9371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4.9 (2.66-6.99)</w:t>
            </w:r>
          </w:p>
        </w:tc>
        <w:tc>
          <w:tcPr>
            <w:tcW w:w="1040" w:type="pct"/>
            <w:noWrap/>
          </w:tcPr>
          <w:p w14:paraId="2B8471A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MW: p&lt;0.001</w:t>
            </w:r>
          </w:p>
        </w:tc>
        <w:tc>
          <w:tcPr>
            <w:tcW w:w="989" w:type="pct"/>
            <w:noWrap/>
          </w:tcPr>
          <w:p w14:paraId="130837BC" w14:textId="5F74CC1B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0.194 </w:t>
            </w:r>
            <w:r w:rsidR="00320F6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[0.09, 0.38] 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(p&lt;0.001) *</w:t>
            </w:r>
          </w:p>
        </w:tc>
      </w:tr>
      <w:tr w:rsidR="00B924ED" w:rsidRPr="00266107" w14:paraId="5EE621A6" w14:textId="77777777" w:rsidTr="00266107">
        <w:trPr>
          <w:trHeight w:val="300"/>
        </w:trPr>
        <w:tc>
          <w:tcPr>
            <w:tcW w:w="948" w:type="pct"/>
            <w:noWrap/>
          </w:tcPr>
          <w:p w14:paraId="15E68733" w14:textId="0724BA33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Total </w:t>
            </w:r>
            <w:r w:rsidR="00470CC7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bilirubin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(mg/dL)</w:t>
            </w:r>
          </w:p>
        </w:tc>
        <w:tc>
          <w:tcPr>
            <w:tcW w:w="430" w:type="pct"/>
            <w:noWrap/>
          </w:tcPr>
          <w:p w14:paraId="47DD633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Med (IQR)</w:t>
            </w:r>
          </w:p>
        </w:tc>
        <w:tc>
          <w:tcPr>
            <w:tcW w:w="760" w:type="pct"/>
            <w:noWrap/>
          </w:tcPr>
          <w:p w14:paraId="13348EA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1.73 (0.68-5.76)</w:t>
            </w:r>
          </w:p>
        </w:tc>
        <w:tc>
          <w:tcPr>
            <w:tcW w:w="832" w:type="pct"/>
            <w:noWrap/>
          </w:tcPr>
          <w:p w14:paraId="6251435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5.87 (3.38-8.2)</w:t>
            </w:r>
          </w:p>
        </w:tc>
        <w:tc>
          <w:tcPr>
            <w:tcW w:w="1040" w:type="pct"/>
            <w:noWrap/>
          </w:tcPr>
          <w:p w14:paraId="6290E33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MW: p&lt;0.001</w:t>
            </w:r>
          </w:p>
        </w:tc>
        <w:tc>
          <w:tcPr>
            <w:tcW w:w="989" w:type="pct"/>
            <w:noWrap/>
          </w:tcPr>
          <w:p w14:paraId="6B6A0F9E" w14:textId="3A7F54F3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0.182</w:t>
            </w:r>
            <w:r w:rsidR="00EA0BE5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</w:t>
            </w:r>
            <w:r w:rsidR="00320F6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[0.08, 0.39]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(p&lt;0.001) *</w:t>
            </w:r>
          </w:p>
        </w:tc>
      </w:tr>
      <w:tr w:rsidR="00B924ED" w:rsidRPr="00266107" w14:paraId="33D0951E" w14:textId="77777777" w:rsidTr="00266107">
        <w:trPr>
          <w:trHeight w:val="300"/>
        </w:trPr>
        <w:tc>
          <w:tcPr>
            <w:tcW w:w="948" w:type="pct"/>
            <w:noWrap/>
          </w:tcPr>
          <w:p w14:paraId="3DA5C3E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ALP (IU/L)</w:t>
            </w:r>
          </w:p>
        </w:tc>
        <w:tc>
          <w:tcPr>
            <w:tcW w:w="430" w:type="pct"/>
            <w:noWrap/>
          </w:tcPr>
          <w:p w14:paraId="1B58822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Med (IQR)</w:t>
            </w:r>
          </w:p>
        </w:tc>
        <w:tc>
          <w:tcPr>
            <w:tcW w:w="760" w:type="pct"/>
            <w:noWrap/>
          </w:tcPr>
          <w:p w14:paraId="2D84FB5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154.5 (119.25-192.75)</w:t>
            </w:r>
          </w:p>
        </w:tc>
        <w:tc>
          <w:tcPr>
            <w:tcW w:w="832" w:type="pct"/>
            <w:noWrap/>
          </w:tcPr>
          <w:p w14:paraId="61AAF9C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205 (159.25-260.5)</w:t>
            </w:r>
          </w:p>
        </w:tc>
        <w:tc>
          <w:tcPr>
            <w:tcW w:w="1040" w:type="pct"/>
            <w:noWrap/>
          </w:tcPr>
          <w:p w14:paraId="773DBBA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MW: p&lt;0.001</w:t>
            </w:r>
          </w:p>
        </w:tc>
        <w:tc>
          <w:tcPr>
            <w:tcW w:w="989" w:type="pct"/>
            <w:noWrap/>
          </w:tcPr>
          <w:p w14:paraId="16541C5B" w14:textId="41EAD228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0.046</w:t>
            </w:r>
            <w:r w:rsidR="00320F62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</w:t>
            </w:r>
            <w:r w:rsidR="00320F6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[0.01, 0.34]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(p=0.003) *</w:t>
            </w:r>
          </w:p>
        </w:tc>
      </w:tr>
      <w:tr w:rsidR="00B924ED" w:rsidRPr="00266107" w14:paraId="4D491877" w14:textId="77777777" w:rsidTr="00266107">
        <w:trPr>
          <w:trHeight w:val="300"/>
        </w:trPr>
        <w:tc>
          <w:tcPr>
            <w:tcW w:w="948" w:type="pct"/>
            <w:noWrap/>
          </w:tcPr>
          <w:p w14:paraId="63F5735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γ-GT (IU/L)</w:t>
            </w:r>
          </w:p>
        </w:tc>
        <w:tc>
          <w:tcPr>
            <w:tcW w:w="430" w:type="pct"/>
            <w:noWrap/>
          </w:tcPr>
          <w:p w14:paraId="5A57C45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Med (IQR)</w:t>
            </w:r>
          </w:p>
        </w:tc>
        <w:tc>
          <w:tcPr>
            <w:tcW w:w="760" w:type="pct"/>
            <w:noWrap/>
          </w:tcPr>
          <w:p w14:paraId="7413828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229 (123.5-327)</w:t>
            </w:r>
          </w:p>
        </w:tc>
        <w:tc>
          <w:tcPr>
            <w:tcW w:w="832" w:type="pct"/>
            <w:noWrap/>
          </w:tcPr>
          <w:p w14:paraId="2B84A30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246 (154.75-355.5)</w:t>
            </w:r>
          </w:p>
        </w:tc>
        <w:tc>
          <w:tcPr>
            <w:tcW w:w="1040" w:type="pct"/>
            <w:noWrap/>
          </w:tcPr>
          <w:p w14:paraId="1A703AB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MW: ns.</w:t>
            </w:r>
          </w:p>
        </w:tc>
        <w:tc>
          <w:tcPr>
            <w:tcW w:w="989" w:type="pct"/>
            <w:noWrap/>
          </w:tcPr>
          <w:p w14:paraId="5E891DCD" w14:textId="0A273FC8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0.343 </w:t>
            </w:r>
            <w:r w:rsidR="00320F6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[0.12, 0.99]</w:t>
            </w:r>
            <w:r w:rsid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(p=0.048) *</w:t>
            </w:r>
          </w:p>
        </w:tc>
      </w:tr>
      <w:tr w:rsidR="00B924ED" w:rsidRPr="00266107" w14:paraId="14096FE5" w14:textId="77777777" w:rsidTr="00266107">
        <w:trPr>
          <w:trHeight w:val="300"/>
        </w:trPr>
        <w:tc>
          <w:tcPr>
            <w:tcW w:w="948" w:type="pct"/>
            <w:noWrap/>
          </w:tcPr>
          <w:p w14:paraId="083C62A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AST (IU/L)</w:t>
            </w:r>
          </w:p>
        </w:tc>
        <w:tc>
          <w:tcPr>
            <w:tcW w:w="430" w:type="pct"/>
            <w:noWrap/>
          </w:tcPr>
          <w:p w14:paraId="0FA156D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Med (IQR)</w:t>
            </w:r>
          </w:p>
        </w:tc>
        <w:tc>
          <w:tcPr>
            <w:tcW w:w="760" w:type="pct"/>
            <w:noWrap/>
          </w:tcPr>
          <w:p w14:paraId="3B8D5C7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145.5 (69-676.75)</w:t>
            </w:r>
          </w:p>
        </w:tc>
        <w:tc>
          <w:tcPr>
            <w:tcW w:w="832" w:type="pct"/>
            <w:noWrap/>
          </w:tcPr>
          <w:p w14:paraId="3920D2F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870 (304.5-1666.75)</w:t>
            </w:r>
          </w:p>
        </w:tc>
        <w:tc>
          <w:tcPr>
            <w:tcW w:w="1040" w:type="pct"/>
            <w:noWrap/>
          </w:tcPr>
          <w:p w14:paraId="3B4B0F9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MW: p&lt;0.001</w:t>
            </w:r>
          </w:p>
        </w:tc>
        <w:tc>
          <w:tcPr>
            <w:tcW w:w="989" w:type="pct"/>
            <w:noWrap/>
          </w:tcPr>
          <w:p w14:paraId="49A32D30" w14:textId="42767CA3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0.112 </w:t>
            </w:r>
            <w:r w:rsidR="00320F6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[0.05, 0.23]</w:t>
            </w:r>
            <w:r w:rsid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(p&lt;0.001) *</w:t>
            </w:r>
          </w:p>
        </w:tc>
      </w:tr>
      <w:tr w:rsidR="00B924ED" w:rsidRPr="00266107" w14:paraId="5CF15383" w14:textId="77777777" w:rsidTr="00266107">
        <w:trPr>
          <w:trHeight w:val="300"/>
        </w:trPr>
        <w:tc>
          <w:tcPr>
            <w:tcW w:w="948" w:type="pct"/>
            <w:noWrap/>
          </w:tcPr>
          <w:p w14:paraId="4916556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pct"/>
            <w:noWrap/>
          </w:tcPr>
          <w:p w14:paraId="78D7D0A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&gt; 350</w:t>
            </w:r>
          </w:p>
        </w:tc>
        <w:tc>
          <w:tcPr>
            <w:tcW w:w="760" w:type="pct"/>
            <w:noWrap/>
          </w:tcPr>
          <w:p w14:paraId="0A6D386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17 (35.4%)</w:t>
            </w:r>
          </w:p>
        </w:tc>
        <w:tc>
          <w:tcPr>
            <w:tcW w:w="832" w:type="pct"/>
            <w:noWrap/>
          </w:tcPr>
          <w:p w14:paraId="1B1A23E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99 (65.1%)</w:t>
            </w:r>
          </w:p>
        </w:tc>
        <w:tc>
          <w:tcPr>
            <w:tcW w:w="1040" w:type="pct"/>
            <w:noWrap/>
          </w:tcPr>
          <w:p w14:paraId="54E1511A" w14:textId="047D44B6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OR=0.29 [0.15, 0.58] </w:t>
            </w:r>
            <w:r w:rsid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p&lt;0.001)</w:t>
            </w:r>
          </w:p>
        </w:tc>
        <w:tc>
          <w:tcPr>
            <w:tcW w:w="989" w:type="pct"/>
            <w:noWrap/>
          </w:tcPr>
          <w:p w14:paraId="62F14502" w14:textId="2ACB87E0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0.249 </w:t>
            </w:r>
            <w:r w:rsidR="008B5D7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[0.12, 0.51]</w:t>
            </w:r>
            <w:r w:rsid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(p&lt;0.001)</w:t>
            </w:r>
          </w:p>
        </w:tc>
      </w:tr>
      <w:tr w:rsidR="00B924ED" w:rsidRPr="00266107" w14:paraId="4AEFABC4" w14:textId="77777777" w:rsidTr="00266107">
        <w:trPr>
          <w:trHeight w:val="300"/>
        </w:trPr>
        <w:tc>
          <w:tcPr>
            <w:tcW w:w="948" w:type="pct"/>
            <w:noWrap/>
          </w:tcPr>
          <w:p w14:paraId="311DB71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ALT (IU/L)</w:t>
            </w:r>
          </w:p>
        </w:tc>
        <w:tc>
          <w:tcPr>
            <w:tcW w:w="430" w:type="pct"/>
            <w:noWrap/>
          </w:tcPr>
          <w:p w14:paraId="5C0683F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Med (IQR)</w:t>
            </w:r>
          </w:p>
        </w:tc>
        <w:tc>
          <w:tcPr>
            <w:tcW w:w="760" w:type="pct"/>
            <w:noWrap/>
          </w:tcPr>
          <w:p w14:paraId="0100751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401 (122.75-886.25)</w:t>
            </w:r>
          </w:p>
        </w:tc>
        <w:tc>
          <w:tcPr>
            <w:tcW w:w="832" w:type="pct"/>
            <w:noWrap/>
          </w:tcPr>
          <w:p w14:paraId="0997CFB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1817.5 (919.25-2801.75)</w:t>
            </w:r>
          </w:p>
        </w:tc>
        <w:tc>
          <w:tcPr>
            <w:tcW w:w="1040" w:type="pct"/>
            <w:noWrap/>
          </w:tcPr>
          <w:p w14:paraId="20085E5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MW: p&lt;0.001</w:t>
            </w:r>
          </w:p>
        </w:tc>
        <w:tc>
          <w:tcPr>
            <w:tcW w:w="989" w:type="pct"/>
            <w:noWrap/>
          </w:tcPr>
          <w:p w14:paraId="7C184A84" w14:textId="709A3833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0.045 </w:t>
            </w:r>
            <w:r w:rsidR="00320F6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[0.02, 0.11]</w:t>
            </w:r>
            <w:r w:rsid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(p&lt;0.001) *</w:t>
            </w:r>
          </w:p>
        </w:tc>
      </w:tr>
      <w:tr w:rsidR="00B924ED" w:rsidRPr="00266107" w14:paraId="378BA0C4" w14:textId="77777777" w:rsidTr="00266107">
        <w:trPr>
          <w:trHeight w:val="300"/>
        </w:trPr>
        <w:tc>
          <w:tcPr>
            <w:tcW w:w="948" w:type="pct"/>
            <w:noWrap/>
          </w:tcPr>
          <w:p w14:paraId="679D5F8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pct"/>
            <w:noWrap/>
          </w:tcPr>
          <w:p w14:paraId="1B66E2B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&gt; 350</w:t>
            </w:r>
          </w:p>
        </w:tc>
        <w:tc>
          <w:tcPr>
            <w:tcW w:w="760" w:type="pct"/>
            <w:noWrap/>
          </w:tcPr>
          <w:p w14:paraId="5515299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26 (54.2%)</w:t>
            </w:r>
          </w:p>
        </w:tc>
        <w:tc>
          <w:tcPr>
            <w:tcW w:w="832" w:type="pct"/>
            <w:noWrap/>
          </w:tcPr>
          <w:p w14:paraId="27E8E01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132 (86.8%)</w:t>
            </w:r>
          </w:p>
        </w:tc>
        <w:tc>
          <w:tcPr>
            <w:tcW w:w="1040" w:type="pct"/>
            <w:noWrap/>
          </w:tcPr>
          <w:p w14:paraId="2BE9BD9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OR=0.18 [0.09, 0.37] (p&lt;0.001)</w:t>
            </w:r>
          </w:p>
        </w:tc>
        <w:tc>
          <w:tcPr>
            <w:tcW w:w="989" w:type="pct"/>
            <w:noWrap/>
          </w:tcPr>
          <w:p w14:paraId="411AADD5" w14:textId="0A946FF8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0.12 </w:t>
            </w:r>
            <w:r w:rsidR="008B5D7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[0.05, 0.27]</w:t>
            </w:r>
            <w:r w:rsid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(p&lt;0.001)</w:t>
            </w:r>
          </w:p>
        </w:tc>
      </w:tr>
      <w:tr w:rsidR="00B924ED" w:rsidRPr="00266107" w14:paraId="7ED095A2" w14:textId="77777777" w:rsidTr="00266107">
        <w:trPr>
          <w:trHeight w:val="300"/>
        </w:trPr>
        <w:tc>
          <w:tcPr>
            <w:tcW w:w="948" w:type="pct"/>
            <w:noWrap/>
          </w:tcPr>
          <w:p w14:paraId="02A3579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Prothrombin index (%)</w:t>
            </w:r>
          </w:p>
        </w:tc>
        <w:tc>
          <w:tcPr>
            <w:tcW w:w="430" w:type="pct"/>
            <w:noWrap/>
          </w:tcPr>
          <w:p w14:paraId="4F652F2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Med (IQR)</w:t>
            </w:r>
          </w:p>
        </w:tc>
        <w:tc>
          <w:tcPr>
            <w:tcW w:w="760" w:type="pct"/>
            <w:noWrap/>
          </w:tcPr>
          <w:p w14:paraId="77CDB99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88.25 (75.2-100.38)</w:t>
            </w:r>
          </w:p>
        </w:tc>
        <w:tc>
          <w:tcPr>
            <w:tcW w:w="832" w:type="pct"/>
            <w:noWrap/>
          </w:tcPr>
          <w:p w14:paraId="2A55B3F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72.7 (59.9-86.85)</w:t>
            </w:r>
          </w:p>
        </w:tc>
        <w:tc>
          <w:tcPr>
            <w:tcW w:w="1040" w:type="pct"/>
            <w:noWrap/>
          </w:tcPr>
          <w:p w14:paraId="34E5E9F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T-test: p&lt;0.001</w:t>
            </w:r>
          </w:p>
        </w:tc>
        <w:tc>
          <w:tcPr>
            <w:tcW w:w="989" w:type="pct"/>
            <w:noWrap/>
          </w:tcPr>
          <w:p w14:paraId="734D7D66" w14:textId="1797CDB5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1.039 </w:t>
            </w:r>
            <w:r w:rsidR="00320F6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[1.02, 1.06]</w:t>
            </w:r>
            <w:r w:rsid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(p&lt;0.001)</w:t>
            </w:r>
          </w:p>
        </w:tc>
      </w:tr>
      <w:tr w:rsidR="00B924ED" w:rsidRPr="00266107" w14:paraId="1D282555" w14:textId="77777777" w:rsidTr="00266107">
        <w:trPr>
          <w:trHeight w:val="300"/>
        </w:trPr>
        <w:tc>
          <w:tcPr>
            <w:tcW w:w="948" w:type="pct"/>
            <w:noWrap/>
          </w:tcPr>
          <w:p w14:paraId="2309512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pct"/>
            <w:noWrap/>
          </w:tcPr>
          <w:p w14:paraId="377A1A6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&lt; 70%</w:t>
            </w:r>
          </w:p>
        </w:tc>
        <w:tc>
          <w:tcPr>
            <w:tcW w:w="760" w:type="pct"/>
            <w:noWrap/>
          </w:tcPr>
          <w:p w14:paraId="6253E33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9 (18.8%)</w:t>
            </w:r>
          </w:p>
        </w:tc>
        <w:tc>
          <w:tcPr>
            <w:tcW w:w="832" w:type="pct"/>
            <w:noWrap/>
          </w:tcPr>
          <w:p w14:paraId="473FBFB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60 (42.0%)</w:t>
            </w:r>
          </w:p>
        </w:tc>
        <w:tc>
          <w:tcPr>
            <w:tcW w:w="1040" w:type="pct"/>
            <w:noWrap/>
          </w:tcPr>
          <w:p w14:paraId="73AAC56A" w14:textId="6E1A7D16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OR=0.32 [0.14, 0.71] </w:t>
            </w:r>
            <w:r w:rsid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p=0.005)</w:t>
            </w:r>
          </w:p>
        </w:tc>
        <w:tc>
          <w:tcPr>
            <w:tcW w:w="989" w:type="pct"/>
            <w:noWrap/>
          </w:tcPr>
          <w:p w14:paraId="79646FF6" w14:textId="2F4F5A48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0.268 </w:t>
            </w:r>
            <w:r w:rsidR="008B5D7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[0.11, 0.61]</w:t>
            </w:r>
            <w:r w:rsidR="00EA0BE5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(p=0.002)</w:t>
            </w:r>
          </w:p>
        </w:tc>
      </w:tr>
      <w:tr w:rsidR="00B924ED" w:rsidRPr="00266107" w14:paraId="501EA512" w14:textId="77777777" w:rsidTr="00266107">
        <w:trPr>
          <w:trHeight w:val="300"/>
        </w:trPr>
        <w:tc>
          <w:tcPr>
            <w:tcW w:w="948" w:type="pct"/>
            <w:vMerge w:val="restart"/>
            <w:noWrap/>
          </w:tcPr>
          <w:p w14:paraId="282CF63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INR</w:t>
            </w:r>
          </w:p>
        </w:tc>
        <w:tc>
          <w:tcPr>
            <w:tcW w:w="430" w:type="pct"/>
            <w:noWrap/>
          </w:tcPr>
          <w:p w14:paraId="5FED4DC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Med (IQR)</w:t>
            </w:r>
          </w:p>
        </w:tc>
        <w:tc>
          <w:tcPr>
            <w:tcW w:w="760" w:type="pct"/>
            <w:noWrap/>
          </w:tcPr>
          <w:p w14:paraId="2DCDA9E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1.06 (0.99-1.13)</w:t>
            </w:r>
          </w:p>
        </w:tc>
        <w:tc>
          <w:tcPr>
            <w:tcW w:w="832" w:type="pct"/>
            <w:noWrap/>
          </w:tcPr>
          <w:p w14:paraId="45FCD2B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1.16 (1.07-1.31)</w:t>
            </w:r>
          </w:p>
        </w:tc>
        <w:tc>
          <w:tcPr>
            <w:tcW w:w="1040" w:type="pct"/>
            <w:noWrap/>
          </w:tcPr>
          <w:p w14:paraId="0F2DC79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MW: p&lt;0.001</w:t>
            </w:r>
          </w:p>
        </w:tc>
        <w:tc>
          <w:tcPr>
            <w:tcW w:w="989" w:type="pct"/>
            <w:noWrap/>
          </w:tcPr>
          <w:p w14:paraId="6A4E123D" w14:textId="47A17C53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0.036</w:t>
            </w:r>
            <w:r w:rsidR="00320F62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</w:t>
            </w:r>
            <w:r w:rsidR="00320F6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[0, 0.26]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(p=0.002)</w:t>
            </w:r>
          </w:p>
        </w:tc>
      </w:tr>
      <w:tr w:rsidR="00B924ED" w:rsidRPr="00266107" w14:paraId="1C2B6B93" w14:textId="77777777" w:rsidTr="00266107">
        <w:trPr>
          <w:trHeight w:val="300"/>
        </w:trPr>
        <w:tc>
          <w:tcPr>
            <w:tcW w:w="948" w:type="pct"/>
            <w:vMerge/>
            <w:noWrap/>
          </w:tcPr>
          <w:p w14:paraId="42AF877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pct"/>
            <w:noWrap/>
          </w:tcPr>
          <w:p w14:paraId="62EDD27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&gt; 1.5</w:t>
            </w:r>
          </w:p>
        </w:tc>
        <w:tc>
          <w:tcPr>
            <w:tcW w:w="760" w:type="pct"/>
            <w:noWrap/>
          </w:tcPr>
          <w:p w14:paraId="58AF724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 (8.3%)</w:t>
            </w:r>
          </w:p>
        </w:tc>
        <w:tc>
          <w:tcPr>
            <w:tcW w:w="832" w:type="pct"/>
            <w:noWrap/>
          </w:tcPr>
          <w:p w14:paraId="5DBFC1D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16 (11.2%)</w:t>
            </w:r>
          </w:p>
        </w:tc>
        <w:tc>
          <w:tcPr>
            <w:tcW w:w="1040" w:type="pct"/>
            <w:noWrap/>
          </w:tcPr>
          <w:p w14:paraId="207D44B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ns.</w:t>
            </w:r>
          </w:p>
        </w:tc>
        <w:tc>
          <w:tcPr>
            <w:tcW w:w="989" w:type="pct"/>
            <w:noWrap/>
          </w:tcPr>
          <w:p w14:paraId="00C18C2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ns.</w:t>
            </w:r>
          </w:p>
        </w:tc>
      </w:tr>
      <w:tr w:rsidR="00F751E2" w:rsidRPr="00266107" w14:paraId="1EE8B0A4" w14:textId="77777777" w:rsidTr="00266107">
        <w:trPr>
          <w:trHeight w:val="300"/>
        </w:trPr>
        <w:tc>
          <w:tcPr>
            <w:tcW w:w="5000" w:type="pct"/>
            <w:gridSpan w:val="6"/>
            <w:noWrap/>
          </w:tcPr>
          <w:p w14:paraId="48CA95FC" w14:textId="6A09993A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vertAlign w:val="superscript"/>
                <w:lang w:val="en-US"/>
              </w:rPr>
              <w:lastRenderedPageBreak/>
              <w:t>1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: odds-ratio adjusted on age and gender; *: data for the marked variables was transformed to its base 10 logarithm prior to logistic regression due to skewness therefore odds-ratios show tenfold increases/decreases in the respective laboratory parameters; μ ±DS: mean ±1 standard deviation; Med (IQR): median (inter-quartile range); MW: Mann-Whitney test; OR: odds-ratio</w:t>
            </w:r>
            <w:r w:rsidR="009C0843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[95% confidence interval] (p-value from Fisher test)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; ns.: not statistically significant at ɑ=0.05; ALP: Alkaline Phosphatase; γ-GT: Gamma-glutaryl </w:t>
            </w:r>
            <w:r w:rsidR="00470CC7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Transferase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; AST: </w:t>
            </w:r>
            <w:r w:rsidR="00470CC7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Aspartate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</w:t>
            </w:r>
            <w:r w:rsidR="00470CC7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Aminotransferase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; ALT: Alanine </w:t>
            </w:r>
            <w:r w:rsidR="00470CC7"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Aminotransferase</w:t>
            </w:r>
            <w:r w:rsidRPr="00266107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5FCD3554" w14:textId="77777777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E83C8BB" w14:textId="77777777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00B89963" w14:textId="77777777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4E10A36" w14:textId="7145CBE5" w:rsidR="007B32C5" w:rsidRPr="00266107" w:rsidRDefault="007B32C5" w:rsidP="00266107">
      <w:pPr>
        <w:pStyle w:val="Caption"/>
        <w:keepNext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Table 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begin"/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instrText xml:space="preserve"> SEQ Table \* ARABIC </w:instrTex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separate"/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end"/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9B5658" w:rsidRPr="00266107">
        <w:rPr>
          <w:rFonts w:asciiTheme="majorHAnsi" w:hAnsiTheme="majorHAnsi" w:cstheme="majorHAnsi"/>
          <w:sz w:val="24"/>
          <w:szCs w:val="24"/>
          <w:lang w:val="en-US"/>
        </w:rPr>
        <w:t>Preexisting</w:t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 conditions and severity factors for hepatitis E and A patients.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07"/>
        <w:gridCol w:w="1327"/>
        <w:gridCol w:w="1097"/>
        <w:gridCol w:w="3209"/>
        <w:gridCol w:w="3042"/>
        <w:gridCol w:w="3106"/>
      </w:tblGrid>
      <w:tr w:rsidR="00B924ED" w:rsidRPr="00266107" w14:paraId="4171DADA" w14:textId="77777777" w:rsidTr="00266107">
        <w:trPr>
          <w:trHeight w:val="300"/>
        </w:trPr>
        <w:tc>
          <w:tcPr>
            <w:tcW w:w="1177" w:type="pct"/>
            <w:noWrap/>
          </w:tcPr>
          <w:p w14:paraId="085189A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Hepatitis (Group)</w:t>
            </w:r>
          </w:p>
        </w:tc>
        <w:tc>
          <w:tcPr>
            <w:tcW w:w="425" w:type="pct"/>
            <w:noWrap/>
          </w:tcPr>
          <w:p w14:paraId="3B1A3D9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49" w:type="pct"/>
            <w:noWrap/>
          </w:tcPr>
          <w:p w14:paraId="78B9514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046" w:type="pct"/>
            <w:noWrap/>
          </w:tcPr>
          <w:p w14:paraId="786FC39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OR (univariate)</w:t>
            </w:r>
          </w:p>
        </w:tc>
        <w:tc>
          <w:tcPr>
            <w:tcW w:w="991" w:type="pct"/>
            <w:noWrap/>
          </w:tcPr>
          <w:p w14:paraId="72AF7E0D" w14:textId="457F2B6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Adj</w:t>
            </w:r>
            <w:r w:rsidR="00F7608A"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usted </w:t>
            </w: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OR (univariate)</w:t>
            </w: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012" w:type="pct"/>
            <w:noWrap/>
          </w:tcPr>
          <w:p w14:paraId="51839ED9" w14:textId="667753F3" w:rsidR="001D5C89" w:rsidRPr="00266107" w:rsidRDefault="00F7608A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OR (multivar</w:t>
            </w:r>
            <w:r w:rsidR="001D5C89"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iate)</w:t>
            </w:r>
            <w:r w:rsidR="001D5C89"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B924ED" w:rsidRPr="00266107" w14:paraId="6E5CBEA4" w14:textId="77777777" w:rsidTr="00266107">
        <w:trPr>
          <w:trHeight w:val="300"/>
        </w:trPr>
        <w:tc>
          <w:tcPr>
            <w:tcW w:w="1177" w:type="pct"/>
            <w:noWrap/>
          </w:tcPr>
          <w:p w14:paraId="47E5A5E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Chronic liver disease</w:t>
            </w:r>
          </w:p>
        </w:tc>
        <w:tc>
          <w:tcPr>
            <w:tcW w:w="425" w:type="pct"/>
            <w:noWrap/>
          </w:tcPr>
          <w:p w14:paraId="5019638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 (27.1%)</w:t>
            </w:r>
          </w:p>
        </w:tc>
        <w:tc>
          <w:tcPr>
            <w:tcW w:w="349" w:type="pct"/>
            <w:noWrap/>
          </w:tcPr>
          <w:p w14:paraId="790D2EF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 (3.9%)</w:t>
            </w:r>
          </w:p>
        </w:tc>
        <w:tc>
          <w:tcPr>
            <w:tcW w:w="1046" w:type="pct"/>
            <w:noWrap/>
          </w:tcPr>
          <w:p w14:paraId="09D0185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9.04 [3.21, 25.45] (p&lt;0.001)</w:t>
            </w:r>
          </w:p>
        </w:tc>
        <w:tc>
          <w:tcPr>
            <w:tcW w:w="991" w:type="pct"/>
            <w:noWrap/>
          </w:tcPr>
          <w:p w14:paraId="0F42B4A0" w14:textId="0456AC28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7.194 </w:t>
            </w:r>
            <w:r w:rsidR="00F751E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[2.53, 22.73]</w:t>
            </w:r>
            <w:r w:rsidR="00266107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(p&lt;0.001)</w:t>
            </w:r>
          </w:p>
        </w:tc>
        <w:tc>
          <w:tcPr>
            <w:tcW w:w="1012" w:type="pct"/>
            <w:vMerge w:val="restart"/>
            <w:noWrap/>
          </w:tcPr>
          <w:p w14:paraId="0D180AA3" w14:textId="5EB4FCF4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6.205</w:t>
            </w:r>
            <w:r w:rsidR="00AB71C1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[2.0, 20.5]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(p=0.002)</w:t>
            </w:r>
          </w:p>
        </w:tc>
      </w:tr>
      <w:tr w:rsidR="00B924ED" w:rsidRPr="00266107" w14:paraId="6DC53263" w14:textId="77777777" w:rsidTr="00266107">
        <w:trPr>
          <w:trHeight w:val="300"/>
        </w:trPr>
        <w:tc>
          <w:tcPr>
            <w:tcW w:w="1177" w:type="pct"/>
            <w:noWrap/>
          </w:tcPr>
          <w:p w14:paraId="770A98F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* Liver cirrhosis</w:t>
            </w:r>
          </w:p>
        </w:tc>
        <w:tc>
          <w:tcPr>
            <w:tcW w:w="425" w:type="pct"/>
            <w:noWrap/>
          </w:tcPr>
          <w:p w14:paraId="6C9AC0C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6 (12.5%)</w:t>
            </w:r>
          </w:p>
        </w:tc>
        <w:tc>
          <w:tcPr>
            <w:tcW w:w="349" w:type="pct"/>
            <w:noWrap/>
          </w:tcPr>
          <w:p w14:paraId="07E1663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1 (0.7%)</w:t>
            </w:r>
          </w:p>
        </w:tc>
        <w:tc>
          <w:tcPr>
            <w:tcW w:w="1046" w:type="pct"/>
            <w:noWrap/>
          </w:tcPr>
          <w:p w14:paraId="6D19EA3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21.57 [2.53, 184.16] (p&lt;0.001)</w:t>
            </w:r>
          </w:p>
        </w:tc>
        <w:tc>
          <w:tcPr>
            <w:tcW w:w="991" w:type="pct"/>
            <w:noWrap/>
          </w:tcPr>
          <w:p w14:paraId="163B5BAF" w14:textId="30934A01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 xml:space="preserve">12.5 </w:t>
            </w:r>
            <w:r w:rsidR="00F751E2"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 xml:space="preserve">[1.86, 250] </w:t>
            </w: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(p=0.026)</w:t>
            </w:r>
          </w:p>
        </w:tc>
        <w:tc>
          <w:tcPr>
            <w:tcW w:w="1012" w:type="pct"/>
            <w:vMerge/>
            <w:noWrap/>
          </w:tcPr>
          <w:p w14:paraId="7E390D6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924ED" w:rsidRPr="00266107" w14:paraId="6AD144E9" w14:textId="77777777" w:rsidTr="00266107">
        <w:trPr>
          <w:trHeight w:val="300"/>
        </w:trPr>
        <w:tc>
          <w:tcPr>
            <w:tcW w:w="1177" w:type="pct"/>
            <w:noWrap/>
          </w:tcPr>
          <w:p w14:paraId="412B02D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* Hepatitis B coinfection</w:t>
            </w:r>
          </w:p>
        </w:tc>
        <w:tc>
          <w:tcPr>
            <w:tcW w:w="425" w:type="pct"/>
            <w:noWrap/>
          </w:tcPr>
          <w:p w14:paraId="2A19BEB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6 (12.5%)</w:t>
            </w:r>
          </w:p>
        </w:tc>
        <w:tc>
          <w:tcPr>
            <w:tcW w:w="349" w:type="pct"/>
            <w:noWrap/>
          </w:tcPr>
          <w:p w14:paraId="38B6319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4 (2.6%)</w:t>
            </w:r>
          </w:p>
        </w:tc>
        <w:tc>
          <w:tcPr>
            <w:tcW w:w="1046" w:type="pct"/>
            <w:noWrap/>
          </w:tcPr>
          <w:p w14:paraId="409885A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5.29 [1.43, 19.60] (p=0.014)</w:t>
            </w:r>
          </w:p>
        </w:tc>
        <w:tc>
          <w:tcPr>
            <w:tcW w:w="991" w:type="pct"/>
            <w:noWrap/>
          </w:tcPr>
          <w:p w14:paraId="364B584A" w14:textId="2527B22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6.711</w:t>
            </w:r>
            <w:r w:rsidR="00F751E2"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[1.7, 29.41]</w:t>
            </w: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(</w:t>
            </w:r>
            <w:r w:rsidRPr="00266107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p=0.007)</w:t>
            </w:r>
          </w:p>
        </w:tc>
        <w:tc>
          <w:tcPr>
            <w:tcW w:w="1012" w:type="pct"/>
            <w:vMerge/>
            <w:noWrap/>
          </w:tcPr>
          <w:p w14:paraId="0386F0D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924ED" w:rsidRPr="00266107" w14:paraId="5FC84536" w14:textId="77777777" w:rsidTr="00266107">
        <w:trPr>
          <w:trHeight w:val="300"/>
        </w:trPr>
        <w:tc>
          <w:tcPr>
            <w:tcW w:w="1177" w:type="pct"/>
            <w:noWrap/>
          </w:tcPr>
          <w:p w14:paraId="794D875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Neurologic disease</w:t>
            </w:r>
          </w:p>
        </w:tc>
        <w:tc>
          <w:tcPr>
            <w:tcW w:w="425" w:type="pct"/>
            <w:noWrap/>
          </w:tcPr>
          <w:p w14:paraId="2E4D253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 (12.5%)</w:t>
            </w:r>
          </w:p>
        </w:tc>
        <w:tc>
          <w:tcPr>
            <w:tcW w:w="349" w:type="pct"/>
            <w:noWrap/>
          </w:tcPr>
          <w:p w14:paraId="6098788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 (1.3%)</w:t>
            </w:r>
          </w:p>
        </w:tc>
        <w:tc>
          <w:tcPr>
            <w:tcW w:w="1046" w:type="pct"/>
            <w:noWrap/>
          </w:tcPr>
          <w:p w14:paraId="5454C7E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10.71 [2.09, 55.04] (p=0.003)</w:t>
            </w:r>
          </w:p>
        </w:tc>
        <w:tc>
          <w:tcPr>
            <w:tcW w:w="991" w:type="pct"/>
            <w:noWrap/>
          </w:tcPr>
          <w:p w14:paraId="5386DD16" w14:textId="250086E8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9.524 </w:t>
            </w:r>
            <w:r w:rsidR="00F751E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[1.89, 71.43]</w:t>
            </w:r>
            <w:r w:rsidR="00266107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(p=0.011)</w:t>
            </w:r>
          </w:p>
        </w:tc>
        <w:tc>
          <w:tcPr>
            <w:tcW w:w="1012" w:type="pct"/>
            <w:noWrap/>
          </w:tcPr>
          <w:p w14:paraId="77DC76D8" w14:textId="34077183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4.758</w:t>
            </w:r>
            <w:r w:rsidR="00AB71C1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[0.8, 38.3]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(p=0.098)</w:t>
            </w:r>
          </w:p>
        </w:tc>
      </w:tr>
      <w:tr w:rsidR="00B924ED" w:rsidRPr="00266107" w14:paraId="4A25FCE7" w14:textId="77777777" w:rsidTr="00266107">
        <w:trPr>
          <w:trHeight w:val="300"/>
        </w:trPr>
        <w:tc>
          <w:tcPr>
            <w:tcW w:w="1177" w:type="pct"/>
            <w:noWrap/>
          </w:tcPr>
          <w:p w14:paraId="2114157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Chronic kidney disease</w:t>
            </w:r>
          </w:p>
        </w:tc>
        <w:tc>
          <w:tcPr>
            <w:tcW w:w="425" w:type="pct"/>
            <w:noWrap/>
          </w:tcPr>
          <w:p w14:paraId="1A89335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 (10.4%)</w:t>
            </w:r>
          </w:p>
        </w:tc>
        <w:tc>
          <w:tcPr>
            <w:tcW w:w="349" w:type="pct"/>
            <w:noWrap/>
          </w:tcPr>
          <w:p w14:paraId="1C82EBF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 (1.3%)</w:t>
            </w:r>
          </w:p>
        </w:tc>
        <w:tc>
          <w:tcPr>
            <w:tcW w:w="1046" w:type="pct"/>
            <w:noWrap/>
          </w:tcPr>
          <w:p w14:paraId="65A3436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8.72 [1.63, 46.54] (p=0.009)</w:t>
            </w:r>
          </w:p>
        </w:tc>
        <w:tc>
          <w:tcPr>
            <w:tcW w:w="991" w:type="pct"/>
            <w:noWrap/>
          </w:tcPr>
          <w:p w14:paraId="435D12F1" w14:textId="54C298D8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5.181</w:t>
            </w:r>
            <w:r w:rsidR="00266107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F751E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[0.99, 38.46]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(p=0.065)</w:t>
            </w:r>
          </w:p>
        </w:tc>
        <w:tc>
          <w:tcPr>
            <w:tcW w:w="1012" w:type="pct"/>
            <w:noWrap/>
          </w:tcPr>
          <w:p w14:paraId="64AC898E" w14:textId="2251186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6.175</w:t>
            </w:r>
            <w:r w:rsidR="00AB71C1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[0.99, 50.0]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(p=0.056)</w:t>
            </w:r>
          </w:p>
        </w:tc>
      </w:tr>
      <w:tr w:rsidR="00B924ED" w:rsidRPr="00266107" w14:paraId="43065C5A" w14:textId="77777777" w:rsidTr="00266107">
        <w:trPr>
          <w:trHeight w:val="300"/>
        </w:trPr>
        <w:tc>
          <w:tcPr>
            <w:tcW w:w="1177" w:type="pct"/>
            <w:noWrap/>
          </w:tcPr>
          <w:p w14:paraId="2E640E7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Diabetes mellitus</w:t>
            </w:r>
          </w:p>
        </w:tc>
        <w:tc>
          <w:tcPr>
            <w:tcW w:w="425" w:type="pct"/>
            <w:noWrap/>
          </w:tcPr>
          <w:p w14:paraId="4F8C08A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 (20.8%)</w:t>
            </w:r>
          </w:p>
        </w:tc>
        <w:tc>
          <w:tcPr>
            <w:tcW w:w="349" w:type="pct"/>
            <w:noWrap/>
          </w:tcPr>
          <w:p w14:paraId="4A34E08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 (5.9%)</w:t>
            </w:r>
          </w:p>
        </w:tc>
        <w:tc>
          <w:tcPr>
            <w:tcW w:w="1046" w:type="pct"/>
            <w:noWrap/>
          </w:tcPr>
          <w:p w14:paraId="6997AB6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4.18 [1.59, 11.02] (p=0.004)</w:t>
            </w:r>
          </w:p>
        </w:tc>
        <w:tc>
          <w:tcPr>
            <w:tcW w:w="991" w:type="pct"/>
            <w:noWrap/>
          </w:tcPr>
          <w:p w14:paraId="7A96BBD8" w14:textId="263760A1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2.041</w:t>
            </w:r>
            <w:r w:rsidR="00266107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F751E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[0.69, 5.99]</w:t>
            </w:r>
            <w:r w:rsidR="00266107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(p=0.190)</w:t>
            </w:r>
          </w:p>
        </w:tc>
        <w:tc>
          <w:tcPr>
            <w:tcW w:w="1012" w:type="pct"/>
            <w:noWrap/>
          </w:tcPr>
          <w:p w14:paraId="03B1473B" w14:textId="5FD91739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3.386</w:t>
            </w:r>
            <w:r w:rsidR="00AB71C1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[1.1, 10.1] 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(p=0.029)</w:t>
            </w:r>
          </w:p>
        </w:tc>
      </w:tr>
      <w:tr w:rsidR="00B924ED" w:rsidRPr="00266107" w14:paraId="3505E6C7" w14:textId="77777777" w:rsidTr="00266107">
        <w:trPr>
          <w:trHeight w:val="300"/>
        </w:trPr>
        <w:tc>
          <w:tcPr>
            <w:tcW w:w="1177" w:type="pct"/>
            <w:noWrap/>
          </w:tcPr>
          <w:p w14:paraId="6611D23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Additional treatment need</w:t>
            </w:r>
          </w:p>
          <w:p w14:paraId="54B99869" w14:textId="3147C1FB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(plasma: hep. A / </w:t>
            </w:r>
            <w:r w:rsidR="005005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ibavirin: hep. E)</w:t>
            </w:r>
          </w:p>
        </w:tc>
        <w:tc>
          <w:tcPr>
            <w:tcW w:w="425" w:type="pct"/>
            <w:noWrap/>
          </w:tcPr>
          <w:p w14:paraId="6F18E29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 (18.8%)</w:t>
            </w:r>
          </w:p>
        </w:tc>
        <w:tc>
          <w:tcPr>
            <w:tcW w:w="349" w:type="pct"/>
            <w:noWrap/>
          </w:tcPr>
          <w:p w14:paraId="28B98AA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 (3.3%)</w:t>
            </w:r>
          </w:p>
        </w:tc>
        <w:tc>
          <w:tcPr>
            <w:tcW w:w="1046" w:type="pct"/>
            <w:noWrap/>
          </w:tcPr>
          <w:p w14:paraId="710913B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6.78 [2.15, 21.40] (p=0.001)</w:t>
            </w:r>
          </w:p>
        </w:tc>
        <w:tc>
          <w:tcPr>
            <w:tcW w:w="991" w:type="pct"/>
            <w:noWrap/>
          </w:tcPr>
          <w:p w14:paraId="04472928" w14:textId="5446A58D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4.926 </w:t>
            </w:r>
            <w:r w:rsidR="00F751E2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[1.49, 17.86]</w:t>
            </w:r>
            <w:r w:rsidR="00266107" w:rsidRPr="0026610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(p=0.010)</w:t>
            </w:r>
          </w:p>
        </w:tc>
        <w:tc>
          <w:tcPr>
            <w:tcW w:w="1012" w:type="pct"/>
            <w:noWrap/>
          </w:tcPr>
          <w:p w14:paraId="3902A1CC" w14:textId="2C73EB92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4.469 </w:t>
            </w:r>
            <w:r w:rsidR="00AB71C1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[1.2 to 17.25] 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(p=0.025)</w:t>
            </w:r>
          </w:p>
        </w:tc>
      </w:tr>
      <w:tr w:rsidR="00F751E2" w:rsidRPr="00266107" w14:paraId="62C6DBD6" w14:textId="77777777" w:rsidTr="00266107">
        <w:trPr>
          <w:trHeight w:val="300"/>
        </w:trPr>
        <w:tc>
          <w:tcPr>
            <w:tcW w:w="5000" w:type="pct"/>
            <w:gridSpan w:val="6"/>
            <w:noWrap/>
          </w:tcPr>
          <w:p w14:paraId="3E7327B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1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odds-ratio adjusted for age and gender; 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2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 odds-ratio in multiple logistic regression with all listed covariates (liver cirrhosis and hepatitis B coinfection included under chronic liver disease).</w:t>
            </w:r>
          </w:p>
        </w:tc>
      </w:tr>
    </w:tbl>
    <w:p w14:paraId="01EC8A78" w14:textId="77777777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D6036E2" w14:textId="77777777" w:rsidR="007B32C5" w:rsidRPr="00266107" w:rsidRDefault="007B32C5" w:rsidP="00266107">
      <w:pPr>
        <w:spacing w:line="240" w:lineRule="auto"/>
        <w:rPr>
          <w:rFonts w:asciiTheme="majorHAnsi" w:hAnsiTheme="majorHAnsi" w:cstheme="majorHAnsi"/>
          <w:iCs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5520A62D" w14:textId="1F084EEB" w:rsidR="001D5C89" w:rsidRPr="00266107" w:rsidRDefault="001D5C89" w:rsidP="00266107">
      <w:pPr>
        <w:pStyle w:val="Caption"/>
        <w:keepNext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Table 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begin"/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instrText xml:space="preserve"> SEQ Table \* ARABIC </w:instrTex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separate"/>
      </w:r>
      <w:r w:rsidR="007B32C5" w:rsidRPr="00266107">
        <w:rPr>
          <w:rFonts w:asciiTheme="majorHAnsi" w:hAnsiTheme="majorHAnsi" w:cstheme="majorHAnsi"/>
          <w:sz w:val="24"/>
          <w:szCs w:val="24"/>
          <w:lang w:val="en-US"/>
        </w:rPr>
        <w:t>3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end"/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. Hepatitis E patients who received </w:t>
      </w:r>
      <w:r w:rsidR="00470CC7" w:rsidRPr="00266107">
        <w:rPr>
          <w:rFonts w:asciiTheme="majorHAnsi" w:hAnsiTheme="majorHAnsi" w:cstheme="majorHAnsi"/>
          <w:sz w:val="24"/>
          <w:szCs w:val="24"/>
          <w:lang w:val="en-US"/>
        </w:rPr>
        <w:t>r</w:t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ibavirin treatment. Summary of laboratory values (at admission / at discharge or transfer) and </w:t>
      </w:r>
      <w:r w:rsidR="00470CC7" w:rsidRPr="00266107">
        <w:rPr>
          <w:rFonts w:asciiTheme="majorHAnsi" w:hAnsiTheme="majorHAnsi" w:cstheme="majorHAnsi"/>
          <w:sz w:val="24"/>
          <w:szCs w:val="24"/>
          <w:lang w:val="en-US"/>
        </w:rPr>
        <w:t>preexistent</w:t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 conditions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753"/>
        <w:gridCol w:w="1096"/>
        <w:gridCol w:w="929"/>
        <w:gridCol w:w="929"/>
        <w:gridCol w:w="929"/>
        <w:gridCol w:w="5626"/>
        <w:gridCol w:w="2484"/>
        <w:gridCol w:w="1934"/>
      </w:tblGrid>
      <w:tr w:rsidR="00B924ED" w:rsidRPr="00266107" w14:paraId="4677F70E" w14:textId="77777777" w:rsidTr="00266107">
        <w:trPr>
          <w:trHeight w:val="90"/>
        </w:trPr>
        <w:tc>
          <w:tcPr>
            <w:tcW w:w="275" w:type="pct"/>
          </w:tcPr>
          <w:p w14:paraId="12F1EBD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Age</w:t>
            </w: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  <w:t>(years)</w:t>
            </w:r>
          </w:p>
        </w:tc>
        <w:tc>
          <w:tcPr>
            <w:tcW w:w="321" w:type="pct"/>
            <w:noWrap/>
          </w:tcPr>
          <w:p w14:paraId="65F1454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689" w:type="pct"/>
          </w:tcPr>
          <w:p w14:paraId="7CFBBE9F" w14:textId="06A32BBF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Direct bilirubin (mg/dL)</w:t>
            </w:r>
          </w:p>
        </w:tc>
        <w:tc>
          <w:tcPr>
            <w:tcW w:w="414" w:type="pct"/>
          </w:tcPr>
          <w:p w14:paraId="2DDE29F6" w14:textId="43536A1D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AST (IU/L)</w:t>
            </w:r>
          </w:p>
        </w:tc>
        <w:tc>
          <w:tcPr>
            <w:tcW w:w="414" w:type="pct"/>
          </w:tcPr>
          <w:p w14:paraId="7A83201F" w14:textId="00391079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ALT (IU/</w:t>
            </w:r>
            <w:r w:rsidR="00B924ED"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L)</w:t>
            </w:r>
          </w:p>
        </w:tc>
        <w:tc>
          <w:tcPr>
            <w:tcW w:w="414" w:type="pct"/>
            <w:noWrap/>
          </w:tcPr>
          <w:p w14:paraId="702F05AA" w14:textId="6A8840AF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INR</w:t>
            </w:r>
          </w:p>
        </w:tc>
        <w:tc>
          <w:tcPr>
            <w:tcW w:w="1240" w:type="pct"/>
          </w:tcPr>
          <w:p w14:paraId="56F944E4" w14:textId="2311852A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Recommendation for </w:t>
            </w:r>
            <w:r w:rsidR="005005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</w:t>
            </w:r>
            <w:bookmarkStart w:id="0" w:name="_GoBack"/>
            <w:bookmarkEnd w:id="0"/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ibavirin treatment according to EASL guidelines</w:t>
            </w:r>
          </w:p>
        </w:tc>
        <w:tc>
          <w:tcPr>
            <w:tcW w:w="735" w:type="pct"/>
            <w:noWrap/>
          </w:tcPr>
          <w:p w14:paraId="33D4BBA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Evolution</w:t>
            </w:r>
          </w:p>
        </w:tc>
        <w:tc>
          <w:tcPr>
            <w:tcW w:w="499" w:type="pct"/>
            <w:noWrap/>
          </w:tcPr>
          <w:p w14:paraId="033044A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MELD score</w:t>
            </w:r>
          </w:p>
          <w:p w14:paraId="6DC555C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(3-months risk of death)</w:t>
            </w:r>
          </w:p>
        </w:tc>
      </w:tr>
      <w:tr w:rsidR="00B924ED" w:rsidRPr="00266107" w14:paraId="53CF7E53" w14:textId="77777777" w:rsidTr="00266107">
        <w:trPr>
          <w:trHeight w:val="300"/>
        </w:trPr>
        <w:tc>
          <w:tcPr>
            <w:tcW w:w="275" w:type="pct"/>
            <w:noWrap/>
          </w:tcPr>
          <w:p w14:paraId="034D9D2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51</w:t>
            </w:r>
          </w:p>
        </w:tc>
        <w:tc>
          <w:tcPr>
            <w:tcW w:w="321" w:type="pct"/>
            <w:noWrap/>
          </w:tcPr>
          <w:p w14:paraId="53924BB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689" w:type="pct"/>
            <w:noWrap/>
          </w:tcPr>
          <w:p w14:paraId="2E706D7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28.51 / 21.51</w:t>
            </w:r>
          </w:p>
        </w:tc>
        <w:tc>
          <w:tcPr>
            <w:tcW w:w="414" w:type="pct"/>
            <w:noWrap/>
          </w:tcPr>
          <w:p w14:paraId="2A23B2D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36 / 59</w:t>
            </w:r>
          </w:p>
        </w:tc>
        <w:tc>
          <w:tcPr>
            <w:tcW w:w="414" w:type="pct"/>
            <w:noWrap/>
          </w:tcPr>
          <w:p w14:paraId="368FADD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 / 24</w:t>
            </w:r>
          </w:p>
        </w:tc>
        <w:tc>
          <w:tcPr>
            <w:tcW w:w="414" w:type="pct"/>
            <w:noWrap/>
          </w:tcPr>
          <w:p w14:paraId="410C76C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1.17 / 1.02</w:t>
            </w:r>
          </w:p>
        </w:tc>
        <w:tc>
          <w:tcPr>
            <w:tcW w:w="1240" w:type="pct"/>
            <w:noWrap/>
          </w:tcPr>
          <w:p w14:paraId="1636A00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Breast cancer, liver, lung and bone metastases</w:t>
            </w:r>
          </w:p>
        </w:tc>
        <w:tc>
          <w:tcPr>
            <w:tcW w:w="735" w:type="pct"/>
            <w:noWrap/>
          </w:tcPr>
          <w:p w14:paraId="48A68C5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Transfer to gastroenterology dept.</w:t>
            </w:r>
          </w:p>
        </w:tc>
        <w:tc>
          <w:tcPr>
            <w:tcW w:w="499" w:type="pct"/>
            <w:noWrap/>
          </w:tcPr>
          <w:p w14:paraId="3863480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924ED" w:rsidRPr="00266107" w14:paraId="5BC032E0" w14:textId="77777777" w:rsidTr="00266107">
        <w:trPr>
          <w:trHeight w:val="300"/>
        </w:trPr>
        <w:tc>
          <w:tcPr>
            <w:tcW w:w="275" w:type="pct"/>
            <w:noWrap/>
          </w:tcPr>
          <w:p w14:paraId="5A2E160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321" w:type="pct"/>
            <w:noWrap/>
          </w:tcPr>
          <w:p w14:paraId="35112A7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89" w:type="pct"/>
            <w:noWrap/>
          </w:tcPr>
          <w:p w14:paraId="6E97227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0.25 / 0.19</w:t>
            </w:r>
          </w:p>
        </w:tc>
        <w:tc>
          <w:tcPr>
            <w:tcW w:w="414" w:type="pct"/>
            <w:noWrap/>
          </w:tcPr>
          <w:p w14:paraId="37115BF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 / 20</w:t>
            </w:r>
          </w:p>
        </w:tc>
        <w:tc>
          <w:tcPr>
            <w:tcW w:w="414" w:type="pct"/>
            <w:noWrap/>
          </w:tcPr>
          <w:p w14:paraId="3002B40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75 / 35</w:t>
            </w:r>
          </w:p>
        </w:tc>
        <w:tc>
          <w:tcPr>
            <w:tcW w:w="414" w:type="pct"/>
            <w:noWrap/>
          </w:tcPr>
          <w:p w14:paraId="72C1567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0.92 / 0.99</w:t>
            </w:r>
          </w:p>
        </w:tc>
        <w:tc>
          <w:tcPr>
            <w:tcW w:w="1240" w:type="pct"/>
            <w:noWrap/>
          </w:tcPr>
          <w:p w14:paraId="7E1E2E7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Sagittal sinus thrombosis, bilateral facial palsy, one episode of seizures</w:t>
            </w:r>
          </w:p>
        </w:tc>
        <w:tc>
          <w:tcPr>
            <w:tcW w:w="735" w:type="pct"/>
            <w:noWrap/>
          </w:tcPr>
          <w:p w14:paraId="66E8E64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Transfer to neurology dept.</w:t>
            </w:r>
          </w:p>
        </w:tc>
        <w:tc>
          <w:tcPr>
            <w:tcW w:w="499" w:type="pct"/>
            <w:noWrap/>
          </w:tcPr>
          <w:p w14:paraId="0FD7901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924ED" w:rsidRPr="00266107" w14:paraId="44C627A0" w14:textId="77777777" w:rsidTr="00266107">
        <w:trPr>
          <w:trHeight w:val="300"/>
        </w:trPr>
        <w:tc>
          <w:tcPr>
            <w:tcW w:w="275" w:type="pct"/>
            <w:noWrap/>
          </w:tcPr>
          <w:p w14:paraId="776C97C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36</w:t>
            </w:r>
          </w:p>
        </w:tc>
        <w:tc>
          <w:tcPr>
            <w:tcW w:w="321" w:type="pct"/>
            <w:noWrap/>
          </w:tcPr>
          <w:p w14:paraId="1C06EC4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89" w:type="pct"/>
            <w:noWrap/>
          </w:tcPr>
          <w:p w14:paraId="50A2605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25.02 / 19.17</w:t>
            </w:r>
          </w:p>
        </w:tc>
        <w:tc>
          <w:tcPr>
            <w:tcW w:w="414" w:type="pct"/>
            <w:noWrap/>
          </w:tcPr>
          <w:p w14:paraId="0056C49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191 / 149</w:t>
            </w:r>
          </w:p>
        </w:tc>
        <w:tc>
          <w:tcPr>
            <w:tcW w:w="414" w:type="pct"/>
            <w:noWrap/>
          </w:tcPr>
          <w:p w14:paraId="1BBFDC2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322 / 214</w:t>
            </w:r>
          </w:p>
        </w:tc>
        <w:tc>
          <w:tcPr>
            <w:tcW w:w="414" w:type="pct"/>
            <w:noWrap/>
          </w:tcPr>
          <w:p w14:paraId="2A6D5FB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1.27 / 1.41</w:t>
            </w:r>
          </w:p>
        </w:tc>
        <w:tc>
          <w:tcPr>
            <w:tcW w:w="1240" w:type="pct"/>
            <w:noWrap/>
          </w:tcPr>
          <w:p w14:paraId="40FEDE4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Chronic hepatitis B with advanced fibrosis</w:t>
            </w:r>
          </w:p>
        </w:tc>
        <w:tc>
          <w:tcPr>
            <w:tcW w:w="735" w:type="pct"/>
            <w:noWrap/>
          </w:tcPr>
          <w:p w14:paraId="0CA1427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Transfer to gastroenterology dept.</w:t>
            </w:r>
          </w:p>
        </w:tc>
        <w:tc>
          <w:tcPr>
            <w:tcW w:w="499" w:type="pct"/>
            <w:noWrap/>
          </w:tcPr>
          <w:p w14:paraId="217FF42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23 (19.6%)</w:t>
            </w:r>
          </w:p>
        </w:tc>
      </w:tr>
      <w:tr w:rsidR="00B924ED" w:rsidRPr="00266107" w14:paraId="1B11F85C" w14:textId="77777777" w:rsidTr="00266107">
        <w:trPr>
          <w:trHeight w:val="300"/>
        </w:trPr>
        <w:tc>
          <w:tcPr>
            <w:tcW w:w="275" w:type="pct"/>
            <w:noWrap/>
          </w:tcPr>
          <w:p w14:paraId="00EB0C7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38</w:t>
            </w:r>
          </w:p>
        </w:tc>
        <w:tc>
          <w:tcPr>
            <w:tcW w:w="321" w:type="pct"/>
            <w:noWrap/>
          </w:tcPr>
          <w:p w14:paraId="5449841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89" w:type="pct"/>
            <w:noWrap/>
          </w:tcPr>
          <w:p w14:paraId="235E8C2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1.67 / 1.98</w:t>
            </w:r>
          </w:p>
        </w:tc>
        <w:tc>
          <w:tcPr>
            <w:tcW w:w="414" w:type="pct"/>
            <w:noWrap/>
          </w:tcPr>
          <w:p w14:paraId="7D329E6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1010 / 147</w:t>
            </w:r>
          </w:p>
        </w:tc>
        <w:tc>
          <w:tcPr>
            <w:tcW w:w="414" w:type="pct"/>
            <w:noWrap/>
          </w:tcPr>
          <w:p w14:paraId="19F311F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1750 / 607</w:t>
            </w:r>
          </w:p>
        </w:tc>
        <w:tc>
          <w:tcPr>
            <w:tcW w:w="414" w:type="pct"/>
            <w:noWrap/>
          </w:tcPr>
          <w:p w14:paraId="1D05B81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1.12 / 1.02</w:t>
            </w:r>
          </w:p>
        </w:tc>
        <w:tc>
          <w:tcPr>
            <w:tcW w:w="1240" w:type="pct"/>
            <w:noWrap/>
          </w:tcPr>
          <w:p w14:paraId="7F74A93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Hodgkin lymphoma with chemotherapy, bone marrow transplantation</w:t>
            </w:r>
          </w:p>
        </w:tc>
        <w:tc>
          <w:tcPr>
            <w:tcW w:w="735" w:type="pct"/>
            <w:noWrap/>
          </w:tcPr>
          <w:p w14:paraId="398B9E4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Discharged at home.</w:t>
            </w:r>
          </w:p>
        </w:tc>
        <w:tc>
          <w:tcPr>
            <w:tcW w:w="499" w:type="pct"/>
            <w:noWrap/>
          </w:tcPr>
          <w:p w14:paraId="3C44162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924ED" w:rsidRPr="00266107" w14:paraId="4E06F7C2" w14:textId="77777777" w:rsidTr="00266107">
        <w:trPr>
          <w:trHeight w:val="300"/>
        </w:trPr>
        <w:tc>
          <w:tcPr>
            <w:tcW w:w="275" w:type="pct"/>
            <w:noWrap/>
          </w:tcPr>
          <w:p w14:paraId="1B71AB6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63</w:t>
            </w:r>
          </w:p>
        </w:tc>
        <w:tc>
          <w:tcPr>
            <w:tcW w:w="321" w:type="pct"/>
            <w:noWrap/>
          </w:tcPr>
          <w:p w14:paraId="72C8666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89" w:type="pct"/>
            <w:noWrap/>
          </w:tcPr>
          <w:p w14:paraId="0D0E5AA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16.64 / 3.9</w:t>
            </w:r>
          </w:p>
        </w:tc>
        <w:tc>
          <w:tcPr>
            <w:tcW w:w="414" w:type="pct"/>
            <w:noWrap/>
          </w:tcPr>
          <w:p w14:paraId="7AB8D0F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270 / 53</w:t>
            </w:r>
          </w:p>
        </w:tc>
        <w:tc>
          <w:tcPr>
            <w:tcW w:w="414" w:type="pct"/>
            <w:noWrap/>
          </w:tcPr>
          <w:p w14:paraId="1F36AB0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865 / 80</w:t>
            </w:r>
          </w:p>
        </w:tc>
        <w:tc>
          <w:tcPr>
            <w:tcW w:w="414" w:type="pct"/>
            <w:noWrap/>
          </w:tcPr>
          <w:p w14:paraId="0F4C87C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1.34 / 1.36</w:t>
            </w:r>
          </w:p>
        </w:tc>
        <w:tc>
          <w:tcPr>
            <w:tcW w:w="1240" w:type="pct"/>
            <w:noWrap/>
          </w:tcPr>
          <w:p w14:paraId="0600F140" w14:textId="3CD1FF80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Coagulation deficiency factors VIII &amp; IX, autoimmune hepatitis</w:t>
            </w:r>
          </w:p>
        </w:tc>
        <w:tc>
          <w:tcPr>
            <w:tcW w:w="735" w:type="pct"/>
            <w:noWrap/>
          </w:tcPr>
          <w:p w14:paraId="6D33DA9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Discharged at home</w:t>
            </w:r>
          </w:p>
        </w:tc>
        <w:tc>
          <w:tcPr>
            <w:tcW w:w="499" w:type="pct"/>
            <w:noWrap/>
          </w:tcPr>
          <w:p w14:paraId="7955075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924ED" w:rsidRPr="00266107" w14:paraId="297A3A30" w14:textId="77777777" w:rsidTr="00266107">
        <w:trPr>
          <w:trHeight w:val="300"/>
        </w:trPr>
        <w:tc>
          <w:tcPr>
            <w:tcW w:w="275" w:type="pct"/>
            <w:noWrap/>
          </w:tcPr>
          <w:p w14:paraId="7C5BAA0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64</w:t>
            </w:r>
          </w:p>
        </w:tc>
        <w:tc>
          <w:tcPr>
            <w:tcW w:w="321" w:type="pct"/>
            <w:noWrap/>
          </w:tcPr>
          <w:p w14:paraId="63961B71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89" w:type="pct"/>
            <w:noWrap/>
          </w:tcPr>
          <w:p w14:paraId="10A79CB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0.27 / 0.32</w:t>
            </w:r>
          </w:p>
        </w:tc>
        <w:tc>
          <w:tcPr>
            <w:tcW w:w="414" w:type="pct"/>
            <w:noWrap/>
          </w:tcPr>
          <w:p w14:paraId="0932CF3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321 / 74</w:t>
            </w:r>
          </w:p>
        </w:tc>
        <w:tc>
          <w:tcPr>
            <w:tcW w:w="414" w:type="pct"/>
            <w:noWrap/>
          </w:tcPr>
          <w:p w14:paraId="7D449BE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1014 / 332</w:t>
            </w:r>
          </w:p>
        </w:tc>
        <w:tc>
          <w:tcPr>
            <w:tcW w:w="414" w:type="pct"/>
            <w:noWrap/>
          </w:tcPr>
          <w:p w14:paraId="4C1D600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0.99 / 0.96</w:t>
            </w:r>
          </w:p>
        </w:tc>
        <w:tc>
          <w:tcPr>
            <w:tcW w:w="1240" w:type="pct"/>
            <w:noWrap/>
          </w:tcPr>
          <w:p w14:paraId="1DF9E37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Retroperitoneal liposarcoma</w:t>
            </w:r>
          </w:p>
        </w:tc>
        <w:tc>
          <w:tcPr>
            <w:tcW w:w="735" w:type="pct"/>
            <w:noWrap/>
          </w:tcPr>
          <w:p w14:paraId="1697BD1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Discharged at home</w:t>
            </w:r>
          </w:p>
        </w:tc>
        <w:tc>
          <w:tcPr>
            <w:tcW w:w="499" w:type="pct"/>
            <w:noWrap/>
          </w:tcPr>
          <w:p w14:paraId="563E276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924ED" w:rsidRPr="00266107" w14:paraId="2009EC4E" w14:textId="77777777" w:rsidTr="00266107">
        <w:trPr>
          <w:trHeight w:val="300"/>
        </w:trPr>
        <w:tc>
          <w:tcPr>
            <w:tcW w:w="275" w:type="pct"/>
            <w:noWrap/>
          </w:tcPr>
          <w:p w14:paraId="51171DE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69</w:t>
            </w:r>
          </w:p>
        </w:tc>
        <w:tc>
          <w:tcPr>
            <w:tcW w:w="321" w:type="pct"/>
            <w:noWrap/>
          </w:tcPr>
          <w:p w14:paraId="7EE1FD6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89" w:type="pct"/>
            <w:noWrap/>
          </w:tcPr>
          <w:p w14:paraId="3EC443B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1.31 / 0.81</w:t>
            </w:r>
          </w:p>
        </w:tc>
        <w:tc>
          <w:tcPr>
            <w:tcW w:w="414" w:type="pct"/>
            <w:noWrap/>
          </w:tcPr>
          <w:p w14:paraId="0A67C7B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570 / 85</w:t>
            </w:r>
          </w:p>
        </w:tc>
        <w:tc>
          <w:tcPr>
            <w:tcW w:w="414" w:type="pct"/>
            <w:noWrap/>
          </w:tcPr>
          <w:p w14:paraId="4A64617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436 / 141</w:t>
            </w:r>
          </w:p>
        </w:tc>
        <w:tc>
          <w:tcPr>
            <w:tcW w:w="414" w:type="pct"/>
            <w:noWrap/>
          </w:tcPr>
          <w:p w14:paraId="07FCB4E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1.12 / 1.01</w:t>
            </w:r>
          </w:p>
        </w:tc>
        <w:tc>
          <w:tcPr>
            <w:tcW w:w="1240" w:type="pct"/>
            <w:noWrap/>
          </w:tcPr>
          <w:p w14:paraId="04B3E59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Newly diagnosed colon cancer, diabetes mellitus</w:t>
            </w:r>
          </w:p>
        </w:tc>
        <w:tc>
          <w:tcPr>
            <w:tcW w:w="735" w:type="pct"/>
            <w:noWrap/>
          </w:tcPr>
          <w:p w14:paraId="047CBBF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Discharged at home</w:t>
            </w:r>
          </w:p>
        </w:tc>
        <w:tc>
          <w:tcPr>
            <w:tcW w:w="499" w:type="pct"/>
            <w:noWrap/>
          </w:tcPr>
          <w:p w14:paraId="4044875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924ED" w:rsidRPr="00266107" w14:paraId="20478150" w14:textId="77777777" w:rsidTr="00266107">
        <w:trPr>
          <w:trHeight w:val="300"/>
        </w:trPr>
        <w:tc>
          <w:tcPr>
            <w:tcW w:w="275" w:type="pct"/>
            <w:noWrap/>
          </w:tcPr>
          <w:p w14:paraId="37BB26E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74</w:t>
            </w:r>
          </w:p>
        </w:tc>
        <w:tc>
          <w:tcPr>
            <w:tcW w:w="321" w:type="pct"/>
            <w:noWrap/>
          </w:tcPr>
          <w:p w14:paraId="21D153F3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89" w:type="pct"/>
            <w:noWrap/>
          </w:tcPr>
          <w:p w14:paraId="768E62C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0.67 / 1.16</w:t>
            </w:r>
          </w:p>
        </w:tc>
        <w:tc>
          <w:tcPr>
            <w:tcW w:w="414" w:type="pct"/>
            <w:noWrap/>
          </w:tcPr>
          <w:p w14:paraId="4F711DE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460 / 37</w:t>
            </w:r>
          </w:p>
        </w:tc>
        <w:tc>
          <w:tcPr>
            <w:tcW w:w="414" w:type="pct"/>
            <w:noWrap/>
          </w:tcPr>
          <w:p w14:paraId="4195E3A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1013 / 219</w:t>
            </w:r>
          </w:p>
        </w:tc>
        <w:tc>
          <w:tcPr>
            <w:tcW w:w="414" w:type="pct"/>
            <w:noWrap/>
          </w:tcPr>
          <w:p w14:paraId="2E4ADC8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1.06 / 0.96</w:t>
            </w:r>
          </w:p>
        </w:tc>
        <w:tc>
          <w:tcPr>
            <w:tcW w:w="1240" w:type="pct"/>
            <w:noWrap/>
          </w:tcPr>
          <w:p w14:paraId="08FBDC2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Ethanolic liver cirrhosis, Alzheimer and vascular and dementia, diabetes mellitus</w:t>
            </w:r>
          </w:p>
        </w:tc>
        <w:tc>
          <w:tcPr>
            <w:tcW w:w="735" w:type="pct"/>
            <w:noWrap/>
          </w:tcPr>
          <w:p w14:paraId="4138755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Discharged at home</w:t>
            </w:r>
          </w:p>
        </w:tc>
        <w:tc>
          <w:tcPr>
            <w:tcW w:w="499" w:type="pct"/>
            <w:noWrap/>
          </w:tcPr>
          <w:p w14:paraId="2DFB646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 (1.9%)</w:t>
            </w:r>
          </w:p>
        </w:tc>
      </w:tr>
      <w:tr w:rsidR="00C128E9" w:rsidRPr="00266107" w14:paraId="0208D1FA" w14:textId="77777777" w:rsidTr="00266107">
        <w:trPr>
          <w:trHeight w:val="300"/>
        </w:trPr>
        <w:tc>
          <w:tcPr>
            <w:tcW w:w="275" w:type="pct"/>
            <w:noWrap/>
          </w:tcPr>
          <w:p w14:paraId="72388EE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321" w:type="pct"/>
            <w:noWrap/>
          </w:tcPr>
          <w:p w14:paraId="7ECE767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89" w:type="pct"/>
            <w:noWrap/>
          </w:tcPr>
          <w:p w14:paraId="51A4024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24.1 / 7.11</w:t>
            </w:r>
          </w:p>
        </w:tc>
        <w:tc>
          <w:tcPr>
            <w:tcW w:w="414" w:type="pct"/>
            <w:noWrap/>
          </w:tcPr>
          <w:p w14:paraId="1BF77306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645 / 44</w:t>
            </w:r>
          </w:p>
        </w:tc>
        <w:tc>
          <w:tcPr>
            <w:tcW w:w="414" w:type="pct"/>
            <w:noWrap/>
          </w:tcPr>
          <w:p w14:paraId="7F0466D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374 / 23</w:t>
            </w:r>
          </w:p>
        </w:tc>
        <w:tc>
          <w:tcPr>
            <w:tcW w:w="414" w:type="pct"/>
            <w:noWrap/>
          </w:tcPr>
          <w:p w14:paraId="66EB73F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1.57 / 1.38</w:t>
            </w:r>
          </w:p>
        </w:tc>
        <w:tc>
          <w:tcPr>
            <w:tcW w:w="1240" w:type="pct"/>
            <w:noWrap/>
          </w:tcPr>
          <w:p w14:paraId="71CCCDC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Newly diagnosed ethanolic liver cirrhosis and hepatocarcinoma</w:t>
            </w:r>
          </w:p>
        </w:tc>
        <w:tc>
          <w:tcPr>
            <w:tcW w:w="735" w:type="pct"/>
            <w:noWrap/>
          </w:tcPr>
          <w:p w14:paraId="58FF3F95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Transfer to gastroenterology dept.</w:t>
            </w:r>
          </w:p>
        </w:tc>
        <w:tc>
          <w:tcPr>
            <w:tcW w:w="499" w:type="pct"/>
            <w:noWrap/>
          </w:tcPr>
          <w:p w14:paraId="53370D5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 (19.6%)</w:t>
            </w:r>
          </w:p>
        </w:tc>
      </w:tr>
    </w:tbl>
    <w:p w14:paraId="276C1CD8" w14:textId="77777777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99B46B6" w14:textId="77777777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6D17820D" w14:textId="1CC847BE" w:rsidR="001D5C89" w:rsidRPr="00266107" w:rsidRDefault="001D5C89" w:rsidP="00266107">
      <w:pPr>
        <w:pStyle w:val="Caption"/>
        <w:keepNext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Table 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begin"/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instrText xml:space="preserve"> SEQ Table \* ARABIC </w:instrTex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separate"/>
      </w:r>
      <w:r w:rsidR="007B32C5" w:rsidRPr="00266107">
        <w:rPr>
          <w:rFonts w:asciiTheme="majorHAnsi" w:hAnsiTheme="majorHAnsi" w:cstheme="majorHAnsi"/>
          <w:sz w:val="24"/>
          <w:szCs w:val="24"/>
          <w:lang w:val="en-US"/>
        </w:rPr>
        <w:t>4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end"/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. Summary of laboratory values (at admission / last before death) and preexisting conditions </w:t>
      </w:r>
      <w:r w:rsidR="00A03315" w:rsidRPr="00266107">
        <w:rPr>
          <w:rFonts w:asciiTheme="majorHAnsi" w:hAnsiTheme="majorHAnsi" w:cstheme="majorHAnsi"/>
          <w:sz w:val="24"/>
          <w:szCs w:val="24"/>
          <w:lang w:val="en-US"/>
        </w:rPr>
        <w:t>in</w:t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 patients who died with acute hepatitis 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6"/>
        <w:gridCol w:w="796"/>
        <w:gridCol w:w="1077"/>
        <w:gridCol w:w="987"/>
        <w:gridCol w:w="942"/>
        <w:gridCol w:w="987"/>
        <w:gridCol w:w="8826"/>
        <w:gridCol w:w="1027"/>
      </w:tblGrid>
      <w:tr w:rsidR="00B924ED" w:rsidRPr="00266107" w14:paraId="678ED7CC" w14:textId="77777777" w:rsidTr="00266107">
        <w:trPr>
          <w:trHeight w:val="870"/>
        </w:trPr>
        <w:tc>
          <w:tcPr>
            <w:tcW w:w="305" w:type="pct"/>
          </w:tcPr>
          <w:p w14:paraId="2567E53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Age</w:t>
            </w: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  <w:t>(years)</w:t>
            </w:r>
          </w:p>
        </w:tc>
        <w:tc>
          <w:tcPr>
            <w:tcW w:w="319" w:type="pct"/>
            <w:noWrap/>
          </w:tcPr>
          <w:p w14:paraId="1DD1AF7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335" w:type="pct"/>
          </w:tcPr>
          <w:p w14:paraId="104580C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Direct bilirubin (mg/dL)</w:t>
            </w:r>
          </w:p>
        </w:tc>
        <w:tc>
          <w:tcPr>
            <w:tcW w:w="265" w:type="pct"/>
          </w:tcPr>
          <w:p w14:paraId="556A71F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AST</w:t>
            </w: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  <w:t>(IU/L)</w:t>
            </w:r>
          </w:p>
        </w:tc>
        <w:tc>
          <w:tcPr>
            <w:tcW w:w="293" w:type="pct"/>
          </w:tcPr>
          <w:p w14:paraId="6FA2ED7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ALT</w:t>
            </w: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  <w:t>(IU/L)</w:t>
            </w:r>
          </w:p>
        </w:tc>
        <w:tc>
          <w:tcPr>
            <w:tcW w:w="256" w:type="pct"/>
            <w:noWrap/>
          </w:tcPr>
          <w:p w14:paraId="587DCFA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INR</w:t>
            </w:r>
          </w:p>
        </w:tc>
        <w:tc>
          <w:tcPr>
            <w:tcW w:w="2646" w:type="pct"/>
          </w:tcPr>
          <w:p w14:paraId="6D94A551" w14:textId="77777777" w:rsidR="001D5C89" w:rsidRPr="00266107" w:rsidRDefault="001D5C89" w:rsidP="00266107">
            <w:pPr>
              <w:spacing w:before="24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Preexisting conditions interpreted as causes of death</w:t>
            </w:r>
          </w:p>
        </w:tc>
        <w:tc>
          <w:tcPr>
            <w:tcW w:w="580" w:type="pct"/>
          </w:tcPr>
          <w:p w14:paraId="7A96F83A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MELD score</w:t>
            </w:r>
          </w:p>
          <w:p w14:paraId="0CBDC72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(3-months risk of death)</w:t>
            </w:r>
          </w:p>
        </w:tc>
      </w:tr>
      <w:tr w:rsidR="00B924ED" w:rsidRPr="00266107" w14:paraId="1D6B1B02" w14:textId="77777777" w:rsidTr="00266107">
        <w:trPr>
          <w:trHeight w:val="300"/>
        </w:trPr>
        <w:tc>
          <w:tcPr>
            <w:tcW w:w="305" w:type="pct"/>
            <w:noWrap/>
          </w:tcPr>
          <w:p w14:paraId="6DF98DC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59</w:t>
            </w:r>
          </w:p>
        </w:tc>
        <w:tc>
          <w:tcPr>
            <w:tcW w:w="319" w:type="pct"/>
            <w:noWrap/>
          </w:tcPr>
          <w:p w14:paraId="19C07E2F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335" w:type="pct"/>
            <w:noWrap/>
          </w:tcPr>
          <w:p w14:paraId="08B58CC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18.99 / 28.3</w:t>
            </w:r>
          </w:p>
        </w:tc>
        <w:tc>
          <w:tcPr>
            <w:tcW w:w="265" w:type="pct"/>
            <w:noWrap/>
          </w:tcPr>
          <w:p w14:paraId="37E718AB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618 / 73</w:t>
            </w:r>
          </w:p>
        </w:tc>
        <w:tc>
          <w:tcPr>
            <w:tcW w:w="293" w:type="pct"/>
            <w:noWrap/>
          </w:tcPr>
          <w:p w14:paraId="37AA388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262 / 16.6</w:t>
            </w:r>
          </w:p>
        </w:tc>
        <w:tc>
          <w:tcPr>
            <w:tcW w:w="256" w:type="pct"/>
            <w:noWrap/>
          </w:tcPr>
          <w:p w14:paraId="184870A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1.8 / 4.15</w:t>
            </w:r>
          </w:p>
        </w:tc>
        <w:tc>
          <w:tcPr>
            <w:tcW w:w="2646" w:type="pct"/>
            <w:noWrap/>
          </w:tcPr>
          <w:p w14:paraId="2E16CB67" w14:textId="12287576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Hemorrhagic shock from esophageal varices, alcoholic liver cirrhosis </w:t>
            </w:r>
            <w:r w:rsidR="00A03315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Child-Pugh C</w:t>
            </w:r>
            <w:r w:rsidR="00A03315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80" w:type="pct"/>
            <w:noWrap/>
          </w:tcPr>
          <w:p w14:paraId="3B85F74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35 (52.6%) </w:t>
            </w:r>
          </w:p>
        </w:tc>
      </w:tr>
      <w:tr w:rsidR="00B924ED" w:rsidRPr="00266107" w14:paraId="531B6783" w14:textId="77777777" w:rsidTr="00266107">
        <w:trPr>
          <w:trHeight w:val="300"/>
        </w:trPr>
        <w:tc>
          <w:tcPr>
            <w:tcW w:w="305" w:type="pct"/>
            <w:noWrap/>
          </w:tcPr>
          <w:p w14:paraId="30F7DD8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61</w:t>
            </w:r>
          </w:p>
        </w:tc>
        <w:tc>
          <w:tcPr>
            <w:tcW w:w="319" w:type="pct"/>
            <w:noWrap/>
          </w:tcPr>
          <w:p w14:paraId="2FF9D6D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335" w:type="pct"/>
            <w:noWrap/>
          </w:tcPr>
          <w:p w14:paraId="1EB4A1D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12.8 / 23.71</w:t>
            </w:r>
          </w:p>
        </w:tc>
        <w:tc>
          <w:tcPr>
            <w:tcW w:w="265" w:type="pct"/>
            <w:noWrap/>
          </w:tcPr>
          <w:p w14:paraId="12B0BE59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1537 / 253</w:t>
            </w:r>
          </w:p>
        </w:tc>
        <w:tc>
          <w:tcPr>
            <w:tcW w:w="293" w:type="pct"/>
            <w:noWrap/>
          </w:tcPr>
          <w:p w14:paraId="218313A2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526 / 39.9</w:t>
            </w:r>
          </w:p>
        </w:tc>
        <w:tc>
          <w:tcPr>
            <w:tcW w:w="256" w:type="pct"/>
            <w:noWrap/>
          </w:tcPr>
          <w:p w14:paraId="3C94E34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1.8 / 1.81</w:t>
            </w:r>
          </w:p>
        </w:tc>
        <w:tc>
          <w:tcPr>
            <w:tcW w:w="2646" w:type="pct"/>
            <w:noWrap/>
          </w:tcPr>
          <w:p w14:paraId="36DFE1D3" w14:textId="66720EFF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Hemorrhagic shock from esophageal varices, alcoholic liver cirrhosis </w:t>
            </w:r>
            <w:r w:rsidR="00A03315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Child-Pugh C</w:t>
            </w:r>
            <w:r w:rsidR="00A03315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80" w:type="pct"/>
            <w:noWrap/>
          </w:tcPr>
          <w:p w14:paraId="45E73CFC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27 (19.6%) </w:t>
            </w:r>
          </w:p>
        </w:tc>
      </w:tr>
      <w:tr w:rsidR="00B924ED" w:rsidRPr="00266107" w14:paraId="4456184F" w14:textId="77777777" w:rsidTr="00266107">
        <w:trPr>
          <w:trHeight w:val="300"/>
        </w:trPr>
        <w:tc>
          <w:tcPr>
            <w:tcW w:w="305" w:type="pct"/>
            <w:noWrap/>
          </w:tcPr>
          <w:p w14:paraId="5D5EEFD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319" w:type="pct"/>
            <w:noWrap/>
          </w:tcPr>
          <w:p w14:paraId="1E250B57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335" w:type="pct"/>
            <w:noWrap/>
          </w:tcPr>
          <w:p w14:paraId="0E30CD78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4.92 / 14.51</w:t>
            </w:r>
          </w:p>
        </w:tc>
        <w:tc>
          <w:tcPr>
            <w:tcW w:w="265" w:type="pct"/>
            <w:noWrap/>
          </w:tcPr>
          <w:p w14:paraId="0147254D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157 / 23</w:t>
            </w:r>
          </w:p>
        </w:tc>
        <w:tc>
          <w:tcPr>
            <w:tcW w:w="293" w:type="pct"/>
            <w:noWrap/>
          </w:tcPr>
          <w:p w14:paraId="216EB100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 / 56.4</w:t>
            </w:r>
          </w:p>
        </w:tc>
        <w:tc>
          <w:tcPr>
            <w:tcW w:w="256" w:type="pct"/>
            <w:noWrap/>
          </w:tcPr>
          <w:p w14:paraId="2E88FF0E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1.54 / 1.37</w:t>
            </w:r>
          </w:p>
        </w:tc>
        <w:tc>
          <w:tcPr>
            <w:tcW w:w="2646" w:type="pct"/>
            <w:noWrap/>
          </w:tcPr>
          <w:p w14:paraId="58AD87F3" w14:textId="02F06D94" w:rsidR="001D5C89" w:rsidRPr="00266107" w:rsidRDefault="00A03315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Multiple system organ failure</w:t>
            </w:r>
            <w:r w:rsidR="001D5C89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alcoholic and 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hepatitis B </w:t>
            </w:r>
            <w:r w:rsidR="001D5C89"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viral cirrhosis (Child-Pugh B), </w:t>
            </w: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endocarditis, cerebral embolism</w:t>
            </w:r>
          </w:p>
        </w:tc>
        <w:tc>
          <w:tcPr>
            <w:tcW w:w="580" w:type="pct"/>
            <w:noWrap/>
          </w:tcPr>
          <w:p w14:paraId="14455EE4" w14:textId="77777777" w:rsidR="001D5C8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31 (52.6%) </w:t>
            </w:r>
          </w:p>
        </w:tc>
      </w:tr>
    </w:tbl>
    <w:p w14:paraId="34D49BC4" w14:textId="00488485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5B688E56" w14:textId="79109869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EB06D4B" w14:textId="77777777" w:rsidR="00C128E9" w:rsidRPr="00266107" w:rsidRDefault="001D5C89" w:rsidP="00266107">
      <w:pPr>
        <w:keepNext/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noProof/>
          <w:sz w:val="24"/>
          <w:szCs w:val="24"/>
          <w:lang w:val="en-US" w:eastAsia="ro-RO"/>
        </w:rPr>
        <w:drawing>
          <wp:inline distT="0" distB="0" distL="114300" distR="114300" wp14:anchorId="78C761FA" wp14:editId="1406BCDE">
            <wp:extent cx="2298065" cy="2298065"/>
            <wp:effectExtent l="0" t="0" r="6985" b="6985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4CE" w14:textId="5D3F4551" w:rsidR="001D5C89" w:rsidRPr="00266107" w:rsidRDefault="00C128E9" w:rsidP="00266107">
      <w:pPr>
        <w:pStyle w:val="Caption"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Figure </w:t>
      </w:r>
      <w:r w:rsidR="00F751E2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begin"/>
      </w:r>
      <w:r w:rsidR="00F751E2" w:rsidRPr="00266107">
        <w:rPr>
          <w:rFonts w:asciiTheme="majorHAnsi" w:hAnsiTheme="majorHAnsi" w:cstheme="majorHAnsi"/>
          <w:sz w:val="24"/>
          <w:szCs w:val="24"/>
          <w:lang w:val="en-US"/>
        </w:rPr>
        <w:instrText xml:space="preserve"> SEQ Figure \* ARABIC </w:instrText>
      </w:r>
      <w:r w:rsidR="00F751E2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separate"/>
      </w:r>
      <w:r w:rsidR="007B32C5" w:rsidRPr="00266107">
        <w:rPr>
          <w:rFonts w:asciiTheme="majorHAnsi" w:hAnsiTheme="majorHAnsi" w:cstheme="majorHAnsi"/>
          <w:sz w:val="24"/>
          <w:szCs w:val="24"/>
          <w:lang w:val="en-US"/>
        </w:rPr>
        <w:t>1</w:t>
      </w:r>
      <w:r w:rsidR="00F751E2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end"/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>. Distribution of acute viral hepatitis cases during the study period (2017 Jan 1 to 2019 Aug 30).</w:t>
      </w:r>
    </w:p>
    <w:p w14:paraId="039BCCDA" w14:textId="70CB4FD0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0B0E77AD" w14:textId="77777777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511EF54" w14:textId="77777777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C174E4B" w14:textId="54D6ABBA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924ED" w:rsidRPr="00266107" w14:paraId="7421327F" w14:textId="77777777" w:rsidTr="007B32C5">
        <w:tc>
          <w:tcPr>
            <w:tcW w:w="0" w:type="auto"/>
          </w:tcPr>
          <w:p w14:paraId="468C3CFC" w14:textId="0E67BD7E" w:rsidR="00C128E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noProof/>
                <w:sz w:val="24"/>
                <w:szCs w:val="24"/>
                <w:lang w:val="en-US" w:eastAsia="ro-RO"/>
              </w:rPr>
              <w:drawing>
                <wp:inline distT="0" distB="0" distL="114300" distR="114300" wp14:anchorId="3CDD47B1" wp14:editId="6E822FB3">
                  <wp:extent cx="1028700" cy="228600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0C7AD9" w14:textId="53179B1B" w:rsidR="00C128E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noProof/>
                <w:sz w:val="24"/>
                <w:szCs w:val="24"/>
                <w:lang w:val="en-US" w:eastAsia="ro-RO"/>
              </w:rPr>
              <w:drawing>
                <wp:inline distT="0" distB="0" distL="114300" distR="114300" wp14:anchorId="4BA64EB9" wp14:editId="4F1D6CFB">
                  <wp:extent cx="1028700" cy="2286000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D18E81" w14:textId="43FC5278" w:rsidR="00C128E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noProof/>
                <w:sz w:val="24"/>
                <w:szCs w:val="24"/>
                <w:lang w:val="en-US" w:eastAsia="ro-RO"/>
              </w:rPr>
              <w:drawing>
                <wp:inline distT="0" distB="0" distL="114300" distR="114300" wp14:anchorId="41F48F2C" wp14:editId="6410E84A">
                  <wp:extent cx="1028700" cy="2286000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54C321" w14:textId="0740E71C" w:rsidR="00C128E9" w:rsidRPr="00266107" w:rsidRDefault="001D5C89" w:rsidP="00266107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noProof/>
                <w:sz w:val="24"/>
                <w:szCs w:val="24"/>
                <w:lang w:val="en-US" w:eastAsia="ro-RO"/>
              </w:rPr>
              <w:drawing>
                <wp:inline distT="0" distB="0" distL="114300" distR="114300" wp14:anchorId="5FEEC2B6" wp14:editId="77AC5890">
                  <wp:extent cx="1028700" cy="2286000"/>
                  <wp:effectExtent l="0" t="0" r="0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CEA1C7" w14:textId="4A86E167" w:rsidR="00C128E9" w:rsidRPr="00266107" w:rsidRDefault="001D5C89" w:rsidP="00266107">
            <w:pPr>
              <w:keepNext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66107">
              <w:rPr>
                <w:rFonts w:asciiTheme="majorHAnsi" w:hAnsiTheme="majorHAnsi" w:cstheme="majorHAnsi"/>
                <w:noProof/>
                <w:sz w:val="24"/>
                <w:szCs w:val="24"/>
                <w:lang w:val="en-US" w:eastAsia="ro-RO"/>
              </w:rPr>
              <w:drawing>
                <wp:inline distT="0" distB="0" distL="114300" distR="114300" wp14:anchorId="3381F64C" wp14:editId="73DA76BB">
                  <wp:extent cx="1028700" cy="2286000"/>
                  <wp:effectExtent l="0" t="0" r="0" b="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378DA" w14:textId="7F5E7D5D" w:rsidR="001D5C89" w:rsidRPr="00266107" w:rsidRDefault="007B32C5" w:rsidP="00266107">
      <w:pPr>
        <w:pStyle w:val="Caption"/>
        <w:rPr>
          <w:rFonts w:asciiTheme="majorHAnsi" w:hAnsiTheme="majorHAnsi" w:cstheme="majorHAnsi"/>
          <w:sz w:val="24"/>
          <w:szCs w:val="24"/>
          <w:lang w:val="en-US"/>
        </w:rPr>
      </w:pPr>
      <w:r w:rsidRPr="00266107">
        <w:rPr>
          <w:rFonts w:asciiTheme="majorHAnsi" w:hAnsiTheme="majorHAnsi" w:cstheme="majorHAnsi"/>
          <w:sz w:val="24"/>
          <w:szCs w:val="24"/>
          <w:lang w:val="en-US"/>
        </w:rPr>
        <w:t xml:space="preserve">Figure 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begin"/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instrText xml:space="preserve"> SEQ Figure \* ARABIC </w:instrTex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separate"/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894C2B" w:rsidRPr="00266107">
        <w:rPr>
          <w:rFonts w:asciiTheme="majorHAnsi" w:hAnsiTheme="majorHAnsi" w:cstheme="majorHAnsi"/>
          <w:sz w:val="24"/>
          <w:szCs w:val="24"/>
          <w:lang w:val="en-US"/>
        </w:rPr>
        <w:fldChar w:fldCharType="end"/>
      </w:r>
      <w:r w:rsidRPr="00266107">
        <w:rPr>
          <w:rFonts w:asciiTheme="majorHAnsi" w:hAnsiTheme="majorHAnsi" w:cstheme="majorHAnsi"/>
          <w:sz w:val="24"/>
          <w:szCs w:val="24"/>
          <w:lang w:val="en-US"/>
        </w:rPr>
        <w:t>. S</w:t>
      </w:r>
      <w:r w:rsidR="001D5C89" w:rsidRPr="00266107">
        <w:rPr>
          <w:rFonts w:asciiTheme="majorHAnsi" w:hAnsiTheme="majorHAnsi" w:cstheme="majorHAnsi"/>
          <w:sz w:val="24"/>
          <w:szCs w:val="24"/>
          <w:lang w:val="en-US"/>
        </w:rPr>
        <w:t>everal patient parameters differ significantly between hepatitis A and E groups. Laboratory reference ranges have been marked by horizontal red lines where available. Means are marked by diamonds.</w:t>
      </w:r>
    </w:p>
    <w:p w14:paraId="3CE0025C" w14:textId="6A88DC62" w:rsidR="001D5C89" w:rsidRPr="00266107" w:rsidRDefault="001D5C89" w:rsidP="00266107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8373D21" w14:textId="288BE078" w:rsidR="00D202B8" w:rsidRPr="00266107" w:rsidRDefault="00D202B8" w:rsidP="00266107">
      <w:pPr>
        <w:pStyle w:val="Caption"/>
        <w:rPr>
          <w:rFonts w:asciiTheme="majorHAnsi" w:hAnsiTheme="majorHAnsi" w:cstheme="majorHAnsi"/>
          <w:sz w:val="24"/>
          <w:szCs w:val="24"/>
          <w:lang w:val="en-US"/>
        </w:rPr>
      </w:pPr>
    </w:p>
    <w:sectPr w:rsidR="00D202B8" w:rsidRPr="00266107" w:rsidSect="001D5C89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C89"/>
    <w:rsid w:val="001D5C89"/>
    <w:rsid w:val="00266107"/>
    <w:rsid w:val="00320F62"/>
    <w:rsid w:val="00470CC7"/>
    <w:rsid w:val="005005D6"/>
    <w:rsid w:val="006C6F2F"/>
    <w:rsid w:val="00712C99"/>
    <w:rsid w:val="007B32C5"/>
    <w:rsid w:val="007E18FD"/>
    <w:rsid w:val="00894C2B"/>
    <w:rsid w:val="008B5D72"/>
    <w:rsid w:val="009B5658"/>
    <w:rsid w:val="009C0843"/>
    <w:rsid w:val="00A03315"/>
    <w:rsid w:val="00AB71C1"/>
    <w:rsid w:val="00B924ED"/>
    <w:rsid w:val="00BE5212"/>
    <w:rsid w:val="00C128E9"/>
    <w:rsid w:val="00D202B8"/>
    <w:rsid w:val="00E237D0"/>
    <w:rsid w:val="00EA0BE5"/>
    <w:rsid w:val="00F751E2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7BFC"/>
  <w15:chartTrackingRefBased/>
  <w15:docId w15:val="{738FFDC2-F13B-4CA3-B448-8E000271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C89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5C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C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C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C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8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C89"/>
    <w:rPr>
      <w:rFonts w:asciiTheme="majorHAnsi" w:eastAsiaTheme="majorEastAsia" w:hAnsiTheme="majorHAnsi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C8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C89"/>
    <w:rPr>
      <w:rFonts w:asciiTheme="majorHAnsi" w:eastAsiaTheme="majorEastAsia" w:hAnsiTheme="majorHAnsi" w:cstheme="majorBidi"/>
      <w:i/>
      <w:iCs/>
    </w:rPr>
  </w:style>
  <w:style w:type="table" w:styleId="TableGrid">
    <w:name w:val="Table Grid"/>
    <w:basedOn w:val="TableNormal"/>
    <w:uiPriority w:val="39"/>
    <w:rsid w:val="001D5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D5C89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934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Istrate</dc:creator>
  <cp:keywords/>
  <dc:description/>
  <cp:lastModifiedBy>Alexandru Istrate</cp:lastModifiedBy>
  <cp:revision>6</cp:revision>
  <dcterms:created xsi:type="dcterms:W3CDTF">2019-09-25T08:30:00Z</dcterms:created>
  <dcterms:modified xsi:type="dcterms:W3CDTF">2019-09-25T08:58:00Z</dcterms:modified>
</cp:coreProperties>
</file>