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E9DB7" w14:textId="171335DE" w:rsidR="00B31244" w:rsidRDefault="000F7E0A" w:rsidP="006170A2">
      <w:pPr>
        <w:pStyle w:val="Title"/>
        <w:jc w:val="right"/>
      </w:pPr>
      <w:r w:rsidRPr="00E1071C">
        <w:rPr>
          <w:noProof/>
          <w:lang w:val="en-IE" w:eastAsia="en-IE"/>
        </w:rPr>
        <w:drawing>
          <wp:inline distT="0" distB="0" distL="0" distR="0" wp14:anchorId="676F752B" wp14:editId="0612E22A">
            <wp:extent cx="978195" cy="582755"/>
            <wp:effectExtent l="0" t="0" r="0" b="8255"/>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059" cy="587440"/>
                    </a:xfrm>
                    <a:prstGeom prst="rect">
                      <a:avLst/>
                    </a:prstGeom>
                    <a:noFill/>
                    <a:ln>
                      <a:noFill/>
                    </a:ln>
                  </pic:spPr>
                </pic:pic>
              </a:graphicData>
            </a:graphic>
          </wp:inline>
        </w:drawing>
      </w:r>
    </w:p>
    <w:p w14:paraId="49E65004" w14:textId="77777777" w:rsidR="00B31244" w:rsidRDefault="00B31244">
      <w:pPr>
        <w:pStyle w:val="Title"/>
      </w:pPr>
    </w:p>
    <w:p w14:paraId="2EBD913A" w14:textId="77777777" w:rsidR="00B31244" w:rsidRPr="00B87E2F" w:rsidRDefault="00B31244">
      <w:pPr>
        <w:pStyle w:val="Title"/>
        <w:rPr>
          <w:rFonts w:ascii="Arial" w:hAnsi="Arial" w:cs="Arial"/>
        </w:rPr>
      </w:pPr>
      <w:r w:rsidRPr="00B87E2F">
        <w:rPr>
          <w:rFonts w:ascii="Arial" w:hAnsi="Arial" w:cs="Arial"/>
        </w:rPr>
        <w:t>National College of Ireland</w:t>
      </w:r>
    </w:p>
    <w:p w14:paraId="7DAB2CF7" w14:textId="77777777" w:rsidR="000C751C" w:rsidRDefault="000C751C" w:rsidP="000C751C">
      <w:pPr>
        <w:rPr>
          <w:rFonts w:ascii="Arial" w:hAnsi="Arial" w:cs="Arial"/>
          <w:b/>
        </w:rPr>
      </w:pPr>
    </w:p>
    <w:p w14:paraId="159D220D" w14:textId="09402A80" w:rsidR="00933C23" w:rsidRDefault="000C751C" w:rsidP="000C751C">
      <w:pPr>
        <w:jc w:val="center"/>
        <w:rPr>
          <w:rFonts w:ascii="Arial" w:eastAsia="Arial" w:hAnsi="Arial" w:cs="Arial"/>
          <w:b/>
          <w:bCs/>
          <w:sz w:val="28"/>
          <w:szCs w:val="28"/>
        </w:rPr>
      </w:pPr>
      <w:r>
        <w:rPr>
          <w:rFonts w:ascii="Arial" w:hAnsi="Arial" w:cs="Arial"/>
          <w:b/>
          <w:bCs/>
        </w:rPr>
        <w:t>Advanced Databases</w:t>
      </w:r>
    </w:p>
    <w:p w14:paraId="6A1E7419" w14:textId="77777777" w:rsidR="000E25D0" w:rsidRPr="00B87E2F" w:rsidRDefault="000E25D0" w:rsidP="00C702BC">
      <w:pPr>
        <w:ind w:left="1440" w:firstLine="720"/>
        <w:rPr>
          <w:rFonts w:ascii="Arial" w:hAnsi="Arial" w:cs="Arial"/>
          <w:b/>
          <w:bCs/>
        </w:rPr>
      </w:pPr>
    </w:p>
    <w:p w14:paraId="1903F75D" w14:textId="2FBC1FDB" w:rsidR="00933C23" w:rsidRDefault="050AA1AB" w:rsidP="24D15437">
      <w:pPr>
        <w:spacing w:before="2"/>
        <w:jc w:val="center"/>
        <w:rPr>
          <w:rFonts w:ascii="Times New Roman" w:hAnsi="Times New Roman"/>
          <w:b/>
          <w:bCs/>
          <w:sz w:val="22"/>
          <w:szCs w:val="22"/>
        </w:rPr>
      </w:pPr>
      <w:r w:rsidRPr="24D15437">
        <w:rPr>
          <w:rFonts w:ascii="Times New Roman" w:hAnsi="Times New Roman"/>
          <w:b/>
          <w:bCs/>
          <w:sz w:val="22"/>
          <w:szCs w:val="22"/>
        </w:rPr>
        <w:t>(</w:t>
      </w:r>
      <w:r w:rsidR="000C751C" w:rsidRPr="000C751C">
        <w:rPr>
          <w:rFonts w:ascii="Times New Roman" w:hAnsi="Times New Roman"/>
          <w:b/>
          <w:bCs/>
          <w:sz w:val="22"/>
          <w:szCs w:val="22"/>
        </w:rPr>
        <w:t>BSHCIFSC2</w:t>
      </w:r>
      <w:r w:rsidR="000C751C">
        <w:rPr>
          <w:rFonts w:ascii="Times New Roman" w:hAnsi="Times New Roman"/>
          <w:b/>
          <w:bCs/>
          <w:sz w:val="22"/>
          <w:szCs w:val="22"/>
        </w:rPr>
        <w:t xml:space="preserve">_A, </w:t>
      </w:r>
      <w:r w:rsidR="000C751C" w:rsidRPr="000C751C">
        <w:rPr>
          <w:rFonts w:ascii="Times New Roman" w:hAnsi="Times New Roman"/>
          <w:b/>
          <w:bCs/>
          <w:sz w:val="22"/>
          <w:szCs w:val="22"/>
        </w:rPr>
        <w:t>BSHCIFSC2_B</w:t>
      </w:r>
      <w:r w:rsidR="000C751C">
        <w:rPr>
          <w:rFonts w:ascii="Times New Roman" w:hAnsi="Times New Roman"/>
          <w:b/>
          <w:bCs/>
          <w:sz w:val="22"/>
          <w:szCs w:val="22"/>
        </w:rPr>
        <w:t xml:space="preserve">, </w:t>
      </w:r>
      <w:r w:rsidR="000C751C" w:rsidRPr="000C751C">
        <w:rPr>
          <w:rFonts w:ascii="Times New Roman" w:hAnsi="Times New Roman"/>
          <w:b/>
          <w:bCs/>
          <w:sz w:val="22"/>
          <w:szCs w:val="22"/>
        </w:rPr>
        <w:t>HCCOMP2</w:t>
      </w:r>
      <w:r w:rsidR="000C751C">
        <w:rPr>
          <w:rFonts w:ascii="Times New Roman" w:hAnsi="Times New Roman"/>
          <w:b/>
          <w:bCs/>
          <w:sz w:val="22"/>
          <w:szCs w:val="22"/>
        </w:rPr>
        <w:t xml:space="preserve">, </w:t>
      </w:r>
      <w:r w:rsidR="000C751C" w:rsidRPr="000C751C">
        <w:rPr>
          <w:rFonts w:ascii="Times New Roman" w:hAnsi="Times New Roman"/>
          <w:b/>
          <w:bCs/>
          <w:sz w:val="22"/>
          <w:szCs w:val="22"/>
        </w:rPr>
        <w:t>BSHCIFSC2_ColaisteDhulaigh_Rathmines</w:t>
      </w:r>
      <w:r w:rsidR="000C751C">
        <w:rPr>
          <w:rFonts w:ascii="Times New Roman" w:hAnsi="Times New Roman"/>
          <w:b/>
          <w:bCs/>
          <w:sz w:val="22"/>
          <w:szCs w:val="22"/>
        </w:rPr>
        <w:t xml:space="preserve">, </w:t>
      </w:r>
      <w:r w:rsidR="000C751C" w:rsidRPr="000C751C">
        <w:rPr>
          <w:rFonts w:ascii="Times New Roman" w:hAnsi="Times New Roman"/>
          <w:b/>
          <w:bCs/>
          <w:sz w:val="22"/>
          <w:szCs w:val="22"/>
        </w:rPr>
        <w:t>BSHDS2</w:t>
      </w:r>
      <w:r w:rsidR="000C751C">
        <w:rPr>
          <w:rFonts w:ascii="Times New Roman" w:hAnsi="Times New Roman"/>
          <w:b/>
          <w:bCs/>
          <w:sz w:val="22"/>
          <w:szCs w:val="22"/>
        </w:rPr>
        <w:t xml:space="preserve">, </w:t>
      </w:r>
      <w:r w:rsidR="000C751C" w:rsidRPr="000C751C">
        <w:rPr>
          <w:rFonts w:ascii="Times New Roman" w:hAnsi="Times New Roman"/>
          <w:b/>
          <w:bCs/>
          <w:sz w:val="22"/>
          <w:szCs w:val="22"/>
        </w:rPr>
        <w:t>HCDS_2</w:t>
      </w:r>
      <w:r w:rsidR="000C751C">
        <w:rPr>
          <w:rFonts w:ascii="Times New Roman" w:hAnsi="Times New Roman"/>
          <w:b/>
          <w:bCs/>
          <w:sz w:val="22"/>
          <w:szCs w:val="22"/>
        </w:rPr>
        <w:t xml:space="preserve">, </w:t>
      </w:r>
      <w:r w:rsidR="000C751C" w:rsidRPr="000C751C">
        <w:rPr>
          <w:rFonts w:ascii="Times New Roman" w:hAnsi="Times New Roman"/>
          <w:b/>
          <w:bCs/>
          <w:sz w:val="22"/>
          <w:szCs w:val="22"/>
        </w:rPr>
        <w:t>BSHCE2</w:t>
      </w:r>
      <w:r w:rsidR="000C751C">
        <w:rPr>
          <w:rFonts w:ascii="Times New Roman" w:hAnsi="Times New Roman"/>
          <w:b/>
          <w:bCs/>
          <w:sz w:val="22"/>
          <w:szCs w:val="22"/>
        </w:rPr>
        <w:t xml:space="preserve">, </w:t>
      </w:r>
      <w:r w:rsidR="000C751C" w:rsidRPr="000C751C">
        <w:rPr>
          <w:rFonts w:ascii="Times New Roman" w:hAnsi="Times New Roman"/>
          <w:b/>
          <w:bCs/>
          <w:sz w:val="22"/>
          <w:szCs w:val="22"/>
        </w:rPr>
        <w:t>HCCOMPE2</w:t>
      </w:r>
      <w:r w:rsidRPr="24D15437">
        <w:rPr>
          <w:rFonts w:ascii="Times New Roman" w:hAnsi="Times New Roman"/>
          <w:b/>
          <w:bCs/>
          <w:sz w:val="22"/>
          <w:szCs w:val="22"/>
        </w:rPr>
        <w:t>)</w:t>
      </w:r>
    </w:p>
    <w:p w14:paraId="7D6518BC" w14:textId="037186AC" w:rsidR="00CE73DE" w:rsidRDefault="00CE73DE" w:rsidP="000C751C">
      <w:pPr>
        <w:jc w:val="center"/>
        <w:rPr>
          <w:b/>
        </w:rPr>
      </w:pPr>
      <w:r>
        <w:rPr>
          <w:b/>
        </w:rPr>
        <w:t>Release</w:t>
      </w:r>
      <w:r>
        <w:rPr>
          <w:b/>
          <w:spacing w:val="-7"/>
        </w:rPr>
        <w:t xml:space="preserve"> </w:t>
      </w:r>
      <w:r>
        <w:rPr>
          <w:b/>
        </w:rPr>
        <w:t>Date:</w:t>
      </w:r>
      <w:r>
        <w:rPr>
          <w:b/>
          <w:spacing w:val="-9"/>
        </w:rPr>
        <w:t xml:space="preserve"> </w:t>
      </w:r>
      <w:r>
        <w:rPr>
          <w:b/>
        </w:rPr>
        <w:t>1</w:t>
      </w:r>
      <w:r w:rsidR="000C751C">
        <w:rPr>
          <w:b/>
        </w:rPr>
        <w:t>5</w:t>
      </w:r>
      <w:r>
        <w:rPr>
          <w:b/>
        </w:rPr>
        <w:t>/10/2024</w:t>
      </w:r>
    </w:p>
    <w:p w14:paraId="16CA56A9" w14:textId="77777777" w:rsidR="000C751C" w:rsidRDefault="000C751C" w:rsidP="000C751C">
      <w:pPr>
        <w:ind w:right="2160"/>
        <w:rPr>
          <w:b/>
        </w:rPr>
      </w:pPr>
    </w:p>
    <w:p w14:paraId="7143D006" w14:textId="51E6280E" w:rsidR="000C751C" w:rsidRDefault="00CE73DE" w:rsidP="000C751C">
      <w:pPr>
        <w:ind w:left="1440" w:right="2160" w:firstLine="720"/>
        <w:jc w:val="center"/>
        <w:rPr>
          <w:b/>
          <w:spacing w:val="-6"/>
        </w:rPr>
      </w:pPr>
      <w:r>
        <w:rPr>
          <w:b/>
        </w:rPr>
        <w:t>Submission</w:t>
      </w:r>
      <w:r>
        <w:rPr>
          <w:b/>
          <w:spacing w:val="-6"/>
        </w:rPr>
        <w:t xml:space="preserve"> </w:t>
      </w:r>
      <w:r>
        <w:rPr>
          <w:b/>
        </w:rPr>
        <w:t>Deadline:</w:t>
      </w:r>
      <w:r w:rsidR="000C751C">
        <w:rPr>
          <w:b/>
        </w:rPr>
        <w:t xml:space="preserve"> 15/</w:t>
      </w:r>
      <w:r w:rsidR="00CF7FE3">
        <w:rPr>
          <w:b/>
        </w:rPr>
        <w:t>11</w:t>
      </w:r>
      <w:r w:rsidR="000C751C">
        <w:rPr>
          <w:b/>
        </w:rPr>
        <w:t>/2024</w:t>
      </w:r>
    </w:p>
    <w:p w14:paraId="031DA362" w14:textId="0045FBAB" w:rsidR="00B31244" w:rsidRPr="000C751C" w:rsidRDefault="00B31244" w:rsidP="000C751C">
      <w:pPr>
        <w:ind w:left="1440" w:right="2160" w:firstLine="720"/>
        <w:jc w:val="center"/>
        <w:rPr>
          <w:b/>
          <w:spacing w:val="-6"/>
        </w:rPr>
      </w:pPr>
      <w:r w:rsidRPr="00B87E2F">
        <w:rPr>
          <w:rFonts w:ascii="Arial" w:hAnsi="Arial" w:cs="Arial"/>
        </w:rPr>
        <w:t>______________________________________</w:t>
      </w:r>
    </w:p>
    <w:p w14:paraId="23119150" w14:textId="48356BD3" w:rsidR="00B31244" w:rsidRPr="00B87E2F" w:rsidRDefault="00B31244" w:rsidP="000C751C">
      <w:pPr>
        <w:jc w:val="center"/>
        <w:rPr>
          <w:rFonts w:ascii="Arial" w:hAnsi="Arial" w:cs="Arial"/>
          <w:b/>
        </w:rPr>
      </w:pPr>
    </w:p>
    <w:p w14:paraId="5024FC5F" w14:textId="17A8F42B" w:rsidR="00B31244" w:rsidRPr="00CC1E6D" w:rsidRDefault="00933C23" w:rsidP="24D15437">
      <w:pPr>
        <w:jc w:val="center"/>
        <w:rPr>
          <w:rFonts w:ascii="Arial" w:hAnsi="Arial" w:cs="Arial"/>
          <w:b/>
          <w:bCs/>
          <w:sz w:val="28"/>
          <w:szCs w:val="28"/>
        </w:rPr>
      </w:pPr>
      <w:r w:rsidRPr="24D15437">
        <w:rPr>
          <w:rFonts w:ascii="Arial" w:hAnsi="Arial" w:cs="Arial"/>
          <w:b/>
          <w:bCs/>
          <w:sz w:val="28"/>
          <w:szCs w:val="28"/>
        </w:rPr>
        <w:t xml:space="preserve">Continuous </w:t>
      </w:r>
      <w:r w:rsidR="00E834D2" w:rsidRPr="24D15437">
        <w:rPr>
          <w:rFonts w:ascii="Arial" w:hAnsi="Arial" w:cs="Arial"/>
          <w:b/>
          <w:bCs/>
          <w:sz w:val="28"/>
          <w:szCs w:val="28"/>
        </w:rPr>
        <w:t>Ass</w:t>
      </w:r>
      <w:r w:rsidRPr="24D15437">
        <w:rPr>
          <w:rFonts w:ascii="Arial" w:hAnsi="Arial" w:cs="Arial"/>
          <w:b/>
          <w:bCs/>
          <w:sz w:val="28"/>
          <w:szCs w:val="28"/>
        </w:rPr>
        <w:t xml:space="preserve">essment (CA) </w:t>
      </w:r>
      <w:r w:rsidR="00E834D2" w:rsidRPr="24D15437">
        <w:rPr>
          <w:rFonts w:ascii="Arial" w:hAnsi="Arial" w:cs="Arial"/>
          <w:b/>
          <w:bCs/>
          <w:sz w:val="28"/>
          <w:szCs w:val="28"/>
        </w:rPr>
        <w:t xml:space="preserve">Type: </w:t>
      </w:r>
      <w:r w:rsidR="4FE06D33" w:rsidRPr="24D15437">
        <w:rPr>
          <w:rFonts w:ascii="Arial" w:hAnsi="Arial" w:cs="Arial"/>
          <w:b/>
          <w:bCs/>
          <w:sz w:val="28"/>
          <w:szCs w:val="28"/>
        </w:rPr>
        <w:t xml:space="preserve">Project </w:t>
      </w:r>
      <w:r w:rsidR="000C751C">
        <w:rPr>
          <w:rFonts w:ascii="Arial" w:hAnsi="Arial" w:cs="Arial"/>
          <w:b/>
          <w:bCs/>
          <w:sz w:val="28"/>
          <w:szCs w:val="28"/>
        </w:rPr>
        <w:t>40</w:t>
      </w:r>
      <w:r w:rsidR="4FE06D33" w:rsidRPr="24D15437">
        <w:rPr>
          <w:rFonts w:ascii="Arial" w:hAnsi="Arial" w:cs="Arial"/>
          <w:b/>
          <w:bCs/>
          <w:sz w:val="28"/>
          <w:szCs w:val="28"/>
        </w:rPr>
        <w:t>%</w:t>
      </w:r>
    </w:p>
    <w:p w14:paraId="58D5F080" w14:textId="37586993" w:rsidR="24D15437" w:rsidRDefault="24D15437" w:rsidP="24D15437">
      <w:pPr>
        <w:jc w:val="center"/>
        <w:rPr>
          <w:rFonts w:ascii="Arial" w:hAnsi="Arial" w:cs="Arial"/>
          <w:b/>
          <w:bCs/>
          <w:sz w:val="28"/>
          <w:szCs w:val="28"/>
        </w:rPr>
      </w:pPr>
    </w:p>
    <w:p w14:paraId="5B744D9B" w14:textId="494394DC" w:rsidR="00B31244" w:rsidRDefault="005A2D47" w:rsidP="00150E42">
      <w:pPr>
        <w:jc w:val="center"/>
        <w:rPr>
          <w:rFonts w:ascii="Arial" w:hAnsi="Arial" w:cs="Arial"/>
        </w:rPr>
      </w:pPr>
      <w:r>
        <w:rPr>
          <w:rFonts w:ascii="Arial" w:eastAsia="Arial" w:hAnsi="Arial" w:cs="Arial"/>
          <w:b/>
          <w:bCs/>
          <w:szCs w:val="24"/>
        </w:rPr>
        <w:t>Dr William Clifford, Dr David Hamill, Dr A</w:t>
      </w:r>
      <w:r w:rsidRPr="005A2D47">
        <w:rPr>
          <w:rFonts w:ascii="Arial" w:eastAsia="Arial" w:hAnsi="Arial" w:cs="Arial"/>
          <w:b/>
          <w:bCs/>
          <w:szCs w:val="24"/>
        </w:rPr>
        <w:t>nh</w:t>
      </w:r>
      <w:r>
        <w:rPr>
          <w:rFonts w:ascii="Arial" w:eastAsia="Arial" w:hAnsi="Arial" w:cs="Arial"/>
          <w:b/>
          <w:bCs/>
          <w:szCs w:val="24"/>
        </w:rPr>
        <w:t xml:space="preserve"> D</w:t>
      </w:r>
      <w:r w:rsidRPr="005A2D47">
        <w:rPr>
          <w:rFonts w:ascii="Arial" w:eastAsia="Arial" w:hAnsi="Arial" w:cs="Arial"/>
          <w:b/>
          <w:bCs/>
          <w:szCs w:val="24"/>
        </w:rPr>
        <w:t>uong</w:t>
      </w:r>
      <w:r>
        <w:rPr>
          <w:rFonts w:ascii="Arial" w:eastAsia="Arial" w:hAnsi="Arial" w:cs="Arial"/>
          <w:b/>
          <w:bCs/>
          <w:szCs w:val="24"/>
        </w:rPr>
        <w:t xml:space="preserve"> T</w:t>
      </w:r>
      <w:r w:rsidRPr="005A2D47">
        <w:rPr>
          <w:rFonts w:ascii="Arial" w:eastAsia="Arial" w:hAnsi="Arial" w:cs="Arial"/>
          <w:b/>
          <w:bCs/>
          <w:szCs w:val="24"/>
        </w:rPr>
        <w:t>rinh</w:t>
      </w:r>
    </w:p>
    <w:p w14:paraId="6FA3B6E0" w14:textId="77777777" w:rsidR="00B87E2F" w:rsidRPr="00B87E2F" w:rsidRDefault="00B87E2F">
      <w:pPr>
        <w:rPr>
          <w:rFonts w:ascii="Arial" w:hAnsi="Arial" w:cs="Arial"/>
        </w:rPr>
      </w:pPr>
    </w:p>
    <w:p w14:paraId="5EE5276A" w14:textId="2E11EA8E" w:rsidR="006638E2" w:rsidRPr="006170A2" w:rsidRDefault="0051117A">
      <w:pPr>
        <w:rPr>
          <w:rFonts w:ascii="Arial" w:hAnsi="Arial" w:cs="Arial"/>
          <w:szCs w:val="24"/>
        </w:rPr>
      </w:pPr>
      <w:r w:rsidRPr="006170A2">
        <w:rPr>
          <w:rFonts w:ascii="Arial" w:hAnsi="Arial" w:cs="Arial"/>
          <w:b/>
          <w:szCs w:val="24"/>
        </w:rPr>
        <w:t xml:space="preserve">Weight: </w:t>
      </w:r>
      <w:r w:rsidR="00E834D2" w:rsidRPr="006170A2">
        <w:rPr>
          <w:rStyle w:val="ui-provider"/>
          <w:rFonts w:ascii="Arial" w:hAnsi="Arial" w:cs="Arial"/>
          <w:szCs w:val="24"/>
        </w:rPr>
        <w:t xml:space="preserve">The assignment will be marked out of 100. </w:t>
      </w:r>
    </w:p>
    <w:p w14:paraId="17D2189D" w14:textId="77777777" w:rsidR="00B31244" w:rsidRPr="00B87E2F" w:rsidRDefault="00B31244">
      <w:pPr>
        <w:rPr>
          <w:rFonts w:ascii="Arial" w:hAnsi="Arial" w:cs="Arial"/>
        </w:rPr>
      </w:pPr>
    </w:p>
    <w:p w14:paraId="34F4AD9F" w14:textId="6A814EC3" w:rsidR="00B31244" w:rsidRPr="00B87E2F" w:rsidRDefault="00E5195D" w:rsidP="24D15437">
      <w:pPr>
        <w:rPr>
          <w:rFonts w:ascii="Arial" w:eastAsia="Arial" w:hAnsi="Arial" w:cs="Arial"/>
          <w:szCs w:val="24"/>
        </w:rPr>
      </w:pPr>
      <w:r w:rsidRPr="24D15437">
        <w:rPr>
          <w:rFonts w:ascii="Arial" w:hAnsi="Arial" w:cs="Arial"/>
          <w:b/>
          <w:bCs/>
          <w:sz w:val="28"/>
          <w:szCs w:val="28"/>
        </w:rPr>
        <w:t>Instructions:</w:t>
      </w:r>
      <w:r w:rsidRPr="24D15437">
        <w:rPr>
          <w:rFonts w:ascii="Arial" w:hAnsi="Arial" w:cs="Arial"/>
        </w:rPr>
        <w:t xml:space="preserve"> </w:t>
      </w:r>
    </w:p>
    <w:p w14:paraId="29ADE15A" w14:textId="1E2A2FA9" w:rsidR="00B57913" w:rsidRDefault="00643C59" w:rsidP="00B57913">
      <w:pPr>
        <w:pStyle w:val="ListParagraph"/>
        <w:numPr>
          <w:ilvl w:val="0"/>
          <w:numId w:val="3"/>
        </w:numPr>
        <w:jc w:val="both"/>
        <w:rPr>
          <w:rFonts w:ascii="Arial" w:eastAsia="Arial" w:hAnsi="Arial" w:cs="Arial"/>
          <w:szCs w:val="24"/>
        </w:rPr>
      </w:pPr>
      <w:r w:rsidRPr="00643C59">
        <w:rPr>
          <w:rFonts w:ascii="Arial" w:eastAsia="Arial" w:hAnsi="Arial" w:cs="Arial"/>
          <w:szCs w:val="24"/>
        </w:rPr>
        <w:t>There are two parts to the Assessment</w:t>
      </w:r>
      <w:r w:rsidR="00B57913">
        <w:rPr>
          <w:rFonts w:ascii="Arial" w:eastAsia="Arial" w:hAnsi="Arial" w:cs="Arial"/>
          <w:szCs w:val="24"/>
        </w:rPr>
        <w:t xml:space="preserve">, see a description below for each section. </w:t>
      </w:r>
    </w:p>
    <w:p w14:paraId="7120C377" w14:textId="11E6D4D6" w:rsidR="00B31244" w:rsidRDefault="4D2FEBE9" w:rsidP="00B57913">
      <w:pPr>
        <w:pStyle w:val="ListParagraph"/>
        <w:numPr>
          <w:ilvl w:val="0"/>
          <w:numId w:val="3"/>
        </w:numPr>
        <w:jc w:val="both"/>
        <w:rPr>
          <w:rFonts w:ascii="Arial" w:eastAsia="Arial" w:hAnsi="Arial" w:cs="Arial"/>
          <w:szCs w:val="24"/>
        </w:rPr>
      </w:pPr>
      <w:r w:rsidRPr="00B57913">
        <w:rPr>
          <w:rFonts w:ascii="Arial" w:eastAsia="Arial" w:hAnsi="Arial" w:cs="Arial"/>
          <w:szCs w:val="24"/>
        </w:rPr>
        <w:t xml:space="preserve">Students </w:t>
      </w:r>
      <w:r w:rsidR="005A2D47" w:rsidRPr="00B57913">
        <w:rPr>
          <w:rFonts w:ascii="Arial" w:eastAsia="Arial" w:hAnsi="Arial" w:cs="Arial"/>
          <w:szCs w:val="24"/>
        </w:rPr>
        <w:t>will</w:t>
      </w:r>
      <w:r w:rsidRPr="00B57913">
        <w:rPr>
          <w:rFonts w:ascii="Arial" w:eastAsia="Arial" w:hAnsi="Arial" w:cs="Arial"/>
          <w:szCs w:val="24"/>
        </w:rPr>
        <w:t xml:space="preserve"> work </w:t>
      </w:r>
      <w:r w:rsidRPr="00B57913">
        <w:rPr>
          <w:rFonts w:ascii="Arial" w:eastAsia="Arial" w:hAnsi="Arial" w:cs="Arial"/>
          <w:b/>
          <w:bCs/>
          <w:szCs w:val="24"/>
        </w:rPr>
        <w:t>in teams of two</w:t>
      </w:r>
      <w:r w:rsidR="00FE763D">
        <w:rPr>
          <w:rFonts w:ascii="Arial" w:eastAsia="Arial" w:hAnsi="Arial" w:cs="Arial"/>
          <w:b/>
          <w:bCs/>
          <w:szCs w:val="24"/>
        </w:rPr>
        <w:t xml:space="preserve"> to three</w:t>
      </w:r>
      <w:r w:rsidR="00583464">
        <w:rPr>
          <w:rFonts w:ascii="Arial" w:eastAsia="Arial" w:hAnsi="Arial" w:cs="Arial"/>
          <w:b/>
          <w:bCs/>
          <w:szCs w:val="24"/>
        </w:rPr>
        <w:t xml:space="preserve"> </w:t>
      </w:r>
      <w:r w:rsidR="00583464" w:rsidRPr="00583464">
        <w:rPr>
          <w:rFonts w:ascii="Arial" w:eastAsia="Arial" w:hAnsi="Arial" w:cs="Arial"/>
          <w:szCs w:val="24"/>
        </w:rPr>
        <w:t>for</w:t>
      </w:r>
      <w:r w:rsidR="00583464">
        <w:rPr>
          <w:rFonts w:ascii="Arial" w:eastAsia="Arial" w:hAnsi="Arial" w:cs="Arial"/>
          <w:szCs w:val="24"/>
        </w:rPr>
        <w:t xml:space="preserve"> the first section of this assignment</w:t>
      </w:r>
      <w:r w:rsidRPr="00B57913">
        <w:rPr>
          <w:rFonts w:ascii="Arial" w:eastAsia="Arial" w:hAnsi="Arial" w:cs="Arial"/>
          <w:szCs w:val="24"/>
        </w:rPr>
        <w:t>.</w:t>
      </w:r>
    </w:p>
    <w:p w14:paraId="7374825C" w14:textId="77777777" w:rsidR="005D28C6" w:rsidRDefault="005D28C6">
      <w:pPr>
        <w:rPr>
          <w:rFonts w:ascii="Arial" w:hAnsi="Arial" w:cs="Arial"/>
        </w:rPr>
      </w:pPr>
    </w:p>
    <w:p w14:paraId="1618A3A7" w14:textId="77777777" w:rsidR="005D28C6" w:rsidRDefault="005D28C6">
      <w:pPr>
        <w:rPr>
          <w:rFonts w:ascii="Arial" w:hAnsi="Arial" w:cs="Arial"/>
        </w:rPr>
      </w:pPr>
    </w:p>
    <w:p w14:paraId="0919F719" w14:textId="57BA032C" w:rsidR="00C742F2" w:rsidRPr="006170A2" w:rsidRDefault="00947C69">
      <w:pPr>
        <w:rPr>
          <w:rStyle w:val="ui-provider"/>
          <w:rFonts w:ascii="Arial" w:hAnsi="Arial" w:cs="Arial"/>
          <w:szCs w:val="24"/>
        </w:rPr>
      </w:pPr>
      <w:r w:rsidRPr="24D15437">
        <w:rPr>
          <w:rStyle w:val="Strong"/>
          <w:rFonts w:ascii="Arial" w:hAnsi="Arial" w:cs="Arial"/>
        </w:rPr>
        <w:t>SUBMISSION</w:t>
      </w:r>
      <w:r w:rsidR="00A163D6" w:rsidRPr="24D15437">
        <w:rPr>
          <w:rStyle w:val="Strong"/>
          <w:rFonts w:ascii="Arial" w:hAnsi="Arial" w:cs="Arial"/>
        </w:rPr>
        <w:t xml:space="preserve"> </w:t>
      </w:r>
      <w:r w:rsidR="00F87B90" w:rsidRPr="24D15437">
        <w:rPr>
          <w:rStyle w:val="Strong"/>
          <w:rFonts w:ascii="Arial" w:hAnsi="Arial" w:cs="Arial"/>
        </w:rPr>
        <w:t>DETAILS</w:t>
      </w:r>
      <w:r w:rsidRPr="24D15437">
        <w:rPr>
          <w:rStyle w:val="ui-provider"/>
          <w:rFonts w:ascii="Arial" w:hAnsi="Arial" w:cs="Arial"/>
        </w:rPr>
        <w:t>:</w:t>
      </w:r>
    </w:p>
    <w:p w14:paraId="47007BFB" w14:textId="77777777" w:rsidR="00BC4BC3" w:rsidRDefault="00BC4BC3" w:rsidP="00066A07">
      <w:pPr>
        <w:pStyle w:val="ListParagraph"/>
        <w:numPr>
          <w:ilvl w:val="0"/>
          <w:numId w:val="1"/>
        </w:numPr>
        <w:ind w:left="474" w:right="745" w:hanging="361"/>
        <w:jc w:val="both"/>
        <w:rPr>
          <w:rFonts w:ascii="Arial" w:eastAsia="Arial" w:hAnsi="Arial" w:cs="Arial"/>
          <w:szCs w:val="24"/>
        </w:rPr>
      </w:pPr>
      <w:r>
        <w:rPr>
          <w:rFonts w:ascii="Arial" w:eastAsia="Arial" w:hAnsi="Arial" w:cs="Arial"/>
          <w:szCs w:val="24"/>
        </w:rPr>
        <w:t>Section 1 will take the form of a verbal presentation, where the pair of students will present the database they have designed and their rationale for certain design choices. A single student from each team should submit any supplementary materials to Moodle, i.e. SQL files, or scripts. This student should also submit the PowerPoint presentation they used for their live presentation to Moodle.</w:t>
      </w:r>
    </w:p>
    <w:p w14:paraId="06CC8BBD" w14:textId="1EB2A8BF" w:rsidR="00BC4BC3" w:rsidRPr="00BC4BC3" w:rsidRDefault="00BC4BC3" w:rsidP="00066A07">
      <w:pPr>
        <w:ind w:right="745"/>
        <w:jc w:val="both"/>
        <w:rPr>
          <w:rFonts w:ascii="Arial" w:eastAsia="Arial" w:hAnsi="Arial" w:cs="Arial"/>
          <w:szCs w:val="24"/>
        </w:rPr>
      </w:pPr>
      <w:r w:rsidRPr="00BC4BC3">
        <w:rPr>
          <w:rFonts w:ascii="Arial" w:eastAsia="Arial" w:hAnsi="Arial" w:cs="Arial"/>
          <w:szCs w:val="24"/>
        </w:rPr>
        <w:t xml:space="preserve"> </w:t>
      </w:r>
    </w:p>
    <w:p w14:paraId="46E029CB" w14:textId="77777777" w:rsidR="00066A07" w:rsidRDefault="00BC4BC3" w:rsidP="00066A07">
      <w:pPr>
        <w:pStyle w:val="ListParagraph"/>
        <w:numPr>
          <w:ilvl w:val="0"/>
          <w:numId w:val="1"/>
        </w:numPr>
        <w:ind w:left="474" w:right="745" w:hanging="361"/>
        <w:jc w:val="both"/>
        <w:rPr>
          <w:rFonts w:ascii="Arial" w:eastAsia="Arial" w:hAnsi="Arial" w:cs="Arial"/>
          <w:szCs w:val="24"/>
        </w:rPr>
      </w:pPr>
      <w:r>
        <w:rPr>
          <w:rFonts w:ascii="Arial" w:eastAsia="Arial" w:hAnsi="Arial" w:cs="Arial"/>
          <w:szCs w:val="24"/>
        </w:rPr>
        <w:t xml:space="preserve">Section 2 will be a written report and this submission should be submitted to </w:t>
      </w:r>
      <w:proofErr w:type="spellStart"/>
      <w:r>
        <w:rPr>
          <w:rFonts w:ascii="Arial" w:eastAsia="Arial" w:hAnsi="Arial" w:cs="Arial"/>
          <w:szCs w:val="24"/>
        </w:rPr>
        <w:t>TurnItIn</w:t>
      </w:r>
      <w:proofErr w:type="spellEnd"/>
      <w:r>
        <w:rPr>
          <w:rFonts w:ascii="Arial" w:eastAsia="Arial" w:hAnsi="Arial" w:cs="Arial"/>
          <w:szCs w:val="24"/>
        </w:rPr>
        <w:t xml:space="preserve"> on Moodle. Each student should submit their report for this section separately. </w:t>
      </w:r>
    </w:p>
    <w:p w14:paraId="20B02A10" w14:textId="77777777" w:rsidR="00066A07" w:rsidRPr="00066A07" w:rsidRDefault="00066A07" w:rsidP="00066A07">
      <w:pPr>
        <w:pStyle w:val="ListParagraph"/>
        <w:rPr>
          <w:rFonts w:ascii="Arial" w:eastAsia="Arial" w:hAnsi="Arial" w:cs="Arial"/>
          <w:b/>
          <w:bCs/>
          <w:szCs w:val="24"/>
        </w:rPr>
      </w:pPr>
    </w:p>
    <w:p w14:paraId="2AFE111D" w14:textId="77777777" w:rsidR="00066A07" w:rsidRPr="00066A07" w:rsidRDefault="7CCE49DB" w:rsidP="00066A07">
      <w:pPr>
        <w:pStyle w:val="ListParagraph"/>
        <w:numPr>
          <w:ilvl w:val="0"/>
          <w:numId w:val="1"/>
        </w:numPr>
        <w:ind w:left="474" w:right="745" w:hanging="361"/>
        <w:jc w:val="both"/>
        <w:rPr>
          <w:rFonts w:ascii="Arial" w:eastAsia="Arial" w:hAnsi="Arial" w:cs="Arial"/>
          <w:szCs w:val="24"/>
        </w:rPr>
      </w:pPr>
      <w:r w:rsidRPr="00066A07">
        <w:rPr>
          <w:rFonts w:ascii="Arial" w:eastAsia="Arial" w:hAnsi="Arial" w:cs="Arial"/>
          <w:b/>
          <w:bCs/>
          <w:szCs w:val="24"/>
        </w:rPr>
        <w:t>Late submissions will not be penalized if the student applied for an extension through</w:t>
      </w:r>
      <w:r w:rsidR="004314BD" w:rsidRPr="00066A07">
        <w:rPr>
          <w:rFonts w:ascii="Arial" w:eastAsia="Arial" w:hAnsi="Arial" w:cs="Arial"/>
          <w:b/>
          <w:bCs/>
          <w:szCs w:val="24"/>
        </w:rPr>
        <w:t xml:space="preserve"> </w:t>
      </w:r>
      <w:r w:rsidRPr="00066A07">
        <w:rPr>
          <w:rFonts w:ascii="Arial" w:eastAsia="Arial" w:hAnsi="Arial" w:cs="Arial"/>
          <w:b/>
          <w:bCs/>
          <w:szCs w:val="24"/>
        </w:rPr>
        <w:t>NCI360 and it was approved.</w:t>
      </w:r>
    </w:p>
    <w:p w14:paraId="6FE3552E" w14:textId="77777777" w:rsidR="00066A07" w:rsidRPr="00066A07" w:rsidRDefault="00066A07" w:rsidP="00066A07">
      <w:pPr>
        <w:pStyle w:val="ListParagraph"/>
        <w:rPr>
          <w:rFonts w:ascii="Arial" w:eastAsia="Arial" w:hAnsi="Arial" w:cs="Arial"/>
          <w:szCs w:val="24"/>
        </w:rPr>
      </w:pPr>
    </w:p>
    <w:p w14:paraId="4B94CABE" w14:textId="77777777" w:rsidR="00066A07" w:rsidRDefault="7CCE49DB" w:rsidP="00066A07">
      <w:pPr>
        <w:pStyle w:val="ListParagraph"/>
        <w:numPr>
          <w:ilvl w:val="0"/>
          <w:numId w:val="1"/>
        </w:numPr>
        <w:ind w:left="474" w:right="745" w:hanging="361"/>
        <w:jc w:val="both"/>
        <w:rPr>
          <w:rFonts w:ascii="Arial" w:eastAsia="Arial" w:hAnsi="Arial" w:cs="Arial"/>
          <w:szCs w:val="24"/>
        </w:rPr>
      </w:pPr>
      <w:r w:rsidRPr="00066A07">
        <w:rPr>
          <w:rFonts w:ascii="Arial" w:eastAsia="Arial" w:hAnsi="Arial" w:cs="Arial"/>
          <w:szCs w:val="24"/>
        </w:rPr>
        <w:t xml:space="preserve">Please note that the </w:t>
      </w:r>
      <w:r w:rsidRPr="00066A07">
        <w:rPr>
          <w:rFonts w:ascii="Arial" w:eastAsia="Arial" w:hAnsi="Arial" w:cs="Arial"/>
          <w:b/>
          <w:bCs/>
          <w:szCs w:val="24"/>
        </w:rPr>
        <w:t>lecturer cannot grant extensions</w:t>
      </w:r>
      <w:r w:rsidRPr="00066A07">
        <w:rPr>
          <w:rFonts w:ascii="Arial" w:eastAsia="Arial" w:hAnsi="Arial" w:cs="Arial"/>
          <w:szCs w:val="24"/>
        </w:rPr>
        <w:t xml:space="preserve">. Extensions can only be granted if approved after the submission of a personal circumstances form. Please consult NCI360 or </w:t>
      </w:r>
      <w:r w:rsidR="00431D4C" w:rsidRPr="00066A07">
        <w:rPr>
          <w:rFonts w:ascii="Arial" w:eastAsia="Arial" w:hAnsi="Arial" w:cs="Arial"/>
          <w:szCs w:val="24"/>
        </w:rPr>
        <w:t>programmed</w:t>
      </w:r>
      <w:r w:rsidRPr="00066A07">
        <w:rPr>
          <w:rFonts w:ascii="Arial" w:eastAsia="Arial" w:hAnsi="Arial" w:cs="Arial"/>
          <w:szCs w:val="24"/>
        </w:rPr>
        <w:t xml:space="preserve"> coordinator for further information.</w:t>
      </w:r>
    </w:p>
    <w:p w14:paraId="2632CAAB" w14:textId="77777777" w:rsidR="00066A07" w:rsidRPr="00066A07" w:rsidRDefault="00066A07" w:rsidP="00066A07">
      <w:pPr>
        <w:pStyle w:val="ListParagraph"/>
        <w:rPr>
          <w:rFonts w:ascii="Arial" w:eastAsia="Arial" w:hAnsi="Arial" w:cs="Arial"/>
          <w:b/>
          <w:bCs/>
          <w:szCs w:val="24"/>
        </w:rPr>
      </w:pPr>
    </w:p>
    <w:p w14:paraId="3467B9D0" w14:textId="5EA06D7A" w:rsidR="00947C69" w:rsidRPr="00066A07" w:rsidRDefault="7CCE49DB" w:rsidP="00066A07">
      <w:pPr>
        <w:pStyle w:val="ListParagraph"/>
        <w:numPr>
          <w:ilvl w:val="0"/>
          <w:numId w:val="1"/>
        </w:numPr>
        <w:ind w:left="474" w:right="745" w:hanging="361"/>
        <w:jc w:val="both"/>
        <w:rPr>
          <w:rFonts w:ascii="Arial" w:eastAsia="Arial" w:hAnsi="Arial" w:cs="Arial"/>
          <w:szCs w:val="24"/>
        </w:rPr>
      </w:pPr>
      <w:r w:rsidRPr="00066A07">
        <w:rPr>
          <w:rFonts w:ascii="Arial" w:eastAsia="Arial" w:hAnsi="Arial" w:cs="Arial"/>
          <w:b/>
          <w:bCs/>
          <w:szCs w:val="24"/>
        </w:rPr>
        <w:t>All submissions will undergo electronic screening to detect any signs of academic misconduct, such as plagiarism, collusion,</w:t>
      </w:r>
      <w:r w:rsidR="00043B44" w:rsidRPr="00066A07">
        <w:rPr>
          <w:rFonts w:ascii="Arial" w:eastAsia="Arial" w:hAnsi="Arial" w:cs="Arial"/>
          <w:b/>
          <w:bCs/>
          <w:szCs w:val="24"/>
        </w:rPr>
        <w:t xml:space="preserve"> or</w:t>
      </w:r>
      <w:r w:rsidRPr="00066A07">
        <w:rPr>
          <w:rFonts w:ascii="Arial" w:eastAsia="Arial" w:hAnsi="Arial" w:cs="Arial"/>
          <w:b/>
          <w:bCs/>
          <w:szCs w:val="24"/>
        </w:rPr>
        <w:t xml:space="preserve"> misrepresentation. Any submission found to contain evidence of such misconduct will be reported to the college's Disciplinary committee for further disciplinary action.</w:t>
      </w:r>
    </w:p>
    <w:p w14:paraId="130652F1" w14:textId="17FCB6D9" w:rsidR="00947C69" w:rsidRPr="00B87E2F" w:rsidRDefault="00947C69" w:rsidP="24D15437">
      <w:pPr>
        <w:tabs>
          <w:tab w:val="left" w:pos="474"/>
        </w:tabs>
        <w:spacing w:before="1"/>
        <w:ind w:right="645"/>
        <w:jc w:val="both"/>
        <w:rPr>
          <w:rFonts w:ascii="Arial" w:eastAsia="Arial" w:hAnsi="Arial" w:cs="Arial"/>
          <w:szCs w:val="24"/>
        </w:rPr>
      </w:pPr>
    </w:p>
    <w:p w14:paraId="79EFBB41" w14:textId="596810A8" w:rsidR="00947C69" w:rsidRPr="00B87E2F" w:rsidRDefault="00947C69" w:rsidP="24D15437">
      <w:pPr>
        <w:rPr>
          <w:rFonts w:ascii="Arial" w:hAnsi="Arial" w:cs="Arial"/>
        </w:rPr>
      </w:pPr>
    </w:p>
    <w:p w14:paraId="200E6420" w14:textId="7F922E66" w:rsidR="14977906" w:rsidRDefault="14977906" w:rsidP="24D15437">
      <w:pPr>
        <w:tabs>
          <w:tab w:val="left" w:pos="9766"/>
        </w:tabs>
        <w:ind w:left="113"/>
        <w:rPr>
          <w:rFonts w:ascii="Arial" w:eastAsia="Arial" w:hAnsi="Arial" w:cs="Arial"/>
          <w:b/>
          <w:bCs/>
          <w:color w:val="000000" w:themeColor="text1"/>
          <w:szCs w:val="24"/>
        </w:rPr>
      </w:pPr>
      <w:r w:rsidRPr="24D15437">
        <w:rPr>
          <w:rFonts w:ascii="Arial" w:eastAsia="Arial" w:hAnsi="Arial" w:cs="Arial"/>
          <w:b/>
          <w:bCs/>
          <w:color w:val="000000" w:themeColor="text1"/>
          <w:szCs w:val="24"/>
        </w:rPr>
        <w:t xml:space="preserve">Module Learning Outcomes </w:t>
      </w:r>
      <w:r>
        <w:br/>
      </w:r>
    </w:p>
    <w:p w14:paraId="36F848FE" w14:textId="318F9BE2" w:rsidR="14977906" w:rsidRDefault="14977906" w:rsidP="24D15437">
      <w:pPr>
        <w:tabs>
          <w:tab w:val="left" w:pos="9766"/>
        </w:tabs>
        <w:ind w:left="113"/>
      </w:pPr>
      <w:r w:rsidRPr="24D15437">
        <w:rPr>
          <w:rFonts w:ascii="Arial" w:eastAsia="Arial" w:hAnsi="Arial" w:cs="Arial"/>
          <w:sz w:val="22"/>
          <w:szCs w:val="22"/>
        </w:rPr>
        <w:t>On successful completion of this module the learner will be able to:</w:t>
      </w:r>
    </w:p>
    <w:p w14:paraId="65E9FE09" w14:textId="436CC3A7" w:rsidR="14977906" w:rsidRDefault="14977906" w:rsidP="24D15437">
      <w:pPr>
        <w:tabs>
          <w:tab w:val="left" w:pos="9766"/>
        </w:tabs>
        <w:ind w:left="113"/>
      </w:pPr>
      <w:r w:rsidRPr="24D15437">
        <w:rPr>
          <w:rFonts w:ascii="Arial" w:eastAsia="Arial" w:hAnsi="Arial" w:cs="Arial"/>
          <w:b/>
          <w:bCs/>
          <w:szCs w:val="24"/>
        </w:rPr>
        <w:t xml:space="preserve"> </w:t>
      </w:r>
    </w:p>
    <w:tbl>
      <w:tblPr>
        <w:tblW w:w="5000" w:type="pct"/>
        <w:tblCellSpacing w:w="0" w:type="dxa"/>
        <w:tblBorders>
          <w:top w:val="single" w:sz="6" w:space="0" w:color="FFFFFF"/>
          <w:left w:val="single" w:sz="6" w:space="0" w:color="FFFFFF"/>
          <w:bottom w:val="single" w:sz="6" w:space="0" w:color="FFFFFF"/>
          <w:right w:val="single" w:sz="6" w:space="0" w:color="FFFFFF"/>
        </w:tblBorders>
        <w:shd w:val="clear" w:color="auto" w:fill="FFFFFF"/>
        <w:tblCellMar>
          <w:top w:w="50" w:type="dxa"/>
          <w:left w:w="50" w:type="dxa"/>
          <w:bottom w:w="50" w:type="dxa"/>
          <w:right w:w="50" w:type="dxa"/>
        </w:tblCellMar>
        <w:tblLook w:val="04A0" w:firstRow="1" w:lastRow="0" w:firstColumn="1" w:lastColumn="0" w:noHBand="0" w:noVBand="1"/>
      </w:tblPr>
      <w:tblGrid>
        <w:gridCol w:w="1178"/>
        <w:gridCol w:w="8281"/>
      </w:tblGrid>
      <w:tr w:rsidR="00043B44" w:rsidRPr="00043B44" w14:paraId="1B292C9B" w14:textId="77777777" w:rsidTr="00043B44">
        <w:trPr>
          <w:tblCellSpacing w:w="0" w:type="dxa"/>
        </w:trPr>
        <w:tc>
          <w:tcPr>
            <w:tcW w:w="1178" w:type="dxa"/>
            <w:tcBorders>
              <w:top w:val="single" w:sz="6" w:space="0" w:color="FFFFFF"/>
              <w:left w:val="single" w:sz="6" w:space="0" w:color="FFFFFF"/>
              <w:bottom w:val="single" w:sz="6" w:space="0" w:color="EEEEEE"/>
              <w:right w:val="single" w:sz="6" w:space="0" w:color="FFFFFF"/>
            </w:tcBorders>
            <w:shd w:val="clear" w:color="auto" w:fill="FFFFFF"/>
            <w:hideMark/>
          </w:tcPr>
          <w:p w14:paraId="15687067" w14:textId="77777777" w:rsidR="00043B44" w:rsidRPr="00043B44" w:rsidRDefault="00043B44" w:rsidP="00043B44">
            <w:pPr>
              <w:rPr>
                <w:lang w:val="en-GB"/>
              </w:rPr>
            </w:pPr>
            <w:r w:rsidRPr="00043B44">
              <w:rPr>
                <w:lang w:val="en-GB"/>
              </w:rPr>
              <w:t>LO2</w:t>
            </w:r>
          </w:p>
        </w:tc>
        <w:tc>
          <w:tcPr>
            <w:tcW w:w="0" w:type="auto"/>
            <w:tcBorders>
              <w:top w:val="single" w:sz="6" w:space="0" w:color="FFFFFF"/>
              <w:left w:val="single" w:sz="6" w:space="0" w:color="FFFFFF"/>
              <w:bottom w:val="single" w:sz="6" w:space="0" w:color="EEEEEE"/>
              <w:right w:val="single" w:sz="6" w:space="0" w:color="FFFFFF"/>
            </w:tcBorders>
            <w:shd w:val="clear" w:color="auto" w:fill="FFFFFF"/>
            <w:hideMark/>
          </w:tcPr>
          <w:p w14:paraId="62ACD30B" w14:textId="77777777" w:rsidR="00043B44" w:rsidRPr="00043B44" w:rsidRDefault="00043B44" w:rsidP="00043B44">
            <w:pPr>
              <w:rPr>
                <w:lang w:val="en-GB"/>
              </w:rPr>
            </w:pPr>
            <w:r w:rsidRPr="00043B44">
              <w:rPr>
                <w:lang w:val="en-GB"/>
              </w:rPr>
              <w:t>Implement techniques for query processing and optimization in relational DBMSs.</w:t>
            </w:r>
          </w:p>
        </w:tc>
      </w:tr>
      <w:tr w:rsidR="00043B44" w:rsidRPr="00043B44" w14:paraId="4F15975B" w14:textId="77777777" w:rsidTr="00043B44">
        <w:trPr>
          <w:tblCellSpacing w:w="0" w:type="dxa"/>
        </w:trPr>
        <w:tc>
          <w:tcPr>
            <w:tcW w:w="1178" w:type="dxa"/>
            <w:tcBorders>
              <w:top w:val="single" w:sz="6" w:space="0" w:color="FFFFFF"/>
              <w:left w:val="single" w:sz="6" w:space="0" w:color="FFFFFF"/>
              <w:bottom w:val="single" w:sz="6" w:space="0" w:color="EEEEEE"/>
              <w:right w:val="single" w:sz="6" w:space="0" w:color="FFFFFF"/>
            </w:tcBorders>
            <w:shd w:val="clear" w:color="auto" w:fill="FFFFFF"/>
            <w:hideMark/>
          </w:tcPr>
          <w:p w14:paraId="2C8EF5A3" w14:textId="77777777" w:rsidR="00043B44" w:rsidRPr="00043B44" w:rsidRDefault="00043B44" w:rsidP="00043B44">
            <w:pPr>
              <w:rPr>
                <w:lang w:val="en-GB"/>
              </w:rPr>
            </w:pPr>
            <w:r w:rsidRPr="00043B44">
              <w:rPr>
                <w:lang w:val="en-GB"/>
              </w:rPr>
              <w:t>LO6</w:t>
            </w:r>
          </w:p>
        </w:tc>
        <w:tc>
          <w:tcPr>
            <w:tcW w:w="0" w:type="auto"/>
            <w:tcBorders>
              <w:top w:val="single" w:sz="6" w:space="0" w:color="FFFFFF"/>
              <w:left w:val="single" w:sz="6" w:space="0" w:color="FFFFFF"/>
              <w:bottom w:val="single" w:sz="6" w:space="0" w:color="EEEEEE"/>
              <w:right w:val="single" w:sz="6" w:space="0" w:color="FFFFFF"/>
            </w:tcBorders>
            <w:shd w:val="clear" w:color="auto" w:fill="FFFFFF"/>
            <w:hideMark/>
          </w:tcPr>
          <w:p w14:paraId="037232DA" w14:textId="77777777" w:rsidR="00043B44" w:rsidRPr="00043B44" w:rsidRDefault="00043B44" w:rsidP="00043B44">
            <w:pPr>
              <w:rPr>
                <w:lang w:val="en-GB"/>
              </w:rPr>
            </w:pPr>
            <w:r w:rsidRPr="00043B44">
              <w:rPr>
                <w:lang w:val="en-GB"/>
              </w:rPr>
              <w:t>Critically assess the suitability of novel data models in different contexts in order to implement effective data management solutions</w:t>
            </w:r>
          </w:p>
        </w:tc>
      </w:tr>
    </w:tbl>
    <w:p w14:paraId="272B9B27" w14:textId="4C4CF2DE" w:rsidR="14977906" w:rsidRDefault="14977906" w:rsidP="24D15437"/>
    <w:p w14:paraId="4D3BE11D" w14:textId="6A68594C" w:rsidR="14977906" w:rsidRDefault="14977906" w:rsidP="24D15437">
      <w:pPr>
        <w:spacing w:before="78"/>
      </w:pPr>
      <w:r w:rsidRPr="24D15437">
        <w:rPr>
          <w:rFonts w:ascii="Arial" w:eastAsia="Arial" w:hAnsi="Arial" w:cs="Arial"/>
          <w:szCs w:val="24"/>
        </w:rPr>
        <w:t xml:space="preserve"> </w:t>
      </w:r>
    </w:p>
    <w:p w14:paraId="00CCA2EA" w14:textId="75F7FBE7" w:rsidR="14977906" w:rsidRDefault="006C1DBD" w:rsidP="24D15437">
      <w:pPr>
        <w:tabs>
          <w:tab w:val="left" w:pos="9766"/>
        </w:tabs>
        <w:ind w:left="714" w:hanging="601"/>
        <w:rPr>
          <w:rFonts w:ascii="Arial" w:eastAsia="Arial" w:hAnsi="Arial" w:cs="Arial"/>
          <w:b/>
          <w:bCs/>
          <w:color w:val="000000" w:themeColor="text1"/>
          <w:szCs w:val="24"/>
        </w:rPr>
      </w:pPr>
      <w:r>
        <w:rPr>
          <w:rFonts w:ascii="Arial" w:eastAsia="Arial" w:hAnsi="Arial" w:cs="Arial"/>
          <w:b/>
          <w:bCs/>
          <w:color w:val="000000" w:themeColor="text1"/>
          <w:szCs w:val="24"/>
        </w:rPr>
        <w:t>Section</w:t>
      </w:r>
      <w:r w:rsidR="14977906" w:rsidRPr="24D15437">
        <w:rPr>
          <w:rFonts w:ascii="Arial" w:eastAsia="Arial" w:hAnsi="Arial" w:cs="Arial"/>
          <w:b/>
          <w:bCs/>
          <w:color w:val="000000" w:themeColor="text1"/>
          <w:szCs w:val="24"/>
        </w:rPr>
        <w:t xml:space="preserve"> 1 (</w:t>
      </w:r>
      <w:r w:rsidR="007666DB">
        <w:rPr>
          <w:rFonts w:ascii="Arial" w:eastAsia="Arial" w:hAnsi="Arial" w:cs="Arial"/>
          <w:b/>
          <w:bCs/>
          <w:color w:val="000000" w:themeColor="text1"/>
          <w:szCs w:val="24"/>
        </w:rPr>
        <w:t>6</w:t>
      </w:r>
      <w:r w:rsidR="14977906" w:rsidRPr="24D15437">
        <w:rPr>
          <w:rFonts w:ascii="Arial" w:eastAsia="Arial" w:hAnsi="Arial" w:cs="Arial"/>
          <w:b/>
          <w:bCs/>
          <w:color w:val="000000" w:themeColor="text1"/>
          <w:szCs w:val="24"/>
        </w:rPr>
        <w:t>0% weight)</w:t>
      </w:r>
    </w:p>
    <w:p w14:paraId="4DB63D85" w14:textId="6DC17FA0" w:rsidR="006C1DBD" w:rsidRPr="00B428A1" w:rsidRDefault="006C1DBD" w:rsidP="006C1DBD">
      <w:pPr>
        <w:jc w:val="both"/>
        <w:rPr>
          <w:rFonts w:ascii="Arial" w:hAnsi="Arial" w:cs="Arial"/>
          <w:szCs w:val="24"/>
          <w:lang w:eastAsia="en-IE"/>
        </w:rPr>
      </w:pPr>
      <w:r w:rsidRPr="00B428A1">
        <w:rPr>
          <w:rFonts w:ascii="Arial" w:hAnsi="Arial" w:cs="Arial"/>
          <w:szCs w:val="24"/>
          <w:lang w:eastAsia="en-IE"/>
        </w:rPr>
        <w:t xml:space="preserve">Students will construct a database. They will identify an important business process and associated business requirements. The students may use a database management system of their choice including but not limited to MySQL, Neo4J, MongoDB, Cassandra etc. </w:t>
      </w:r>
      <w:r w:rsidRPr="00B428A1">
        <w:rPr>
          <w:rFonts w:ascii="Arial" w:hAnsi="Arial" w:cs="Arial"/>
          <w:b/>
          <w:bCs/>
          <w:szCs w:val="24"/>
          <w:lang w:eastAsia="en-IE"/>
        </w:rPr>
        <w:t>Note:</w:t>
      </w:r>
      <w:r w:rsidRPr="00B428A1">
        <w:rPr>
          <w:rFonts w:ascii="Arial" w:hAnsi="Arial" w:cs="Arial"/>
          <w:szCs w:val="24"/>
          <w:lang w:eastAsia="en-IE"/>
        </w:rPr>
        <w:t xml:space="preserve"> if you use a basic database management system, like Access it will be difficult to justify it’s use for a large business application. </w:t>
      </w:r>
    </w:p>
    <w:p w14:paraId="6362E7DD" w14:textId="77777777" w:rsidR="006C1DBD" w:rsidRPr="00B428A1" w:rsidRDefault="006C1DBD" w:rsidP="006C1DBD">
      <w:pPr>
        <w:jc w:val="both"/>
        <w:rPr>
          <w:rFonts w:ascii="Arial" w:hAnsi="Arial" w:cs="Arial"/>
          <w:szCs w:val="24"/>
          <w:lang w:eastAsia="en-IE"/>
        </w:rPr>
      </w:pPr>
    </w:p>
    <w:p w14:paraId="6465ED3D" w14:textId="3AE9ECFE" w:rsidR="006C1DBD" w:rsidRPr="00B428A1" w:rsidRDefault="006C1DBD" w:rsidP="006C1DBD">
      <w:pPr>
        <w:jc w:val="both"/>
        <w:rPr>
          <w:rFonts w:ascii="Arial" w:hAnsi="Arial" w:cs="Arial"/>
          <w:szCs w:val="24"/>
          <w:lang w:eastAsia="en-IE"/>
        </w:rPr>
      </w:pPr>
      <w:r w:rsidRPr="00B428A1">
        <w:rPr>
          <w:rFonts w:ascii="Arial" w:hAnsi="Arial" w:cs="Arial"/>
          <w:szCs w:val="24"/>
          <w:lang w:eastAsia="en-IE"/>
        </w:rPr>
        <w:t xml:space="preserve">The business process will be chosen from the list of industries and business areas found in the table below. Both group members student numbers should be used to select the industry and business area. </w:t>
      </w:r>
    </w:p>
    <w:p w14:paraId="354B22D7" w14:textId="77777777" w:rsidR="006C1DBD" w:rsidRPr="00B428A1" w:rsidRDefault="006C1DBD" w:rsidP="006C1DBD">
      <w:pPr>
        <w:jc w:val="both"/>
        <w:rPr>
          <w:rFonts w:ascii="Arial" w:hAnsi="Arial" w:cs="Arial"/>
          <w:szCs w:val="24"/>
          <w:lang w:eastAsia="en-IE"/>
        </w:rPr>
      </w:pPr>
    </w:p>
    <w:p w14:paraId="1E84583E" w14:textId="77777777" w:rsidR="006C1DBD" w:rsidRPr="00B428A1" w:rsidRDefault="006C1DBD" w:rsidP="006C1DBD">
      <w:pPr>
        <w:jc w:val="both"/>
        <w:rPr>
          <w:rFonts w:ascii="Arial" w:hAnsi="Arial" w:cs="Arial"/>
          <w:szCs w:val="24"/>
          <w:lang w:eastAsia="en-IE"/>
        </w:rPr>
      </w:pPr>
      <w:r w:rsidRPr="00B428A1">
        <w:rPr>
          <w:rFonts w:ascii="Arial" w:hAnsi="Arial" w:cs="Arial"/>
          <w:szCs w:val="24"/>
          <w:lang w:eastAsia="en-IE"/>
        </w:rPr>
        <w:t>Student 1 (the student with the lowest student number): using the last digit of your student id, please select a topic from the industry column.</w:t>
      </w:r>
    </w:p>
    <w:p w14:paraId="5639F699" w14:textId="77777777" w:rsidR="006C1DBD" w:rsidRPr="00B428A1" w:rsidRDefault="006C1DBD" w:rsidP="006C1DBD">
      <w:pPr>
        <w:jc w:val="both"/>
        <w:rPr>
          <w:rFonts w:ascii="Arial" w:hAnsi="Arial" w:cs="Arial"/>
          <w:szCs w:val="24"/>
          <w:lang w:eastAsia="en-IE"/>
        </w:rPr>
      </w:pPr>
    </w:p>
    <w:p w14:paraId="08B62EA4" w14:textId="77777777" w:rsidR="006C1DBD" w:rsidRPr="00B428A1" w:rsidRDefault="006C1DBD" w:rsidP="006C1DBD">
      <w:pPr>
        <w:jc w:val="both"/>
        <w:rPr>
          <w:rFonts w:ascii="Arial" w:hAnsi="Arial" w:cs="Arial"/>
          <w:szCs w:val="24"/>
          <w:lang w:eastAsia="en-IE"/>
        </w:rPr>
      </w:pPr>
      <w:r w:rsidRPr="00B428A1">
        <w:rPr>
          <w:rFonts w:ascii="Arial" w:hAnsi="Arial" w:cs="Arial"/>
          <w:szCs w:val="24"/>
          <w:lang w:eastAsia="en-IE"/>
        </w:rPr>
        <w:t xml:space="preserve">Student 2 (the student with the highest student number): using the last digit of your student id, please select a Business Area. </w:t>
      </w:r>
    </w:p>
    <w:p w14:paraId="50280200" w14:textId="77777777" w:rsidR="006C1DBD" w:rsidRPr="00C250DD" w:rsidRDefault="006C1DBD" w:rsidP="006C1DBD">
      <w:pPr>
        <w:jc w:val="both"/>
        <w:rPr>
          <w:rFonts w:ascii="Calibri" w:hAnsi="Calibri" w:cs="Calibri"/>
          <w:szCs w:val="24"/>
          <w:lang w:eastAsia="en-IE"/>
        </w:rPr>
      </w:pPr>
    </w:p>
    <w:tbl>
      <w:tblPr>
        <w:tblStyle w:val="TableGrid"/>
        <w:tblW w:w="9016" w:type="dxa"/>
        <w:tblInd w:w="-5" w:type="dxa"/>
        <w:tblLook w:val="04A0" w:firstRow="1" w:lastRow="0" w:firstColumn="1" w:lastColumn="0" w:noHBand="0" w:noVBand="1"/>
      </w:tblPr>
      <w:tblGrid>
        <w:gridCol w:w="562"/>
        <w:gridCol w:w="2410"/>
        <w:gridCol w:w="567"/>
        <w:gridCol w:w="5477"/>
      </w:tblGrid>
      <w:tr w:rsidR="006C1DBD" w:rsidRPr="00CE06C1" w14:paraId="2818C2CB" w14:textId="77777777" w:rsidTr="00E8454A">
        <w:tc>
          <w:tcPr>
            <w:tcW w:w="562" w:type="dxa"/>
            <w:shd w:val="clear" w:color="auto" w:fill="F7CAAC" w:themeFill="accent2" w:themeFillTint="66"/>
          </w:tcPr>
          <w:p w14:paraId="29E18B39" w14:textId="77777777" w:rsidR="006C1DBD" w:rsidRPr="00CE06C1" w:rsidRDefault="006C1DBD" w:rsidP="00E8454A">
            <w:pPr>
              <w:rPr>
                <w:b/>
              </w:rPr>
            </w:pPr>
            <w:bookmarkStart w:id="0" w:name="_Hlk107915680"/>
            <w:bookmarkStart w:id="1" w:name="_Hlk107915669"/>
          </w:p>
        </w:tc>
        <w:tc>
          <w:tcPr>
            <w:tcW w:w="2410" w:type="dxa"/>
            <w:shd w:val="clear" w:color="auto" w:fill="F7CAAC" w:themeFill="accent2" w:themeFillTint="66"/>
          </w:tcPr>
          <w:p w14:paraId="4CA6DFA6" w14:textId="77777777" w:rsidR="006C1DBD" w:rsidRPr="00CE06C1" w:rsidRDefault="006C1DBD" w:rsidP="00E8454A">
            <w:pPr>
              <w:rPr>
                <w:b/>
              </w:rPr>
            </w:pPr>
            <w:r w:rsidRPr="00CE06C1">
              <w:rPr>
                <w:b/>
              </w:rPr>
              <w:t>Industry</w:t>
            </w:r>
          </w:p>
        </w:tc>
        <w:tc>
          <w:tcPr>
            <w:tcW w:w="567" w:type="dxa"/>
            <w:shd w:val="clear" w:color="auto" w:fill="F7CAAC" w:themeFill="accent2" w:themeFillTint="66"/>
          </w:tcPr>
          <w:p w14:paraId="38DECA42" w14:textId="77777777" w:rsidR="006C1DBD" w:rsidRPr="00CE06C1" w:rsidRDefault="006C1DBD" w:rsidP="00E8454A">
            <w:pPr>
              <w:rPr>
                <w:b/>
              </w:rPr>
            </w:pPr>
          </w:p>
        </w:tc>
        <w:tc>
          <w:tcPr>
            <w:tcW w:w="5477" w:type="dxa"/>
            <w:shd w:val="clear" w:color="auto" w:fill="F7CAAC" w:themeFill="accent2" w:themeFillTint="66"/>
          </w:tcPr>
          <w:p w14:paraId="56020F7B" w14:textId="77777777" w:rsidR="006C1DBD" w:rsidRPr="00CE06C1" w:rsidRDefault="006C1DBD" w:rsidP="00E8454A">
            <w:pPr>
              <w:rPr>
                <w:b/>
              </w:rPr>
            </w:pPr>
            <w:r>
              <w:rPr>
                <w:b/>
              </w:rPr>
              <w:t>Business Area</w:t>
            </w:r>
            <w:r w:rsidRPr="00CE06C1">
              <w:rPr>
                <w:b/>
              </w:rPr>
              <w:t xml:space="preserve"> (Entity relationship)</w:t>
            </w:r>
          </w:p>
        </w:tc>
      </w:tr>
      <w:tr w:rsidR="006C1DBD" w:rsidRPr="00CE06C1" w14:paraId="0FCB51FD" w14:textId="77777777" w:rsidTr="00E8454A">
        <w:tc>
          <w:tcPr>
            <w:tcW w:w="562" w:type="dxa"/>
          </w:tcPr>
          <w:p w14:paraId="58F5A8CE" w14:textId="77777777" w:rsidR="006C1DBD" w:rsidRPr="00CE06C1" w:rsidRDefault="006C1DBD" w:rsidP="00E8454A">
            <w:pPr>
              <w:rPr>
                <w:b/>
              </w:rPr>
            </w:pPr>
            <w:r w:rsidRPr="00CE06C1">
              <w:rPr>
                <w:b/>
              </w:rPr>
              <w:t>0</w:t>
            </w:r>
          </w:p>
        </w:tc>
        <w:tc>
          <w:tcPr>
            <w:tcW w:w="2410" w:type="dxa"/>
          </w:tcPr>
          <w:p w14:paraId="6359D67A" w14:textId="77777777" w:rsidR="006C1DBD" w:rsidRPr="00CE06C1" w:rsidRDefault="006C1DBD" w:rsidP="00E8454A">
            <w:pPr>
              <w:rPr>
                <w:bCs/>
              </w:rPr>
            </w:pPr>
            <w:r w:rsidRPr="00CE06C1">
              <w:rPr>
                <w:bCs/>
              </w:rPr>
              <w:t>Agriculture</w:t>
            </w:r>
          </w:p>
        </w:tc>
        <w:tc>
          <w:tcPr>
            <w:tcW w:w="567" w:type="dxa"/>
          </w:tcPr>
          <w:p w14:paraId="0885F8E4" w14:textId="77777777" w:rsidR="006C1DBD" w:rsidRPr="00CE06C1" w:rsidRDefault="006C1DBD" w:rsidP="00E8454A">
            <w:pPr>
              <w:rPr>
                <w:b/>
              </w:rPr>
            </w:pPr>
            <w:r w:rsidRPr="00CE06C1">
              <w:rPr>
                <w:b/>
              </w:rPr>
              <w:t>0</w:t>
            </w:r>
          </w:p>
        </w:tc>
        <w:tc>
          <w:tcPr>
            <w:tcW w:w="5477" w:type="dxa"/>
          </w:tcPr>
          <w:p w14:paraId="16A9EBE4" w14:textId="77777777" w:rsidR="006C1DBD" w:rsidRPr="00CE06C1" w:rsidRDefault="006C1DBD" w:rsidP="00E8454A">
            <w:pPr>
              <w:rPr>
                <w:bCs/>
              </w:rPr>
            </w:pPr>
            <w:r w:rsidRPr="00CE06C1">
              <w:rPr>
                <w:bCs/>
              </w:rPr>
              <w:t>Customer Support (Customers – Cases)</w:t>
            </w:r>
          </w:p>
        </w:tc>
      </w:tr>
      <w:tr w:rsidR="006C1DBD" w:rsidRPr="00CE06C1" w14:paraId="44CD2065" w14:textId="77777777" w:rsidTr="00E8454A">
        <w:tc>
          <w:tcPr>
            <w:tcW w:w="562" w:type="dxa"/>
          </w:tcPr>
          <w:p w14:paraId="06150751" w14:textId="77777777" w:rsidR="006C1DBD" w:rsidRPr="00CE06C1" w:rsidRDefault="006C1DBD" w:rsidP="00E8454A">
            <w:pPr>
              <w:rPr>
                <w:b/>
              </w:rPr>
            </w:pPr>
            <w:r w:rsidRPr="00CE06C1">
              <w:rPr>
                <w:b/>
              </w:rPr>
              <w:t>1</w:t>
            </w:r>
          </w:p>
        </w:tc>
        <w:tc>
          <w:tcPr>
            <w:tcW w:w="2410" w:type="dxa"/>
          </w:tcPr>
          <w:p w14:paraId="6FC66EF0" w14:textId="77777777" w:rsidR="006C1DBD" w:rsidRPr="00CE06C1" w:rsidRDefault="006C1DBD" w:rsidP="00E8454A">
            <w:pPr>
              <w:rPr>
                <w:bCs/>
              </w:rPr>
            </w:pPr>
            <w:r w:rsidRPr="00CE06C1">
              <w:rPr>
                <w:bCs/>
              </w:rPr>
              <w:t>Sports</w:t>
            </w:r>
          </w:p>
        </w:tc>
        <w:tc>
          <w:tcPr>
            <w:tcW w:w="567" w:type="dxa"/>
          </w:tcPr>
          <w:p w14:paraId="2A9AD617" w14:textId="77777777" w:rsidR="006C1DBD" w:rsidRPr="00CE06C1" w:rsidRDefault="006C1DBD" w:rsidP="00E8454A">
            <w:pPr>
              <w:rPr>
                <w:b/>
              </w:rPr>
            </w:pPr>
            <w:r w:rsidRPr="00CE06C1">
              <w:rPr>
                <w:b/>
              </w:rPr>
              <w:t>1</w:t>
            </w:r>
          </w:p>
        </w:tc>
        <w:tc>
          <w:tcPr>
            <w:tcW w:w="5477" w:type="dxa"/>
          </w:tcPr>
          <w:p w14:paraId="1113EF39" w14:textId="77777777" w:rsidR="006C1DBD" w:rsidRPr="00CE06C1" w:rsidRDefault="006C1DBD" w:rsidP="00E8454A">
            <w:pPr>
              <w:rPr>
                <w:bCs/>
              </w:rPr>
            </w:pPr>
            <w:r w:rsidRPr="00CE06C1">
              <w:rPr>
                <w:bCs/>
              </w:rPr>
              <w:t>Invoicing (Invoice – Items)</w:t>
            </w:r>
          </w:p>
        </w:tc>
      </w:tr>
      <w:tr w:rsidR="006C1DBD" w:rsidRPr="00CE06C1" w14:paraId="2DDF4F65" w14:textId="77777777" w:rsidTr="00E8454A">
        <w:tc>
          <w:tcPr>
            <w:tcW w:w="562" w:type="dxa"/>
          </w:tcPr>
          <w:p w14:paraId="0C608F7F" w14:textId="77777777" w:rsidR="006C1DBD" w:rsidRPr="00CE06C1" w:rsidRDefault="006C1DBD" w:rsidP="00E8454A">
            <w:pPr>
              <w:rPr>
                <w:b/>
              </w:rPr>
            </w:pPr>
            <w:r w:rsidRPr="00CE06C1">
              <w:rPr>
                <w:b/>
              </w:rPr>
              <w:t>2</w:t>
            </w:r>
          </w:p>
        </w:tc>
        <w:tc>
          <w:tcPr>
            <w:tcW w:w="2410" w:type="dxa"/>
          </w:tcPr>
          <w:p w14:paraId="6F6DB594" w14:textId="77777777" w:rsidR="006C1DBD" w:rsidRPr="00CE06C1" w:rsidRDefault="006C1DBD" w:rsidP="00E8454A">
            <w:pPr>
              <w:rPr>
                <w:bCs/>
              </w:rPr>
            </w:pPr>
            <w:r w:rsidRPr="00CE06C1">
              <w:rPr>
                <w:bCs/>
              </w:rPr>
              <w:t xml:space="preserve">Health </w:t>
            </w:r>
          </w:p>
        </w:tc>
        <w:tc>
          <w:tcPr>
            <w:tcW w:w="567" w:type="dxa"/>
          </w:tcPr>
          <w:p w14:paraId="5EDBE2AE" w14:textId="77777777" w:rsidR="006C1DBD" w:rsidRPr="00CE06C1" w:rsidRDefault="006C1DBD" w:rsidP="00E8454A">
            <w:pPr>
              <w:rPr>
                <w:b/>
              </w:rPr>
            </w:pPr>
            <w:r w:rsidRPr="00CE06C1">
              <w:rPr>
                <w:b/>
              </w:rPr>
              <w:t>2</w:t>
            </w:r>
          </w:p>
        </w:tc>
        <w:tc>
          <w:tcPr>
            <w:tcW w:w="5477" w:type="dxa"/>
          </w:tcPr>
          <w:p w14:paraId="3494070D" w14:textId="77777777" w:rsidR="006C1DBD" w:rsidRPr="00CE06C1" w:rsidRDefault="006C1DBD" w:rsidP="00E8454A">
            <w:pPr>
              <w:rPr>
                <w:bCs/>
              </w:rPr>
            </w:pPr>
            <w:r w:rsidRPr="00CE06C1">
              <w:rPr>
                <w:bCs/>
              </w:rPr>
              <w:t xml:space="preserve">Purchase Orders (PO – Items) </w:t>
            </w:r>
          </w:p>
        </w:tc>
      </w:tr>
      <w:tr w:rsidR="006C1DBD" w:rsidRPr="00CE06C1" w14:paraId="19C62863" w14:textId="77777777" w:rsidTr="00E8454A">
        <w:tc>
          <w:tcPr>
            <w:tcW w:w="562" w:type="dxa"/>
          </w:tcPr>
          <w:p w14:paraId="6AF5AF14" w14:textId="77777777" w:rsidR="006C1DBD" w:rsidRPr="00CE06C1" w:rsidRDefault="006C1DBD" w:rsidP="00E8454A">
            <w:pPr>
              <w:rPr>
                <w:b/>
              </w:rPr>
            </w:pPr>
            <w:r w:rsidRPr="00CE06C1">
              <w:rPr>
                <w:b/>
              </w:rPr>
              <w:t>3</w:t>
            </w:r>
          </w:p>
        </w:tc>
        <w:tc>
          <w:tcPr>
            <w:tcW w:w="2410" w:type="dxa"/>
          </w:tcPr>
          <w:p w14:paraId="6E4A86DA" w14:textId="77777777" w:rsidR="006C1DBD" w:rsidRPr="00CE06C1" w:rsidRDefault="006C1DBD" w:rsidP="00E8454A">
            <w:pPr>
              <w:rPr>
                <w:bCs/>
              </w:rPr>
            </w:pPr>
            <w:r w:rsidRPr="00CE06C1">
              <w:rPr>
                <w:bCs/>
              </w:rPr>
              <w:t>Advertising</w:t>
            </w:r>
          </w:p>
        </w:tc>
        <w:tc>
          <w:tcPr>
            <w:tcW w:w="567" w:type="dxa"/>
          </w:tcPr>
          <w:p w14:paraId="3C244B50" w14:textId="77777777" w:rsidR="006C1DBD" w:rsidRPr="00CE06C1" w:rsidRDefault="006C1DBD" w:rsidP="00E8454A">
            <w:pPr>
              <w:rPr>
                <w:b/>
              </w:rPr>
            </w:pPr>
            <w:r w:rsidRPr="00CE06C1">
              <w:rPr>
                <w:b/>
              </w:rPr>
              <w:t>3</w:t>
            </w:r>
          </w:p>
        </w:tc>
        <w:tc>
          <w:tcPr>
            <w:tcW w:w="5477" w:type="dxa"/>
          </w:tcPr>
          <w:p w14:paraId="576A081D" w14:textId="77777777" w:rsidR="006C1DBD" w:rsidRPr="00CE06C1" w:rsidRDefault="006C1DBD" w:rsidP="00E8454A">
            <w:pPr>
              <w:rPr>
                <w:bCs/>
              </w:rPr>
            </w:pPr>
            <w:r w:rsidRPr="00CE06C1">
              <w:rPr>
                <w:bCs/>
              </w:rPr>
              <w:t>Logistics (Parcel – Contents)</w:t>
            </w:r>
          </w:p>
        </w:tc>
      </w:tr>
      <w:tr w:rsidR="006C1DBD" w:rsidRPr="00CE06C1" w14:paraId="65169F41" w14:textId="77777777" w:rsidTr="00E8454A">
        <w:tc>
          <w:tcPr>
            <w:tcW w:w="562" w:type="dxa"/>
          </w:tcPr>
          <w:p w14:paraId="62082E5C" w14:textId="77777777" w:rsidR="006C1DBD" w:rsidRPr="00CE06C1" w:rsidRDefault="006C1DBD" w:rsidP="00E8454A">
            <w:pPr>
              <w:rPr>
                <w:b/>
              </w:rPr>
            </w:pPr>
            <w:r w:rsidRPr="00CE06C1">
              <w:rPr>
                <w:b/>
              </w:rPr>
              <w:t>4</w:t>
            </w:r>
          </w:p>
        </w:tc>
        <w:tc>
          <w:tcPr>
            <w:tcW w:w="2410" w:type="dxa"/>
          </w:tcPr>
          <w:p w14:paraId="6EE77BCD" w14:textId="77777777" w:rsidR="006C1DBD" w:rsidRPr="00CE06C1" w:rsidRDefault="006C1DBD" w:rsidP="00E8454A">
            <w:pPr>
              <w:rPr>
                <w:bCs/>
              </w:rPr>
            </w:pPr>
            <w:r w:rsidRPr="00CE06C1">
              <w:rPr>
                <w:bCs/>
              </w:rPr>
              <w:t xml:space="preserve">Leisure </w:t>
            </w:r>
          </w:p>
        </w:tc>
        <w:tc>
          <w:tcPr>
            <w:tcW w:w="567" w:type="dxa"/>
          </w:tcPr>
          <w:p w14:paraId="41855565" w14:textId="77777777" w:rsidR="006C1DBD" w:rsidRPr="00CE06C1" w:rsidRDefault="006C1DBD" w:rsidP="00E8454A">
            <w:pPr>
              <w:rPr>
                <w:b/>
              </w:rPr>
            </w:pPr>
            <w:r w:rsidRPr="00CE06C1">
              <w:rPr>
                <w:b/>
              </w:rPr>
              <w:t>4</w:t>
            </w:r>
          </w:p>
        </w:tc>
        <w:tc>
          <w:tcPr>
            <w:tcW w:w="5477" w:type="dxa"/>
          </w:tcPr>
          <w:p w14:paraId="3329C927" w14:textId="77777777" w:rsidR="006C1DBD" w:rsidRPr="00CE06C1" w:rsidRDefault="006C1DBD" w:rsidP="00E8454A">
            <w:pPr>
              <w:rPr>
                <w:bCs/>
              </w:rPr>
            </w:pPr>
            <w:r w:rsidRPr="00CE06C1">
              <w:rPr>
                <w:bCs/>
              </w:rPr>
              <w:t>Inventory (Item – Categories)</w:t>
            </w:r>
          </w:p>
        </w:tc>
      </w:tr>
      <w:tr w:rsidR="006C1DBD" w:rsidRPr="00CE06C1" w14:paraId="60840BFA" w14:textId="77777777" w:rsidTr="00E8454A">
        <w:tc>
          <w:tcPr>
            <w:tcW w:w="562" w:type="dxa"/>
          </w:tcPr>
          <w:p w14:paraId="2FE86265" w14:textId="77777777" w:rsidR="006C1DBD" w:rsidRPr="00CE06C1" w:rsidRDefault="006C1DBD" w:rsidP="00E8454A">
            <w:pPr>
              <w:rPr>
                <w:b/>
              </w:rPr>
            </w:pPr>
            <w:r w:rsidRPr="00CE06C1">
              <w:rPr>
                <w:b/>
              </w:rPr>
              <w:t>5</w:t>
            </w:r>
          </w:p>
        </w:tc>
        <w:tc>
          <w:tcPr>
            <w:tcW w:w="2410" w:type="dxa"/>
          </w:tcPr>
          <w:p w14:paraId="0113981C" w14:textId="77777777" w:rsidR="006C1DBD" w:rsidRPr="00CE06C1" w:rsidRDefault="006C1DBD" w:rsidP="00E8454A">
            <w:pPr>
              <w:rPr>
                <w:bCs/>
              </w:rPr>
            </w:pPr>
            <w:r w:rsidRPr="00CE06C1">
              <w:rPr>
                <w:bCs/>
              </w:rPr>
              <w:t xml:space="preserve">Retail </w:t>
            </w:r>
          </w:p>
        </w:tc>
        <w:tc>
          <w:tcPr>
            <w:tcW w:w="567" w:type="dxa"/>
          </w:tcPr>
          <w:p w14:paraId="67BF0E5C" w14:textId="77777777" w:rsidR="006C1DBD" w:rsidRPr="00CE06C1" w:rsidRDefault="006C1DBD" w:rsidP="00E8454A">
            <w:pPr>
              <w:rPr>
                <w:b/>
              </w:rPr>
            </w:pPr>
            <w:r w:rsidRPr="00CE06C1">
              <w:rPr>
                <w:b/>
              </w:rPr>
              <w:t>5</w:t>
            </w:r>
          </w:p>
        </w:tc>
        <w:tc>
          <w:tcPr>
            <w:tcW w:w="5477" w:type="dxa"/>
          </w:tcPr>
          <w:p w14:paraId="2796D55D" w14:textId="77777777" w:rsidR="006C1DBD" w:rsidRPr="00CE06C1" w:rsidRDefault="006C1DBD" w:rsidP="00E8454A">
            <w:pPr>
              <w:rPr>
                <w:bCs/>
              </w:rPr>
            </w:pPr>
            <w:r w:rsidRPr="00CE06C1">
              <w:rPr>
                <w:bCs/>
              </w:rPr>
              <w:t xml:space="preserve">Payroll (Employee – Entries) </w:t>
            </w:r>
          </w:p>
        </w:tc>
      </w:tr>
      <w:tr w:rsidR="006C1DBD" w:rsidRPr="00CE06C1" w14:paraId="3466E644" w14:textId="77777777" w:rsidTr="00E8454A">
        <w:tc>
          <w:tcPr>
            <w:tcW w:w="562" w:type="dxa"/>
          </w:tcPr>
          <w:p w14:paraId="44CC62B1" w14:textId="77777777" w:rsidR="006C1DBD" w:rsidRPr="00CE06C1" w:rsidRDefault="006C1DBD" w:rsidP="00E8454A">
            <w:pPr>
              <w:rPr>
                <w:b/>
              </w:rPr>
            </w:pPr>
            <w:r w:rsidRPr="00CE06C1">
              <w:rPr>
                <w:b/>
              </w:rPr>
              <w:t>6</w:t>
            </w:r>
          </w:p>
        </w:tc>
        <w:tc>
          <w:tcPr>
            <w:tcW w:w="2410" w:type="dxa"/>
          </w:tcPr>
          <w:p w14:paraId="6FF2F737" w14:textId="77777777" w:rsidR="006C1DBD" w:rsidRPr="00CE06C1" w:rsidRDefault="006C1DBD" w:rsidP="00E8454A">
            <w:pPr>
              <w:rPr>
                <w:bCs/>
              </w:rPr>
            </w:pPr>
            <w:r w:rsidRPr="00CE06C1">
              <w:rPr>
                <w:bCs/>
              </w:rPr>
              <w:t>Finance</w:t>
            </w:r>
          </w:p>
        </w:tc>
        <w:tc>
          <w:tcPr>
            <w:tcW w:w="567" w:type="dxa"/>
          </w:tcPr>
          <w:p w14:paraId="5702EDCB" w14:textId="77777777" w:rsidR="006C1DBD" w:rsidRPr="00CE06C1" w:rsidRDefault="006C1DBD" w:rsidP="00E8454A">
            <w:pPr>
              <w:rPr>
                <w:b/>
              </w:rPr>
            </w:pPr>
            <w:r w:rsidRPr="00CE06C1">
              <w:rPr>
                <w:b/>
              </w:rPr>
              <w:t>6</w:t>
            </w:r>
          </w:p>
        </w:tc>
        <w:tc>
          <w:tcPr>
            <w:tcW w:w="5477" w:type="dxa"/>
          </w:tcPr>
          <w:p w14:paraId="2669657B" w14:textId="77777777" w:rsidR="006C1DBD" w:rsidRPr="00CE06C1" w:rsidRDefault="006C1DBD" w:rsidP="00E8454A">
            <w:pPr>
              <w:rPr>
                <w:bCs/>
              </w:rPr>
            </w:pPr>
            <w:r w:rsidRPr="00CE06C1">
              <w:rPr>
                <w:bCs/>
              </w:rPr>
              <w:t>Recruiting (Candidate – Skills)</w:t>
            </w:r>
          </w:p>
        </w:tc>
      </w:tr>
      <w:tr w:rsidR="006C1DBD" w:rsidRPr="00CE06C1" w14:paraId="705A3340" w14:textId="77777777" w:rsidTr="00E8454A">
        <w:tc>
          <w:tcPr>
            <w:tcW w:w="562" w:type="dxa"/>
          </w:tcPr>
          <w:p w14:paraId="6A9C9C96" w14:textId="77777777" w:rsidR="006C1DBD" w:rsidRPr="00CE06C1" w:rsidRDefault="006C1DBD" w:rsidP="00E8454A">
            <w:pPr>
              <w:rPr>
                <w:b/>
              </w:rPr>
            </w:pPr>
            <w:r w:rsidRPr="00CE06C1">
              <w:rPr>
                <w:b/>
              </w:rPr>
              <w:t>7</w:t>
            </w:r>
          </w:p>
        </w:tc>
        <w:tc>
          <w:tcPr>
            <w:tcW w:w="2410" w:type="dxa"/>
          </w:tcPr>
          <w:p w14:paraId="15301730" w14:textId="77777777" w:rsidR="006C1DBD" w:rsidRPr="00CE06C1" w:rsidRDefault="006C1DBD" w:rsidP="00E8454A">
            <w:pPr>
              <w:rPr>
                <w:bCs/>
              </w:rPr>
            </w:pPr>
            <w:r w:rsidRPr="00CE06C1">
              <w:rPr>
                <w:bCs/>
              </w:rPr>
              <w:t xml:space="preserve">Airlines </w:t>
            </w:r>
          </w:p>
        </w:tc>
        <w:tc>
          <w:tcPr>
            <w:tcW w:w="567" w:type="dxa"/>
          </w:tcPr>
          <w:p w14:paraId="70F6471B" w14:textId="77777777" w:rsidR="006C1DBD" w:rsidRPr="00CE06C1" w:rsidRDefault="006C1DBD" w:rsidP="00E8454A">
            <w:pPr>
              <w:rPr>
                <w:b/>
              </w:rPr>
            </w:pPr>
            <w:r w:rsidRPr="00CE06C1">
              <w:rPr>
                <w:b/>
              </w:rPr>
              <w:t>7</w:t>
            </w:r>
          </w:p>
        </w:tc>
        <w:tc>
          <w:tcPr>
            <w:tcW w:w="5477" w:type="dxa"/>
          </w:tcPr>
          <w:p w14:paraId="3312B944" w14:textId="77777777" w:rsidR="006C1DBD" w:rsidRPr="00CE06C1" w:rsidRDefault="006C1DBD" w:rsidP="00E8454A">
            <w:pPr>
              <w:rPr>
                <w:bCs/>
              </w:rPr>
            </w:pPr>
            <w:r w:rsidRPr="00CE06C1">
              <w:rPr>
                <w:bCs/>
              </w:rPr>
              <w:t xml:space="preserve">Training (Module – Students) </w:t>
            </w:r>
          </w:p>
        </w:tc>
      </w:tr>
      <w:tr w:rsidR="006C1DBD" w:rsidRPr="00CE06C1" w14:paraId="4822A070" w14:textId="77777777" w:rsidTr="00E8454A">
        <w:tc>
          <w:tcPr>
            <w:tcW w:w="562" w:type="dxa"/>
          </w:tcPr>
          <w:p w14:paraId="4F6D1E60" w14:textId="77777777" w:rsidR="006C1DBD" w:rsidRPr="00CE06C1" w:rsidRDefault="006C1DBD" w:rsidP="00E8454A">
            <w:pPr>
              <w:rPr>
                <w:b/>
              </w:rPr>
            </w:pPr>
            <w:r w:rsidRPr="00CE06C1">
              <w:rPr>
                <w:b/>
              </w:rPr>
              <w:t>8</w:t>
            </w:r>
          </w:p>
        </w:tc>
        <w:tc>
          <w:tcPr>
            <w:tcW w:w="2410" w:type="dxa"/>
          </w:tcPr>
          <w:p w14:paraId="28333A18" w14:textId="77777777" w:rsidR="006C1DBD" w:rsidRPr="00CE06C1" w:rsidRDefault="006C1DBD" w:rsidP="00E8454A">
            <w:pPr>
              <w:rPr>
                <w:bCs/>
              </w:rPr>
            </w:pPr>
            <w:r w:rsidRPr="00CE06C1">
              <w:rPr>
                <w:bCs/>
              </w:rPr>
              <w:t>Food</w:t>
            </w:r>
          </w:p>
        </w:tc>
        <w:tc>
          <w:tcPr>
            <w:tcW w:w="567" w:type="dxa"/>
          </w:tcPr>
          <w:p w14:paraId="50486FCD" w14:textId="77777777" w:rsidR="006C1DBD" w:rsidRPr="00CE06C1" w:rsidRDefault="006C1DBD" w:rsidP="00E8454A">
            <w:pPr>
              <w:rPr>
                <w:b/>
              </w:rPr>
            </w:pPr>
            <w:r w:rsidRPr="00CE06C1">
              <w:rPr>
                <w:b/>
              </w:rPr>
              <w:t>8</w:t>
            </w:r>
          </w:p>
        </w:tc>
        <w:tc>
          <w:tcPr>
            <w:tcW w:w="5477" w:type="dxa"/>
          </w:tcPr>
          <w:p w14:paraId="05F5F773" w14:textId="77777777" w:rsidR="006C1DBD" w:rsidRPr="00CE06C1" w:rsidRDefault="006C1DBD" w:rsidP="00E8454A">
            <w:pPr>
              <w:rPr>
                <w:bCs/>
              </w:rPr>
            </w:pPr>
            <w:r w:rsidRPr="00CE06C1">
              <w:rPr>
                <w:bCs/>
              </w:rPr>
              <w:t>Sales (Orders – Items)</w:t>
            </w:r>
          </w:p>
        </w:tc>
      </w:tr>
      <w:tr w:rsidR="006C1DBD" w:rsidRPr="00CE06C1" w14:paraId="23E4C617" w14:textId="77777777" w:rsidTr="00E8454A">
        <w:tc>
          <w:tcPr>
            <w:tcW w:w="562" w:type="dxa"/>
          </w:tcPr>
          <w:p w14:paraId="7371C239" w14:textId="77777777" w:rsidR="006C1DBD" w:rsidRPr="00CE06C1" w:rsidRDefault="006C1DBD" w:rsidP="00E8454A">
            <w:pPr>
              <w:rPr>
                <w:b/>
              </w:rPr>
            </w:pPr>
            <w:r w:rsidRPr="00CE06C1">
              <w:rPr>
                <w:b/>
              </w:rPr>
              <w:t>9</w:t>
            </w:r>
          </w:p>
        </w:tc>
        <w:tc>
          <w:tcPr>
            <w:tcW w:w="2410" w:type="dxa"/>
          </w:tcPr>
          <w:p w14:paraId="6E35073B" w14:textId="77777777" w:rsidR="006C1DBD" w:rsidRPr="00CE06C1" w:rsidRDefault="006C1DBD" w:rsidP="00E8454A">
            <w:pPr>
              <w:rPr>
                <w:bCs/>
              </w:rPr>
            </w:pPr>
            <w:r w:rsidRPr="00CE06C1">
              <w:rPr>
                <w:bCs/>
              </w:rPr>
              <w:t xml:space="preserve">Education </w:t>
            </w:r>
          </w:p>
        </w:tc>
        <w:tc>
          <w:tcPr>
            <w:tcW w:w="567" w:type="dxa"/>
          </w:tcPr>
          <w:p w14:paraId="03634C76" w14:textId="77777777" w:rsidR="006C1DBD" w:rsidRPr="00CE06C1" w:rsidRDefault="006C1DBD" w:rsidP="00E8454A">
            <w:pPr>
              <w:rPr>
                <w:b/>
              </w:rPr>
            </w:pPr>
            <w:r w:rsidRPr="00CE06C1">
              <w:rPr>
                <w:b/>
              </w:rPr>
              <w:t>9</w:t>
            </w:r>
          </w:p>
        </w:tc>
        <w:tc>
          <w:tcPr>
            <w:tcW w:w="5477" w:type="dxa"/>
          </w:tcPr>
          <w:p w14:paraId="1378FF3F" w14:textId="77777777" w:rsidR="006C1DBD" w:rsidRPr="00CE06C1" w:rsidRDefault="006C1DBD" w:rsidP="00E8454A">
            <w:pPr>
              <w:rPr>
                <w:bCs/>
              </w:rPr>
            </w:pPr>
            <w:r w:rsidRPr="00CE06C1">
              <w:rPr>
                <w:bCs/>
              </w:rPr>
              <w:t>Productivity (Projects – Tasks)</w:t>
            </w:r>
          </w:p>
        </w:tc>
      </w:tr>
    </w:tbl>
    <w:bookmarkEnd w:id="0"/>
    <w:bookmarkEnd w:id="1"/>
    <w:p w14:paraId="4109624E" w14:textId="0AEE7AEC" w:rsidR="00B428A1" w:rsidRDefault="14977906" w:rsidP="24D15437">
      <w:pPr>
        <w:rPr>
          <w:rFonts w:ascii="Arial" w:eastAsia="Arial" w:hAnsi="Arial" w:cs="Arial"/>
          <w:sz w:val="20"/>
        </w:rPr>
      </w:pPr>
      <w:r w:rsidRPr="24D15437">
        <w:rPr>
          <w:rFonts w:ascii="Arial" w:eastAsia="Arial" w:hAnsi="Arial" w:cs="Arial"/>
          <w:sz w:val="20"/>
        </w:rPr>
        <w:t xml:space="preserve">  </w:t>
      </w:r>
    </w:p>
    <w:p w14:paraId="33DE1C43" w14:textId="77777777" w:rsidR="00B428A1" w:rsidRDefault="00B428A1" w:rsidP="24D15437">
      <w:pPr>
        <w:rPr>
          <w:rFonts w:ascii="Arial" w:eastAsia="Arial" w:hAnsi="Arial" w:cs="Arial"/>
          <w:sz w:val="20"/>
        </w:rPr>
      </w:pPr>
    </w:p>
    <w:p w14:paraId="750E2BF0" w14:textId="18B3E5CD" w:rsidR="006C1DBD" w:rsidRPr="00B428A1" w:rsidRDefault="00B428A1" w:rsidP="24D15437">
      <w:pPr>
        <w:rPr>
          <w:rFonts w:ascii="Arial" w:eastAsia="Arial" w:hAnsi="Arial" w:cs="Arial"/>
          <w:szCs w:val="24"/>
        </w:rPr>
      </w:pPr>
      <w:r w:rsidRPr="00B428A1">
        <w:rPr>
          <w:rFonts w:ascii="Arial" w:eastAsia="Arial" w:hAnsi="Arial" w:cs="Arial"/>
          <w:szCs w:val="24"/>
        </w:rPr>
        <w:t>Students must complete the following tasks in relation to constructing their database</w:t>
      </w:r>
      <w:r w:rsidR="00FE763D">
        <w:rPr>
          <w:rFonts w:ascii="Arial" w:eastAsia="Arial" w:hAnsi="Arial" w:cs="Arial"/>
          <w:szCs w:val="24"/>
        </w:rPr>
        <w:t xml:space="preserve"> and include each of </w:t>
      </w:r>
      <w:r w:rsidR="00197F16">
        <w:rPr>
          <w:rFonts w:ascii="Arial" w:eastAsia="Arial" w:hAnsi="Arial" w:cs="Arial"/>
          <w:szCs w:val="24"/>
        </w:rPr>
        <w:t>these</w:t>
      </w:r>
      <w:r w:rsidR="00FE763D">
        <w:rPr>
          <w:rFonts w:ascii="Arial" w:eastAsia="Arial" w:hAnsi="Arial" w:cs="Arial"/>
          <w:szCs w:val="24"/>
        </w:rPr>
        <w:t xml:space="preserve"> points in their final presentation</w:t>
      </w:r>
      <w:r w:rsidRPr="00B428A1">
        <w:rPr>
          <w:rFonts w:ascii="Arial" w:eastAsia="Arial" w:hAnsi="Arial" w:cs="Arial"/>
          <w:szCs w:val="24"/>
        </w:rPr>
        <w:t xml:space="preserve">: </w:t>
      </w:r>
    </w:p>
    <w:p w14:paraId="7FD92464" w14:textId="77777777" w:rsidR="00B428A1" w:rsidRDefault="00B428A1" w:rsidP="24D15437">
      <w:pPr>
        <w:rPr>
          <w:rFonts w:ascii="Arial" w:eastAsia="Arial" w:hAnsi="Arial" w:cs="Arial"/>
          <w:sz w:val="20"/>
        </w:rPr>
      </w:pPr>
    </w:p>
    <w:p w14:paraId="32D808C8" w14:textId="2F7A2ECA" w:rsidR="00066A07" w:rsidRDefault="00B428A1" w:rsidP="00066A07">
      <w:pPr>
        <w:pStyle w:val="ListParagraph"/>
        <w:numPr>
          <w:ilvl w:val="0"/>
          <w:numId w:val="6"/>
        </w:numPr>
        <w:tabs>
          <w:tab w:val="left" w:pos="9766"/>
        </w:tabs>
        <w:spacing w:before="1"/>
        <w:jc w:val="both"/>
        <w:rPr>
          <w:rFonts w:ascii="Arial" w:eastAsia="Arial" w:hAnsi="Arial" w:cs="Arial"/>
          <w:color w:val="000000" w:themeColor="text1"/>
          <w:szCs w:val="24"/>
        </w:rPr>
      </w:pPr>
      <w:r w:rsidRPr="00B428A1">
        <w:rPr>
          <w:rFonts w:ascii="Arial" w:eastAsia="Arial" w:hAnsi="Arial" w:cs="Arial"/>
          <w:color w:val="000000" w:themeColor="text1"/>
          <w:szCs w:val="24"/>
        </w:rPr>
        <w:t>Students must</w:t>
      </w:r>
      <w:r>
        <w:rPr>
          <w:rFonts w:ascii="Arial" w:eastAsia="Arial" w:hAnsi="Arial" w:cs="Arial"/>
          <w:color w:val="000000" w:themeColor="text1"/>
          <w:szCs w:val="24"/>
        </w:rPr>
        <w:t xml:space="preserve"> identify at least one important business requirement for each member of their team. This should be relevant, based on their selected industry and business area. Here’s an example below</w:t>
      </w:r>
      <w:r w:rsidR="002716A2">
        <w:rPr>
          <w:rFonts w:ascii="Arial" w:eastAsia="Arial" w:hAnsi="Arial" w:cs="Arial"/>
          <w:color w:val="000000" w:themeColor="text1"/>
          <w:szCs w:val="24"/>
        </w:rPr>
        <w:t xml:space="preserve"> </w:t>
      </w:r>
      <w:r w:rsidR="002716A2" w:rsidRPr="002716A2">
        <w:rPr>
          <w:rFonts w:ascii="Arial" w:eastAsia="Arial" w:hAnsi="Arial" w:cs="Arial"/>
          <w:b/>
          <w:bCs/>
          <w:color w:val="000000" w:themeColor="text1"/>
          <w:szCs w:val="24"/>
        </w:rPr>
        <w:t>(individual marks)</w:t>
      </w:r>
      <w:r>
        <w:rPr>
          <w:rFonts w:ascii="Arial" w:eastAsia="Arial" w:hAnsi="Arial" w:cs="Arial"/>
          <w:color w:val="000000" w:themeColor="text1"/>
          <w:szCs w:val="24"/>
        </w:rPr>
        <w:t xml:space="preserve">: </w:t>
      </w:r>
    </w:p>
    <w:p w14:paraId="36DEE61E" w14:textId="77777777" w:rsidR="00066A07" w:rsidRDefault="00066A07" w:rsidP="00066A07">
      <w:pPr>
        <w:pStyle w:val="ListParagraph"/>
        <w:tabs>
          <w:tab w:val="left" w:pos="9766"/>
        </w:tabs>
        <w:spacing w:before="1"/>
        <w:jc w:val="both"/>
        <w:rPr>
          <w:rFonts w:ascii="Arial" w:eastAsia="Arial" w:hAnsi="Arial" w:cs="Arial"/>
          <w:color w:val="000000" w:themeColor="text1"/>
          <w:szCs w:val="24"/>
        </w:rPr>
      </w:pPr>
    </w:p>
    <w:p w14:paraId="50AF367B" w14:textId="24D5BDCB" w:rsidR="00B428A1" w:rsidRPr="00066A07" w:rsidRDefault="00B428A1" w:rsidP="00066A07">
      <w:pPr>
        <w:pStyle w:val="ListParagraph"/>
        <w:tabs>
          <w:tab w:val="left" w:pos="9766"/>
        </w:tabs>
        <w:spacing w:before="1"/>
        <w:jc w:val="both"/>
        <w:rPr>
          <w:rFonts w:ascii="Arial" w:eastAsia="Arial" w:hAnsi="Arial" w:cs="Arial"/>
          <w:color w:val="000000" w:themeColor="text1"/>
          <w:szCs w:val="24"/>
        </w:rPr>
      </w:pPr>
      <w:r w:rsidRPr="00066A07">
        <w:rPr>
          <w:rFonts w:ascii="Arial" w:eastAsia="Arial" w:hAnsi="Arial" w:cs="Arial"/>
          <w:color w:val="000000" w:themeColor="text1"/>
          <w:szCs w:val="24"/>
        </w:rPr>
        <w:t xml:space="preserve">Education payroll: the payroll department for a school or college may want to </w:t>
      </w:r>
      <w:proofErr w:type="spellStart"/>
      <w:r w:rsidRPr="00066A07">
        <w:rPr>
          <w:rFonts w:ascii="Arial" w:eastAsia="Arial" w:hAnsi="Arial" w:cs="Arial"/>
          <w:color w:val="000000" w:themeColor="text1"/>
          <w:szCs w:val="24"/>
        </w:rPr>
        <w:t>analyse</w:t>
      </w:r>
      <w:proofErr w:type="spellEnd"/>
      <w:r w:rsidRPr="00066A07">
        <w:rPr>
          <w:rFonts w:ascii="Arial" w:eastAsia="Arial" w:hAnsi="Arial" w:cs="Arial"/>
          <w:color w:val="000000" w:themeColor="text1"/>
          <w:szCs w:val="24"/>
        </w:rPr>
        <w:t xml:space="preserve"> multiple dimensions to identify when the school was most in need of additional teaching staff. To do this they could examine a time dimension (table) alongside the number of staff they employed at that given time. Another dimension table that logged tickets with the teaching support </w:t>
      </w:r>
      <w:proofErr w:type="spellStart"/>
      <w:r w:rsidRPr="00066A07">
        <w:rPr>
          <w:rFonts w:ascii="Arial" w:eastAsia="Arial" w:hAnsi="Arial" w:cs="Arial"/>
          <w:color w:val="000000" w:themeColor="text1"/>
          <w:szCs w:val="24"/>
        </w:rPr>
        <w:t>centre</w:t>
      </w:r>
      <w:proofErr w:type="spellEnd"/>
      <w:r w:rsidRPr="00066A07">
        <w:rPr>
          <w:rFonts w:ascii="Arial" w:eastAsia="Arial" w:hAnsi="Arial" w:cs="Arial"/>
          <w:color w:val="000000" w:themeColor="text1"/>
          <w:szCs w:val="24"/>
        </w:rPr>
        <w:t xml:space="preserve"> could be used to highlight the need for additional teaching staff for a particular module. Based on these dimensions’ payroll could highlight what stages in the year additional teaching staff were required for specific modules.</w:t>
      </w:r>
    </w:p>
    <w:p w14:paraId="491472FC" w14:textId="4EDEE1EF" w:rsidR="24D15437" w:rsidRDefault="24D15437" w:rsidP="00066A07">
      <w:pPr>
        <w:jc w:val="both"/>
        <w:rPr>
          <w:rFonts w:ascii="Arial" w:eastAsia="Arial" w:hAnsi="Arial" w:cs="Arial"/>
          <w:b/>
          <w:bCs/>
          <w:color w:val="000000" w:themeColor="text1"/>
          <w:szCs w:val="24"/>
        </w:rPr>
      </w:pPr>
    </w:p>
    <w:p w14:paraId="2C49D54D" w14:textId="28090B53" w:rsidR="24D15437" w:rsidRPr="00FE763D" w:rsidRDefault="00FE763D" w:rsidP="00066A07">
      <w:pPr>
        <w:pStyle w:val="ListParagraph"/>
        <w:numPr>
          <w:ilvl w:val="0"/>
          <w:numId w:val="6"/>
        </w:numPr>
        <w:jc w:val="both"/>
        <w:rPr>
          <w:rFonts w:ascii="Arial" w:eastAsia="Arial" w:hAnsi="Arial" w:cs="Arial"/>
          <w:b/>
          <w:bCs/>
          <w:color w:val="000000" w:themeColor="text1"/>
          <w:szCs w:val="24"/>
        </w:rPr>
      </w:pPr>
      <w:r>
        <w:rPr>
          <w:rFonts w:ascii="Arial" w:eastAsia="Arial" w:hAnsi="Arial" w:cs="Arial"/>
          <w:color w:val="000000" w:themeColor="text1"/>
          <w:szCs w:val="24"/>
        </w:rPr>
        <w:t xml:space="preserve">Students should highlight the relationships that exist between either tables or document structures that were used for storing data in their database </w:t>
      </w:r>
      <w:r w:rsidRPr="00FE763D">
        <w:rPr>
          <w:rFonts w:ascii="Arial" w:eastAsia="Arial" w:hAnsi="Arial" w:cs="Arial"/>
          <w:b/>
          <w:bCs/>
          <w:color w:val="000000" w:themeColor="text1"/>
          <w:szCs w:val="24"/>
        </w:rPr>
        <w:t>(shared marks)</w:t>
      </w:r>
      <w:r>
        <w:rPr>
          <w:rFonts w:ascii="Arial" w:eastAsia="Arial" w:hAnsi="Arial" w:cs="Arial"/>
          <w:color w:val="000000" w:themeColor="text1"/>
          <w:szCs w:val="24"/>
        </w:rPr>
        <w:t xml:space="preserve">. </w:t>
      </w:r>
    </w:p>
    <w:p w14:paraId="680A7A8D" w14:textId="77777777" w:rsidR="00FE763D" w:rsidRDefault="00FE763D" w:rsidP="00066A07">
      <w:pPr>
        <w:jc w:val="both"/>
        <w:rPr>
          <w:rFonts w:ascii="Arial" w:eastAsia="Arial" w:hAnsi="Arial" w:cs="Arial"/>
          <w:b/>
          <w:bCs/>
          <w:color w:val="000000" w:themeColor="text1"/>
          <w:szCs w:val="24"/>
        </w:rPr>
      </w:pPr>
    </w:p>
    <w:p w14:paraId="672831D4" w14:textId="3B4A7EAF" w:rsidR="00FE763D" w:rsidRPr="00FE763D" w:rsidRDefault="00FE763D" w:rsidP="00066A07">
      <w:pPr>
        <w:pStyle w:val="ListParagraph"/>
        <w:numPr>
          <w:ilvl w:val="0"/>
          <w:numId w:val="6"/>
        </w:numPr>
        <w:jc w:val="both"/>
        <w:rPr>
          <w:rFonts w:ascii="Arial" w:eastAsia="Arial" w:hAnsi="Arial" w:cs="Arial"/>
          <w:color w:val="000000" w:themeColor="text1"/>
          <w:szCs w:val="24"/>
        </w:rPr>
      </w:pPr>
      <w:r w:rsidRPr="00FE763D">
        <w:rPr>
          <w:rFonts w:ascii="Arial" w:eastAsia="Arial" w:hAnsi="Arial" w:cs="Arial"/>
          <w:color w:val="000000" w:themeColor="text1"/>
          <w:szCs w:val="24"/>
        </w:rPr>
        <w:t xml:space="preserve">Students </w:t>
      </w:r>
      <w:r>
        <w:rPr>
          <w:rFonts w:ascii="Arial" w:eastAsia="Arial" w:hAnsi="Arial" w:cs="Arial"/>
          <w:color w:val="000000" w:themeColor="text1"/>
          <w:szCs w:val="24"/>
        </w:rPr>
        <w:t xml:space="preserve">should show examples of </w:t>
      </w:r>
      <w:r w:rsidR="00066A07">
        <w:rPr>
          <w:rFonts w:ascii="Arial" w:eastAsia="Arial" w:hAnsi="Arial" w:cs="Arial"/>
          <w:color w:val="000000" w:themeColor="text1"/>
          <w:szCs w:val="24"/>
        </w:rPr>
        <w:t>creation</w:t>
      </w:r>
      <w:r>
        <w:rPr>
          <w:rFonts w:ascii="Arial" w:eastAsia="Arial" w:hAnsi="Arial" w:cs="Arial"/>
          <w:color w:val="000000" w:themeColor="text1"/>
          <w:szCs w:val="24"/>
        </w:rPr>
        <w:t xml:space="preserve"> statements used for </w:t>
      </w:r>
      <w:r w:rsidR="00066A07">
        <w:rPr>
          <w:rFonts w:ascii="Arial" w:eastAsia="Arial" w:hAnsi="Arial" w:cs="Arial"/>
          <w:color w:val="000000" w:themeColor="text1"/>
          <w:szCs w:val="24"/>
        </w:rPr>
        <w:t xml:space="preserve">storing </w:t>
      </w:r>
      <w:r>
        <w:rPr>
          <w:rFonts w:ascii="Arial" w:eastAsia="Arial" w:hAnsi="Arial" w:cs="Arial"/>
          <w:color w:val="000000" w:themeColor="text1"/>
          <w:szCs w:val="24"/>
        </w:rPr>
        <w:t xml:space="preserve">data to the database </w:t>
      </w:r>
      <w:r w:rsidRPr="00FE763D">
        <w:rPr>
          <w:rFonts w:ascii="Arial" w:eastAsia="Arial" w:hAnsi="Arial" w:cs="Arial"/>
          <w:b/>
          <w:bCs/>
          <w:color w:val="000000" w:themeColor="text1"/>
          <w:szCs w:val="24"/>
        </w:rPr>
        <w:t>(shared marks)</w:t>
      </w:r>
      <w:r>
        <w:rPr>
          <w:rFonts w:ascii="Arial" w:eastAsia="Arial" w:hAnsi="Arial" w:cs="Arial"/>
          <w:b/>
          <w:bCs/>
          <w:color w:val="000000" w:themeColor="text1"/>
          <w:szCs w:val="24"/>
        </w:rPr>
        <w:t>.</w:t>
      </w:r>
    </w:p>
    <w:p w14:paraId="2F4CE0DE" w14:textId="77777777" w:rsidR="00FE763D" w:rsidRPr="00FE763D" w:rsidRDefault="00FE763D" w:rsidP="00066A07">
      <w:pPr>
        <w:pStyle w:val="ListParagraph"/>
        <w:jc w:val="both"/>
        <w:rPr>
          <w:rFonts w:ascii="Arial" w:eastAsia="Arial" w:hAnsi="Arial" w:cs="Arial"/>
          <w:color w:val="000000" w:themeColor="text1"/>
          <w:szCs w:val="24"/>
        </w:rPr>
      </w:pPr>
    </w:p>
    <w:p w14:paraId="3C915A95" w14:textId="0E9590AE" w:rsidR="00FE763D" w:rsidRPr="00066A07" w:rsidRDefault="00FE763D" w:rsidP="00066A07">
      <w:pPr>
        <w:pStyle w:val="ListParagraph"/>
        <w:numPr>
          <w:ilvl w:val="0"/>
          <w:numId w:val="6"/>
        </w:numPr>
        <w:jc w:val="both"/>
        <w:rPr>
          <w:rFonts w:ascii="Arial" w:eastAsia="Arial" w:hAnsi="Arial" w:cs="Arial"/>
          <w:color w:val="000000" w:themeColor="text1"/>
          <w:szCs w:val="24"/>
        </w:rPr>
      </w:pPr>
      <w:r>
        <w:rPr>
          <w:rFonts w:ascii="Arial" w:eastAsia="Arial" w:hAnsi="Arial" w:cs="Arial"/>
          <w:color w:val="000000" w:themeColor="text1"/>
          <w:szCs w:val="24"/>
        </w:rPr>
        <w:t xml:space="preserve">Students should </w:t>
      </w:r>
      <w:r w:rsidR="00066A07">
        <w:rPr>
          <w:rFonts w:ascii="Arial" w:eastAsia="Arial" w:hAnsi="Arial" w:cs="Arial"/>
          <w:color w:val="000000" w:themeColor="text1"/>
          <w:szCs w:val="24"/>
        </w:rPr>
        <w:t xml:space="preserve">show examples of insertion statements used for loading data to the database </w:t>
      </w:r>
      <w:r w:rsidR="00066A07" w:rsidRPr="00FE763D">
        <w:rPr>
          <w:rFonts w:ascii="Arial" w:eastAsia="Arial" w:hAnsi="Arial" w:cs="Arial"/>
          <w:b/>
          <w:bCs/>
          <w:color w:val="000000" w:themeColor="text1"/>
          <w:szCs w:val="24"/>
        </w:rPr>
        <w:t>(shared marks)</w:t>
      </w:r>
      <w:r w:rsidR="00066A07">
        <w:rPr>
          <w:rFonts w:ascii="Arial" w:eastAsia="Arial" w:hAnsi="Arial" w:cs="Arial"/>
          <w:b/>
          <w:bCs/>
          <w:color w:val="000000" w:themeColor="text1"/>
          <w:szCs w:val="24"/>
        </w:rPr>
        <w:t>.</w:t>
      </w:r>
    </w:p>
    <w:p w14:paraId="5E017241" w14:textId="77777777" w:rsidR="00066A07" w:rsidRPr="00066A07" w:rsidRDefault="00066A07" w:rsidP="00066A07">
      <w:pPr>
        <w:pStyle w:val="ListParagraph"/>
        <w:rPr>
          <w:rFonts w:ascii="Arial" w:eastAsia="Arial" w:hAnsi="Arial" w:cs="Arial"/>
          <w:color w:val="000000" w:themeColor="text1"/>
          <w:szCs w:val="24"/>
        </w:rPr>
      </w:pPr>
    </w:p>
    <w:p w14:paraId="0A4D995E" w14:textId="5A092CC7" w:rsidR="00066A07" w:rsidRDefault="00066A07" w:rsidP="00066A07">
      <w:pPr>
        <w:pStyle w:val="ListParagraph"/>
        <w:numPr>
          <w:ilvl w:val="0"/>
          <w:numId w:val="6"/>
        </w:numPr>
        <w:jc w:val="both"/>
        <w:rPr>
          <w:rFonts w:ascii="Arial" w:eastAsia="Arial" w:hAnsi="Arial" w:cs="Arial"/>
          <w:color w:val="000000" w:themeColor="text1"/>
          <w:szCs w:val="24"/>
        </w:rPr>
      </w:pPr>
      <w:r>
        <w:rPr>
          <w:rFonts w:ascii="Arial" w:eastAsia="Arial" w:hAnsi="Arial" w:cs="Arial"/>
          <w:color w:val="000000" w:themeColor="text1"/>
          <w:szCs w:val="24"/>
        </w:rPr>
        <w:t>Students should show at least one query that relates to the business requirement they each outlined in part 1</w:t>
      </w:r>
      <w:r w:rsidR="003A334B">
        <w:rPr>
          <w:rFonts w:ascii="Arial" w:eastAsia="Arial" w:hAnsi="Arial" w:cs="Arial"/>
          <w:color w:val="000000" w:themeColor="text1"/>
          <w:szCs w:val="24"/>
        </w:rPr>
        <w:t xml:space="preserve"> </w:t>
      </w:r>
      <w:r w:rsidR="003A334B" w:rsidRPr="002716A2">
        <w:rPr>
          <w:rFonts w:ascii="Arial" w:eastAsia="Arial" w:hAnsi="Arial" w:cs="Arial"/>
          <w:b/>
          <w:bCs/>
          <w:color w:val="000000" w:themeColor="text1"/>
          <w:szCs w:val="24"/>
        </w:rPr>
        <w:t>(individual marks)</w:t>
      </w:r>
      <w:r>
        <w:rPr>
          <w:rFonts w:ascii="Arial" w:eastAsia="Arial" w:hAnsi="Arial" w:cs="Arial"/>
          <w:color w:val="000000" w:themeColor="text1"/>
          <w:szCs w:val="24"/>
        </w:rPr>
        <w:t xml:space="preserve">. </w:t>
      </w:r>
    </w:p>
    <w:p w14:paraId="1D883A0D" w14:textId="77777777" w:rsidR="00066A07" w:rsidRPr="00066A07" w:rsidRDefault="00066A07" w:rsidP="00066A07">
      <w:pPr>
        <w:pStyle w:val="ListParagraph"/>
        <w:rPr>
          <w:rFonts w:ascii="Arial" w:eastAsia="Arial" w:hAnsi="Arial" w:cs="Arial"/>
          <w:color w:val="000000" w:themeColor="text1"/>
          <w:szCs w:val="24"/>
        </w:rPr>
      </w:pPr>
    </w:p>
    <w:p w14:paraId="0904DB47" w14:textId="33335970" w:rsidR="005D613D" w:rsidRDefault="00066A07" w:rsidP="24D15437">
      <w:pPr>
        <w:pStyle w:val="ListParagraph"/>
        <w:numPr>
          <w:ilvl w:val="0"/>
          <w:numId w:val="6"/>
        </w:numPr>
        <w:jc w:val="both"/>
        <w:rPr>
          <w:rFonts w:ascii="Arial" w:eastAsia="Arial" w:hAnsi="Arial" w:cs="Arial"/>
          <w:color w:val="000000" w:themeColor="text1"/>
          <w:szCs w:val="24"/>
        </w:rPr>
      </w:pPr>
      <w:r>
        <w:rPr>
          <w:rFonts w:ascii="Arial" w:eastAsia="Arial" w:hAnsi="Arial" w:cs="Arial"/>
          <w:color w:val="000000" w:themeColor="text1"/>
          <w:szCs w:val="24"/>
        </w:rPr>
        <w:t xml:space="preserve">Finally, students should justify why they selected </w:t>
      </w:r>
      <w:r w:rsidR="002716A2">
        <w:rPr>
          <w:rFonts w:ascii="Arial" w:eastAsia="Arial" w:hAnsi="Arial" w:cs="Arial"/>
          <w:color w:val="000000" w:themeColor="text1"/>
          <w:szCs w:val="24"/>
        </w:rPr>
        <w:t>their</w:t>
      </w:r>
      <w:r>
        <w:rPr>
          <w:rFonts w:ascii="Arial" w:eastAsia="Arial" w:hAnsi="Arial" w:cs="Arial"/>
          <w:color w:val="000000" w:themeColor="text1"/>
          <w:szCs w:val="24"/>
        </w:rPr>
        <w:t xml:space="preserve"> database management system. They should relate this to their chosen business requirements from part 1</w:t>
      </w:r>
      <w:r w:rsidR="003A334B">
        <w:rPr>
          <w:rFonts w:ascii="Arial" w:eastAsia="Arial" w:hAnsi="Arial" w:cs="Arial"/>
          <w:color w:val="000000" w:themeColor="text1"/>
          <w:szCs w:val="24"/>
        </w:rPr>
        <w:t xml:space="preserve"> </w:t>
      </w:r>
      <w:r w:rsidR="003A334B" w:rsidRPr="002716A2">
        <w:rPr>
          <w:rFonts w:ascii="Arial" w:eastAsia="Arial" w:hAnsi="Arial" w:cs="Arial"/>
          <w:b/>
          <w:bCs/>
          <w:color w:val="000000" w:themeColor="text1"/>
          <w:szCs w:val="24"/>
        </w:rPr>
        <w:t>(individual marks)</w:t>
      </w:r>
      <w:r>
        <w:rPr>
          <w:rFonts w:ascii="Arial" w:eastAsia="Arial" w:hAnsi="Arial" w:cs="Arial"/>
          <w:color w:val="000000" w:themeColor="text1"/>
          <w:szCs w:val="24"/>
        </w:rPr>
        <w:t xml:space="preserve">. </w:t>
      </w:r>
    </w:p>
    <w:p w14:paraId="6890E4AB" w14:textId="77777777" w:rsidR="002C0B36" w:rsidRPr="002C0B36" w:rsidRDefault="002C0B36" w:rsidP="002C0B36">
      <w:pPr>
        <w:pStyle w:val="ListParagraph"/>
        <w:rPr>
          <w:rFonts w:ascii="Arial" w:eastAsia="Arial" w:hAnsi="Arial" w:cs="Arial"/>
          <w:color w:val="000000" w:themeColor="text1"/>
          <w:szCs w:val="24"/>
        </w:rPr>
      </w:pPr>
    </w:p>
    <w:p w14:paraId="5FD77ADA" w14:textId="77777777" w:rsidR="002C0B36" w:rsidRPr="00B3557E" w:rsidRDefault="002C0B36" w:rsidP="002C0B36">
      <w:pPr>
        <w:pStyle w:val="ListParagraph"/>
        <w:jc w:val="both"/>
        <w:rPr>
          <w:rFonts w:ascii="Arial" w:eastAsia="Arial" w:hAnsi="Arial" w:cs="Arial"/>
          <w:color w:val="000000" w:themeColor="text1"/>
          <w:szCs w:val="24"/>
        </w:rPr>
      </w:pPr>
    </w:p>
    <w:p w14:paraId="5BB39313" w14:textId="3DD3D5F7" w:rsidR="24D15437" w:rsidRDefault="24D15437" w:rsidP="24D15437">
      <w:pPr>
        <w:rPr>
          <w:rFonts w:ascii="Arial" w:eastAsia="Arial" w:hAnsi="Arial" w:cs="Arial"/>
          <w:b/>
          <w:bCs/>
          <w:color w:val="000000" w:themeColor="text1"/>
          <w:szCs w:val="24"/>
        </w:rPr>
      </w:pPr>
    </w:p>
    <w:p w14:paraId="61F7E0B9" w14:textId="11C0D83D" w:rsidR="24D15437" w:rsidRDefault="007666DB" w:rsidP="24D15437">
      <w:pPr>
        <w:rPr>
          <w:rFonts w:ascii="Arial" w:eastAsia="Arial" w:hAnsi="Arial" w:cs="Arial"/>
          <w:b/>
          <w:bCs/>
          <w:color w:val="000000" w:themeColor="text1"/>
          <w:szCs w:val="24"/>
        </w:rPr>
      </w:pPr>
      <w:r>
        <w:rPr>
          <w:rFonts w:ascii="Arial" w:eastAsia="Arial" w:hAnsi="Arial" w:cs="Arial"/>
          <w:b/>
          <w:bCs/>
          <w:color w:val="000000" w:themeColor="text1"/>
          <w:szCs w:val="24"/>
        </w:rPr>
        <w:t>Section 2 (40% Weight</w:t>
      </w:r>
      <w:r w:rsidR="002C0B36">
        <w:rPr>
          <w:rFonts w:ascii="Arial" w:eastAsia="Arial" w:hAnsi="Arial" w:cs="Arial"/>
          <w:b/>
          <w:bCs/>
          <w:color w:val="000000" w:themeColor="text1"/>
          <w:szCs w:val="24"/>
        </w:rPr>
        <w:t>):</w:t>
      </w:r>
    </w:p>
    <w:p w14:paraId="49CC9CD3" w14:textId="77777777" w:rsidR="007666DB" w:rsidRDefault="007666DB" w:rsidP="24D15437">
      <w:pPr>
        <w:rPr>
          <w:rFonts w:ascii="Arial" w:eastAsia="Arial" w:hAnsi="Arial" w:cs="Arial"/>
          <w:b/>
          <w:bCs/>
          <w:color w:val="000000" w:themeColor="text1"/>
          <w:szCs w:val="24"/>
        </w:rPr>
      </w:pPr>
    </w:p>
    <w:p w14:paraId="6EAE75E7" w14:textId="43D7B8D5" w:rsidR="24D15437" w:rsidRDefault="007666DB" w:rsidP="00EC6A91">
      <w:pPr>
        <w:jc w:val="both"/>
        <w:rPr>
          <w:rFonts w:ascii="Arial" w:eastAsia="Arial" w:hAnsi="Arial" w:cs="Arial"/>
          <w:color w:val="000000" w:themeColor="text1"/>
          <w:szCs w:val="24"/>
        </w:rPr>
      </w:pPr>
      <w:r w:rsidRPr="007666DB">
        <w:rPr>
          <w:rFonts w:ascii="Arial" w:eastAsia="Arial" w:hAnsi="Arial" w:cs="Arial"/>
          <w:color w:val="000000" w:themeColor="text1"/>
          <w:szCs w:val="24"/>
        </w:rPr>
        <w:t>S</w:t>
      </w:r>
      <w:r>
        <w:rPr>
          <w:rFonts w:ascii="Arial" w:eastAsia="Arial" w:hAnsi="Arial" w:cs="Arial"/>
          <w:color w:val="000000" w:themeColor="text1"/>
          <w:szCs w:val="24"/>
        </w:rPr>
        <w:t xml:space="preserve">tudents must write the following prompt into ChatGPT: </w:t>
      </w:r>
    </w:p>
    <w:p w14:paraId="6FCE1381" w14:textId="77777777" w:rsidR="007666DB" w:rsidRDefault="007666DB" w:rsidP="00EC6A91">
      <w:pPr>
        <w:jc w:val="both"/>
        <w:rPr>
          <w:rFonts w:ascii="Arial" w:eastAsia="Arial" w:hAnsi="Arial" w:cs="Arial"/>
          <w:color w:val="000000" w:themeColor="text1"/>
          <w:szCs w:val="24"/>
        </w:rPr>
      </w:pPr>
    </w:p>
    <w:p w14:paraId="572AB71C" w14:textId="66BC8322" w:rsidR="007666DB" w:rsidRDefault="007666DB" w:rsidP="00EC6A91">
      <w:pPr>
        <w:jc w:val="both"/>
        <w:rPr>
          <w:rFonts w:ascii="Arial" w:eastAsia="Arial" w:hAnsi="Arial" w:cs="Arial"/>
          <w:color w:val="000000" w:themeColor="text1"/>
          <w:szCs w:val="24"/>
        </w:rPr>
      </w:pPr>
      <w:r>
        <w:rPr>
          <w:rFonts w:ascii="Arial" w:eastAsia="Arial" w:hAnsi="Arial" w:cs="Arial"/>
          <w:color w:val="000000" w:themeColor="text1"/>
          <w:szCs w:val="24"/>
        </w:rPr>
        <w:t xml:space="preserve">“I have chosen to use &lt;Insert database management system here&gt; to build a database. </w:t>
      </w:r>
      <w:r w:rsidR="00EC6A91">
        <w:rPr>
          <w:rFonts w:ascii="Arial" w:eastAsia="Arial" w:hAnsi="Arial" w:cs="Arial"/>
          <w:color w:val="000000" w:themeColor="text1"/>
          <w:szCs w:val="24"/>
        </w:rPr>
        <w:t>In 300 words, c</w:t>
      </w:r>
      <w:r>
        <w:rPr>
          <w:rFonts w:ascii="Arial" w:eastAsia="Arial" w:hAnsi="Arial" w:cs="Arial"/>
          <w:color w:val="000000" w:themeColor="text1"/>
          <w:szCs w:val="24"/>
        </w:rPr>
        <w:t>an you describe the following areas of interest in relation to this database management system &lt;Insert properties here&gt;”</w:t>
      </w:r>
    </w:p>
    <w:p w14:paraId="213BC14F" w14:textId="77777777" w:rsidR="007666DB" w:rsidRDefault="007666DB" w:rsidP="00EC6A91">
      <w:pPr>
        <w:jc w:val="both"/>
        <w:rPr>
          <w:rFonts w:ascii="Arial" w:eastAsia="Arial" w:hAnsi="Arial" w:cs="Arial"/>
          <w:color w:val="000000" w:themeColor="text1"/>
          <w:szCs w:val="24"/>
        </w:rPr>
      </w:pPr>
    </w:p>
    <w:p w14:paraId="4CE9AF1F" w14:textId="3609611F" w:rsidR="007666DB" w:rsidRDefault="007666DB" w:rsidP="00EC6A91">
      <w:pPr>
        <w:jc w:val="both"/>
        <w:rPr>
          <w:rFonts w:ascii="Arial" w:eastAsia="Arial" w:hAnsi="Arial" w:cs="Arial"/>
          <w:color w:val="000000" w:themeColor="text1"/>
          <w:szCs w:val="24"/>
        </w:rPr>
      </w:pPr>
      <w:r>
        <w:rPr>
          <w:rFonts w:ascii="Arial" w:eastAsia="Arial" w:hAnsi="Arial" w:cs="Arial"/>
          <w:color w:val="000000" w:themeColor="text1"/>
          <w:szCs w:val="24"/>
        </w:rPr>
        <w:t xml:space="preserve">For each student in the </w:t>
      </w:r>
      <w:r w:rsidR="00EC6A91">
        <w:rPr>
          <w:rFonts w:ascii="Arial" w:eastAsia="Arial" w:hAnsi="Arial" w:cs="Arial"/>
          <w:color w:val="000000" w:themeColor="text1"/>
          <w:szCs w:val="24"/>
        </w:rPr>
        <w:t>team,</w:t>
      </w:r>
      <w:r>
        <w:rPr>
          <w:rFonts w:ascii="Arial" w:eastAsia="Arial" w:hAnsi="Arial" w:cs="Arial"/>
          <w:color w:val="000000" w:themeColor="text1"/>
          <w:szCs w:val="24"/>
        </w:rPr>
        <w:t xml:space="preserve"> they should include the following properties:</w:t>
      </w:r>
    </w:p>
    <w:tbl>
      <w:tblPr>
        <w:tblStyle w:val="TableGrid"/>
        <w:tblW w:w="0" w:type="auto"/>
        <w:tblLook w:val="04A0" w:firstRow="1" w:lastRow="0" w:firstColumn="1" w:lastColumn="0" w:noHBand="0" w:noVBand="1"/>
      </w:tblPr>
      <w:tblGrid>
        <w:gridCol w:w="4248"/>
        <w:gridCol w:w="5217"/>
      </w:tblGrid>
      <w:tr w:rsidR="007666DB" w14:paraId="65CD7968" w14:textId="77777777" w:rsidTr="007666DB">
        <w:tc>
          <w:tcPr>
            <w:tcW w:w="4248" w:type="dxa"/>
          </w:tcPr>
          <w:p w14:paraId="59AEC2EF" w14:textId="52B0C065" w:rsidR="007666DB" w:rsidRDefault="007666DB" w:rsidP="00EC6A91">
            <w:pPr>
              <w:jc w:val="both"/>
              <w:rPr>
                <w:rFonts w:ascii="Arial" w:eastAsia="Arial" w:hAnsi="Arial" w:cs="Arial"/>
                <w:color w:val="000000" w:themeColor="text1"/>
              </w:rPr>
            </w:pPr>
            <w:r>
              <w:rPr>
                <w:rFonts w:ascii="Arial" w:eastAsia="Arial" w:hAnsi="Arial" w:cs="Arial"/>
                <w:color w:val="000000" w:themeColor="text1"/>
              </w:rPr>
              <w:t>Student with lowest student number</w:t>
            </w:r>
          </w:p>
        </w:tc>
        <w:tc>
          <w:tcPr>
            <w:tcW w:w="5217" w:type="dxa"/>
          </w:tcPr>
          <w:p w14:paraId="774D1FB0" w14:textId="45253323" w:rsidR="007666DB" w:rsidRDefault="003B758E" w:rsidP="00EC6A91">
            <w:pPr>
              <w:jc w:val="both"/>
              <w:rPr>
                <w:rFonts w:ascii="Arial" w:eastAsia="Arial" w:hAnsi="Arial" w:cs="Arial"/>
                <w:color w:val="000000" w:themeColor="text1"/>
              </w:rPr>
            </w:pPr>
            <w:r>
              <w:rPr>
                <w:rFonts w:ascii="Arial" w:eastAsia="Arial" w:hAnsi="Arial" w:cs="Arial"/>
                <w:color w:val="000000" w:themeColor="text1"/>
              </w:rPr>
              <w:t>Database as a Service</w:t>
            </w:r>
          </w:p>
          <w:p w14:paraId="20793AB2" w14:textId="59B23FCB" w:rsidR="007666DB" w:rsidRDefault="007666DB" w:rsidP="00EC6A91">
            <w:pPr>
              <w:jc w:val="both"/>
              <w:rPr>
                <w:rFonts w:ascii="Arial" w:eastAsia="Arial" w:hAnsi="Arial" w:cs="Arial"/>
                <w:color w:val="000000" w:themeColor="text1"/>
              </w:rPr>
            </w:pPr>
            <w:r>
              <w:rPr>
                <w:rFonts w:ascii="Arial" w:eastAsia="Arial" w:hAnsi="Arial" w:cs="Arial"/>
                <w:color w:val="000000" w:themeColor="text1"/>
              </w:rPr>
              <w:t>Recoverability</w:t>
            </w:r>
          </w:p>
        </w:tc>
      </w:tr>
      <w:tr w:rsidR="007666DB" w14:paraId="57F2F9F8" w14:textId="77777777" w:rsidTr="007666DB">
        <w:tc>
          <w:tcPr>
            <w:tcW w:w="4248" w:type="dxa"/>
          </w:tcPr>
          <w:p w14:paraId="16B77435" w14:textId="62F4DCE6" w:rsidR="007666DB" w:rsidRDefault="007666DB" w:rsidP="00EC6A91">
            <w:pPr>
              <w:jc w:val="both"/>
              <w:rPr>
                <w:rFonts w:ascii="Arial" w:eastAsia="Arial" w:hAnsi="Arial" w:cs="Arial"/>
                <w:color w:val="000000" w:themeColor="text1"/>
              </w:rPr>
            </w:pPr>
            <w:r>
              <w:rPr>
                <w:rFonts w:ascii="Arial" w:eastAsia="Arial" w:hAnsi="Arial" w:cs="Arial"/>
                <w:color w:val="000000" w:themeColor="text1"/>
              </w:rPr>
              <w:t>Student with highest student number</w:t>
            </w:r>
          </w:p>
        </w:tc>
        <w:tc>
          <w:tcPr>
            <w:tcW w:w="5217" w:type="dxa"/>
          </w:tcPr>
          <w:p w14:paraId="3C25CCE6" w14:textId="77777777" w:rsidR="007666DB" w:rsidRDefault="007666DB" w:rsidP="00EC6A91">
            <w:pPr>
              <w:jc w:val="both"/>
              <w:rPr>
                <w:rFonts w:ascii="Arial" w:eastAsia="Arial" w:hAnsi="Arial" w:cs="Arial"/>
                <w:color w:val="000000" w:themeColor="text1"/>
              </w:rPr>
            </w:pPr>
            <w:r>
              <w:rPr>
                <w:rFonts w:ascii="Arial" w:eastAsia="Arial" w:hAnsi="Arial" w:cs="Arial"/>
                <w:color w:val="000000" w:themeColor="text1"/>
              </w:rPr>
              <w:t>ACID/BASE properties</w:t>
            </w:r>
          </w:p>
          <w:p w14:paraId="16F1DE89" w14:textId="632F3F4B" w:rsidR="007666DB" w:rsidRDefault="00EC6A91" w:rsidP="00EC6A91">
            <w:pPr>
              <w:jc w:val="both"/>
              <w:rPr>
                <w:rFonts w:ascii="Arial" w:eastAsia="Arial" w:hAnsi="Arial" w:cs="Arial"/>
                <w:color w:val="000000" w:themeColor="text1"/>
              </w:rPr>
            </w:pPr>
            <w:r>
              <w:rPr>
                <w:rFonts w:ascii="Arial" w:eastAsia="Arial" w:hAnsi="Arial" w:cs="Arial"/>
                <w:color w:val="000000" w:themeColor="text1"/>
              </w:rPr>
              <w:t xml:space="preserve">Partitioning </w:t>
            </w:r>
          </w:p>
        </w:tc>
      </w:tr>
      <w:tr w:rsidR="007666DB" w14:paraId="29313CBF" w14:textId="77777777" w:rsidTr="007666DB">
        <w:tc>
          <w:tcPr>
            <w:tcW w:w="4248" w:type="dxa"/>
          </w:tcPr>
          <w:p w14:paraId="1F6C94E2" w14:textId="3205BD21" w:rsidR="007666DB" w:rsidRDefault="007666DB" w:rsidP="00EC6A91">
            <w:pPr>
              <w:jc w:val="both"/>
              <w:rPr>
                <w:rFonts w:ascii="Arial" w:eastAsia="Arial" w:hAnsi="Arial" w:cs="Arial"/>
                <w:color w:val="000000" w:themeColor="text1"/>
              </w:rPr>
            </w:pPr>
            <w:r>
              <w:rPr>
                <w:rFonts w:ascii="Arial" w:eastAsia="Arial" w:hAnsi="Arial" w:cs="Arial"/>
                <w:color w:val="000000" w:themeColor="text1"/>
              </w:rPr>
              <w:t>The other student, if applicable</w:t>
            </w:r>
          </w:p>
        </w:tc>
        <w:tc>
          <w:tcPr>
            <w:tcW w:w="5217" w:type="dxa"/>
          </w:tcPr>
          <w:p w14:paraId="504E97BB" w14:textId="77777777" w:rsidR="007666DB" w:rsidRDefault="007666DB" w:rsidP="00EC6A91">
            <w:pPr>
              <w:jc w:val="both"/>
              <w:rPr>
                <w:rFonts w:ascii="Arial" w:eastAsia="Arial" w:hAnsi="Arial" w:cs="Arial"/>
                <w:color w:val="000000" w:themeColor="text1"/>
              </w:rPr>
            </w:pPr>
            <w:r>
              <w:rPr>
                <w:rFonts w:ascii="Arial" w:eastAsia="Arial" w:hAnsi="Arial" w:cs="Arial"/>
                <w:color w:val="000000" w:themeColor="text1"/>
              </w:rPr>
              <w:t>Scalability</w:t>
            </w:r>
          </w:p>
          <w:p w14:paraId="23986A42" w14:textId="4F67147E" w:rsidR="007666DB" w:rsidRDefault="003B758E" w:rsidP="00EC6A91">
            <w:pPr>
              <w:jc w:val="both"/>
              <w:rPr>
                <w:rFonts w:ascii="Arial" w:eastAsia="Arial" w:hAnsi="Arial" w:cs="Arial"/>
                <w:color w:val="000000" w:themeColor="text1"/>
              </w:rPr>
            </w:pPr>
            <w:r>
              <w:rPr>
                <w:rFonts w:ascii="Arial" w:eastAsia="Arial" w:hAnsi="Arial" w:cs="Arial"/>
                <w:color w:val="000000" w:themeColor="text1"/>
              </w:rPr>
              <w:t>Security</w:t>
            </w:r>
          </w:p>
        </w:tc>
      </w:tr>
    </w:tbl>
    <w:p w14:paraId="408C1B6D" w14:textId="77777777" w:rsidR="00EC6A91" w:rsidRDefault="00EC6A91" w:rsidP="00EC6A91">
      <w:pPr>
        <w:jc w:val="both"/>
        <w:rPr>
          <w:rFonts w:ascii="Arial" w:eastAsia="Arial" w:hAnsi="Arial" w:cs="Arial"/>
          <w:color w:val="000000" w:themeColor="text1"/>
          <w:szCs w:val="24"/>
        </w:rPr>
      </w:pPr>
    </w:p>
    <w:p w14:paraId="1376A2DA" w14:textId="1A36BA0C" w:rsidR="007666DB" w:rsidRPr="007666DB" w:rsidRDefault="003B758E" w:rsidP="00EC6A91">
      <w:pPr>
        <w:jc w:val="both"/>
        <w:rPr>
          <w:rFonts w:ascii="Arial" w:eastAsia="Arial" w:hAnsi="Arial" w:cs="Arial"/>
          <w:color w:val="000000" w:themeColor="text1"/>
          <w:szCs w:val="24"/>
        </w:rPr>
      </w:pPr>
      <w:r>
        <w:rPr>
          <w:rFonts w:ascii="Arial" w:eastAsia="Arial" w:hAnsi="Arial" w:cs="Arial"/>
          <w:color w:val="000000" w:themeColor="text1"/>
          <w:szCs w:val="24"/>
        </w:rPr>
        <w:t xml:space="preserve">After ChatGPT provides a response, it will be the job of the student to identify what parts of ChatGPT’s statements are factual. To do this the students will have to find where in the database management system’s documentation they state these things. If it is fabricated, then the student will have to state and cite what the truth is. The final report with the citations should be submitted to Moodle. </w:t>
      </w:r>
    </w:p>
    <w:p w14:paraId="5E9F69D4" w14:textId="08E76EBA" w:rsidR="24D15437" w:rsidRDefault="24D15437" w:rsidP="24D15437">
      <w:pPr>
        <w:rPr>
          <w:rFonts w:ascii="Arial" w:eastAsia="Arial" w:hAnsi="Arial" w:cs="Arial"/>
          <w:b/>
          <w:bCs/>
          <w:color w:val="000000" w:themeColor="text1"/>
          <w:szCs w:val="24"/>
        </w:rPr>
      </w:pPr>
    </w:p>
    <w:p w14:paraId="452CFC6E" w14:textId="77777777" w:rsidR="005D613D" w:rsidRDefault="00EC6A91" w:rsidP="005D613D">
      <w:pPr>
        <w:rPr>
          <w:rFonts w:ascii="Arial" w:eastAsia="Arial" w:hAnsi="Arial" w:cs="Arial"/>
          <w:color w:val="000000" w:themeColor="text1"/>
          <w:szCs w:val="24"/>
        </w:rPr>
      </w:pPr>
      <w:r>
        <w:rPr>
          <w:rFonts w:ascii="Arial" w:eastAsia="Arial" w:hAnsi="Arial" w:cs="Arial"/>
          <w:color w:val="000000" w:themeColor="text1"/>
          <w:szCs w:val="24"/>
        </w:rPr>
        <w:t xml:space="preserve">Students will be awarded marks in this section for identifying factual information provided by ChatGPT and backing this up with citations. Any statements provided by ChatGPT that cannot be verified with a citation will remove </w:t>
      </w:r>
      <w:r w:rsidR="005D613D">
        <w:rPr>
          <w:rFonts w:ascii="Arial" w:eastAsia="Arial" w:hAnsi="Arial" w:cs="Arial"/>
          <w:color w:val="000000" w:themeColor="text1"/>
          <w:szCs w:val="24"/>
        </w:rPr>
        <w:t>a percentage of the mark in proportion to the total number of overall statements made by ChatGPT. For example, if ChatGPT said the following:</w:t>
      </w:r>
    </w:p>
    <w:p w14:paraId="6A61D197" w14:textId="77777777" w:rsidR="005D613D" w:rsidRDefault="005D613D" w:rsidP="005D613D">
      <w:pPr>
        <w:rPr>
          <w:rFonts w:ascii="Arial" w:eastAsia="Arial" w:hAnsi="Arial" w:cs="Arial"/>
          <w:color w:val="000000" w:themeColor="text1"/>
          <w:szCs w:val="24"/>
        </w:rPr>
      </w:pPr>
      <w:r>
        <w:rPr>
          <w:rFonts w:ascii="Arial" w:eastAsia="Arial" w:hAnsi="Arial" w:cs="Arial"/>
          <w:color w:val="000000" w:themeColor="text1"/>
          <w:szCs w:val="24"/>
        </w:rPr>
        <w:t xml:space="preserve"> </w:t>
      </w:r>
    </w:p>
    <w:p w14:paraId="54B596C4" w14:textId="59033053" w:rsidR="005D613D" w:rsidRPr="005D613D" w:rsidRDefault="005D613D" w:rsidP="005D613D">
      <w:pPr>
        <w:rPr>
          <w:rFonts w:ascii="Arial" w:eastAsia="Arial" w:hAnsi="Arial" w:cs="Arial"/>
          <w:b/>
          <w:bCs/>
          <w:color w:val="FF0000"/>
          <w:lang w:val="en-GB"/>
        </w:rPr>
      </w:pPr>
      <w:r>
        <w:rPr>
          <w:rFonts w:ascii="Arial" w:eastAsia="Arial" w:hAnsi="Arial" w:cs="Arial"/>
          <w:b/>
          <w:bCs/>
          <w:color w:val="FF0000"/>
          <w:lang w:val="en-GB"/>
        </w:rPr>
        <w:t>Re</w:t>
      </w:r>
      <w:r w:rsidRPr="005D613D">
        <w:rPr>
          <w:rFonts w:ascii="Arial" w:eastAsia="Arial" w:hAnsi="Arial" w:cs="Arial"/>
          <w:b/>
          <w:bCs/>
          <w:color w:val="FF0000"/>
          <w:lang w:val="en-GB"/>
        </w:rPr>
        <w:t>coverability</w:t>
      </w:r>
    </w:p>
    <w:p w14:paraId="5565CBB9" w14:textId="77777777" w:rsidR="005D613D" w:rsidRPr="005D613D" w:rsidRDefault="005D613D" w:rsidP="005D613D">
      <w:pPr>
        <w:numPr>
          <w:ilvl w:val="0"/>
          <w:numId w:val="8"/>
        </w:numPr>
        <w:rPr>
          <w:rFonts w:ascii="Arial" w:eastAsia="Arial" w:hAnsi="Arial" w:cs="Arial"/>
          <w:color w:val="FF0000"/>
          <w:szCs w:val="24"/>
          <w:lang w:val="en-GB"/>
        </w:rPr>
      </w:pPr>
      <w:r w:rsidRPr="005D613D">
        <w:rPr>
          <w:rFonts w:ascii="Arial" w:eastAsia="Arial" w:hAnsi="Arial" w:cs="Arial"/>
          <w:b/>
          <w:bCs/>
          <w:color w:val="FF0000"/>
          <w:szCs w:val="24"/>
          <w:lang w:val="en-GB"/>
        </w:rPr>
        <w:t>Data Durability</w:t>
      </w:r>
      <w:r w:rsidRPr="005D613D">
        <w:rPr>
          <w:rFonts w:ascii="Arial" w:eastAsia="Arial" w:hAnsi="Arial" w:cs="Arial"/>
          <w:color w:val="FF0000"/>
          <w:szCs w:val="24"/>
          <w:lang w:val="en-GB"/>
        </w:rPr>
        <w:t>: MongoDB provides options for ensuring data durability through journaling. This means that write operations are logged in a journal before being applied, allowing for recovery in case of a failure.</w:t>
      </w:r>
    </w:p>
    <w:p w14:paraId="3D454EF9" w14:textId="77777777" w:rsidR="005D613D" w:rsidRPr="005D613D" w:rsidRDefault="005D613D" w:rsidP="005D613D">
      <w:pPr>
        <w:numPr>
          <w:ilvl w:val="0"/>
          <w:numId w:val="8"/>
        </w:numPr>
        <w:rPr>
          <w:rFonts w:ascii="Arial" w:eastAsia="Arial" w:hAnsi="Arial" w:cs="Arial"/>
          <w:color w:val="FF0000"/>
          <w:szCs w:val="24"/>
          <w:lang w:val="en-GB"/>
        </w:rPr>
      </w:pPr>
      <w:r w:rsidRPr="005D613D">
        <w:rPr>
          <w:rFonts w:ascii="Arial" w:eastAsia="Arial" w:hAnsi="Arial" w:cs="Arial"/>
          <w:b/>
          <w:bCs/>
          <w:color w:val="FF0000"/>
          <w:szCs w:val="24"/>
          <w:lang w:val="en-GB"/>
        </w:rPr>
        <w:t>Replica Sets</w:t>
      </w:r>
      <w:r w:rsidRPr="005D613D">
        <w:rPr>
          <w:rFonts w:ascii="Arial" w:eastAsia="Arial" w:hAnsi="Arial" w:cs="Arial"/>
          <w:color w:val="FF0000"/>
          <w:szCs w:val="24"/>
          <w:lang w:val="en-GB"/>
        </w:rPr>
        <w:t>: MongoDB uses replica sets to enhance data availability and recoverability. A replica set consists of a primary node and one or more secondary nodes. If the primary node fails, a secondary can be elected as the new primary, ensuring continuous availability.</w:t>
      </w:r>
    </w:p>
    <w:p w14:paraId="26F38D56" w14:textId="77777777" w:rsidR="005D613D" w:rsidRDefault="005D613D" w:rsidP="005D613D">
      <w:pPr>
        <w:numPr>
          <w:ilvl w:val="0"/>
          <w:numId w:val="8"/>
        </w:numPr>
        <w:rPr>
          <w:rFonts w:ascii="Arial" w:eastAsia="Arial" w:hAnsi="Arial" w:cs="Arial"/>
          <w:color w:val="FF0000"/>
          <w:szCs w:val="24"/>
          <w:lang w:val="en-GB"/>
        </w:rPr>
      </w:pPr>
      <w:r w:rsidRPr="005D613D">
        <w:rPr>
          <w:rFonts w:ascii="Arial" w:eastAsia="Arial" w:hAnsi="Arial" w:cs="Arial"/>
          <w:b/>
          <w:bCs/>
          <w:color w:val="FF0000"/>
          <w:szCs w:val="24"/>
          <w:lang w:val="en-GB"/>
        </w:rPr>
        <w:t>Backups</w:t>
      </w:r>
      <w:r w:rsidRPr="005D613D">
        <w:rPr>
          <w:rFonts w:ascii="Arial" w:eastAsia="Arial" w:hAnsi="Arial" w:cs="Arial"/>
          <w:color w:val="FF0000"/>
          <w:szCs w:val="24"/>
          <w:lang w:val="en-GB"/>
        </w:rPr>
        <w:t xml:space="preserve">: MongoDB supports various backup strategies, including full backups and incremental backups. Tools like MongoDB Atlas provide automated backups, while on-premise setups can utilize tools like </w:t>
      </w:r>
      <w:proofErr w:type="spellStart"/>
      <w:r w:rsidRPr="005D613D">
        <w:rPr>
          <w:rFonts w:ascii="Arial" w:eastAsia="Arial" w:hAnsi="Arial" w:cs="Arial"/>
          <w:color w:val="FF0000"/>
          <w:szCs w:val="24"/>
          <w:lang w:val="en-GB"/>
        </w:rPr>
        <w:t>mongodump</w:t>
      </w:r>
      <w:proofErr w:type="spellEnd"/>
      <w:r w:rsidRPr="005D613D">
        <w:rPr>
          <w:rFonts w:ascii="Arial" w:eastAsia="Arial" w:hAnsi="Arial" w:cs="Arial"/>
          <w:color w:val="FF0000"/>
          <w:szCs w:val="24"/>
          <w:lang w:val="en-GB"/>
        </w:rPr>
        <w:t xml:space="preserve"> and </w:t>
      </w:r>
      <w:proofErr w:type="spellStart"/>
      <w:r w:rsidRPr="005D613D">
        <w:rPr>
          <w:rFonts w:ascii="Arial" w:eastAsia="Arial" w:hAnsi="Arial" w:cs="Arial"/>
          <w:color w:val="FF0000"/>
          <w:szCs w:val="24"/>
          <w:lang w:val="en-GB"/>
        </w:rPr>
        <w:t>mongorestore</w:t>
      </w:r>
      <w:proofErr w:type="spellEnd"/>
      <w:r w:rsidRPr="005D613D">
        <w:rPr>
          <w:rFonts w:ascii="Arial" w:eastAsia="Arial" w:hAnsi="Arial" w:cs="Arial"/>
          <w:color w:val="FF0000"/>
          <w:szCs w:val="24"/>
          <w:lang w:val="en-GB"/>
        </w:rPr>
        <w:t>.</w:t>
      </w:r>
    </w:p>
    <w:p w14:paraId="62C6E452" w14:textId="77777777" w:rsidR="005D613D" w:rsidRDefault="005D613D" w:rsidP="005D613D">
      <w:pPr>
        <w:rPr>
          <w:rFonts w:ascii="Arial" w:eastAsia="Arial" w:hAnsi="Arial" w:cs="Arial"/>
          <w:color w:val="000000" w:themeColor="text1"/>
          <w:szCs w:val="24"/>
          <w:lang w:val="en-GB"/>
        </w:rPr>
      </w:pPr>
    </w:p>
    <w:p w14:paraId="5D24F127" w14:textId="77777777" w:rsidR="00B3557E" w:rsidRDefault="00B3557E" w:rsidP="005D613D">
      <w:pPr>
        <w:rPr>
          <w:rFonts w:ascii="Arial" w:eastAsia="Arial" w:hAnsi="Arial" w:cs="Arial"/>
          <w:color w:val="000000" w:themeColor="text1"/>
          <w:szCs w:val="24"/>
          <w:lang w:val="en-GB"/>
        </w:rPr>
      </w:pPr>
    </w:p>
    <w:p w14:paraId="6E0666DC" w14:textId="53FAF20E" w:rsidR="005D613D" w:rsidRPr="005D613D" w:rsidRDefault="005D613D" w:rsidP="005D613D">
      <w:pPr>
        <w:rPr>
          <w:rFonts w:ascii="Arial" w:eastAsia="Arial" w:hAnsi="Arial" w:cs="Arial"/>
          <w:color w:val="000000" w:themeColor="text1"/>
          <w:szCs w:val="24"/>
          <w:lang w:val="en-GB"/>
        </w:rPr>
      </w:pPr>
      <w:r>
        <w:rPr>
          <w:rFonts w:ascii="Arial" w:eastAsia="Arial" w:hAnsi="Arial" w:cs="Arial"/>
          <w:color w:val="000000" w:themeColor="text1"/>
          <w:szCs w:val="24"/>
          <w:lang w:val="en-GB"/>
        </w:rPr>
        <w:t xml:space="preserve">There would have to be at least three citations to either backup or refute these points. If there were only three statements </w:t>
      </w:r>
      <w:r w:rsidR="00334565">
        <w:rPr>
          <w:rFonts w:ascii="Arial" w:eastAsia="Arial" w:hAnsi="Arial" w:cs="Arial"/>
          <w:color w:val="000000" w:themeColor="text1"/>
          <w:szCs w:val="24"/>
          <w:lang w:val="en-GB"/>
        </w:rPr>
        <w:t>made,</w:t>
      </w:r>
      <w:r>
        <w:rPr>
          <w:rFonts w:ascii="Arial" w:eastAsia="Arial" w:hAnsi="Arial" w:cs="Arial"/>
          <w:color w:val="000000" w:themeColor="text1"/>
          <w:szCs w:val="24"/>
          <w:lang w:val="en-GB"/>
        </w:rPr>
        <w:t xml:space="preserve"> then each citation would be worth 33%. </w:t>
      </w:r>
      <w:r w:rsidR="002B6E66">
        <w:rPr>
          <w:rFonts w:ascii="Arial" w:eastAsia="Arial" w:hAnsi="Arial" w:cs="Arial"/>
          <w:color w:val="000000" w:themeColor="text1"/>
          <w:szCs w:val="24"/>
          <w:lang w:val="en-GB"/>
        </w:rPr>
        <w:t>Before editing ChatGPT’s report to add citations</w:t>
      </w:r>
      <w:r w:rsidR="00334565">
        <w:rPr>
          <w:rFonts w:ascii="Arial" w:eastAsia="Arial" w:hAnsi="Arial" w:cs="Arial"/>
          <w:color w:val="000000" w:themeColor="text1"/>
          <w:szCs w:val="24"/>
          <w:lang w:val="en-GB"/>
        </w:rPr>
        <w:t>,</w:t>
      </w:r>
      <w:r>
        <w:rPr>
          <w:rFonts w:ascii="Arial" w:eastAsia="Arial" w:hAnsi="Arial" w:cs="Arial"/>
          <w:color w:val="000000" w:themeColor="text1"/>
          <w:szCs w:val="24"/>
          <w:lang w:val="en-GB"/>
        </w:rPr>
        <w:t xml:space="preserve"> you will be required to show the prompts you have given ChatGPT and </w:t>
      </w:r>
      <w:r w:rsidR="002B6E66">
        <w:rPr>
          <w:rFonts w:ascii="Arial" w:eastAsia="Arial" w:hAnsi="Arial" w:cs="Arial"/>
          <w:color w:val="000000" w:themeColor="text1"/>
          <w:szCs w:val="24"/>
          <w:lang w:val="en-GB"/>
        </w:rPr>
        <w:t xml:space="preserve">the </w:t>
      </w:r>
      <w:r>
        <w:rPr>
          <w:rFonts w:ascii="Arial" w:eastAsia="Arial" w:hAnsi="Arial" w:cs="Arial"/>
          <w:color w:val="000000" w:themeColor="text1"/>
          <w:szCs w:val="24"/>
          <w:lang w:val="en-GB"/>
        </w:rPr>
        <w:t xml:space="preserve">response </w:t>
      </w:r>
      <w:r w:rsidR="002B6E66">
        <w:rPr>
          <w:rFonts w:ascii="Arial" w:eastAsia="Arial" w:hAnsi="Arial" w:cs="Arial"/>
          <w:color w:val="000000" w:themeColor="text1"/>
          <w:szCs w:val="24"/>
          <w:lang w:val="en-GB"/>
        </w:rPr>
        <w:t xml:space="preserve">it provided shown in </w:t>
      </w:r>
      <w:r>
        <w:rPr>
          <w:rFonts w:ascii="Arial" w:eastAsia="Arial" w:hAnsi="Arial" w:cs="Arial"/>
          <w:color w:val="000000" w:themeColor="text1"/>
          <w:szCs w:val="24"/>
          <w:lang w:val="en-GB"/>
        </w:rPr>
        <w:t xml:space="preserve">screenshots. </w:t>
      </w:r>
    </w:p>
    <w:p w14:paraId="60C504D4" w14:textId="6881DEC7" w:rsidR="005D613D" w:rsidRPr="00EC6A91" w:rsidRDefault="005D613D" w:rsidP="24D15437">
      <w:pPr>
        <w:rPr>
          <w:rFonts w:ascii="Arial" w:eastAsia="Arial" w:hAnsi="Arial" w:cs="Arial"/>
          <w:color w:val="000000" w:themeColor="text1"/>
          <w:szCs w:val="24"/>
        </w:rPr>
      </w:pPr>
    </w:p>
    <w:p w14:paraId="7A57A1AC" w14:textId="2DC494AB" w:rsidR="24D15437" w:rsidRDefault="24D15437" w:rsidP="24D15437">
      <w:pPr>
        <w:rPr>
          <w:rFonts w:ascii="Arial" w:eastAsia="Arial" w:hAnsi="Arial" w:cs="Arial"/>
          <w:b/>
          <w:bCs/>
          <w:color w:val="000000" w:themeColor="text1"/>
          <w:szCs w:val="24"/>
        </w:rPr>
      </w:pPr>
    </w:p>
    <w:sectPr w:rsidR="24D15437" w:rsidSect="00EC6A91">
      <w:pgSz w:w="11909" w:h="16834" w:code="9"/>
      <w:pgMar w:top="426" w:right="994" w:bottom="709" w:left="144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44280" w14:textId="77777777" w:rsidR="00FF5B1B" w:rsidRDefault="00FF5B1B">
      <w:r>
        <w:separator/>
      </w:r>
    </w:p>
  </w:endnote>
  <w:endnote w:type="continuationSeparator" w:id="0">
    <w:p w14:paraId="4FD94BC3" w14:textId="77777777" w:rsidR="00FF5B1B" w:rsidRDefault="00FF5B1B">
      <w:r>
        <w:continuationSeparator/>
      </w:r>
    </w:p>
  </w:endnote>
  <w:endnote w:type="continuationNotice" w:id="1">
    <w:p w14:paraId="4DFED063" w14:textId="77777777" w:rsidR="00FF5B1B" w:rsidRDefault="00FF5B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ADBB8" w14:textId="77777777" w:rsidR="00FF5B1B" w:rsidRDefault="00FF5B1B">
      <w:r>
        <w:separator/>
      </w:r>
    </w:p>
  </w:footnote>
  <w:footnote w:type="continuationSeparator" w:id="0">
    <w:p w14:paraId="2C78CE7B" w14:textId="77777777" w:rsidR="00FF5B1B" w:rsidRDefault="00FF5B1B">
      <w:r>
        <w:continuationSeparator/>
      </w:r>
    </w:p>
  </w:footnote>
  <w:footnote w:type="continuationNotice" w:id="1">
    <w:p w14:paraId="62976078" w14:textId="77777777" w:rsidR="00FF5B1B" w:rsidRDefault="00FF5B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AB45"/>
    <w:multiLevelType w:val="hybridMultilevel"/>
    <w:tmpl w:val="438CCD7A"/>
    <w:lvl w:ilvl="0" w:tplc="6054F726">
      <w:start w:val="1"/>
      <w:numFmt w:val="decimal"/>
      <w:lvlText w:val="●"/>
      <w:lvlJc w:val="left"/>
      <w:pPr>
        <w:ind w:left="720" w:hanging="360"/>
      </w:pPr>
    </w:lvl>
    <w:lvl w:ilvl="1" w:tplc="F13C1F4C">
      <w:start w:val="1"/>
      <w:numFmt w:val="lowerLetter"/>
      <w:lvlText w:val="%2."/>
      <w:lvlJc w:val="left"/>
      <w:pPr>
        <w:ind w:left="1440" w:hanging="360"/>
      </w:pPr>
    </w:lvl>
    <w:lvl w:ilvl="2" w:tplc="E9061854">
      <w:start w:val="1"/>
      <w:numFmt w:val="lowerRoman"/>
      <w:lvlText w:val="%3."/>
      <w:lvlJc w:val="right"/>
      <w:pPr>
        <w:ind w:left="2160" w:hanging="180"/>
      </w:pPr>
    </w:lvl>
    <w:lvl w:ilvl="3" w:tplc="D042F68E">
      <w:start w:val="1"/>
      <w:numFmt w:val="decimal"/>
      <w:lvlText w:val="%4."/>
      <w:lvlJc w:val="left"/>
      <w:pPr>
        <w:ind w:left="2880" w:hanging="360"/>
      </w:pPr>
    </w:lvl>
    <w:lvl w:ilvl="4" w:tplc="6636C38C">
      <w:start w:val="1"/>
      <w:numFmt w:val="lowerLetter"/>
      <w:lvlText w:val="%5."/>
      <w:lvlJc w:val="left"/>
      <w:pPr>
        <w:ind w:left="3600" w:hanging="360"/>
      </w:pPr>
    </w:lvl>
    <w:lvl w:ilvl="5" w:tplc="73B4403E">
      <w:start w:val="1"/>
      <w:numFmt w:val="lowerRoman"/>
      <w:lvlText w:val="%6."/>
      <w:lvlJc w:val="right"/>
      <w:pPr>
        <w:ind w:left="4320" w:hanging="180"/>
      </w:pPr>
    </w:lvl>
    <w:lvl w:ilvl="6" w:tplc="F0C082E0">
      <w:start w:val="1"/>
      <w:numFmt w:val="decimal"/>
      <w:lvlText w:val="%7."/>
      <w:lvlJc w:val="left"/>
      <w:pPr>
        <w:ind w:left="5040" w:hanging="360"/>
      </w:pPr>
    </w:lvl>
    <w:lvl w:ilvl="7" w:tplc="59A0ACFC">
      <w:start w:val="1"/>
      <w:numFmt w:val="lowerLetter"/>
      <w:lvlText w:val="%8."/>
      <w:lvlJc w:val="left"/>
      <w:pPr>
        <w:ind w:left="5760" w:hanging="360"/>
      </w:pPr>
    </w:lvl>
    <w:lvl w:ilvl="8" w:tplc="ED928C30">
      <w:start w:val="1"/>
      <w:numFmt w:val="lowerRoman"/>
      <w:lvlText w:val="%9."/>
      <w:lvlJc w:val="right"/>
      <w:pPr>
        <w:ind w:left="6480" w:hanging="180"/>
      </w:pPr>
    </w:lvl>
  </w:abstractNum>
  <w:abstractNum w:abstractNumId="1" w15:restartNumberingAfterBreak="0">
    <w:nsid w:val="0696515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8421F25"/>
    <w:multiLevelType w:val="hybridMultilevel"/>
    <w:tmpl w:val="0334623A"/>
    <w:lvl w:ilvl="0" w:tplc="C0005936">
      <w:start w:val="1"/>
      <w:numFmt w:val="decimal"/>
      <w:lvlText w:val="●"/>
      <w:lvlJc w:val="left"/>
      <w:pPr>
        <w:ind w:left="720" w:hanging="360"/>
      </w:pPr>
    </w:lvl>
    <w:lvl w:ilvl="1" w:tplc="F704EE7A">
      <w:start w:val="1"/>
      <w:numFmt w:val="lowerLetter"/>
      <w:lvlText w:val="%2."/>
      <w:lvlJc w:val="left"/>
      <w:pPr>
        <w:ind w:left="1440" w:hanging="360"/>
      </w:pPr>
    </w:lvl>
    <w:lvl w:ilvl="2" w:tplc="545CA7F2">
      <w:start w:val="1"/>
      <w:numFmt w:val="lowerRoman"/>
      <w:lvlText w:val="%3."/>
      <w:lvlJc w:val="right"/>
      <w:pPr>
        <w:ind w:left="2160" w:hanging="180"/>
      </w:pPr>
    </w:lvl>
    <w:lvl w:ilvl="3" w:tplc="9D8EC4E8">
      <w:start w:val="1"/>
      <w:numFmt w:val="decimal"/>
      <w:lvlText w:val="%4."/>
      <w:lvlJc w:val="left"/>
      <w:pPr>
        <w:ind w:left="2880" w:hanging="360"/>
      </w:pPr>
    </w:lvl>
    <w:lvl w:ilvl="4" w:tplc="77C0A126">
      <w:start w:val="1"/>
      <w:numFmt w:val="lowerLetter"/>
      <w:lvlText w:val="%5."/>
      <w:lvlJc w:val="left"/>
      <w:pPr>
        <w:ind w:left="3600" w:hanging="360"/>
      </w:pPr>
    </w:lvl>
    <w:lvl w:ilvl="5" w:tplc="C6AEAC00">
      <w:start w:val="1"/>
      <w:numFmt w:val="lowerRoman"/>
      <w:lvlText w:val="%6."/>
      <w:lvlJc w:val="right"/>
      <w:pPr>
        <w:ind w:left="4320" w:hanging="180"/>
      </w:pPr>
    </w:lvl>
    <w:lvl w:ilvl="6" w:tplc="EE0CEF3A">
      <w:start w:val="1"/>
      <w:numFmt w:val="decimal"/>
      <w:lvlText w:val="%7."/>
      <w:lvlJc w:val="left"/>
      <w:pPr>
        <w:ind w:left="5040" w:hanging="360"/>
      </w:pPr>
    </w:lvl>
    <w:lvl w:ilvl="7" w:tplc="40BCC928">
      <w:start w:val="1"/>
      <w:numFmt w:val="lowerLetter"/>
      <w:lvlText w:val="%8."/>
      <w:lvlJc w:val="left"/>
      <w:pPr>
        <w:ind w:left="5760" w:hanging="360"/>
      </w:pPr>
    </w:lvl>
    <w:lvl w:ilvl="8" w:tplc="9586D5DE">
      <w:start w:val="1"/>
      <w:numFmt w:val="lowerRoman"/>
      <w:lvlText w:val="%9."/>
      <w:lvlJc w:val="right"/>
      <w:pPr>
        <w:ind w:left="6480" w:hanging="180"/>
      </w:pPr>
    </w:lvl>
  </w:abstractNum>
  <w:abstractNum w:abstractNumId="3" w15:restartNumberingAfterBreak="0">
    <w:nsid w:val="25556F33"/>
    <w:multiLevelType w:val="multilevel"/>
    <w:tmpl w:val="8F14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F4558"/>
    <w:multiLevelType w:val="hybridMultilevel"/>
    <w:tmpl w:val="0FFC9B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C2CED7"/>
    <w:multiLevelType w:val="hybridMultilevel"/>
    <w:tmpl w:val="580637B2"/>
    <w:lvl w:ilvl="0" w:tplc="F94A5630">
      <w:start w:val="1"/>
      <w:numFmt w:val="decimal"/>
      <w:lvlText w:val="●"/>
      <w:lvlJc w:val="left"/>
      <w:pPr>
        <w:ind w:left="720" w:hanging="360"/>
      </w:pPr>
    </w:lvl>
    <w:lvl w:ilvl="1" w:tplc="D35E45D2">
      <w:start w:val="1"/>
      <w:numFmt w:val="lowerLetter"/>
      <w:lvlText w:val="%2."/>
      <w:lvlJc w:val="left"/>
      <w:pPr>
        <w:ind w:left="1440" w:hanging="360"/>
      </w:pPr>
    </w:lvl>
    <w:lvl w:ilvl="2" w:tplc="EADE0056">
      <w:start w:val="1"/>
      <w:numFmt w:val="lowerRoman"/>
      <w:lvlText w:val="%3."/>
      <w:lvlJc w:val="right"/>
      <w:pPr>
        <w:ind w:left="2160" w:hanging="180"/>
      </w:pPr>
    </w:lvl>
    <w:lvl w:ilvl="3" w:tplc="5204FB46">
      <w:start w:val="1"/>
      <w:numFmt w:val="decimal"/>
      <w:lvlText w:val="%4."/>
      <w:lvlJc w:val="left"/>
      <w:pPr>
        <w:ind w:left="2880" w:hanging="360"/>
      </w:pPr>
    </w:lvl>
    <w:lvl w:ilvl="4" w:tplc="32AA12C8">
      <w:start w:val="1"/>
      <w:numFmt w:val="lowerLetter"/>
      <w:lvlText w:val="%5."/>
      <w:lvlJc w:val="left"/>
      <w:pPr>
        <w:ind w:left="3600" w:hanging="360"/>
      </w:pPr>
    </w:lvl>
    <w:lvl w:ilvl="5" w:tplc="E2D81364">
      <w:start w:val="1"/>
      <w:numFmt w:val="lowerRoman"/>
      <w:lvlText w:val="%6."/>
      <w:lvlJc w:val="right"/>
      <w:pPr>
        <w:ind w:left="4320" w:hanging="180"/>
      </w:pPr>
    </w:lvl>
    <w:lvl w:ilvl="6" w:tplc="2F2406CC">
      <w:start w:val="1"/>
      <w:numFmt w:val="decimal"/>
      <w:lvlText w:val="%7."/>
      <w:lvlJc w:val="left"/>
      <w:pPr>
        <w:ind w:left="5040" w:hanging="360"/>
      </w:pPr>
    </w:lvl>
    <w:lvl w:ilvl="7" w:tplc="2294F94E">
      <w:start w:val="1"/>
      <w:numFmt w:val="lowerLetter"/>
      <w:lvlText w:val="%8."/>
      <w:lvlJc w:val="left"/>
      <w:pPr>
        <w:ind w:left="5760" w:hanging="360"/>
      </w:pPr>
    </w:lvl>
    <w:lvl w:ilvl="8" w:tplc="D60C2896">
      <w:start w:val="1"/>
      <w:numFmt w:val="lowerRoman"/>
      <w:lvlText w:val="%9."/>
      <w:lvlJc w:val="right"/>
      <w:pPr>
        <w:ind w:left="6480" w:hanging="180"/>
      </w:pPr>
    </w:lvl>
  </w:abstractNum>
  <w:abstractNum w:abstractNumId="6" w15:restartNumberingAfterBreak="0">
    <w:nsid w:val="500F5C12"/>
    <w:multiLevelType w:val="hybridMultilevel"/>
    <w:tmpl w:val="F14ECAEE"/>
    <w:lvl w:ilvl="0" w:tplc="ABAEE146">
      <w:start w:val="1"/>
      <w:numFmt w:val="bullet"/>
      <w:lvlText w:val=""/>
      <w:lvlJc w:val="left"/>
      <w:pPr>
        <w:ind w:left="720" w:hanging="360"/>
      </w:pPr>
      <w:rPr>
        <w:rFonts w:ascii="Symbol" w:hAnsi="Symbol" w:hint="default"/>
      </w:rPr>
    </w:lvl>
    <w:lvl w:ilvl="1" w:tplc="005AE5F6">
      <w:start w:val="1"/>
      <w:numFmt w:val="bullet"/>
      <w:lvlText w:val="o"/>
      <w:lvlJc w:val="left"/>
      <w:pPr>
        <w:ind w:left="1440" w:hanging="360"/>
      </w:pPr>
      <w:rPr>
        <w:rFonts w:ascii="Courier New" w:hAnsi="Courier New" w:hint="default"/>
      </w:rPr>
    </w:lvl>
    <w:lvl w:ilvl="2" w:tplc="C0502F46">
      <w:start w:val="1"/>
      <w:numFmt w:val="bullet"/>
      <w:lvlText w:val=""/>
      <w:lvlJc w:val="left"/>
      <w:pPr>
        <w:ind w:left="2160" w:hanging="360"/>
      </w:pPr>
      <w:rPr>
        <w:rFonts w:ascii="Wingdings" w:hAnsi="Wingdings" w:hint="default"/>
      </w:rPr>
    </w:lvl>
    <w:lvl w:ilvl="3" w:tplc="107E05E0">
      <w:start w:val="1"/>
      <w:numFmt w:val="bullet"/>
      <w:lvlText w:val=""/>
      <w:lvlJc w:val="left"/>
      <w:pPr>
        <w:ind w:left="2880" w:hanging="360"/>
      </w:pPr>
      <w:rPr>
        <w:rFonts w:ascii="Symbol" w:hAnsi="Symbol" w:hint="default"/>
      </w:rPr>
    </w:lvl>
    <w:lvl w:ilvl="4" w:tplc="D70454B8">
      <w:start w:val="1"/>
      <w:numFmt w:val="bullet"/>
      <w:lvlText w:val="o"/>
      <w:lvlJc w:val="left"/>
      <w:pPr>
        <w:ind w:left="3600" w:hanging="360"/>
      </w:pPr>
      <w:rPr>
        <w:rFonts w:ascii="Courier New" w:hAnsi="Courier New" w:hint="default"/>
      </w:rPr>
    </w:lvl>
    <w:lvl w:ilvl="5" w:tplc="AD62F6EC">
      <w:start w:val="1"/>
      <w:numFmt w:val="bullet"/>
      <w:lvlText w:val=""/>
      <w:lvlJc w:val="left"/>
      <w:pPr>
        <w:ind w:left="4320" w:hanging="360"/>
      </w:pPr>
      <w:rPr>
        <w:rFonts w:ascii="Wingdings" w:hAnsi="Wingdings" w:hint="default"/>
      </w:rPr>
    </w:lvl>
    <w:lvl w:ilvl="6" w:tplc="71542E94">
      <w:start w:val="1"/>
      <w:numFmt w:val="bullet"/>
      <w:lvlText w:val=""/>
      <w:lvlJc w:val="left"/>
      <w:pPr>
        <w:ind w:left="5040" w:hanging="360"/>
      </w:pPr>
      <w:rPr>
        <w:rFonts w:ascii="Symbol" w:hAnsi="Symbol" w:hint="default"/>
      </w:rPr>
    </w:lvl>
    <w:lvl w:ilvl="7" w:tplc="618A71E4">
      <w:start w:val="1"/>
      <w:numFmt w:val="bullet"/>
      <w:lvlText w:val="o"/>
      <w:lvlJc w:val="left"/>
      <w:pPr>
        <w:ind w:left="5760" w:hanging="360"/>
      </w:pPr>
      <w:rPr>
        <w:rFonts w:ascii="Courier New" w:hAnsi="Courier New" w:hint="default"/>
      </w:rPr>
    </w:lvl>
    <w:lvl w:ilvl="8" w:tplc="D8BE767A">
      <w:start w:val="1"/>
      <w:numFmt w:val="bullet"/>
      <w:lvlText w:val=""/>
      <w:lvlJc w:val="left"/>
      <w:pPr>
        <w:ind w:left="6480" w:hanging="360"/>
      </w:pPr>
      <w:rPr>
        <w:rFonts w:ascii="Wingdings" w:hAnsi="Wingdings" w:hint="default"/>
      </w:rPr>
    </w:lvl>
  </w:abstractNum>
  <w:abstractNum w:abstractNumId="7" w15:restartNumberingAfterBreak="0">
    <w:nsid w:val="64A146C2"/>
    <w:multiLevelType w:val="hybridMultilevel"/>
    <w:tmpl w:val="4E8E0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5859418">
    <w:abstractNumId w:val="2"/>
  </w:num>
  <w:num w:numId="2" w16cid:durableId="226183720">
    <w:abstractNumId w:val="6"/>
  </w:num>
  <w:num w:numId="3" w16cid:durableId="1020164917">
    <w:abstractNumId w:val="0"/>
  </w:num>
  <w:num w:numId="4" w16cid:durableId="528832597">
    <w:abstractNumId w:val="5"/>
  </w:num>
  <w:num w:numId="5" w16cid:durableId="1664776977">
    <w:abstractNumId w:val="1"/>
  </w:num>
  <w:num w:numId="6" w16cid:durableId="2074616941">
    <w:abstractNumId w:val="4"/>
  </w:num>
  <w:num w:numId="7" w16cid:durableId="911737054">
    <w:abstractNumId w:val="7"/>
  </w:num>
  <w:num w:numId="8" w16cid:durableId="191496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embedSystemFonts/>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C2"/>
    <w:rsid w:val="000028F3"/>
    <w:rsid w:val="0001116B"/>
    <w:rsid w:val="00043B44"/>
    <w:rsid w:val="000612FB"/>
    <w:rsid w:val="00062A77"/>
    <w:rsid w:val="00066A07"/>
    <w:rsid w:val="00067AFB"/>
    <w:rsid w:val="00070038"/>
    <w:rsid w:val="00082E76"/>
    <w:rsid w:val="00092176"/>
    <w:rsid w:val="000C751C"/>
    <w:rsid w:val="000E035C"/>
    <w:rsid w:val="000E174B"/>
    <w:rsid w:val="000E25D0"/>
    <w:rsid w:val="000E474F"/>
    <w:rsid w:val="000E5DEF"/>
    <w:rsid w:val="000F7E0A"/>
    <w:rsid w:val="00150E42"/>
    <w:rsid w:val="0017466D"/>
    <w:rsid w:val="0019508A"/>
    <w:rsid w:val="00197F16"/>
    <w:rsid w:val="001A500B"/>
    <w:rsid w:val="001C302C"/>
    <w:rsid w:val="001F0EF7"/>
    <w:rsid w:val="001F6C8C"/>
    <w:rsid w:val="001F7E17"/>
    <w:rsid w:val="002232FA"/>
    <w:rsid w:val="002238CA"/>
    <w:rsid w:val="002344BD"/>
    <w:rsid w:val="002453EE"/>
    <w:rsid w:val="00270F03"/>
    <w:rsid w:val="002716A2"/>
    <w:rsid w:val="002B42CA"/>
    <w:rsid w:val="002B53A0"/>
    <w:rsid w:val="002B6E66"/>
    <w:rsid w:val="002C0B36"/>
    <w:rsid w:val="003008AB"/>
    <w:rsid w:val="00334565"/>
    <w:rsid w:val="00337FEE"/>
    <w:rsid w:val="00341A90"/>
    <w:rsid w:val="003973C0"/>
    <w:rsid w:val="003A334B"/>
    <w:rsid w:val="003B758E"/>
    <w:rsid w:val="003D2436"/>
    <w:rsid w:val="003D4ECE"/>
    <w:rsid w:val="003E337A"/>
    <w:rsid w:val="003F3ACC"/>
    <w:rsid w:val="00412790"/>
    <w:rsid w:val="004142F2"/>
    <w:rsid w:val="004206E3"/>
    <w:rsid w:val="004314BD"/>
    <w:rsid w:val="00431D4C"/>
    <w:rsid w:val="0046235C"/>
    <w:rsid w:val="00462DA5"/>
    <w:rsid w:val="00476785"/>
    <w:rsid w:val="00495624"/>
    <w:rsid w:val="004962F3"/>
    <w:rsid w:val="0051117A"/>
    <w:rsid w:val="0051484A"/>
    <w:rsid w:val="00523148"/>
    <w:rsid w:val="00540608"/>
    <w:rsid w:val="00557216"/>
    <w:rsid w:val="00574551"/>
    <w:rsid w:val="00583464"/>
    <w:rsid w:val="005A2BAE"/>
    <w:rsid w:val="005A2D47"/>
    <w:rsid w:val="005C72D3"/>
    <w:rsid w:val="005D28C6"/>
    <w:rsid w:val="005D613D"/>
    <w:rsid w:val="005D6EDE"/>
    <w:rsid w:val="006170A2"/>
    <w:rsid w:val="00634A19"/>
    <w:rsid w:val="00643C59"/>
    <w:rsid w:val="00657752"/>
    <w:rsid w:val="006638E2"/>
    <w:rsid w:val="0066695A"/>
    <w:rsid w:val="006816A0"/>
    <w:rsid w:val="006B0FC6"/>
    <w:rsid w:val="006B22D9"/>
    <w:rsid w:val="006C1DBD"/>
    <w:rsid w:val="006D142D"/>
    <w:rsid w:val="006F5D9B"/>
    <w:rsid w:val="007337F2"/>
    <w:rsid w:val="00740F58"/>
    <w:rsid w:val="00762C91"/>
    <w:rsid w:val="007666DB"/>
    <w:rsid w:val="007716CC"/>
    <w:rsid w:val="007877C0"/>
    <w:rsid w:val="007C5AEF"/>
    <w:rsid w:val="00807DCA"/>
    <w:rsid w:val="00843A8C"/>
    <w:rsid w:val="00861E96"/>
    <w:rsid w:val="00894448"/>
    <w:rsid w:val="008E6DB4"/>
    <w:rsid w:val="008F678D"/>
    <w:rsid w:val="00901842"/>
    <w:rsid w:val="00933C23"/>
    <w:rsid w:val="00936F37"/>
    <w:rsid w:val="00947C69"/>
    <w:rsid w:val="00973417"/>
    <w:rsid w:val="009951C2"/>
    <w:rsid w:val="009A259F"/>
    <w:rsid w:val="009E389F"/>
    <w:rsid w:val="00A163D6"/>
    <w:rsid w:val="00A335E5"/>
    <w:rsid w:val="00A529A8"/>
    <w:rsid w:val="00A94AFC"/>
    <w:rsid w:val="00AC2E51"/>
    <w:rsid w:val="00AC78E7"/>
    <w:rsid w:val="00B17864"/>
    <w:rsid w:val="00B31244"/>
    <w:rsid w:val="00B31462"/>
    <w:rsid w:val="00B32055"/>
    <w:rsid w:val="00B3557E"/>
    <w:rsid w:val="00B428A1"/>
    <w:rsid w:val="00B55521"/>
    <w:rsid w:val="00B57913"/>
    <w:rsid w:val="00B87E2F"/>
    <w:rsid w:val="00BA0342"/>
    <w:rsid w:val="00BC4BC3"/>
    <w:rsid w:val="00BE06DC"/>
    <w:rsid w:val="00BE0D84"/>
    <w:rsid w:val="00BE61FA"/>
    <w:rsid w:val="00C20AC7"/>
    <w:rsid w:val="00C2499A"/>
    <w:rsid w:val="00C3747C"/>
    <w:rsid w:val="00C57A97"/>
    <w:rsid w:val="00C6477D"/>
    <w:rsid w:val="00C702BC"/>
    <w:rsid w:val="00C742F2"/>
    <w:rsid w:val="00CA62FC"/>
    <w:rsid w:val="00CB2673"/>
    <w:rsid w:val="00CB7E19"/>
    <w:rsid w:val="00CC1E6D"/>
    <w:rsid w:val="00CC68BF"/>
    <w:rsid w:val="00CD2914"/>
    <w:rsid w:val="00CE65D7"/>
    <w:rsid w:val="00CE73DE"/>
    <w:rsid w:val="00CF7FE3"/>
    <w:rsid w:val="00D24BED"/>
    <w:rsid w:val="00D3781B"/>
    <w:rsid w:val="00D650ED"/>
    <w:rsid w:val="00D752FF"/>
    <w:rsid w:val="00D7790A"/>
    <w:rsid w:val="00D90302"/>
    <w:rsid w:val="00DA1245"/>
    <w:rsid w:val="00DA3906"/>
    <w:rsid w:val="00E1071C"/>
    <w:rsid w:val="00E5020F"/>
    <w:rsid w:val="00E516B3"/>
    <w:rsid w:val="00E5195D"/>
    <w:rsid w:val="00E62E1F"/>
    <w:rsid w:val="00E834D2"/>
    <w:rsid w:val="00EA40A4"/>
    <w:rsid w:val="00EA6537"/>
    <w:rsid w:val="00EC2A66"/>
    <w:rsid w:val="00EC6A91"/>
    <w:rsid w:val="00EC6CA7"/>
    <w:rsid w:val="00EC7777"/>
    <w:rsid w:val="00EE6C3E"/>
    <w:rsid w:val="00EF6587"/>
    <w:rsid w:val="00F264ED"/>
    <w:rsid w:val="00F566D2"/>
    <w:rsid w:val="00F64DEE"/>
    <w:rsid w:val="00F83C74"/>
    <w:rsid w:val="00F87B90"/>
    <w:rsid w:val="00FC0926"/>
    <w:rsid w:val="00FC376E"/>
    <w:rsid w:val="00FC7314"/>
    <w:rsid w:val="00FE763D"/>
    <w:rsid w:val="00FF5B1B"/>
    <w:rsid w:val="00FF7751"/>
    <w:rsid w:val="04C354C4"/>
    <w:rsid w:val="04FC58B4"/>
    <w:rsid w:val="050AA1AB"/>
    <w:rsid w:val="07565F39"/>
    <w:rsid w:val="0770E604"/>
    <w:rsid w:val="08D1245C"/>
    <w:rsid w:val="08F640F1"/>
    <w:rsid w:val="115997D5"/>
    <w:rsid w:val="14977906"/>
    <w:rsid w:val="20FD961C"/>
    <w:rsid w:val="2137F083"/>
    <w:rsid w:val="22A99BFA"/>
    <w:rsid w:val="248F3D73"/>
    <w:rsid w:val="24D15437"/>
    <w:rsid w:val="26C242EB"/>
    <w:rsid w:val="2821E7FC"/>
    <w:rsid w:val="2C7FA254"/>
    <w:rsid w:val="2DDCDB19"/>
    <w:rsid w:val="34078EFF"/>
    <w:rsid w:val="3A129C5C"/>
    <w:rsid w:val="3AB8E9FD"/>
    <w:rsid w:val="3C45E452"/>
    <w:rsid w:val="3DC644F5"/>
    <w:rsid w:val="40EF8672"/>
    <w:rsid w:val="44DD8FF6"/>
    <w:rsid w:val="4D2FEBE9"/>
    <w:rsid w:val="4DACAFD4"/>
    <w:rsid w:val="4F128EF5"/>
    <w:rsid w:val="4F5F76C1"/>
    <w:rsid w:val="4FE06D33"/>
    <w:rsid w:val="547ADC71"/>
    <w:rsid w:val="56BE80C7"/>
    <w:rsid w:val="57DBEEC2"/>
    <w:rsid w:val="59D7B3AC"/>
    <w:rsid w:val="5B5CD931"/>
    <w:rsid w:val="5BF0E775"/>
    <w:rsid w:val="5E7CAB02"/>
    <w:rsid w:val="6267AB39"/>
    <w:rsid w:val="636E2FE6"/>
    <w:rsid w:val="694A13A4"/>
    <w:rsid w:val="6E8D3C76"/>
    <w:rsid w:val="6EDD673B"/>
    <w:rsid w:val="6FDF162E"/>
    <w:rsid w:val="721A32E3"/>
    <w:rsid w:val="76243E53"/>
    <w:rsid w:val="766177BB"/>
    <w:rsid w:val="7BA93FF1"/>
    <w:rsid w:val="7CCE49DB"/>
    <w:rsid w:val="7D56F6DC"/>
    <w:rsid w:val="7E314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518AC"/>
  <w15:chartTrackingRefBased/>
  <w15:docId w15:val="{4091B9A8-13E0-4628-BB3B-6E32C711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Narrow" w:hAnsi="Arial Narrow"/>
      <w:sz w:val="24"/>
      <w:lang w:val="en-US" w:eastAsia="en-US"/>
    </w:rPr>
  </w:style>
  <w:style w:type="paragraph" w:styleId="Heading1">
    <w:name w:val="heading 1"/>
    <w:basedOn w:val="Normal"/>
    <w:next w:val="Normal"/>
    <w:link w:val="Heading1Char"/>
    <w:qFormat/>
    <w:rsid w:val="001F6C8C"/>
    <w:pPr>
      <w:keepNext/>
      <w:outlineLvl w:val="0"/>
    </w:pPr>
    <w:rPr>
      <w:rFonts w:ascii="Times New Roman" w:hAnsi="Times New Roman"/>
      <w:b/>
      <w:bCs/>
      <w:szCs w:val="24"/>
      <w:lang w:val="en-GB"/>
    </w:rPr>
  </w:style>
  <w:style w:type="paragraph" w:styleId="Heading3">
    <w:name w:val="heading 3"/>
    <w:basedOn w:val="Normal"/>
    <w:next w:val="Normal"/>
    <w:link w:val="Heading3Char"/>
    <w:semiHidden/>
    <w:unhideWhenUsed/>
    <w:qFormat/>
    <w:rsid w:val="005D613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Name">
    <w:name w:val="Inside Address Name"/>
    <w:basedOn w:val="Normal"/>
    <w:next w:val="Normal"/>
    <w:pPr>
      <w:spacing w:before="220" w:line="240" w:lineRule="atLeast"/>
      <w:jc w:val="both"/>
    </w:pPr>
    <w:rPr>
      <w:kern w:val="18"/>
      <w:lang w:val="en-GB"/>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Arial Narrow" w:hAnsi="Arial Narrow"/>
      <w:sz w:val="16"/>
    </w:rPr>
  </w:style>
  <w:style w:type="character" w:customStyle="1" w:styleId="ui-provider">
    <w:name w:val="ui-provider"/>
    <w:basedOn w:val="DefaultParagraphFont"/>
    <w:rsid w:val="0051117A"/>
  </w:style>
  <w:style w:type="character" w:styleId="Strong">
    <w:name w:val="Strong"/>
    <w:basedOn w:val="DefaultParagraphFont"/>
    <w:uiPriority w:val="22"/>
    <w:qFormat/>
    <w:rsid w:val="0051117A"/>
    <w:rPr>
      <w:b/>
      <w:bCs/>
    </w:rPr>
  </w:style>
  <w:style w:type="paragraph" w:styleId="NormalWeb">
    <w:name w:val="Normal (Web)"/>
    <w:basedOn w:val="Normal"/>
    <w:uiPriority w:val="99"/>
    <w:unhideWhenUsed/>
    <w:rsid w:val="00CB7E19"/>
    <w:pPr>
      <w:spacing w:before="100" w:beforeAutospacing="1" w:after="100" w:afterAutospacing="1"/>
    </w:pPr>
    <w:rPr>
      <w:rFonts w:ascii="Times New Roman" w:eastAsiaTheme="minorHAnsi" w:hAnsi="Times New Roman"/>
      <w:szCs w:val="24"/>
    </w:rPr>
  </w:style>
  <w:style w:type="table" w:styleId="TableGrid">
    <w:name w:val="Table Grid"/>
    <w:basedOn w:val="TableNormal"/>
    <w:uiPriority w:val="59"/>
    <w:rsid w:val="00CB7E19"/>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F6C8C"/>
    <w:rPr>
      <w:b/>
      <w:bCs/>
      <w:sz w:val="24"/>
      <w:szCs w:val="24"/>
      <w:lang w:val="en-GB" w:eastAsia="en-US"/>
    </w:rPr>
  </w:style>
  <w:style w:type="paragraph" w:styleId="BalloonText">
    <w:name w:val="Balloon Text"/>
    <w:basedOn w:val="Normal"/>
    <w:link w:val="BalloonTextChar"/>
    <w:rsid w:val="007337F2"/>
    <w:rPr>
      <w:rFonts w:ascii="Segoe UI" w:hAnsi="Segoe UI" w:cs="Segoe UI"/>
      <w:sz w:val="18"/>
      <w:szCs w:val="18"/>
      <w:lang w:val="en-GB"/>
    </w:rPr>
  </w:style>
  <w:style w:type="character" w:customStyle="1" w:styleId="BalloonTextChar">
    <w:name w:val="Balloon Text Char"/>
    <w:basedOn w:val="DefaultParagraphFont"/>
    <w:link w:val="BalloonText"/>
    <w:rsid w:val="007337F2"/>
    <w:rPr>
      <w:rFonts w:ascii="Segoe UI" w:hAnsi="Segoe UI" w:cs="Segoe UI"/>
      <w:sz w:val="18"/>
      <w:szCs w:val="18"/>
      <w:lang w:val="en-GB" w:eastAsia="en-US"/>
    </w:rPr>
  </w:style>
  <w:style w:type="paragraph" w:styleId="CommentSubject">
    <w:name w:val="annotation subject"/>
    <w:basedOn w:val="CommentText"/>
    <w:next w:val="CommentText"/>
    <w:link w:val="CommentSubjectChar"/>
    <w:semiHidden/>
    <w:unhideWhenUsed/>
    <w:rsid w:val="000E174B"/>
    <w:rPr>
      <w:b/>
      <w:bCs/>
      <w:sz w:val="20"/>
    </w:rPr>
  </w:style>
  <w:style w:type="character" w:customStyle="1" w:styleId="CommentTextChar">
    <w:name w:val="Comment Text Char"/>
    <w:basedOn w:val="DefaultParagraphFont"/>
    <w:link w:val="CommentText"/>
    <w:semiHidden/>
    <w:rsid w:val="000E174B"/>
    <w:rPr>
      <w:rFonts w:ascii="Arial Narrow" w:hAnsi="Arial Narrow"/>
      <w:sz w:val="24"/>
      <w:lang w:val="en-US" w:eastAsia="en-US"/>
    </w:rPr>
  </w:style>
  <w:style w:type="character" w:customStyle="1" w:styleId="CommentSubjectChar">
    <w:name w:val="Comment Subject Char"/>
    <w:basedOn w:val="CommentTextChar"/>
    <w:link w:val="CommentSubject"/>
    <w:semiHidden/>
    <w:rsid w:val="000E174B"/>
    <w:rPr>
      <w:rFonts w:ascii="Arial Narrow" w:hAnsi="Arial Narrow"/>
      <w:b/>
      <w:bCs/>
      <w:sz w:val="24"/>
      <w:lang w:val="en-US" w:eastAsia="en-US"/>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rsid w:val="00CE73DE"/>
    <w:pPr>
      <w:widowControl w:val="0"/>
      <w:autoSpaceDE w:val="0"/>
      <w:autoSpaceDN w:val="0"/>
    </w:pPr>
    <w:rPr>
      <w:rFonts w:ascii="Arial" w:eastAsia="Arial" w:hAnsi="Arial" w:cs="Arial"/>
      <w:szCs w:val="24"/>
    </w:rPr>
  </w:style>
  <w:style w:type="character" w:customStyle="1" w:styleId="BodyTextChar">
    <w:name w:val="Body Text Char"/>
    <w:basedOn w:val="DefaultParagraphFont"/>
    <w:link w:val="BodyText"/>
    <w:uiPriority w:val="1"/>
    <w:rsid w:val="00CE73DE"/>
    <w:rPr>
      <w:rFonts w:ascii="Arial" w:eastAsia="Arial" w:hAnsi="Arial" w:cs="Arial"/>
      <w:sz w:val="24"/>
      <w:szCs w:val="24"/>
      <w:lang w:val="en-US" w:eastAsia="en-US"/>
    </w:rPr>
  </w:style>
  <w:style w:type="character" w:customStyle="1" w:styleId="Heading3Char">
    <w:name w:val="Heading 3 Char"/>
    <w:basedOn w:val="DefaultParagraphFont"/>
    <w:link w:val="Heading3"/>
    <w:semiHidden/>
    <w:rsid w:val="005D613D"/>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07528">
      <w:bodyDiv w:val="1"/>
      <w:marLeft w:val="0"/>
      <w:marRight w:val="0"/>
      <w:marTop w:val="0"/>
      <w:marBottom w:val="0"/>
      <w:divBdr>
        <w:top w:val="none" w:sz="0" w:space="0" w:color="auto"/>
        <w:left w:val="none" w:sz="0" w:space="0" w:color="auto"/>
        <w:bottom w:val="none" w:sz="0" w:space="0" w:color="auto"/>
        <w:right w:val="none" w:sz="0" w:space="0" w:color="auto"/>
      </w:divBdr>
    </w:div>
    <w:div w:id="271910269">
      <w:bodyDiv w:val="1"/>
      <w:marLeft w:val="0"/>
      <w:marRight w:val="0"/>
      <w:marTop w:val="0"/>
      <w:marBottom w:val="0"/>
      <w:divBdr>
        <w:top w:val="none" w:sz="0" w:space="0" w:color="auto"/>
        <w:left w:val="none" w:sz="0" w:space="0" w:color="auto"/>
        <w:bottom w:val="none" w:sz="0" w:space="0" w:color="auto"/>
        <w:right w:val="none" w:sz="0" w:space="0" w:color="auto"/>
      </w:divBdr>
    </w:div>
    <w:div w:id="446580998">
      <w:bodyDiv w:val="1"/>
      <w:marLeft w:val="0"/>
      <w:marRight w:val="0"/>
      <w:marTop w:val="0"/>
      <w:marBottom w:val="0"/>
      <w:divBdr>
        <w:top w:val="none" w:sz="0" w:space="0" w:color="auto"/>
        <w:left w:val="none" w:sz="0" w:space="0" w:color="auto"/>
        <w:bottom w:val="none" w:sz="0" w:space="0" w:color="auto"/>
        <w:right w:val="none" w:sz="0" w:space="0" w:color="auto"/>
      </w:divBdr>
    </w:div>
    <w:div w:id="480125003">
      <w:bodyDiv w:val="1"/>
      <w:marLeft w:val="0"/>
      <w:marRight w:val="0"/>
      <w:marTop w:val="0"/>
      <w:marBottom w:val="0"/>
      <w:divBdr>
        <w:top w:val="none" w:sz="0" w:space="0" w:color="auto"/>
        <w:left w:val="none" w:sz="0" w:space="0" w:color="auto"/>
        <w:bottom w:val="none" w:sz="0" w:space="0" w:color="auto"/>
        <w:right w:val="none" w:sz="0" w:space="0" w:color="auto"/>
      </w:divBdr>
    </w:div>
    <w:div w:id="539168301">
      <w:bodyDiv w:val="1"/>
      <w:marLeft w:val="0"/>
      <w:marRight w:val="0"/>
      <w:marTop w:val="0"/>
      <w:marBottom w:val="0"/>
      <w:divBdr>
        <w:top w:val="none" w:sz="0" w:space="0" w:color="auto"/>
        <w:left w:val="none" w:sz="0" w:space="0" w:color="auto"/>
        <w:bottom w:val="none" w:sz="0" w:space="0" w:color="auto"/>
        <w:right w:val="none" w:sz="0" w:space="0" w:color="auto"/>
      </w:divBdr>
    </w:div>
    <w:div w:id="573511552">
      <w:bodyDiv w:val="1"/>
      <w:marLeft w:val="0"/>
      <w:marRight w:val="0"/>
      <w:marTop w:val="0"/>
      <w:marBottom w:val="0"/>
      <w:divBdr>
        <w:top w:val="none" w:sz="0" w:space="0" w:color="auto"/>
        <w:left w:val="none" w:sz="0" w:space="0" w:color="auto"/>
        <w:bottom w:val="none" w:sz="0" w:space="0" w:color="auto"/>
        <w:right w:val="none" w:sz="0" w:space="0" w:color="auto"/>
      </w:divBdr>
    </w:div>
    <w:div w:id="1200818255">
      <w:bodyDiv w:val="1"/>
      <w:marLeft w:val="0"/>
      <w:marRight w:val="0"/>
      <w:marTop w:val="0"/>
      <w:marBottom w:val="0"/>
      <w:divBdr>
        <w:top w:val="none" w:sz="0" w:space="0" w:color="auto"/>
        <w:left w:val="none" w:sz="0" w:space="0" w:color="auto"/>
        <w:bottom w:val="none" w:sz="0" w:space="0" w:color="auto"/>
        <w:right w:val="none" w:sz="0" w:space="0" w:color="auto"/>
      </w:divBdr>
    </w:div>
    <w:div w:id="1689939623">
      <w:bodyDiv w:val="1"/>
      <w:marLeft w:val="0"/>
      <w:marRight w:val="0"/>
      <w:marTop w:val="0"/>
      <w:marBottom w:val="0"/>
      <w:divBdr>
        <w:top w:val="none" w:sz="0" w:space="0" w:color="auto"/>
        <w:left w:val="none" w:sz="0" w:space="0" w:color="auto"/>
        <w:bottom w:val="none" w:sz="0" w:space="0" w:color="auto"/>
        <w:right w:val="none" w:sz="0" w:space="0" w:color="auto"/>
      </w:divBdr>
    </w:div>
    <w:div w:id="190312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image" Target="media/image1.jpeg"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0" Type="http://schemas.openxmlformats.org/officeDocument/2006/relationships/footnotes" Target="footnotes.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20Paper.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2" ma:contentTypeDescription="Create a new document." ma:contentTypeScope="" ma:versionID="566a81564ba0422209b953fe1c783d07">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6208c7614c60fbfb3d6fd30acd8b7365"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Props1.xml><?xml version="1.0" encoding="utf-8"?>
<ds:datastoreItem xmlns:ds="http://schemas.openxmlformats.org/officeDocument/2006/customXml" ds:itemID="{C8A1D27B-5CBA-499E-BF0F-AA2DEA32A35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ADBEB66-8B48-426B-9475-9B090DB07545}">
  <ds:schemaRefs>
    <ds:schemaRef ds:uri="http://schemas.microsoft.com/office/2006/metadata/contentType"/>
    <ds:schemaRef ds:uri="http://schemas.microsoft.com/office/2006/metadata/properties/metaAttributes"/>
    <ds:schemaRef ds:uri="http://www.w3.org/2000/xmlns/"/>
    <ds:schemaRef ds:uri="http://www.w3.org/2001/XMLSchema"/>
    <ds:schemaRef ds:uri="7cc86d4e-ae33-4e3c-8257-e555dad90991"/>
    <ds:schemaRef ds:uri="0eb3742e-92fd-4af5-94c0-5ab8f5881fd6"/>
    <ds:schemaRef ds:uri="99345e40-2e82-43cb-90c0-956846502a4d"/>
  </ds:schemaRefs>
</ds:datastoreItem>
</file>

<file path=customXml/itemProps3.xml><?xml version="1.0" encoding="utf-8"?>
<ds:datastoreItem xmlns:ds="http://schemas.openxmlformats.org/officeDocument/2006/customXml" ds:itemID="{72D6CF8B-9383-441F-A3C5-259B65101D1E}">
  <ds:schemaRefs>
    <ds:schemaRef ds:uri="http://schemas.microsoft.com/sharepoint/v3/contenttype/forms"/>
  </ds:schemaRefs>
</ds:datastoreItem>
</file>

<file path=customXml/itemProps4.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5.xml><?xml version="1.0" encoding="utf-8"?>
<ds:datastoreItem xmlns:ds="http://schemas.openxmlformats.org/officeDocument/2006/customXml" ds:itemID="{B07237EF-FD85-4874-BB30-EE43569CA5FA}">
  <ds:schemaRefs>
    <ds:schemaRef ds:uri="http://schemas.microsoft.com/office/2006/metadata/properties"/>
    <ds:schemaRef ds:uri="http://www.w3.org/2000/xmlns/"/>
    <ds:schemaRef ds:uri="7cc86d4e-ae33-4e3c-8257-e555dad90991"/>
    <ds:schemaRef ds:uri="http://schemas.microsoft.com/office/infopath/2007/PartnerControls"/>
    <ds:schemaRef ds:uri="99345e40-2e82-43cb-90c0-956846502a4d"/>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Exam%20Paper.dot</Template>
  <TotalTime>111</TotalTime>
  <Pages>1</Pages>
  <Words>1163</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NATIONAL COLLEGE OF IRELAND</vt:lpstr>
    </vt:vector>
  </TitlesOfParts>
  <Company>NCI</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COLLEGE OF IRELAND</dc:title>
  <dc:subject/>
  <dc:creator>Yvonne Brendan</dc:creator>
  <cp:keywords/>
  <cp:lastModifiedBy>William Clifford</cp:lastModifiedBy>
  <cp:revision>50</cp:revision>
  <cp:lastPrinted>2009-10-23T17:07:00Z</cp:lastPrinted>
  <dcterms:created xsi:type="dcterms:W3CDTF">2024-01-22T04:33:00Z</dcterms:created>
  <dcterms:modified xsi:type="dcterms:W3CDTF">2024-11-01T10:39:00Z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GrammarlyDocumentId">
    <vt:lpwstr>e1952260aec46fcb9f352ac7edeb5faa4299dbf4df643cdd71df1817b8315f2d</vt:lpwstr>
  </property>
  <property fmtid="{D5CDD505-2E9C-101B-9397-08002B2CF9AE}" pid="4" name="ContentTypeId">
    <vt:lpwstr>0x010100AE76E4647F10B24FB3D5A4938B327C44</vt:lpwstr>
  </property>
  <property fmtid="{D5CDD505-2E9C-101B-9397-08002B2CF9AE}" pid="5" name="MediaServiceImageTags">
    <vt:lpwstr/>
  </property>
</Properties>
</file>