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A27" w:rsidRDefault="004D6288" w:rsidP="004D6288">
      <w:pPr>
        <w:pStyle w:val="Title"/>
      </w:pPr>
      <w:r>
        <w:t>Chapter 5: More HTML5</w:t>
      </w:r>
    </w:p>
    <w:sdt>
      <w:sdtPr>
        <w:id w:val="-11769500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D6288" w:rsidRDefault="004D6288">
          <w:pPr>
            <w:pStyle w:val="TOCHeading"/>
          </w:pPr>
          <w:r>
            <w:t>Contents</w:t>
          </w:r>
        </w:p>
        <w:p w:rsidR="00FF3FD8" w:rsidRDefault="004D6288">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55936086" w:history="1">
            <w:r w:rsidR="00FF3FD8" w:rsidRPr="0096737E">
              <w:rPr>
                <w:rStyle w:val="Hyperlink"/>
                <w:noProof/>
              </w:rPr>
              <w:t>HTML Semantic Markup</w:t>
            </w:r>
            <w:r w:rsidR="00FF3FD8">
              <w:rPr>
                <w:noProof/>
                <w:webHidden/>
              </w:rPr>
              <w:tab/>
            </w:r>
            <w:r w:rsidR="00FF3FD8">
              <w:rPr>
                <w:noProof/>
                <w:webHidden/>
              </w:rPr>
              <w:fldChar w:fldCharType="begin"/>
            </w:r>
            <w:r w:rsidR="00FF3FD8">
              <w:rPr>
                <w:noProof/>
                <w:webHidden/>
              </w:rPr>
              <w:instrText xml:space="preserve"> PAGEREF _Toc455936086 \h </w:instrText>
            </w:r>
            <w:r w:rsidR="00FF3FD8">
              <w:rPr>
                <w:noProof/>
                <w:webHidden/>
              </w:rPr>
            </w:r>
            <w:r w:rsidR="00FF3FD8">
              <w:rPr>
                <w:noProof/>
                <w:webHidden/>
              </w:rPr>
              <w:fldChar w:fldCharType="separate"/>
            </w:r>
            <w:r w:rsidR="00FF3FD8">
              <w:rPr>
                <w:noProof/>
                <w:webHidden/>
              </w:rPr>
              <w:t>2</w:t>
            </w:r>
            <w:r w:rsidR="00FF3FD8">
              <w:rPr>
                <w:noProof/>
                <w:webHidden/>
              </w:rPr>
              <w:fldChar w:fldCharType="end"/>
            </w:r>
          </w:hyperlink>
        </w:p>
        <w:p w:rsidR="00FF3FD8" w:rsidRDefault="00FF3FD8">
          <w:pPr>
            <w:pStyle w:val="TOC2"/>
            <w:tabs>
              <w:tab w:val="right" w:leader="dot" w:pos="12950"/>
            </w:tabs>
            <w:rPr>
              <w:rFonts w:eastAsiaTheme="minorEastAsia"/>
              <w:noProof/>
            </w:rPr>
          </w:pPr>
          <w:hyperlink w:anchor="_Toc455936087" w:history="1">
            <w:r w:rsidRPr="0096737E">
              <w:rPr>
                <w:rStyle w:val="Hyperlink"/>
                <w:noProof/>
              </w:rPr>
              <w:t>Layout Semantic Markup</w:t>
            </w:r>
            <w:r>
              <w:rPr>
                <w:noProof/>
                <w:webHidden/>
              </w:rPr>
              <w:tab/>
            </w:r>
            <w:r>
              <w:rPr>
                <w:noProof/>
                <w:webHidden/>
              </w:rPr>
              <w:fldChar w:fldCharType="begin"/>
            </w:r>
            <w:r>
              <w:rPr>
                <w:noProof/>
                <w:webHidden/>
              </w:rPr>
              <w:instrText xml:space="preserve"> PAGEREF _Toc455936087 \h </w:instrText>
            </w:r>
            <w:r>
              <w:rPr>
                <w:noProof/>
                <w:webHidden/>
              </w:rPr>
            </w:r>
            <w:r>
              <w:rPr>
                <w:noProof/>
                <w:webHidden/>
              </w:rPr>
              <w:fldChar w:fldCharType="separate"/>
            </w:r>
            <w:r>
              <w:rPr>
                <w:noProof/>
                <w:webHidden/>
              </w:rPr>
              <w:t>2</w:t>
            </w:r>
            <w:r>
              <w:rPr>
                <w:noProof/>
                <w:webHidden/>
              </w:rPr>
              <w:fldChar w:fldCharType="end"/>
            </w:r>
          </w:hyperlink>
        </w:p>
        <w:p w:rsidR="00FF3FD8" w:rsidRDefault="00FF3FD8">
          <w:pPr>
            <w:pStyle w:val="TOC3"/>
            <w:tabs>
              <w:tab w:val="right" w:leader="dot" w:pos="12950"/>
            </w:tabs>
            <w:rPr>
              <w:rFonts w:eastAsiaTheme="minorEastAsia"/>
              <w:noProof/>
            </w:rPr>
          </w:pPr>
          <w:hyperlink w:anchor="_Toc455936088" w:history="1">
            <w:r w:rsidRPr="0096737E">
              <w:rPr>
                <w:rStyle w:val="Hyperlink"/>
                <w:noProof/>
              </w:rPr>
              <w:t>Header Element</w:t>
            </w:r>
            <w:r>
              <w:rPr>
                <w:noProof/>
                <w:webHidden/>
              </w:rPr>
              <w:tab/>
            </w:r>
            <w:r>
              <w:rPr>
                <w:noProof/>
                <w:webHidden/>
              </w:rPr>
              <w:fldChar w:fldCharType="begin"/>
            </w:r>
            <w:r>
              <w:rPr>
                <w:noProof/>
                <w:webHidden/>
              </w:rPr>
              <w:instrText xml:space="preserve"> PAGEREF _Toc455936088 \h </w:instrText>
            </w:r>
            <w:r>
              <w:rPr>
                <w:noProof/>
                <w:webHidden/>
              </w:rPr>
            </w:r>
            <w:r>
              <w:rPr>
                <w:noProof/>
                <w:webHidden/>
              </w:rPr>
              <w:fldChar w:fldCharType="separate"/>
            </w:r>
            <w:r>
              <w:rPr>
                <w:noProof/>
                <w:webHidden/>
              </w:rPr>
              <w:t>2</w:t>
            </w:r>
            <w:r>
              <w:rPr>
                <w:noProof/>
                <w:webHidden/>
              </w:rPr>
              <w:fldChar w:fldCharType="end"/>
            </w:r>
          </w:hyperlink>
        </w:p>
        <w:p w:rsidR="00FF3FD8" w:rsidRDefault="00FF3FD8">
          <w:pPr>
            <w:pStyle w:val="TOC3"/>
            <w:tabs>
              <w:tab w:val="right" w:leader="dot" w:pos="12950"/>
            </w:tabs>
            <w:rPr>
              <w:rFonts w:eastAsiaTheme="minorEastAsia"/>
              <w:noProof/>
            </w:rPr>
          </w:pPr>
          <w:hyperlink w:anchor="_Toc455936089" w:history="1">
            <w:r w:rsidRPr="0096737E">
              <w:rPr>
                <w:rStyle w:val="Hyperlink"/>
                <w:noProof/>
              </w:rPr>
              <w:t>Footer Element</w:t>
            </w:r>
            <w:r>
              <w:rPr>
                <w:noProof/>
                <w:webHidden/>
              </w:rPr>
              <w:tab/>
            </w:r>
            <w:r>
              <w:rPr>
                <w:noProof/>
                <w:webHidden/>
              </w:rPr>
              <w:fldChar w:fldCharType="begin"/>
            </w:r>
            <w:r>
              <w:rPr>
                <w:noProof/>
                <w:webHidden/>
              </w:rPr>
              <w:instrText xml:space="preserve"> PAGEREF _Toc455936089 \h </w:instrText>
            </w:r>
            <w:r>
              <w:rPr>
                <w:noProof/>
                <w:webHidden/>
              </w:rPr>
            </w:r>
            <w:r>
              <w:rPr>
                <w:noProof/>
                <w:webHidden/>
              </w:rPr>
              <w:fldChar w:fldCharType="separate"/>
            </w:r>
            <w:r>
              <w:rPr>
                <w:noProof/>
                <w:webHidden/>
              </w:rPr>
              <w:t>3</w:t>
            </w:r>
            <w:r>
              <w:rPr>
                <w:noProof/>
                <w:webHidden/>
              </w:rPr>
              <w:fldChar w:fldCharType="end"/>
            </w:r>
          </w:hyperlink>
        </w:p>
        <w:p w:rsidR="00FF3FD8" w:rsidRDefault="00FF3FD8">
          <w:pPr>
            <w:pStyle w:val="TOC3"/>
            <w:tabs>
              <w:tab w:val="right" w:leader="dot" w:pos="12950"/>
            </w:tabs>
            <w:rPr>
              <w:rFonts w:eastAsiaTheme="minorEastAsia"/>
              <w:noProof/>
            </w:rPr>
          </w:pPr>
          <w:hyperlink w:anchor="_Toc455936090" w:history="1">
            <w:r w:rsidRPr="0096737E">
              <w:rPr>
                <w:rStyle w:val="Hyperlink"/>
                <w:noProof/>
              </w:rPr>
              <w:t>Nav Element</w:t>
            </w:r>
            <w:r>
              <w:rPr>
                <w:noProof/>
                <w:webHidden/>
              </w:rPr>
              <w:tab/>
            </w:r>
            <w:r>
              <w:rPr>
                <w:noProof/>
                <w:webHidden/>
              </w:rPr>
              <w:fldChar w:fldCharType="begin"/>
            </w:r>
            <w:r>
              <w:rPr>
                <w:noProof/>
                <w:webHidden/>
              </w:rPr>
              <w:instrText xml:space="preserve"> PAGEREF _Toc455936090 \h </w:instrText>
            </w:r>
            <w:r>
              <w:rPr>
                <w:noProof/>
                <w:webHidden/>
              </w:rPr>
            </w:r>
            <w:r>
              <w:rPr>
                <w:noProof/>
                <w:webHidden/>
              </w:rPr>
              <w:fldChar w:fldCharType="separate"/>
            </w:r>
            <w:r>
              <w:rPr>
                <w:noProof/>
                <w:webHidden/>
              </w:rPr>
              <w:t>4</w:t>
            </w:r>
            <w:r>
              <w:rPr>
                <w:noProof/>
                <w:webHidden/>
              </w:rPr>
              <w:fldChar w:fldCharType="end"/>
            </w:r>
          </w:hyperlink>
        </w:p>
        <w:p w:rsidR="00FF3FD8" w:rsidRDefault="00FF3FD8">
          <w:pPr>
            <w:pStyle w:val="TOC3"/>
            <w:tabs>
              <w:tab w:val="right" w:leader="dot" w:pos="12950"/>
            </w:tabs>
            <w:rPr>
              <w:rFonts w:eastAsiaTheme="minorEastAsia"/>
              <w:noProof/>
            </w:rPr>
          </w:pPr>
          <w:hyperlink w:anchor="_Toc455936091" w:history="1">
            <w:r w:rsidRPr="0096737E">
              <w:rPr>
                <w:rStyle w:val="Hyperlink"/>
                <w:noProof/>
              </w:rPr>
              <w:t>Aside Element</w:t>
            </w:r>
            <w:r>
              <w:rPr>
                <w:noProof/>
                <w:webHidden/>
              </w:rPr>
              <w:tab/>
            </w:r>
            <w:r>
              <w:rPr>
                <w:noProof/>
                <w:webHidden/>
              </w:rPr>
              <w:fldChar w:fldCharType="begin"/>
            </w:r>
            <w:r>
              <w:rPr>
                <w:noProof/>
                <w:webHidden/>
              </w:rPr>
              <w:instrText xml:space="preserve"> PAGEREF _Toc455936091 \h </w:instrText>
            </w:r>
            <w:r>
              <w:rPr>
                <w:noProof/>
                <w:webHidden/>
              </w:rPr>
            </w:r>
            <w:r>
              <w:rPr>
                <w:noProof/>
                <w:webHidden/>
              </w:rPr>
              <w:fldChar w:fldCharType="separate"/>
            </w:r>
            <w:r>
              <w:rPr>
                <w:noProof/>
                <w:webHidden/>
              </w:rPr>
              <w:t>4</w:t>
            </w:r>
            <w:r>
              <w:rPr>
                <w:noProof/>
                <w:webHidden/>
              </w:rPr>
              <w:fldChar w:fldCharType="end"/>
            </w:r>
          </w:hyperlink>
        </w:p>
        <w:p w:rsidR="00FF3FD8" w:rsidRDefault="00FF3FD8">
          <w:pPr>
            <w:pStyle w:val="TOC2"/>
            <w:tabs>
              <w:tab w:val="right" w:leader="dot" w:pos="12950"/>
            </w:tabs>
            <w:rPr>
              <w:rFonts w:eastAsiaTheme="minorEastAsia"/>
              <w:noProof/>
            </w:rPr>
          </w:pPr>
          <w:hyperlink w:anchor="_Toc455936092" w:history="1">
            <w:r w:rsidRPr="0096737E">
              <w:rPr>
                <w:rStyle w:val="Hyperlink"/>
                <w:noProof/>
              </w:rPr>
              <w:t>Text Semantic Markup</w:t>
            </w:r>
            <w:r>
              <w:rPr>
                <w:noProof/>
                <w:webHidden/>
              </w:rPr>
              <w:tab/>
            </w:r>
            <w:r>
              <w:rPr>
                <w:noProof/>
                <w:webHidden/>
              </w:rPr>
              <w:fldChar w:fldCharType="begin"/>
            </w:r>
            <w:r>
              <w:rPr>
                <w:noProof/>
                <w:webHidden/>
              </w:rPr>
              <w:instrText xml:space="preserve"> PAGEREF _Toc455936092 \h </w:instrText>
            </w:r>
            <w:r>
              <w:rPr>
                <w:noProof/>
                <w:webHidden/>
              </w:rPr>
            </w:r>
            <w:r>
              <w:rPr>
                <w:noProof/>
                <w:webHidden/>
              </w:rPr>
              <w:fldChar w:fldCharType="separate"/>
            </w:r>
            <w:r>
              <w:rPr>
                <w:noProof/>
                <w:webHidden/>
              </w:rPr>
              <w:t>6</w:t>
            </w:r>
            <w:r>
              <w:rPr>
                <w:noProof/>
                <w:webHidden/>
              </w:rPr>
              <w:fldChar w:fldCharType="end"/>
            </w:r>
          </w:hyperlink>
        </w:p>
        <w:p w:rsidR="004D6288" w:rsidRDefault="004D6288">
          <w:r>
            <w:rPr>
              <w:b/>
              <w:bCs/>
              <w:noProof/>
            </w:rPr>
            <w:fldChar w:fldCharType="end"/>
          </w:r>
        </w:p>
      </w:sdtContent>
    </w:sdt>
    <w:p w:rsidR="004D6288" w:rsidRDefault="004D6288">
      <w:r>
        <w:br w:type="page"/>
      </w:r>
    </w:p>
    <w:p w:rsidR="004D6288" w:rsidRDefault="004D6288" w:rsidP="004D6288">
      <w:pPr>
        <w:pStyle w:val="Heading1"/>
      </w:pPr>
      <w:bookmarkStart w:id="0" w:name="_Toc455936086"/>
      <w:r>
        <w:lastRenderedPageBreak/>
        <w:t>HTML Semantic Markup</w:t>
      </w:r>
      <w:bookmarkEnd w:id="0"/>
    </w:p>
    <w:p w:rsidR="004D6288" w:rsidRDefault="004D6288" w:rsidP="004D6288">
      <w:r>
        <w:t>It’s important to make sure you use the right tags when making a layout in HTML5.  Semantic markup tags describe the information you are displaying on the page.  Using them correctly allows you to create layouts that are accessible and descriptive.</w:t>
      </w:r>
    </w:p>
    <w:p w:rsidR="004D6288" w:rsidRDefault="004D6288" w:rsidP="00484C55">
      <w:pPr>
        <w:pStyle w:val="Heading2"/>
      </w:pPr>
      <w:bookmarkStart w:id="1" w:name="_Toc455936087"/>
      <w:r>
        <w:t xml:space="preserve">Layout </w:t>
      </w:r>
      <w:r w:rsidR="00484C55">
        <w:t>Semantic Markup</w:t>
      </w:r>
      <w:bookmarkEnd w:id="1"/>
    </w:p>
    <w:p w:rsidR="004D6288" w:rsidRPr="004D6288" w:rsidRDefault="004D6288" w:rsidP="004D6288">
      <w:r>
        <w:t>The image below shows a typical layout using HTML5 semantic markup.  You use items such as the header tag for the header and footer for the footer.</w:t>
      </w:r>
    </w:p>
    <w:p w:rsidR="004D6288" w:rsidRDefault="004D6288">
      <w:r>
        <w:rPr>
          <w:noProof/>
        </w:rPr>
        <w:drawing>
          <wp:inline distT="0" distB="0" distL="0" distR="0" wp14:anchorId="1B243DD2" wp14:editId="58645E6E">
            <wp:extent cx="39814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3238500"/>
                    </a:xfrm>
                    <a:prstGeom prst="rect">
                      <a:avLst/>
                    </a:prstGeom>
                  </pic:spPr>
                </pic:pic>
              </a:graphicData>
            </a:graphic>
          </wp:inline>
        </w:drawing>
      </w:r>
    </w:p>
    <w:p w:rsidR="004D6288" w:rsidRDefault="004D6288" w:rsidP="00484C55">
      <w:pPr>
        <w:pStyle w:val="Heading3"/>
      </w:pPr>
      <w:bookmarkStart w:id="2" w:name="_Toc455936088"/>
      <w:r>
        <w:t>Header Element</w:t>
      </w:r>
      <w:bookmarkEnd w:id="2"/>
    </w:p>
    <w:p w:rsidR="004D6288" w:rsidRPr="004D6288" w:rsidRDefault="004D6288" w:rsidP="004D6288">
      <w:r>
        <w:rPr>
          <w:noProof/>
        </w:rPr>
        <w:drawing>
          <wp:inline distT="0" distB="0" distL="0" distR="0" wp14:anchorId="1D878432" wp14:editId="72E72AA8">
            <wp:extent cx="46482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542925"/>
                    </a:xfrm>
                    <a:prstGeom prst="rect">
                      <a:avLst/>
                    </a:prstGeom>
                  </pic:spPr>
                </pic:pic>
              </a:graphicData>
            </a:graphic>
          </wp:inline>
        </w:drawing>
      </w:r>
    </w:p>
    <w:p w:rsidR="004D6288" w:rsidRPr="004D6288" w:rsidRDefault="004D6288" w:rsidP="00484C55">
      <w:pPr>
        <w:pStyle w:val="Heading4"/>
      </w:pPr>
      <w:r>
        <w:t>Contents of a Header</w:t>
      </w:r>
    </w:p>
    <w:p w:rsidR="004D6288" w:rsidRDefault="004D6288" w:rsidP="004D6288">
      <w:pPr>
        <w:pStyle w:val="ListParagraph"/>
        <w:numPr>
          <w:ilvl w:val="0"/>
          <w:numId w:val="1"/>
        </w:numPr>
      </w:pPr>
      <w:r>
        <w:t>Should contain an &lt;h1&gt; to &lt;h6&gt; tag that contains your heading</w:t>
      </w:r>
    </w:p>
    <w:p w:rsidR="004D6288" w:rsidRDefault="004D6288" w:rsidP="004D6288">
      <w:pPr>
        <w:pStyle w:val="ListParagraph"/>
        <w:numPr>
          <w:ilvl w:val="0"/>
          <w:numId w:val="1"/>
        </w:numPr>
      </w:pPr>
      <w:r>
        <w:t>Can contain company logos, navigation links</w:t>
      </w:r>
    </w:p>
    <w:p w:rsidR="004D6288" w:rsidRDefault="004D6288" w:rsidP="004D6288">
      <w:pPr>
        <w:pStyle w:val="ListParagraph"/>
        <w:numPr>
          <w:ilvl w:val="0"/>
          <w:numId w:val="1"/>
        </w:numPr>
      </w:pPr>
      <w:r>
        <w:t>Can have multiple header elements on a page.  For example, each article will have its own header element.</w:t>
      </w:r>
    </w:p>
    <w:p w:rsidR="004D6288" w:rsidRDefault="004D6288" w:rsidP="004D6288">
      <w:r>
        <w:rPr>
          <w:noProof/>
        </w:rPr>
        <w:drawing>
          <wp:inline distT="0" distB="0" distL="0" distR="0" wp14:anchorId="295C6D96" wp14:editId="59E4E563">
            <wp:extent cx="27336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771525"/>
                    </a:xfrm>
                    <a:prstGeom prst="rect">
                      <a:avLst/>
                    </a:prstGeom>
                  </pic:spPr>
                </pic:pic>
              </a:graphicData>
            </a:graphic>
          </wp:inline>
        </w:drawing>
      </w:r>
    </w:p>
    <w:p w:rsidR="004D6288" w:rsidRDefault="004D6288" w:rsidP="00484C55">
      <w:pPr>
        <w:pStyle w:val="Heading4"/>
      </w:pPr>
      <w:r>
        <w:lastRenderedPageBreak/>
        <w:t>Sub Headings</w:t>
      </w:r>
    </w:p>
    <w:p w:rsidR="004D6288" w:rsidRDefault="004D6288" w:rsidP="004D6288">
      <w:r>
        <w:t xml:space="preserve">A header can have more than one </w:t>
      </w:r>
      <w:r w:rsidR="00D37EB7">
        <w:t xml:space="preserve">&lt;h1&gt; to &lt;h6&gt; element.  These are often related to each other where you have a big header and an alternative title below.  The best way to do this is to use the </w:t>
      </w:r>
      <w:proofErr w:type="spellStart"/>
      <w:r w:rsidR="00D37EB7">
        <w:t>hgroup</w:t>
      </w:r>
      <w:proofErr w:type="spellEnd"/>
      <w:r w:rsidR="00D37EB7">
        <w:t xml:space="preserve"> wrapper element.</w:t>
      </w:r>
    </w:p>
    <w:p w:rsidR="00D37EB7" w:rsidRDefault="00D37EB7" w:rsidP="004D6288">
      <w:r>
        <w:rPr>
          <w:noProof/>
        </w:rPr>
        <w:drawing>
          <wp:inline distT="0" distB="0" distL="0" distR="0" wp14:anchorId="3D40F543" wp14:editId="000DCD35">
            <wp:extent cx="26193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1009650"/>
                    </a:xfrm>
                    <a:prstGeom prst="rect">
                      <a:avLst/>
                    </a:prstGeom>
                  </pic:spPr>
                </pic:pic>
              </a:graphicData>
            </a:graphic>
          </wp:inline>
        </w:drawing>
      </w:r>
    </w:p>
    <w:p w:rsidR="00D37EB7" w:rsidRDefault="00D37EB7" w:rsidP="00484C55">
      <w:pPr>
        <w:pStyle w:val="Heading3"/>
      </w:pPr>
      <w:bookmarkStart w:id="3" w:name="_Toc455936089"/>
      <w:r>
        <w:t>Footer Element</w:t>
      </w:r>
      <w:bookmarkEnd w:id="3"/>
    </w:p>
    <w:p w:rsidR="00D37EB7" w:rsidRPr="00D37EB7" w:rsidRDefault="00D37EB7" w:rsidP="00D37EB7">
      <w:r>
        <w:rPr>
          <w:noProof/>
        </w:rPr>
        <w:drawing>
          <wp:inline distT="0" distB="0" distL="0" distR="0" wp14:anchorId="2C8610C5" wp14:editId="2E3E16FB">
            <wp:extent cx="494347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609600"/>
                    </a:xfrm>
                    <a:prstGeom prst="rect">
                      <a:avLst/>
                    </a:prstGeom>
                  </pic:spPr>
                </pic:pic>
              </a:graphicData>
            </a:graphic>
          </wp:inline>
        </w:drawing>
      </w:r>
    </w:p>
    <w:p w:rsidR="00D37EB7" w:rsidRDefault="00D37EB7" w:rsidP="00484C55">
      <w:pPr>
        <w:pStyle w:val="Heading4"/>
      </w:pPr>
      <w:r>
        <w:t>Contents of a Footer</w:t>
      </w:r>
    </w:p>
    <w:p w:rsidR="00D37EB7" w:rsidRDefault="00D37EB7" w:rsidP="00D37EB7">
      <w:pPr>
        <w:pStyle w:val="ListParagraph"/>
        <w:numPr>
          <w:ilvl w:val="0"/>
          <w:numId w:val="2"/>
        </w:numPr>
      </w:pPr>
      <w:r>
        <w:t>Contains information about the sections it’s in such as:</w:t>
      </w:r>
    </w:p>
    <w:p w:rsidR="00D37EB7" w:rsidRDefault="00D37EB7" w:rsidP="00D37EB7">
      <w:pPr>
        <w:pStyle w:val="ListParagraph"/>
        <w:numPr>
          <w:ilvl w:val="1"/>
          <w:numId w:val="2"/>
        </w:numPr>
      </w:pPr>
      <w:r>
        <w:t>Who wrote it</w:t>
      </w:r>
    </w:p>
    <w:p w:rsidR="00D37EB7" w:rsidRDefault="00D37EB7" w:rsidP="00D37EB7">
      <w:pPr>
        <w:pStyle w:val="ListParagraph"/>
        <w:numPr>
          <w:ilvl w:val="1"/>
          <w:numId w:val="2"/>
        </w:numPr>
      </w:pPr>
      <w:r>
        <w:t>Copyright information</w:t>
      </w:r>
    </w:p>
    <w:p w:rsidR="00D37EB7" w:rsidRDefault="00D37EB7" w:rsidP="00D37EB7">
      <w:pPr>
        <w:pStyle w:val="ListParagraph"/>
        <w:numPr>
          <w:ilvl w:val="1"/>
          <w:numId w:val="2"/>
        </w:numPr>
      </w:pPr>
      <w:r>
        <w:t>Links to related documentation</w:t>
      </w:r>
    </w:p>
    <w:p w:rsidR="00D37EB7" w:rsidRDefault="00D37EB7" w:rsidP="00D37EB7">
      <w:pPr>
        <w:pStyle w:val="ListParagraph"/>
        <w:numPr>
          <w:ilvl w:val="0"/>
          <w:numId w:val="2"/>
        </w:numPr>
      </w:pPr>
      <w:r>
        <w:t>Can use it more than once in an HTML document.  Often used at the end of an HTML document, section or article.</w:t>
      </w:r>
    </w:p>
    <w:p w:rsidR="00D37EB7" w:rsidRDefault="00D37EB7" w:rsidP="00D37EB7">
      <w:pPr>
        <w:pStyle w:val="ListParagraph"/>
        <w:numPr>
          <w:ilvl w:val="0"/>
          <w:numId w:val="2"/>
        </w:numPr>
      </w:pPr>
      <w:r>
        <w:t>Should not be nested inside another footer element.</w:t>
      </w:r>
    </w:p>
    <w:p w:rsidR="00D37EB7" w:rsidRDefault="00D37EB7" w:rsidP="00D37EB7">
      <w:r>
        <w:rPr>
          <w:noProof/>
        </w:rPr>
        <w:drawing>
          <wp:inline distT="0" distB="0" distL="0" distR="0" wp14:anchorId="1F047241" wp14:editId="089FDDA4">
            <wp:extent cx="405765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895350"/>
                    </a:xfrm>
                    <a:prstGeom prst="rect">
                      <a:avLst/>
                    </a:prstGeom>
                  </pic:spPr>
                </pic:pic>
              </a:graphicData>
            </a:graphic>
          </wp:inline>
        </w:drawing>
      </w:r>
    </w:p>
    <w:p w:rsidR="00EC5E4F" w:rsidRDefault="00EC5E4F" w:rsidP="00484C55">
      <w:pPr>
        <w:pStyle w:val="Heading3"/>
      </w:pPr>
      <w:bookmarkStart w:id="4" w:name="_Toc455936090"/>
      <w:proofErr w:type="spellStart"/>
      <w:r>
        <w:t>Nav</w:t>
      </w:r>
      <w:proofErr w:type="spellEnd"/>
      <w:r>
        <w:t xml:space="preserve"> Element</w:t>
      </w:r>
      <w:bookmarkEnd w:id="4"/>
    </w:p>
    <w:p w:rsidR="00EC5E4F" w:rsidRPr="00D37EB7" w:rsidRDefault="00EC5E4F" w:rsidP="00D37EB7">
      <w:r>
        <w:rPr>
          <w:noProof/>
        </w:rPr>
        <w:drawing>
          <wp:inline distT="0" distB="0" distL="0" distR="0" wp14:anchorId="78068EA1" wp14:editId="2E9A9D37">
            <wp:extent cx="429577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76225"/>
                    </a:xfrm>
                    <a:prstGeom prst="rect">
                      <a:avLst/>
                    </a:prstGeom>
                  </pic:spPr>
                </pic:pic>
              </a:graphicData>
            </a:graphic>
          </wp:inline>
        </w:drawing>
      </w:r>
    </w:p>
    <w:p w:rsidR="004D6288" w:rsidRDefault="00EC5E4F" w:rsidP="00EC5E4F">
      <w:pPr>
        <w:pStyle w:val="ListParagraph"/>
        <w:numPr>
          <w:ilvl w:val="0"/>
          <w:numId w:val="3"/>
        </w:numPr>
      </w:pPr>
      <w:r>
        <w:t xml:space="preserve">You can have many </w:t>
      </w:r>
      <w:proofErr w:type="spellStart"/>
      <w:r>
        <w:t>Nav</w:t>
      </w:r>
      <w:proofErr w:type="spellEnd"/>
      <w:r>
        <w:t xml:space="preserve"> elements in an HTML document</w:t>
      </w:r>
    </w:p>
    <w:p w:rsidR="00EC5E4F" w:rsidRDefault="00EC5E4F" w:rsidP="00EC5E4F">
      <w:pPr>
        <w:pStyle w:val="ListParagraph"/>
        <w:numPr>
          <w:ilvl w:val="0"/>
          <w:numId w:val="3"/>
        </w:numPr>
      </w:pPr>
      <w:r>
        <w:t xml:space="preserve">This is used for your </w:t>
      </w:r>
      <w:r w:rsidRPr="00EC5E4F">
        <w:rPr>
          <w:b/>
          <w:bCs/>
        </w:rPr>
        <w:t>primary</w:t>
      </w:r>
      <w:r>
        <w:t xml:space="preserve"> navigation</w:t>
      </w:r>
    </w:p>
    <w:p w:rsidR="00EC5E4F" w:rsidRDefault="00EC5E4F" w:rsidP="00484C55">
      <w:pPr>
        <w:pStyle w:val="Heading3"/>
      </w:pPr>
      <w:bookmarkStart w:id="5" w:name="_Toc455936091"/>
      <w:r>
        <w:t>Aside Element</w:t>
      </w:r>
      <w:bookmarkEnd w:id="5"/>
    </w:p>
    <w:p w:rsidR="00EC5E4F" w:rsidRDefault="00EC5E4F" w:rsidP="00EC5E4F">
      <w:r>
        <w:rPr>
          <w:noProof/>
        </w:rPr>
        <w:drawing>
          <wp:inline distT="0" distB="0" distL="0" distR="0" wp14:anchorId="7C8E2204" wp14:editId="73BBE7E4">
            <wp:extent cx="472440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14325"/>
                    </a:xfrm>
                    <a:prstGeom prst="rect">
                      <a:avLst/>
                    </a:prstGeom>
                  </pic:spPr>
                </pic:pic>
              </a:graphicData>
            </a:graphic>
          </wp:inline>
        </w:drawing>
      </w:r>
    </w:p>
    <w:p w:rsidR="00EC5E4F" w:rsidRDefault="00EC5E4F" w:rsidP="00EC5E4F">
      <w:pPr>
        <w:pStyle w:val="ListParagraph"/>
        <w:numPr>
          <w:ilvl w:val="0"/>
          <w:numId w:val="4"/>
        </w:numPr>
      </w:pPr>
      <w:r>
        <w:t>Used for secondary content in a sidebar</w:t>
      </w:r>
    </w:p>
    <w:p w:rsidR="00EC5E4F" w:rsidRDefault="00EC5E4F" w:rsidP="00484C55">
      <w:pPr>
        <w:pStyle w:val="Heading4"/>
      </w:pPr>
      <w:r>
        <w:t>Roles</w:t>
      </w:r>
    </w:p>
    <w:p w:rsidR="00EC5E4F" w:rsidRDefault="00EC5E4F" w:rsidP="00EC5E4F">
      <w:r>
        <w:t xml:space="preserve">Asides and </w:t>
      </w:r>
      <w:proofErr w:type="spellStart"/>
      <w:r>
        <w:t>Divs</w:t>
      </w:r>
      <w:proofErr w:type="spellEnd"/>
      <w:r>
        <w:t xml:space="preserve"> have a role attribute that should be specified to ensure accessibility.</w:t>
      </w:r>
      <w:r w:rsidR="00191ABB">
        <w:t xml:space="preserve">  Web Accessible Initiative specifies Accessible Rich Internet Applications suite which defines classes of role attributes.  </w:t>
      </w:r>
      <w:r w:rsidR="00191ABB">
        <w:lastRenderedPageBreak/>
        <w:t>One such class is the landmark class that represents regions of the page intended as navigational landmarks.  Descriptions of each of these landmark roles can be found below:</w:t>
      </w:r>
    </w:p>
    <w:p w:rsidR="00484C55" w:rsidRDefault="00191ABB" w:rsidP="00484C55">
      <w:r>
        <w:rPr>
          <w:noProof/>
        </w:rPr>
        <w:drawing>
          <wp:inline distT="0" distB="0" distL="0" distR="0" wp14:anchorId="0ABBFA29" wp14:editId="6878B2C3">
            <wp:extent cx="511492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3038475"/>
                    </a:xfrm>
                    <a:prstGeom prst="rect">
                      <a:avLst/>
                    </a:prstGeom>
                  </pic:spPr>
                </pic:pic>
              </a:graphicData>
            </a:graphic>
          </wp:inline>
        </w:drawing>
      </w:r>
    </w:p>
    <w:p w:rsidR="00484C55" w:rsidRDefault="00484C55" w:rsidP="00484C55">
      <w:pPr>
        <w:pStyle w:val="Heading2"/>
        <w:sectPr w:rsidR="00484C55" w:rsidSect="00695A8A">
          <w:pgSz w:w="12240" w:h="15840"/>
          <w:pgMar w:top="1440" w:right="1440" w:bottom="1440" w:left="1440" w:header="720" w:footer="720" w:gutter="0"/>
          <w:cols w:space="720"/>
          <w:docGrid w:linePitch="360"/>
        </w:sectPr>
      </w:pPr>
    </w:p>
    <w:p w:rsidR="00484C55" w:rsidRDefault="007E497E" w:rsidP="00484C55">
      <w:pPr>
        <w:pStyle w:val="Heading2"/>
      </w:pPr>
      <w:r>
        <w:lastRenderedPageBreak/>
        <w:t>Annotation</w:t>
      </w:r>
      <w:r w:rsidR="008E345D">
        <w:t xml:space="preserve"> Semantic Markup</w:t>
      </w:r>
    </w:p>
    <w:p w:rsidR="008E345D" w:rsidRPr="008E345D" w:rsidRDefault="008E345D" w:rsidP="008E345D">
      <w:r>
        <w:t>The elements in the table below can be used to provide semantic meaning to text in your HTML document.</w:t>
      </w:r>
    </w:p>
    <w:tbl>
      <w:tblPr>
        <w:tblStyle w:val="TableGrid"/>
        <w:tblW w:w="13191" w:type="dxa"/>
        <w:tblLayout w:type="fixed"/>
        <w:tblLook w:val="04A0" w:firstRow="1" w:lastRow="0" w:firstColumn="1" w:lastColumn="0" w:noHBand="0" w:noVBand="1"/>
      </w:tblPr>
      <w:tblGrid>
        <w:gridCol w:w="1441"/>
        <w:gridCol w:w="5702"/>
        <w:gridCol w:w="6048"/>
      </w:tblGrid>
      <w:tr w:rsidR="00E153C5" w:rsidTr="005240CD">
        <w:tc>
          <w:tcPr>
            <w:tcW w:w="1441" w:type="dxa"/>
          </w:tcPr>
          <w:p w:rsidR="00E153C5" w:rsidRPr="00E153C5" w:rsidRDefault="00484C55" w:rsidP="00E153C5">
            <w:pPr>
              <w:rPr>
                <w:b/>
                <w:bCs/>
              </w:rPr>
            </w:pPr>
            <w:r>
              <w:rPr>
                <w:b/>
                <w:bCs/>
              </w:rPr>
              <w:t>Element</w:t>
            </w:r>
          </w:p>
        </w:tc>
        <w:tc>
          <w:tcPr>
            <w:tcW w:w="5702" w:type="dxa"/>
          </w:tcPr>
          <w:p w:rsidR="00E153C5" w:rsidRPr="00E153C5" w:rsidRDefault="00E153C5" w:rsidP="00E153C5">
            <w:pPr>
              <w:rPr>
                <w:b/>
                <w:bCs/>
              </w:rPr>
            </w:pPr>
            <w:r w:rsidRPr="00E153C5">
              <w:rPr>
                <w:b/>
                <w:bCs/>
              </w:rPr>
              <w:t>Definition</w:t>
            </w:r>
            <w:r>
              <w:rPr>
                <w:b/>
                <w:bCs/>
              </w:rPr>
              <w:t>/Usage Information</w:t>
            </w:r>
          </w:p>
        </w:tc>
        <w:tc>
          <w:tcPr>
            <w:tcW w:w="6048" w:type="dxa"/>
          </w:tcPr>
          <w:p w:rsidR="00E153C5" w:rsidRPr="00E153C5" w:rsidRDefault="00E153C5" w:rsidP="00E153C5">
            <w:pPr>
              <w:rPr>
                <w:b/>
                <w:bCs/>
              </w:rPr>
            </w:pPr>
            <w:r w:rsidRPr="00E153C5">
              <w:rPr>
                <w:b/>
                <w:bCs/>
              </w:rPr>
              <w:t>Example</w:t>
            </w:r>
          </w:p>
        </w:tc>
      </w:tr>
      <w:tr w:rsidR="00E153C5" w:rsidTr="005240CD">
        <w:tc>
          <w:tcPr>
            <w:tcW w:w="1441" w:type="dxa"/>
          </w:tcPr>
          <w:p w:rsidR="00E153C5" w:rsidRDefault="00E153C5" w:rsidP="00E153C5">
            <w:r>
              <w:t>&lt;</w:t>
            </w:r>
            <w:proofErr w:type="spellStart"/>
            <w:r>
              <w:t>abbr</w:t>
            </w:r>
            <w:proofErr w:type="spellEnd"/>
            <w:r>
              <w:t>&gt;</w:t>
            </w:r>
          </w:p>
        </w:tc>
        <w:tc>
          <w:tcPr>
            <w:tcW w:w="5702" w:type="dxa"/>
          </w:tcPr>
          <w:p w:rsidR="00E153C5" w:rsidRDefault="00E153C5" w:rsidP="00E153C5">
            <w:r>
              <w:t>Used to indicate abbreviations are being used.</w:t>
            </w:r>
          </w:p>
          <w:p w:rsidR="00E153C5" w:rsidRDefault="00E153C5" w:rsidP="00E153C5"/>
        </w:tc>
        <w:tc>
          <w:tcPr>
            <w:tcW w:w="6048" w:type="dxa"/>
          </w:tcPr>
          <w:p w:rsidR="00E153C5" w:rsidRDefault="00E153C5" w:rsidP="00E153C5">
            <w:r>
              <w:rPr>
                <w:noProof/>
              </w:rPr>
              <w:drawing>
                <wp:inline distT="0" distB="0" distL="0" distR="0" wp14:anchorId="1C3DF223" wp14:editId="0F7EF0B9">
                  <wp:extent cx="376237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361950"/>
                          </a:xfrm>
                          <a:prstGeom prst="rect">
                            <a:avLst/>
                          </a:prstGeom>
                        </pic:spPr>
                      </pic:pic>
                    </a:graphicData>
                  </a:graphic>
                </wp:inline>
              </w:drawing>
            </w:r>
          </w:p>
          <w:p w:rsidR="005240CD" w:rsidRDefault="005240CD" w:rsidP="00E153C5"/>
        </w:tc>
      </w:tr>
      <w:tr w:rsidR="00E153C5" w:rsidTr="005240CD">
        <w:tc>
          <w:tcPr>
            <w:tcW w:w="1441" w:type="dxa"/>
          </w:tcPr>
          <w:p w:rsidR="00E153C5" w:rsidRDefault="00E153C5" w:rsidP="00E153C5">
            <w:r>
              <w:t>&lt;</w:t>
            </w:r>
            <w:proofErr w:type="spellStart"/>
            <w:r>
              <w:t>addr</w:t>
            </w:r>
            <w:proofErr w:type="spellEnd"/>
            <w:r>
              <w:t>&gt;</w:t>
            </w:r>
          </w:p>
        </w:tc>
        <w:tc>
          <w:tcPr>
            <w:tcW w:w="5702" w:type="dxa"/>
          </w:tcPr>
          <w:p w:rsidR="00E153C5" w:rsidRDefault="00E153C5" w:rsidP="00E153C5">
            <w:r>
              <w:t>ONLY used for contact information for the author/owner of a document.</w:t>
            </w:r>
          </w:p>
        </w:tc>
        <w:tc>
          <w:tcPr>
            <w:tcW w:w="6048" w:type="dxa"/>
          </w:tcPr>
          <w:p w:rsidR="005240CD" w:rsidRDefault="005240CD" w:rsidP="00E153C5"/>
          <w:p w:rsidR="00E153C5" w:rsidRDefault="005240CD" w:rsidP="00E153C5">
            <w:r>
              <w:rPr>
                <w:noProof/>
              </w:rPr>
              <w:drawing>
                <wp:inline distT="0" distB="0" distL="0" distR="0" wp14:anchorId="485B8C1A" wp14:editId="00D830EF">
                  <wp:extent cx="2657475" cy="1247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1247775"/>
                          </a:xfrm>
                          <a:prstGeom prst="rect">
                            <a:avLst/>
                          </a:prstGeom>
                        </pic:spPr>
                      </pic:pic>
                    </a:graphicData>
                  </a:graphic>
                </wp:inline>
              </w:drawing>
            </w:r>
          </w:p>
          <w:p w:rsidR="005240CD" w:rsidRDefault="005240CD" w:rsidP="00E153C5"/>
        </w:tc>
      </w:tr>
      <w:tr w:rsidR="00E153C5" w:rsidTr="005240CD">
        <w:tc>
          <w:tcPr>
            <w:tcW w:w="1441" w:type="dxa"/>
          </w:tcPr>
          <w:p w:rsidR="00E153C5" w:rsidRDefault="00E153C5" w:rsidP="00E153C5">
            <w:r>
              <w:t>&lt;</w:t>
            </w:r>
            <w:proofErr w:type="spellStart"/>
            <w:r>
              <w:t>i</w:t>
            </w:r>
            <w:proofErr w:type="spellEnd"/>
            <w:r>
              <w:t>&gt;</w:t>
            </w:r>
          </w:p>
        </w:tc>
        <w:tc>
          <w:tcPr>
            <w:tcW w:w="5702" w:type="dxa"/>
          </w:tcPr>
          <w:p w:rsidR="00E153C5" w:rsidRDefault="00E153C5" w:rsidP="00E153C5">
            <w:r>
              <w:t>Represents a span of text that is in an alternate voice or mood or is otherwise offset from the normal prose in a manner indicating a different quality of text, such as a taxonomic designation, a technical term, an idiomatic phrase from another language, a thought or a ship name in Western texts.</w:t>
            </w:r>
          </w:p>
          <w:p w:rsidR="00E153C5" w:rsidRDefault="00E153C5" w:rsidP="00E153C5"/>
        </w:tc>
        <w:tc>
          <w:tcPr>
            <w:tcW w:w="6048" w:type="dxa"/>
          </w:tcPr>
          <w:p w:rsidR="00E153C5" w:rsidRDefault="00E153C5" w:rsidP="00E153C5">
            <w:pPr>
              <w:rPr>
                <w:noProof/>
              </w:rPr>
            </w:pPr>
          </w:p>
        </w:tc>
      </w:tr>
      <w:tr w:rsidR="00E153C5" w:rsidTr="005240CD">
        <w:tc>
          <w:tcPr>
            <w:tcW w:w="1441" w:type="dxa"/>
          </w:tcPr>
          <w:p w:rsidR="00E153C5" w:rsidRDefault="00E153C5" w:rsidP="00E153C5">
            <w:r>
              <w:t>&lt;</w:t>
            </w:r>
            <w:proofErr w:type="spellStart"/>
            <w:r>
              <w:t>em</w:t>
            </w:r>
            <w:proofErr w:type="spellEnd"/>
            <w:r>
              <w:t>&gt;</w:t>
            </w:r>
          </w:p>
        </w:tc>
        <w:tc>
          <w:tcPr>
            <w:tcW w:w="5702" w:type="dxa"/>
          </w:tcPr>
          <w:p w:rsidR="00E153C5" w:rsidRDefault="00E153C5" w:rsidP="00E153C5">
            <w:pPr>
              <w:pStyle w:val="ListParagraph"/>
              <w:numPr>
                <w:ilvl w:val="0"/>
                <w:numId w:val="8"/>
              </w:numPr>
              <w:ind w:left="331"/>
            </w:pPr>
            <w:r>
              <w:t>Used to designate text you’d pronounce somewhat differently, with emphasis.</w:t>
            </w:r>
          </w:p>
          <w:p w:rsidR="00E153C5" w:rsidRDefault="00E153C5" w:rsidP="00E153C5">
            <w:pPr>
              <w:pStyle w:val="ListParagraph"/>
              <w:numPr>
                <w:ilvl w:val="0"/>
                <w:numId w:val="8"/>
              </w:numPr>
              <w:ind w:left="331"/>
            </w:pPr>
            <w:r>
              <w:t>Looks the same as the I tag.</w:t>
            </w:r>
          </w:p>
          <w:p w:rsidR="00E153C5" w:rsidRDefault="00E153C5" w:rsidP="00E153C5"/>
        </w:tc>
        <w:tc>
          <w:tcPr>
            <w:tcW w:w="6048" w:type="dxa"/>
          </w:tcPr>
          <w:p w:rsidR="00E153C5" w:rsidRDefault="00E153C5" w:rsidP="00E153C5">
            <w:pPr>
              <w:rPr>
                <w:noProof/>
              </w:rPr>
            </w:pPr>
            <w:r>
              <w:rPr>
                <w:noProof/>
              </w:rPr>
              <w:drawing>
                <wp:inline distT="0" distB="0" distL="0" distR="0" wp14:anchorId="0FBEA81E" wp14:editId="20444CF5">
                  <wp:extent cx="18002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523875"/>
                          </a:xfrm>
                          <a:prstGeom prst="rect">
                            <a:avLst/>
                          </a:prstGeom>
                        </pic:spPr>
                      </pic:pic>
                    </a:graphicData>
                  </a:graphic>
                </wp:inline>
              </w:drawing>
            </w:r>
          </w:p>
        </w:tc>
      </w:tr>
      <w:tr w:rsidR="00484C55" w:rsidTr="005240CD">
        <w:trPr>
          <w:trHeight w:val="70"/>
        </w:trPr>
        <w:tc>
          <w:tcPr>
            <w:tcW w:w="1441" w:type="dxa"/>
          </w:tcPr>
          <w:p w:rsidR="00484C55" w:rsidRDefault="00484C55" w:rsidP="00E153C5">
            <w:r>
              <w:t>&lt;strong&gt;</w:t>
            </w:r>
          </w:p>
        </w:tc>
        <w:tc>
          <w:tcPr>
            <w:tcW w:w="5702" w:type="dxa"/>
          </w:tcPr>
          <w:p w:rsidR="00484C55" w:rsidRDefault="00484C55" w:rsidP="00484C55">
            <w:pPr>
              <w:pStyle w:val="ListParagraph"/>
              <w:numPr>
                <w:ilvl w:val="0"/>
                <w:numId w:val="9"/>
              </w:numPr>
              <w:ind w:left="346"/>
            </w:pPr>
            <w:r>
              <w:t xml:space="preserve">Represents strong important for its contents.  </w:t>
            </w:r>
          </w:p>
          <w:p w:rsidR="00484C55" w:rsidRDefault="00484C55" w:rsidP="00484C55">
            <w:pPr>
              <w:pStyle w:val="ListParagraph"/>
              <w:numPr>
                <w:ilvl w:val="0"/>
                <w:numId w:val="8"/>
              </w:numPr>
              <w:ind w:left="346"/>
            </w:pPr>
            <w:r>
              <w:t>Nested &lt;strong&gt; tags indicate relative importance</w:t>
            </w:r>
          </w:p>
          <w:p w:rsidR="00484C55" w:rsidRDefault="00484C55" w:rsidP="00484C55">
            <w:pPr>
              <w:pStyle w:val="ListParagraph"/>
              <w:numPr>
                <w:ilvl w:val="0"/>
                <w:numId w:val="8"/>
              </w:numPr>
              <w:ind w:left="346"/>
            </w:pPr>
            <w:r>
              <w:t>Looks the same as a b tag.</w:t>
            </w:r>
          </w:p>
        </w:tc>
        <w:tc>
          <w:tcPr>
            <w:tcW w:w="6048" w:type="dxa"/>
          </w:tcPr>
          <w:p w:rsidR="00484C55" w:rsidRDefault="00484C55" w:rsidP="00E153C5">
            <w:pPr>
              <w:rPr>
                <w:noProof/>
              </w:rPr>
            </w:pPr>
            <w:r>
              <w:rPr>
                <w:noProof/>
              </w:rPr>
              <w:drawing>
                <wp:inline distT="0" distB="0" distL="0" distR="0" wp14:anchorId="75FBBA91" wp14:editId="55313221">
                  <wp:extent cx="261937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504825"/>
                          </a:xfrm>
                          <a:prstGeom prst="rect">
                            <a:avLst/>
                          </a:prstGeom>
                        </pic:spPr>
                      </pic:pic>
                    </a:graphicData>
                  </a:graphic>
                </wp:inline>
              </w:drawing>
            </w:r>
          </w:p>
        </w:tc>
      </w:tr>
      <w:tr w:rsidR="00484C55" w:rsidTr="005240CD">
        <w:trPr>
          <w:trHeight w:val="70"/>
        </w:trPr>
        <w:tc>
          <w:tcPr>
            <w:tcW w:w="1441" w:type="dxa"/>
          </w:tcPr>
          <w:p w:rsidR="00484C55" w:rsidRDefault="00484C55" w:rsidP="00E153C5">
            <w:r>
              <w:lastRenderedPageBreak/>
              <w:t>&lt;b&gt;</w:t>
            </w:r>
          </w:p>
        </w:tc>
        <w:tc>
          <w:tcPr>
            <w:tcW w:w="5702" w:type="dxa"/>
          </w:tcPr>
          <w:p w:rsidR="00484C55" w:rsidRDefault="00484C55" w:rsidP="00484C55">
            <w:r>
              <w:t>Represents a span of text to which attention is being drawn for utilitarian purposes without conveying any extra importance and with no implication of an alternate voice or mood.</w:t>
            </w:r>
          </w:p>
          <w:p w:rsidR="00484C55" w:rsidRDefault="00484C55" w:rsidP="00484C55"/>
        </w:tc>
        <w:tc>
          <w:tcPr>
            <w:tcW w:w="6048" w:type="dxa"/>
          </w:tcPr>
          <w:p w:rsidR="00484C55" w:rsidRDefault="00484C55" w:rsidP="00E153C5">
            <w:pPr>
              <w:rPr>
                <w:noProof/>
              </w:rPr>
            </w:pPr>
            <w:r>
              <w:rPr>
                <w:noProof/>
              </w:rPr>
              <w:drawing>
                <wp:inline distT="0" distB="0" distL="0" distR="0" wp14:anchorId="2205EB85" wp14:editId="582906B6">
                  <wp:extent cx="293370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866775"/>
                          </a:xfrm>
                          <a:prstGeom prst="rect">
                            <a:avLst/>
                          </a:prstGeom>
                        </pic:spPr>
                      </pic:pic>
                    </a:graphicData>
                  </a:graphic>
                </wp:inline>
              </w:drawing>
            </w:r>
          </w:p>
        </w:tc>
      </w:tr>
      <w:tr w:rsidR="00484C55" w:rsidTr="005240CD">
        <w:trPr>
          <w:trHeight w:val="70"/>
        </w:trPr>
        <w:tc>
          <w:tcPr>
            <w:tcW w:w="1441" w:type="dxa"/>
          </w:tcPr>
          <w:p w:rsidR="00484C55" w:rsidRDefault="00484C55" w:rsidP="00E153C5">
            <w:r>
              <w:t>&lt;</w:t>
            </w:r>
            <w:proofErr w:type="spellStart"/>
            <w:r>
              <w:t>hr</w:t>
            </w:r>
            <w:proofErr w:type="spellEnd"/>
            <w:r>
              <w:t>&gt;</w:t>
            </w:r>
          </w:p>
        </w:tc>
        <w:tc>
          <w:tcPr>
            <w:tcW w:w="5702" w:type="dxa"/>
          </w:tcPr>
          <w:p w:rsidR="00484C55" w:rsidRDefault="00484C55" w:rsidP="00484C55">
            <w:r>
              <w:t>Provides a thematic break where there is a scene change in a story or to denote a transition to another topic within a section of a reference book.</w:t>
            </w:r>
          </w:p>
        </w:tc>
        <w:tc>
          <w:tcPr>
            <w:tcW w:w="6048" w:type="dxa"/>
          </w:tcPr>
          <w:p w:rsidR="00484C55" w:rsidRDefault="00484C55" w:rsidP="00E153C5">
            <w:pPr>
              <w:rPr>
                <w:noProof/>
              </w:rPr>
            </w:pPr>
          </w:p>
        </w:tc>
      </w:tr>
      <w:tr w:rsidR="008E345D" w:rsidTr="005240CD">
        <w:trPr>
          <w:trHeight w:val="70"/>
        </w:trPr>
        <w:tc>
          <w:tcPr>
            <w:tcW w:w="1441" w:type="dxa"/>
          </w:tcPr>
          <w:p w:rsidR="008E345D" w:rsidRDefault="008E345D" w:rsidP="00E153C5">
            <w:r>
              <w:t>&lt;</w:t>
            </w:r>
            <w:proofErr w:type="spellStart"/>
            <w:r>
              <w:t>blockquote</w:t>
            </w:r>
            <w:proofErr w:type="spellEnd"/>
            <w:r>
              <w:t>&gt;</w:t>
            </w:r>
          </w:p>
        </w:tc>
        <w:tc>
          <w:tcPr>
            <w:tcW w:w="5702" w:type="dxa"/>
          </w:tcPr>
          <w:p w:rsidR="008E345D" w:rsidRDefault="008E345D" w:rsidP="008E345D">
            <w:pPr>
              <w:pStyle w:val="ListParagraph"/>
              <w:numPr>
                <w:ilvl w:val="0"/>
                <w:numId w:val="11"/>
              </w:numPr>
              <w:ind w:left="346"/>
            </w:pPr>
            <w:r>
              <w:t>Block-level element that can contain anything including headers, footers, tables and paragraphs.</w:t>
            </w:r>
          </w:p>
          <w:p w:rsidR="008E345D" w:rsidRDefault="008E345D" w:rsidP="008E345D">
            <w:pPr>
              <w:pStyle w:val="ListParagraph"/>
              <w:numPr>
                <w:ilvl w:val="0"/>
                <w:numId w:val="11"/>
              </w:numPr>
              <w:ind w:left="346"/>
            </w:pPr>
            <w:r>
              <w:t>Is a sectioning root which means that &lt;h1&gt; to &lt;h6&gt; elements will not render in the document.</w:t>
            </w:r>
          </w:p>
        </w:tc>
        <w:tc>
          <w:tcPr>
            <w:tcW w:w="6048" w:type="dxa"/>
          </w:tcPr>
          <w:p w:rsidR="008E345D" w:rsidRDefault="008E345D" w:rsidP="00E153C5">
            <w:pPr>
              <w:rPr>
                <w:noProof/>
              </w:rPr>
            </w:pPr>
            <w:r>
              <w:rPr>
                <w:noProof/>
              </w:rPr>
              <w:drawing>
                <wp:inline distT="0" distB="0" distL="0" distR="0" wp14:anchorId="11DA849E" wp14:editId="4136E355">
                  <wp:extent cx="30670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466725"/>
                          </a:xfrm>
                          <a:prstGeom prst="rect">
                            <a:avLst/>
                          </a:prstGeom>
                        </pic:spPr>
                      </pic:pic>
                    </a:graphicData>
                  </a:graphic>
                </wp:inline>
              </w:drawing>
            </w:r>
          </w:p>
          <w:p w:rsidR="008E345D" w:rsidRDefault="008E345D" w:rsidP="00E153C5">
            <w:pPr>
              <w:rPr>
                <w:noProof/>
              </w:rPr>
            </w:pPr>
            <w:r>
              <w:rPr>
                <w:noProof/>
              </w:rPr>
              <w:drawing>
                <wp:inline distT="0" distB="0" distL="0" distR="0" wp14:anchorId="658D27E6" wp14:editId="18026516">
                  <wp:extent cx="3114675" cy="125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257300"/>
                          </a:xfrm>
                          <a:prstGeom prst="rect">
                            <a:avLst/>
                          </a:prstGeom>
                        </pic:spPr>
                      </pic:pic>
                    </a:graphicData>
                  </a:graphic>
                </wp:inline>
              </w:drawing>
            </w:r>
          </w:p>
        </w:tc>
      </w:tr>
      <w:tr w:rsidR="008E345D" w:rsidTr="005240CD">
        <w:trPr>
          <w:trHeight w:val="70"/>
        </w:trPr>
        <w:tc>
          <w:tcPr>
            <w:tcW w:w="1441" w:type="dxa"/>
          </w:tcPr>
          <w:p w:rsidR="008E345D" w:rsidRDefault="008E345D" w:rsidP="00E153C5">
            <w:r>
              <w:t>&lt;cite&gt;</w:t>
            </w:r>
          </w:p>
        </w:tc>
        <w:tc>
          <w:tcPr>
            <w:tcW w:w="5702" w:type="dxa"/>
          </w:tcPr>
          <w:p w:rsidR="008E345D" w:rsidRDefault="008E345D" w:rsidP="008E345D">
            <w:pPr>
              <w:pStyle w:val="ListParagraph"/>
              <w:numPr>
                <w:ilvl w:val="0"/>
                <w:numId w:val="11"/>
              </w:numPr>
              <w:ind w:left="346"/>
            </w:pPr>
            <w:r>
              <w:t>Contains the name of the work being quoted.</w:t>
            </w:r>
          </w:p>
          <w:p w:rsidR="008E345D" w:rsidRDefault="008E345D" w:rsidP="008E345D">
            <w:pPr>
              <w:pStyle w:val="ListParagraph"/>
              <w:numPr>
                <w:ilvl w:val="0"/>
                <w:numId w:val="11"/>
              </w:numPr>
              <w:ind w:left="346"/>
            </w:pPr>
            <w:r>
              <w:t xml:space="preserve">Used with </w:t>
            </w:r>
            <w:proofErr w:type="spellStart"/>
            <w:r>
              <w:t>blockquote</w:t>
            </w:r>
            <w:proofErr w:type="spellEnd"/>
            <w:r>
              <w:t>.</w:t>
            </w:r>
          </w:p>
        </w:tc>
        <w:tc>
          <w:tcPr>
            <w:tcW w:w="6048" w:type="dxa"/>
          </w:tcPr>
          <w:p w:rsidR="008E345D" w:rsidRDefault="008E345D" w:rsidP="00E153C5">
            <w:pPr>
              <w:rPr>
                <w:noProof/>
              </w:rPr>
            </w:pPr>
            <w:r>
              <w:rPr>
                <w:noProof/>
              </w:rPr>
              <w:drawing>
                <wp:inline distT="0" distB="0" distL="0" distR="0" wp14:anchorId="3D173C2D" wp14:editId="3F6C6204">
                  <wp:extent cx="3067050" cy="466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466725"/>
                          </a:xfrm>
                          <a:prstGeom prst="rect">
                            <a:avLst/>
                          </a:prstGeom>
                        </pic:spPr>
                      </pic:pic>
                    </a:graphicData>
                  </a:graphic>
                </wp:inline>
              </w:drawing>
            </w:r>
          </w:p>
          <w:p w:rsidR="005240CD" w:rsidRDefault="005240CD" w:rsidP="00E153C5">
            <w:pPr>
              <w:rPr>
                <w:noProof/>
              </w:rPr>
            </w:pPr>
            <w:r>
              <w:rPr>
                <w:noProof/>
              </w:rPr>
              <w:drawing>
                <wp:inline distT="0" distB="0" distL="0" distR="0" wp14:anchorId="037249FA" wp14:editId="528CA1BC">
                  <wp:extent cx="3114675" cy="1257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257300"/>
                          </a:xfrm>
                          <a:prstGeom prst="rect">
                            <a:avLst/>
                          </a:prstGeom>
                        </pic:spPr>
                      </pic:pic>
                    </a:graphicData>
                  </a:graphic>
                </wp:inline>
              </w:drawing>
            </w:r>
          </w:p>
          <w:p w:rsidR="008E345D" w:rsidRDefault="008E345D" w:rsidP="00E153C5">
            <w:pPr>
              <w:rPr>
                <w:noProof/>
              </w:rPr>
            </w:pPr>
            <w:r>
              <w:rPr>
                <w:noProof/>
              </w:rPr>
              <w:lastRenderedPageBreak/>
              <w:drawing>
                <wp:inline distT="0" distB="0" distL="0" distR="0" wp14:anchorId="47F89E93" wp14:editId="27E83E7A">
                  <wp:extent cx="31146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257300"/>
                          </a:xfrm>
                          <a:prstGeom prst="rect">
                            <a:avLst/>
                          </a:prstGeom>
                        </pic:spPr>
                      </pic:pic>
                    </a:graphicData>
                  </a:graphic>
                </wp:inline>
              </w:drawing>
            </w:r>
          </w:p>
        </w:tc>
      </w:tr>
      <w:tr w:rsidR="008E345D" w:rsidTr="005240CD">
        <w:trPr>
          <w:trHeight w:val="70"/>
        </w:trPr>
        <w:tc>
          <w:tcPr>
            <w:tcW w:w="1441" w:type="dxa"/>
          </w:tcPr>
          <w:p w:rsidR="008E345D" w:rsidRDefault="008E345D" w:rsidP="00E153C5">
            <w:r>
              <w:t>&lt;q&gt;</w:t>
            </w:r>
          </w:p>
        </w:tc>
        <w:tc>
          <w:tcPr>
            <w:tcW w:w="5702" w:type="dxa"/>
          </w:tcPr>
          <w:p w:rsidR="008E345D" w:rsidRDefault="008E345D" w:rsidP="008E345D">
            <w:pPr>
              <w:pStyle w:val="ListParagraph"/>
              <w:numPr>
                <w:ilvl w:val="0"/>
                <w:numId w:val="11"/>
              </w:numPr>
              <w:ind w:left="346"/>
            </w:pPr>
            <w:r>
              <w:t>Use this inline quotation instead of quotation marks.  The browser inserts quotations for you.</w:t>
            </w:r>
          </w:p>
        </w:tc>
        <w:tc>
          <w:tcPr>
            <w:tcW w:w="6048" w:type="dxa"/>
          </w:tcPr>
          <w:p w:rsidR="008E345D" w:rsidRDefault="005240CD" w:rsidP="00E153C5">
            <w:pPr>
              <w:rPr>
                <w:noProof/>
              </w:rPr>
            </w:pPr>
            <w:r>
              <w:rPr>
                <w:noProof/>
              </w:rPr>
              <w:drawing>
                <wp:inline distT="0" distB="0" distL="0" distR="0" wp14:anchorId="782AA9D0" wp14:editId="16112EC8">
                  <wp:extent cx="3686175" cy="581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175" cy="581025"/>
                          </a:xfrm>
                          <a:prstGeom prst="rect">
                            <a:avLst/>
                          </a:prstGeom>
                        </pic:spPr>
                      </pic:pic>
                    </a:graphicData>
                  </a:graphic>
                </wp:inline>
              </w:drawing>
            </w:r>
          </w:p>
          <w:p w:rsidR="005240CD" w:rsidRDefault="005240CD" w:rsidP="00E153C5">
            <w:pPr>
              <w:rPr>
                <w:noProof/>
              </w:rPr>
            </w:pPr>
            <w:r>
              <w:rPr>
                <w:noProof/>
              </w:rPr>
              <w:t>This example renders the first quotation by using double quotes and the second quotation by using single quotes.</w:t>
            </w:r>
          </w:p>
        </w:tc>
      </w:tr>
      <w:tr w:rsidR="005240CD" w:rsidTr="005240CD">
        <w:trPr>
          <w:trHeight w:val="70"/>
        </w:trPr>
        <w:tc>
          <w:tcPr>
            <w:tcW w:w="1441" w:type="dxa"/>
          </w:tcPr>
          <w:p w:rsidR="005240CD" w:rsidRDefault="005240CD" w:rsidP="005240CD">
            <w:r>
              <w:t>&lt;code&gt; and &lt;</w:t>
            </w:r>
            <w:proofErr w:type="spellStart"/>
            <w:r>
              <w:t>samp</w:t>
            </w:r>
            <w:proofErr w:type="spellEnd"/>
            <w:r>
              <w:t>&gt;</w:t>
            </w:r>
          </w:p>
        </w:tc>
        <w:tc>
          <w:tcPr>
            <w:tcW w:w="5702" w:type="dxa"/>
          </w:tcPr>
          <w:p w:rsidR="005240CD" w:rsidRDefault="005240CD" w:rsidP="008E345D">
            <w:pPr>
              <w:pStyle w:val="ListParagraph"/>
              <w:numPr>
                <w:ilvl w:val="0"/>
                <w:numId w:val="11"/>
              </w:numPr>
              <w:ind w:left="346"/>
            </w:pPr>
            <w:r>
              <w:t>Documenting code and code examples in your HTML document</w:t>
            </w:r>
          </w:p>
          <w:p w:rsidR="005240CD" w:rsidRDefault="005240CD" w:rsidP="008E345D">
            <w:pPr>
              <w:pStyle w:val="ListParagraph"/>
              <w:numPr>
                <w:ilvl w:val="0"/>
                <w:numId w:val="11"/>
              </w:numPr>
              <w:ind w:left="346"/>
            </w:pPr>
            <w:r>
              <w:t>&lt;code&gt; indicates the actual code</w:t>
            </w:r>
          </w:p>
          <w:p w:rsidR="005240CD" w:rsidRDefault="005240CD" w:rsidP="008E345D">
            <w:pPr>
              <w:pStyle w:val="ListParagraph"/>
              <w:numPr>
                <w:ilvl w:val="0"/>
                <w:numId w:val="11"/>
              </w:numPr>
              <w:ind w:left="346"/>
            </w:pPr>
            <w:r>
              <w:t>&lt;</w:t>
            </w:r>
            <w:proofErr w:type="spellStart"/>
            <w:r>
              <w:t>samp</w:t>
            </w:r>
            <w:proofErr w:type="spellEnd"/>
            <w:r>
              <w:t>&gt; indicates the output of the &lt;code&gt;</w:t>
            </w:r>
          </w:p>
        </w:tc>
        <w:tc>
          <w:tcPr>
            <w:tcW w:w="6048" w:type="dxa"/>
          </w:tcPr>
          <w:p w:rsidR="005240CD" w:rsidRDefault="005240CD" w:rsidP="00E153C5">
            <w:pPr>
              <w:rPr>
                <w:noProof/>
              </w:rPr>
            </w:pPr>
            <w:r>
              <w:rPr>
                <w:noProof/>
              </w:rPr>
              <w:drawing>
                <wp:inline distT="0" distB="0" distL="0" distR="0" wp14:anchorId="33CDCA39" wp14:editId="143F8CF8">
                  <wp:extent cx="1971675" cy="1000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1675" cy="1000125"/>
                          </a:xfrm>
                          <a:prstGeom prst="rect">
                            <a:avLst/>
                          </a:prstGeom>
                        </pic:spPr>
                      </pic:pic>
                    </a:graphicData>
                  </a:graphic>
                </wp:inline>
              </w:drawing>
            </w:r>
          </w:p>
          <w:p w:rsidR="005240CD" w:rsidRDefault="005240CD" w:rsidP="00E153C5">
            <w:pPr>
              <w:rPr>
                <w:noProof/>
              </w:rPr>
            </w:pPr>
            <w:r>
              <w:rPr>
                <w:noProof/>
              </w:rPr>
              <w:drawing>
                <wp:inline distT="0" distB="0" distL="0" distR="0" wp14:anchorId="30475806" wp14:editId="61035114">
                  <wp:extent cx="1762125" cy="457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125" cy="457200"/>
                          </a:xfrm>
                          <a:prstGeom prst="rect">
                            <a:avLst/>
                          </a:prstGeom>
                        </pic:spPr>
                      </pic:pic>
                    </a:graphicData>
                  </a:graphic>
                </wp:inline>
              </w:drawing>
            </w:r>
          </w:p>
        </w:tc>
      </w:tr>
      <w:tr w:rsidR="005240CD" w:rsidTr="005240CD">
        <w:trPr>
          <w:trHeight w:val="70"/>
        </w:trPr>
        <w:tc>
          <w:tcPr>
            <w:tcW w:w="1441" w:type="dxa"/>
          </w:tcPr>
          <w:p w:rsidR="005240CD" w:rsidRDefault="005240CD" w:rsidP="00E153C5">
            <w:r>
              <w:t>&lt;pre&gt;</w:t>
            </w:r>
          </w:p>
        </w:tc>
        <w:tc>
          <w:tcPr>
            <w:tcW w:w="5702" w:type="dxa"/>
          </w:tcPr>
          <w:p w:rsidR="005240CD" w:rsidRPr="00AF0C46" w:rsidRDefault="00AF0C46" w:rsidP="008E345D">
            <w:pPr>
              <w:pStyle w:val="ListParagraph"/>
              <w:numPr>
                <w:ilvl w:val="0"/>
                <w:numId w:val="11"/>
              </w:numPr>
              <w:ind w:left="346"/>
            </w:pPr>
            <w:r>
              <w:rPr>
                <w:sz w:val="18"/>
                <w:szCs w:val="18"/>
              </w:rPr>
              <w:t>The browser typically normalizes the HTML content by removing extra white space, line feeds, and paragraphs from the rendered page. You will often need to provide blocks of text where you want to maintain the existing format when it’s rendered.</w:t>
            </w:r>
          </w:p>
          <w:p w:rsidR="00AF0C46" w:rsidRDefault="00AF0C46" w:rsidP="008E345D">
            <w:pPr>
              <w:pStyle w:val="ListParagraph"/>
              <w:numPr>
                <w:ilvl w:val="0"/>
                <w:numId w:val="11"/>
              </w:numPr>
              <w:ind w:left="346"/>
            </w:pPr>
            <w:r>
              <w:rPr>
                <w:sz w:val="18"/>
                <w:szCs w:val="18"/>
              </w:rPr>
              <w:t>Use the &lt;</w:t>
            </w:r>
            <w:r>
              <w:rPr>
                <w:i/>
                <w:iCs/>
                <w:sz w:val="18"/>
                <w:szCs w:val="18"/>
              </w:rPr>
              <w:t>pre</w:t>
            </w:r>
            <w:r>
              <w:rPr>
                <w:sz w:val="18"/>
                <w:szCs w:val="18"/>
              </w:rPr>
              <w:t>&gt; element to pre-vent the normalization of the HTML document</w:t>
            </w:r>
          </w:p>
        </w:tc>
        <w:tc>
          <w:tcPr>
            <w:tcW w:w="6048" w:type="dxa"/>
          </w:tcPr>
          <w:p w:rsidR="005240CD" w:rsidRDefault="00AF0C46" w:rsidP="00E153C5">
            <w:pPr>
              <w:rPr>
                <w:noProof/>
              </w:rPr>
            </w:pPr>
            <w:r>
              <w:rPr>
                <w:noProof/>
              </w:rPr>
              <w:drawing>
                <wp:inline distT="0" distB="0" distL="0" distR="0" wp14:anchorId="06B54BE7" wp14:editId="3E8DC331">
                  <wp:extent cx="1981200" cy="1285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200" cy="1285875"/>
                          </a:xfrm>
                          <a:prstGeom prst="rect">
                            <a:avLst/>
                          </a:prstGeom>
                        </pic:spPr>
                      </pic:pic>
                    </a:graphicData>
                  </a:graphic>
                </wp:inline>
              </w:drawing>
            </w:r>
          </w:p>
        </w:tc>
      </w:tr>
      <w:tr w:rsidR="005240CD" w:rsidTr="005240CD">
        <w:trPr>
          <w:trHeight w:val="70"/>
        </w:trPr>
        <w:tc>
          <w:tcPr>
            <w:tcW w:w="1441" w:type="dxa"/>
          </w:tcPr>
          <w:p w:rsidR="005240CD" w:rsidRDefault="008534A3" w:rsidP="00E153C5">
            <w:r>
              <w:t>&lt;</w:t>
            </w:r>
            <w:proofErr w:type="spellStart"/>
            <w:r>
              <w:t>var</w:t>
            </w:r>
            <w:proofErr w:type="spellEnd"/>
            <w:r>
              <w:t>&gt;</w:t>
            </w:r>
          </w:p>
        </w:tc>
        <w:tc>
          <w:tcPr>
            <w:tcW w:w="5702" w:type="dxa"/>
          </w:tcPr>
          <w:p w:rsidR="005240CD" w:rsidRDefault="008534A3" w:rsidP="008E345D">
            <w:pPr>
              <w:pStyle w:val="ListParagraph"/>
              <w:numPr>
                <w:ilvl w:val="0"/>
                <w:numId w:val="11"/>
              </w:numPr>
              <w:ind w:left="346"/>
            </w:pPr>
            <w:proofErr w:type="spellStart"/>
            <w:r>
              <w:t>Var</w:t>
            </w:r>
            <w:proofErr w:type="spellEnd"/>
            <w:r>
              <w:t xml:space="preserve"> element denotes a variable in a mathematical equation</w:t>
            </w:r>
          </w:p>
        </w:tc>
        <w:tc>
          <w:tcPr>
            <w:tcW w:w="6048" w:type="dxa"/>
          </w:tcPr>
          <w:p w:rsidR="005240CD" w:rsidRDefault="008534A3" w:rsidP="00E153C5">
            <w:pPr>
              <w:rPr>
                <w:noProof/>
              </w:rPr>
            </w:pPr>
            <w:r>
              <w:rPr>
                <w:noProof/>
              </w:rPr>
              <w:drawing>
                <wp:inline distT="0" distB="0" distL="0" distR="0" wp14:anchorId="4C3AC4D6" wp14:editId="073889A5">
                  <wp:extent cx="3703320" cy="4375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3320" cy="437515"/>
                          </a:xfrm>
                          <a:prstGeom prst="rect">
                            <a:avLst/>
                          </a:prstGeom>
                        </pic:spPr>
                      </pic:pic>
                    </a:graphicData>
                  </a:graphic>
                </wp:inline>
              </w:drawing>
            </w:r>
          </w:p>
        </w:tc>
      </w:tr>
      <w:tr w:rsidR="005240CD" w:rsidTr="005240CD">
        <w:trPr>
          <w:trHeight w:val="70"/>
        </w:trPr>
        <w:tc>
          <w:tcPr>
            <w:tcW w:w="1441" w:type="dxa"/>
          </w:tcPr>
          <w:p w:rsidR="005240CD" w:rsidRDefault="008534A3" w:rsidP="00E153C5">
            <w:r>
              <w:t>&lt;</w:t>
            </w:r>
            <w:proofErr w:type="spellStart"/>
            <w:r>
              <w:t>br</w:t>
            </w:r>
            <w:proofErr w:type="spellEnd"/>
            <w:r>
              <w:t xml:space="preserve"> /&gt;</w:t>
            </w:r>
          </w:p>
        </w:tc>
        <w:tc>
          <w:tcPr>
            <w:tcW w:w="5702" w:type="dxa"/>
          </w:tcPr>
          <w:p w:rsidR="005240CD" w:rsidRDefault="008534A3" w:rsidP="008E345D">
            <w:pPr>
              <w:pStyle w:val="ListParagraph"/>
              <w:numPr>
                <w:ilvl w:val="0"/>
                <w:numId w:val="11"/>
              </w:numPr>
              <w:ind w:left="346"/>
            </w:pPr>
            <w:r>
              <w:t>Provides an immediate line break, which continues the document flow on the next line of the browser</w:t>
            </w:r>
          </w:p>
        </w:tc>
        <w:tc>
          <w:tcPr>
            <w:tcW w:w="6048" w:type="dxa"/>
          </w:tcPr>
          <w:p w:rsidR="005240CD" w:rsidRDefault="005240CD" w:rsidP="00E153C5">
            <w:pPr>
              <w:rPr>
                <w:noProof/>
              </w:rPr>
            </w:pPr>
          </w:p>
        </w:tc>
      </w:tr>
      <w:tr w:rsidR="005240CD" w:rsidTr="005240CD">
        <w:trPr>
          <w:trHeight w:val="70"/>
        </w:trPr>
        <w:tc>
          <w:tcPr>
            <w:tcW w:w="1441" w:type="dxa"/>
          </w:tcPr>
          <w:p w:rsidR="005240CD" w:rsidRDefault="008534A3" w:rsidP="00E153C5">
            <w:r>
              <w:lastRenderedPageBreak/>
              <w:t>&lt;</w:t>
            </w:r>
            <w:proofErr w:type="spellStart"/>
            <w:r>
              <w:t>wbr</w:t>
            </w:r>
            <w:proofErr w:type="spellEnd"/>
            <w:r>
              <w:t xml:space="preserve"> /&gt;</w:t>
            </w:r>
          </w:p>
        </w:tc>
        <w:tc>
          <w:tcPr>
            <w:tcW w:w="5702" w:type="dxa"/>
          </w:tcPr>
          <w:p w:rsidR="005240CD" w:rsidRDefault="008534A3" w:rsidP="008E345D">
            <w:pPr>
              <w:pStyle w:val="ListParagraph"/>
              <w:numPr>
                <w:ilvl w:val="0"/>
                <w:numId w:val="11"/>
              </w:numPr>
              <w:ind w:left="346"/>
            </w:pPr>
            <w:r>
              <w:t>Word break element provides an indication to the browser that it may insert a line break at this location.</w:t>
            </w:r>
          </w:p>
          <w:p w:rsidR="008534A3" w:rsidRDefault="008534A3" w:rsidP="008E345D">
            <w:pPr>
              <w:pStyle w:val="ListParagraph"/>
              <w:numPr>
                <w:ilvl w:val="0"/>
                <w:numId w:val="11"/>
              </w:numPr>
              <w:ind w:left="346"/>
            </w:pPr>
            <w:r>
              <w:t>The browser decides whether it should insert a line break.</w:t>
            </w:r>
          </w:p>
        </w:tc>
        <w:tc>
          <w:tcPr>
            <w:tcW w:w="6048" w:type="dxa"/>
          </w:tcPr>
          <w:p w:rsidR="005240CD" w:rsidRDefault="005240CD" w:rsidP="00E153C5">
            <w:pPr>
              <w:rPr>
                <w:noProof/>
              </w:rPr>
            </w:pPr>
          </w:p>
        </w:tc>
      </w:tr>
      <w:tr w:rsidR="005240CD" w:rsidTr="005240CD">
        <w:trPr>
          <w:trHeight w:val="70"/>
        </w:trPr>
        <w:tc>
          <w:tcPr>
            <w:tcW w:w="1441" w:type="dxa"/>
          </w:tcPr>
          <w:p w:rsidR="005240CD" w:rsidRDefault="008534A3" w:rsidP="00E153C5">
            <w:r>
              <w:t>&lt;</w:t>
            </w:r>
            <w:proofErr w:type="spellStart"/>
            <w:r>
              <w:t>dfn</w:t>
            </w:r>
            <w:proofErr w:type="spellEnd"/>
            <w:r>
              <w:t>&gt;</w:t>
            </w:r>
          </w:p>
        </w:tc>
        <w:tc>
          <w:tcPr>
            <w:tcW w:w="5702" w:type="dxa"/>
          </w:tcPr>
          <w:p w:rsidR="005240CD" w:rsidRDefault="008534A3" w:rsidP="008E345D">
            <w:pPr>
              <w:pStyle w:val="ListParagraph"/>
              <w:numPr>
                <w:ilvl w:val="0"/>
                <w:numId w:val="11"/>
              </w:numPr>
              <w:ind w:left="346"/>
            </w:pPr>
            <w:r>
              <w:t>Denotes the definition of a term</w:t>
            </w:r>
          </w:p>
          <w:p w:rsidR="008534A3" w:rsidRDefault="008534A3" w:rsidP="008E345D">
            <w:pPr>
              <w:pStyle w:val="ListParagraph"/>
              <w:numPr>
                <w:ilvl w:val="0"/>
                <w:numId w:val="11"/>
              </w:numPr>
              <w:ind w:left="346"/>
            </w:pPr>
            <w:r>
              <w:t>Can contain a title attribute</w:t>
            </w:r>
            <w:r w:rsidR="001D3266">
              <w:t>, which contains the term being defined</w:t>
            </w:r>
          </w:p>
        </w:tc>
        <w:tc>
          <w:tcPr>
            <w:tcW w:w="6048" w:type="dxa"/>
          </w:tcPr>
          <w:p w:rsidR="005240CD" w:rsidRDefault="001D3266" w:rsidP="00E153C5">
            <w:pPr>
              <w:rPr>
                <w:noProof/>
              </w:rPr>
            </w:pPr>
            <w:r>
              <w:rPr>
                <w:noProof/>
              </w:rPr>
              <w:drawing>
                <wp:inline distT="0" distB="0" distL="0" distR="0" wp14:anchorId="58827816" wp14:editId="0D5AE34A">
                  <wp:extent cx="3703320" cy="2164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3320" cy="2164080"/>
                          </a:xfrm>
                          <a:prstGeom prst="rect">
                            <a:avLst/>
                          </a:prstGeom>
                        </pic:spPr>
                      </pic:pic>
                    </a:graphicData>
                  </a:graphic>
                </wp:inline>
              </w:drawing>
            </w:r>
          </w:p>
          <w:p w:rsidR="001D3266" w:rsidRDefault="001D3266" w:rsidP="00E153C5">
            <w:pPr>
              <w:rPr>
                <w:noProof/>
              </w:rPr>
            </w:pPr>
            <w:r>
              <w:rPr>
                <w:noProof/>
              </w:rPr>
              <w:t>In this example, the3 &lt;dfn&gt; element is used once fwhere the first instance of VIN is being presented.  Inside the &lt;dfn element is an &lt;abbr&gt; element, which provides the meaning of VIN in its title attributes.  The use of the &lt;a&gt; element provides a hyperlink to the definition.</w:t>
            </w:r>
          </w:p>
        </w:tc>
      </w:tr>
      <w:tr w:rsidR="005240CD" w:rsidTr="005240CD">
        <w:trPr>
          <w:trHeight w:val="70"/>
        </w:trPr>
        <w:tc>
          <w:tcPr>
            <w:tcW w:w="1441" w:type="dxa"/>
          </w:tcPr>
          <w:p w:rsidR="005240CD" w:rsidRDefault="00B32E4F" w:rsidP="00E153C5">
            <w:r>
              <w:lastRenderedPageBreak/>
              <w:t>&lt;figure&gt;</w:t>
            </w:r>
          </w:p>
        </w:tc>
        <w:tc>
          <w:tcPr>
            <w:tcW w:w="5702" w:type="dxa"/>
          </w:tcPr>
          <w:p w:rsidR="005240CD" w:rsidRDefault="00B32E4F" w:rsidP="00B32E4F">
            <w:pPr>
              <w:pStyle w:val="ListParagraph"/>
              <w:numPr>
                <w:ilvl w:val="0"/>
                <w:numId w:val="11"/>
              </w:numPr>
              <w:ind w:left="346"/>
            </w:pPr>
            <w:r>
              <w:t>Unit of content that might have a caption and is referenced from the main document.</w:t>
            </w:r>
          </w:p>
          <w:p w:rsidR="00B32E4F" w:rsidRDefault="00B32E4F" w:rsidP="00B32E4F">
            <w:pPr>
              <w:pStyle w:val="ListParagraph"/>
              <w:numPr>
                <w:ilvl w:val="0"/>
                <w:numId w:val="11"/>
              </w:numPr>
              <w:ind w:left="346"/>
            </w:pPr>
            <w:r>
              <w:t>Used to denote photos, illustrations, drawings, etc. that are referred to as a unit.</w:t>
            </w:r>
          </w:p>
          <w:p w:rsidR="00B32E4F" w:rsidRDefault="00B32E4F" w:rsidP="00B32E4F">
            <w:pPr>
              <w:pStyle w:val="ListParagraph"/>
              <w:numPr>
                <w:ilvl w:val="0"/>
                <w:numId w:val="11"/>
              </w:numPr>
              <w:ind w:left="346"/>
            </w:pPr>
            <w:r>
              <w:t>&lt;</w:t>
            </w:r>
            <w:proofErr w:type="spellStart"/>
            <w:r>
              <w:t>figcaption</w:t>
            </w:r>
            <w:proofErr w:type="spellEnd"/>
            <w:r>
              <w:t>&gt; is used to denote an optional caption to the figure.</w:t>
            </w:r>
          </w:p>
        </w:tc>
        <w:tc>
          <w:tcPr>
            <w:tcW w:w="6048" w:type="dxa"/>
          </w:tcPr>
          <w:p w:rsidR="005240CD" w:rsidRDefault="00B32E4F" w:rsidP="00E153C5">
            <w:pPr>
              <w:rPr>
                <w:noProof/>
              </w:rPr>
            </w:pPr>
            <w:r>
              <w:rPr>
                <w:noProof/>
              </w:rPr>
              <w:drawing>
                <wp:inline distT="0" distB="0" distL="0" distR="0" wp14:anchorId="2578C3D8" wp14:editId="4AE069AA">
                  <wp:extent cx="3703320" cy="22104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3320" cy="2210435"/>
                          </a:xfrm>
                          <a:prstGeom prst="rect">
                            <a:avLst/>
                          </a:prstGeom>
                        </pic:spPr>
                      </pic:pic>
                    </a:graphicData>
                  </a:graphic>
                </wp:inline>
              </w:drawing>
            </w:r>
          </w:p>
        </w:tc>
      </w:tr>
      <w:tr w:rsidR="005240CD" w:rsidTr="005240CD">
        <w:trPr>
          <w:trHeight w:val="70"/>
        </w:trPr>
        <w:tc>
          <w:tcPr>
            <w:tcW w:w="1441" w:type="dxa"/>
          </w:tcPr>
          <w:p w:rsidR="005240CD" w:rsidRDefault="00B32E4F" w:rsidP="00E153C5">
            <w:r>
              <w:t>&lt;summary&gt; and &lt;details&gt;</w:t>
            </w:r>
          </w:p>
        </w:tc>
        <w:tc>
          <w:tcPr>
            <w:tcW w:w="5702" w:type="dxa"/>
          </w:tcPr>
          <w:p w:rsidR="005240CD" w:rsidRDefault="00B32E4F" w:rsidP="008E345D">
            <w:pPr>
              <w:pStyle w:val="ListParagraph"/>
              <w:numPr>
                <w:ilvl w:val="0"/>
                <w:numId w:val="11"/>
              </w:numPr>
              <w:ind w:left="346"/>
            </w:pPr>
            <w:r>
              <w:t>Create collapsible details content under the summary</w:t>
            </w:r>
          </w:p>
          <w:p w:rsidR="00B32E4F" w:rsidRDefault="00B32E4F" w:rsidP="008E345D">
            <w:pPr>
              <w:pStyle w:val="ListParagraph"/>
              <w:numPr>
                <w:ilvl w:val="0"/>
                <w:numId w:val="11"/>
              </w:numPr>
              <w:ind w:left="346"/>
              <w:rPr>
                <w:b/>
                <w:bCs/>
              </w:rPr>
            </w:pPr>
            <w:r w:rsidRPr="00B32E4F">
              <w:rPr>
                <w:b/>
                <w:bCs/>
              </w:rPr>
              <w:t>ONLY WORKS WITH Google Chrome</w:t>
            </w:r>
          </w:p>
          <w:p w:rsidR="00B32E4F" w:rsidRPr="00B32E4F" w:rsidRDefault="00B32E4F" w:rsidP="00B32E4F">
            <w:pPr>
              <w:rPr>
                <w:b/>
                <w:bCs/>
              </w:rPr>
            </w:pPr>
          </w:p>
        </w:tc>
        <w:tc>
          <w:tcPr>
            <w:tcW w:w="6048" w:type="dxa"/>
          </w:tcPr>
          <w:p w:rsidR="005240CD" w:rsidRDefault="00B32E4F" w:rsidP="00E153C5">
            <w:pPr>
              <w:rPr>
                <w:noProof/>
              </w:rPr>
            </w:pPr>
            <w:r>
              <w:rPr>
                <w:noProof/>
              </w:rPr>
              <w:drawing>
                <wp:inline distT="0" distB="0" distL="0" distR="0" wp14:anchorId="75D27E80" wp14:editId="5926FF6A">
                  <wp:extent cx="3703320" cy="8616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3320" cy="861695"/>
                          </a:xfrm>
                          <a:prstGeom prst="rect">
                            <a:avLst/>
                          </a:prstGeom>
                        </pic:spPr>
                      </pic:pic>
                    </a:graphicData>
                  </a:graphic>
                </wp:inline>
              </w:drawing>
            </w:r>
          </w:p>
          <w:p w:rsidR="00B32E4F" w:rsidRDefault="00B32E4F" w:rsidP="00E153C5">
            <w:pPr>
              <w:rPr>
                <w:noProof/>
              </w:rPr>
            </w:pPr>
            <w:r>
              <w:rPr>
                <w:noProof/>
              </w:rPr>
              <w:drawing>
                <wp:inline distT="0" distB="0" distL="0" distR="0" wp14:anchorId="49B196D5" wp14:editId="312598A8">
                  <wp:extent cx="3703320" cy="1704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3320" cy="1704975"/>
                          </a:xfrm>
                          <a:prstGeom prst="rect">
                            <a:avLst/>
                          </a:prstGeom>
                        </pic:spPr>
                      </pic:pic>
                    </a:graphicData>
                  </a:graphic>
                </wp:inline>
              </w:drawing>
            </w:r>
          </w:p>
        </w:tc>
      </w:tr>
      <w:tr w:rsidR="00B32E4F" w:rsidTr="005240CD">
        <w:trPr>
          <w:trHeight w:val="70"/>
        </w:trPr>
        <w:tc>
          <w:tcPr>
            <w:tcW w:w="1441" w:type="dxa"/>
          </w:tcPr>
          <w:p w:rsidR="00B32E4F" w:rsidRDefault="00B32E4F" w:rsidP="00E153C5">
            <w:r>
              <w:t>&lt;s&gt;</w:t>
            </w:r>
          </w:p>
        </w:tc>
        <w:tc>
          <w:tcPr>
            <w:tcW w:w="5702" w:type="dxa"/>
          </w:tcPr>
          <w:p w:rsidR="00B32E4F" w:rsidRDefault="00B32E4F" w:rsidP="008E345D">
            <w:pPr>
              <w:pStyle w:val="ListParagraph"/>
              <w:numPr>
                <w:ilvl w:val="0"/>
                <w:numId w:val="11"/>
              </w:numPr>
              <w:ind w:left="346"/>
            </w:pPr>
            <w:r>
              <w:t>Denotes a strike-out text, text that is no longer valid.</w:t>
            </w:r>
          </w:p>
        </w:tc>
        <w:tc>
          <w:tcPr>
            <w:tcW w:w="6048" w:type="dxa"/>
          </w:tcPr>
          <w:p w:rsidR="00B32E4F" w:rsidRDefault="00B32E4F" w:rsidP="00E153C5">
            <w:pPr>
              <w:rPr>
                <w:noProof/>
              </w:rPr>
            </w:pPr>
          </w:p>
        </w:tc>
      </w:tr>
      <w:tr w:rsidR="00B32E4F" w:rsidTr="005240CD">
        <w:trPr>
          <w:trHeight w:val="70"/>
        </w:trPr>
        <w:tc>
          <w:tcPr>
            <w:tcW w:w="1441" w:type="dxa"/>
          </w:tcPr>
          <w:p w:rsidR="00B32E4F" w:rsidRDefault="00B32E4F" w:rsidP="00E153C5">
            <w:r>
              <w:t>&lt;u&gt;</w:t>
            </w:r>
          </w:p>
        </w:tc>
        <w:tc>
          <w:tcPr>
            <w:tcW w:w="5702" w:type="dxa"/>
          </w:tcPr>
          <w:p w:rsidR="00B32E4F" w:rsidRDefault="00B32E4F" w:rsidP="00B32E4F">
            <w:pPr>
              <w:pStyle w:val="ListParagraph"/>
              <w:numPr>
                <w:ilvl w:val="0"/>
                <w:numId w:val="11"/>
              </w:numPr>
              <w:ind w:left="346"/>
            </w:pPr>
            <w:r>
              <w:t xml:space="preserve">Offsets a span of text without implying a difference of importance.  </w:t>
            </w:r>
          </w:p>
          <w:p w:rsidR="00B32E4F" w:rsidRDefault="00B32E4F" w:rsidP="00B32E4F">
            <w:pPr>
              <w:pStyle w:val="ListParagraph"/>
              <w:numPr>
                <w:ilvl w:val="0"/>
                <w:numId w:val="11"/>
              </w:numPr>
              <w:ind w:left="346"/>
            </w:pPr>
            <w:r>
              <w:t>The default behavior is to underline the text.</w:t>
            </w:r>
          </w:p>
        </w:tc>
        <w:tc>
          <w:tcPr>
            <w:tcW w:w="6048" w:type="dxa"/>
          </w:tcPr>
          <w:p w:rsidR="00B32E4F" w:rsidRDefault="00B32E4F" w:rsidP="00E153C5">
            <w:pPr>
              <w:rPr>
                <w:noProof/>
              </w:rPr>
            </w:pPr>
          </w:p>
        </w:tc>
      </w:tr>
      <w:tr w:rsidR="007E497E" w:rsidTr="005240CD">
        <w:trPr>
          <w:trHeight w:val="70"/>
        </w:trPr>
        <w:tc>
          <w:tcPr>
            <w:tcW w:w="1441" w:type="dxa"/>
          </w:tcPr>
          <w:p w:rsidR="007E497E" w:rsidRDefault="007E497E" w:rsidP="00E153C5">
            <w:r>
              <w:t>&lt;mark&gt;</w:t>
            </w:r>
          </w:p>
        </w:tc>
        <w:tc>
          <w:tcPr>
            <w:tcW w:w="5702" w:type="dxa"/>
          </w:tcPr>
          <w:p w:rsidR="007E497E" w:rsidRDefault="007E497E" w:rsidP="00B32E4F">
            <w:pPr>
              <w:pStyle w:val="ListParagraph"/>
              <w:numPr>
                <w:ilvl w:val="0"/>
                <w:numId w:val="11"/>
              </w:numPr>
              <w:ind w:left="346"/>
            </w:pPr>
            <w:r>
              <w:t>Marks, or highlights, a span of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&lt;ins&gt;</w:t>
            </w:r>
          </w:p>
        </w:tc>
        <w:tc>
          <w:tcPr>
            <w:tcW w:w="5702" w:type="dxa"/>
          </w:tcPr>
          <w:p w:rsidR="007E497E" w:rsidRDefault="007E497E" w:rsidP="00B32E4F">
            <w:pPr>
              <w:pStyle w:val="ListParagraph"/>
              <w:numPr>
                <w:ilvl w:val="0"/>
                <w:numId w:val="11"/>
              </w:numPr>
              <w:ind w:left="346"/>
            </w:pPr>
            <w:r>
              <w:t>Indicates inserted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lastRenderedPageBreak/>
              <w:t>&lt;del&gt;</w:t>
            </w:r>
          </w:p>
        </w:tc>
        <w:tc>
          <w:tcPr>
            <w:tcW w:w="5702" w:type="dxa"/>
          </w:tcPr>
          <w:p w:rsidR="007E497E" w:rsidRDefault="007E497E" w:rsidP="00B32E4F">
            <w:pPr>
              <w:pStyle w:val="ListParagraph"/>
              <w:numPr>
                <w:ilvl w:val="0"/>
                <w:numId w:val="11"/>
              </w:numPr>
              <w:ind w:left="346"/>
            </w:pPr>
            <w:r>
              <w:t>Indicates deleted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&lt;small&gt;</w:t>
            </w:r>
          </w:p>
        </w:tc>
        <w:tc>
          <w:tcPr>
            <w:tcW w:w="5702" w:type="dxa"/>
          </w:tcPr>
          <w:p w:rsidR="007E497E" w:rsidRDefault="007E497E" w:rsidP="00B32E4F">
            <w:pPr>
              <w:pStyle w:val="ListParagraph"/>
              <w:numPr>
                <w:ilvl w:val="0"/>
                <w:numId w:val="11"/>
              </w:numPr>
              <w:ind w:left="346"/>
            </w:pPr>
            <w:r>
              <w:t>Indicates fine print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&lt;sub&gt;</w:t>
            </w:r>
          </w:p>
        </w:tc>
        <w:tc>
          <w:tcPr>
            <w:tcW w:w="5702" w:type="dxa"/>
          </w:tcPr>
          <w:p w:rsidR="007E497E" w:rsidRDefault="007E497E" w:rsidP="00B32E4F">
            <w:pPr>
              <w:pStyle w:val="ListParagraph"/>
              <w:numPr>
                <w:ilvl w:val="0"/>
                <w:numId w:val="11"/>
              </w:numPr>
              <w:ind w:left="346"/>
            </w:pPr>
            <w:r>
              <w:t>Indicates subscript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&lt;sup&gt;</w:t>
            </w:r>
          </w:p>
        </w:tc>
        <w:tc>
          <w:tcPr>
            <w:tcW w:w="5702" w:type="dxa"/>
          </w:tcPr>
          <w:p w:rsidR="007E497E" w:rsidRDefault="007E497E" w:rsidP="00B32E4F">
            <w:pPr>
              <w:pStyle w:val="ListParagraph"/>
              <w:numPr>
                <w:ilvl w:val="0"/>
                <w:numId w:val="11"/>
              </w:numPr>
              <w:ind w:left="346"/>
            </w:pPr>
            <w:r>
              <w:t>Indicates superscript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&lt;time&gt;</w:t>
            </w:r>
          </w:p>
        </w:tc>
        <w:tc>
          <w:tcPr>
            <w:tcW w:w="5702" w:type="dxa"/>
          </w:tcPr>
          <w:p w:rsidR="007E497E" w:rsidRDefault="007E497E" w:rsidP="00B32E4F">
            <w:pPr>
              <w:pStyle w:val="ListParagraph"/>
              <w:numPr>
                <w:ilvl w:val="0"/>
                <w:numId w:val="11"/>
              </w:numPr>
              <w:ind w:left="346"/>
            </w:pPr>
            <w:r>
              <w:t>Denotes a time of day or a date in the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w:t>
            </w:r>
            <w:proofErr w:type="spellStart"/>
            <w:r>
              <w:t>kbd</w:t>
            </w:r>
            <w:proofErr w:type="spellEnd"/>
            <w:r>
              <w:t>&gt;</w:t>
            </w:r>
          </w:p>
        </w:tc>
        <w:tc>
          <w:tcPr>
            <w:tcW w:w="5702" w:type="dxa"/>
          </w:tcPr>
          <w:p w:rsidR="007E497E" w:rsidRDefault="007E497E" w:rsidP="00B32E4F">
            <w:pPr>
              <w:pStyle w:val="ListParagraph"/>
              <w:numPr>
                <w:ilvl w:val="0"/>
                <w:numId w:val="11"/>
              </w:numPr>
              <w:ind w:left="346"/>
            </w:pPr>
            <w:r>
              <w:t>Indicates user input</w:t>
            </w:r>
          </w:p>
        </w:tc>
        <w:tc>
          <w:tcPr>
            <w:tcW w:w="6048" w:type="dxa"/>
          </w:tcPr>
          <w:p w:rsidR="007E497E" w:rsidRDefault="007E497E" w:rsidP="00E153C5">
            <w:pPr>
              <w:rPr>
                <w:noProof/>
              </w:rPr>
            </w:pPr>
          </w:p>
        </w:tc>
      </w:tr>
    </w:tbl>
    <w:p w:rsidR="00E153C5" w:rsidRDefault="00E153C5" w:rsidP="00E153C5">
      <w:pPr>
        <w:sectPr w:rsidR="00E153C5" w:rsidSect="00E153C5">
          <w:pgSz w:w="15840" w:h="12240" w:orient="landscape"/>
          <w:pgMar w:top="1440" w:right="1440" w:bottom="1440" w:left="1440" w:header="720" w:footer="720" w:gutter="0"/>
          <w:cols w:space="720"/>
          <w:docGrid w:linePitch="360"/>
        </w:sectPr>
      </w:pPr>
    </w:p>
    <w:p w:rsidR="007E497E" w:rsidRDefault="007E497E" w:rsidP="007E497E">
      <w:pPr>
        <w:pStyle w:val="Heading1"/>
      </w:pPr>
      <w:r>
        <w:lastRenderedPageBreak/>
        <w:t>HTML Lists</w:t>
      </w:r>
    </w:p>
    <w:p w:rsidR="007E497E" w:rsidRDefault="007E497E" w:rsidP="007E497E">
      <w:pPr>
        <w:pStyle w:val="Heading2"/>
      </w:pPr>
      <w:r>
        <w:t>Ordered List</w:t>
      </w:r>
    </w:p>
    <w:p w:rsidR="007E497E" w:rsidRDefault="007E497E" w:rsidP="007E497E">
      <w:pPr>
        <w:pStyle w:val="Heading3"/>
      </w:pPr>
      <w:r>
        <w:t>Define an ordered list</w:t>
      </w:r>
    </w:p>
    <w:p w:rsidR="007E497E" w:rsidRDefault="007E497E" w:rsidP="007E497E">
      <w:r>
        <w:rPr>
          <w:noProof/>
        </w:rPr>
        <w:drawing>
          <wp:inline distT="0" distB="0" distL="0" distR="0" wp14:anchorId="23E4FB45" wp14:editId="736A3F30">
            <wp:extent cx="5010150" cy="3324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0150" cy="3324225"/>
                    </a:xfrm>
                    <a:prstGeom prst="rect">
                      <a:avLst/>
                    </a:prstGeom>
                  </pic:spPr>
                </pic:pic>
              </a:graphicData>
            </a:graphic>
          </wp:inline>
        </w:drawing>
      </w:r>
    </w:p>
    <w:p w:rsidR="007E497E" w:rsidRDefault="007E497E" w:rsidP="007E497E">
      <w:pPr>
        <w:pStyle w:val="Heading3"/>
      </w:pPr>
      <w:r>
        <w:t xml:space="preserve">Ordered </w:t>
      </w:r>
      <w:r w:rsidRPr="007E497E">
        <w:t>list</w:t>
      </w:r>
      <w:r>
        <w:t xml:space="preserve"> attributes</w:t>
      </w:r>
    </w:p>
    <w:p w:rsidR="007E497E" w:rsidRDefault="007E497E" w:rsidP="007E497E">
      <w:r>
        <w:rPr>
          <w:noProof/>
        </w:rPr>
        <w:drawing>
          <wp:inline distT="0" distB="0" distL="0" distR="0" wp14:anchorId="74C563C5" wp14:editId="386B3D24">
            <wp:extent cx="4610100" cy="885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100" cy="885825"/>
                    </a:xfrm>
                    <a:prstGeom prst="rect">
                      <a:avLst/>
                    </a:prstGeom>
                  </pic:spPr>
                </pic:pic>
              </a:graphicData>
            </a:graphic>
          </wp:inline>
        </w:drawing>
      </w:r>
    </w:p>
    <w:p w:rsidR="007E497E" w:rsidRDefault="007E497E" w:rsidP="007E497E">
      <w:r>
        <w:rPr>
          <w:noProof/>
        </w:rPr>
        <w:lastRenderedPageBreak/>
        <w:drawing>
          <wp:inline distT="0" distB="0" distL="0" distR="0" wp14:anchorId="1F400F2E" wp14:editId="101C8B5A">
            <wp:extent cx="5114925" cy="3390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14925" cy="3390900"/>
                    </a:xfrm>
                    <a:prstGeom prst="rect">
                      <a:avLst/>
                    </a:prstGeom>
                  </pic:spPr>
                </pic:pic>
              </a:graphicData>
            </a:graphic>
          </wp:inline>
        </w:drawing>
      </w:r>
    </w:p>
    <w:p w:rsidR="007E497E" w:rsidRDefault="007E497E" w:rsidP="007E497E">
      <w:pPr>
        <w:pStyle w:val="Heading2"/>
      </w:pPr>
      <w:r>
        <w:t>Unordered List</w:t>
      </w:r>
    </w:p>
    <w:p w:rsidR="007E497E" w:rsidRDefault="007E497E" w:rsidP="007E497E">
      <w:pPr>
        <w:pStyle w:val="Heading3"/>
      </w:pPr>
      <w:r>
        <w:t>Define an unordered list</w:t>
      </w:r>
    </w:p>
    <w:p w:rsidR="007E497E" w:rsidRDefault="007E497E" w:rsidP="007E497E">
      <w:r>
        <w:rPr>
          <w:noProof/>
        </w:rPr>
        <w:drawing>
          <wp:inline distT="0" distB="0" distL="0" distR="0" wp14:anchorId="62BFB403" wp14:editId="243D20FE">
            <wp:extent cx="4562475" cy="7143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2475" cy="714375"/>
                    </a:xfrm>
                    <a:prstGeom prst="rect">
                      <a:avLst/>
                    </a:prstGeom>
                  </pic:spPr>
                </pic:pic>
              </a:graphicData>
            </a:graphic>
          </wp:inline>
        </w:drawing>
      </w:r>
    </w:p>
    <w:p w:rsidR="007E497E" w:rsidRDefault="007E497E" w:rsidP="007E497E">
      <w:r>
        <w:rPr>
          <w:noProof/>
        </w:rPr>
        <w:drawing>
          <wp:inline distT="0" distB="0" distL="0" distR="0" wp14:anchorId="2033D64D" wp14:editId="5029695B">
            <wp:extent cx="3362325" cy="2152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2152650"/>
                    </a:xfrm>
                    <a:prstGeom prst="rect">
                      <a:avLst/>
                    </a:prstGeom>
                  </pic:spPr>
                </pic:pic>
              </a:graphicData>
            </a:graphic>
          </wp:inline>
        </w:drawing>
      </w:r>
    </w:p>
    <w:p w:rsidR="007E497E" w:rsidRDefault="007E497E" w:rsidP="007E497E">
      <w:pPr>
        <w:pStyle w:val="Heading2"/>
      </w:pPr>
      <w:r>
        <w:lastRenderedPageBreak/>
        <w:t>Description List</w:t>
      </w:r>
    </w:p>
    <w:p w:rsidR="007E497E" w:rsidRDefault="007E497E" w:rsidP="007E497E">
      <w:pPr>
        <w:pStyle w:val="Heading3"/>
      </w:pPr>
      <w:r>
        <w:t>Define a description list</w:t>
      </w:r>
    </w:p>
    <w:p w:rsidR="007E497E" w:rsidRDefault="007E497E" w:rsidP="007E497E">
      <w:r>
        <w:rPr>
          <w:noProof/>
        </w:rPr>
        <w:drawing>
          <wp:inline distT="0" distB="0" distL="0" distR="0" wp14:anchorId="4D143176" wp14:editId="31208121">
            <wp:extent cx="4524375" cy="1981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4375" cy="1981200"/>
                    </a:xfrm>
                    <a:prstGeom prst="rect">
                      <a:avLst/>
                    </a:prstGeom>
                  </pic:spPr>
                </pic:pic>
              </a:graphicData>
            </a:graphic>
          </wp:inline>
        </w:drawing>
      </w:r>
    </w:p>
    <w:p w:rsidR="007E497E" w:rsidRDefault="007E497E" w:rsidP="007E497E">
      <w:r>
        <w:rPr>
          <w:noProof/>
        </w:rPr>
        <w:drawing>
          <wp:inline distT="0" distB="0" distL="0" distR="0" wp14:anchorId="23AAD9F4" wp14:editId="7946BA98">
            <wp:extent cx="4352925" cy="34861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2925" cy="3486150"/>
                    </a:xfrm>
                    <a:prstGeom prst="rect">
                      <a:avLst/>
                    </a:prstGeom>
                  </pic:spPr>
                </pic:pic>
              </a:graphicData>
            </a:graphic>
          </wp:inline>
        </w:drawing>
      </w:r>
    </w:p>
    <w:p w:rsidR="00707940" w:rsidRDefault="007E497E" w:rsidP="00707940">
      <w:pPr>
        <w:pStyle w:val="Heading2"/>
      </w:pPr>
      <w:r>
        <w:t>Custom List Styles</w:t>
      </w:r>
    </w:p>
    <w:p w:rsidR="007E497E" w:rsidRDefault="00707940" w:rsidP="00707940">
      <w:pPr>
        <w:pStyle w:val="Heading3"/>
      </w:pPr>
      <w:r>
        <w:t>Custom styles</w:t>
      </w:r>
    </w:p>
    <w:p w:rsidR="00707940" w:rsidRDefault="00707940" w:rsidP="00707940">
      <w:pPr>
        <w:pStyle w:val="ListParagraph"/>
        <w:numPr>
          <w:ilvl w:val="0"/>
          <w:numId w:val="11"/>
        </w:numPr>
      </w:pPr>
      <w:r w:rsidRPr="00707940">
        <w:rPr>
          <w:b/>
          <w:bCs/>
        </w:rPr>
        <w:t>List-style-type</w:t>
      </w:r>
      <w:r>
        <w:t xml:space="preserve"> sets the type of bullets that are rendered.</w:t>
      </w:r>
    </w:p>
    <w:p w:rsidR="00707940" w:rsidRDefault="00707940" w:rsidP="00707940">
      <w:pPr>
        <w:pStyle w:val="ListParagraph"/>
        <w:numPr>
          <w:ilvl w:val="0"/>
          <w:numId w:val="11"/>
        </w:numPr>
      </w:pPr>
      <w:r w:rsidRPr="00707940">
        <w:rPr>
          <w:b/>
          <w:bCs/>
        </w:rPr>
        <w:t>List-style-image</w:t>
      </w:r>
      <w:r>
        <w:t xml:space="preserve"> sets the bullet to be an image of your choice.</w:t>
      </w:r>
    </w:p>
    <w:p w:rsidR="00707940" w:rsidRDefault="00707940" w:rsidP="00707940">
      <w:pPr>
        <w:pStyle w:val="ListParagraph"/>
        <w:numPr>
          <w:ilvl w:val="0"/>
          <w:numId w:val="11"/>
        </w:numPr>
      </w:pPr>
      <w:r w:rsidRPr="00707940">
        <w:rPr>
          <w:b/>
          <w:bCs/>
        </w:rPr>
        <w:t>Counter-reset:</w:t>
      </w:r>
      <w:r>
        <w:t xml:space="preserve">  resets the counter element of a list </w:t>
      </w:r>
    </w:p>
    <w:p w:rsidR="00707940" w:rsidRDefault="00707940" w:rsidP="00707940">
      <w:pPr>
        <w:pStyle w:val="ListParagraph"/>
        <w:numPr>
          <w:ilvl w:val="0"/>
          <w:numId w:val="11"/>
        </w:numPr>
      </w:pPr>
      <w:r>
        <w:rPr>
          <w:b/>
          <w:bCs/>
        </w:rPr>
        <w:t>Cont</w:t>
      </w:r>
      <w:r w:rsidRPr="00707940">
        <w:rPr>
          <w:b/>
          <w:bCs/>
        </w:rPr>
        <w:t xml:space="preserve">ent: </w:t>
      </w:r>
      <w:r>
        <w:t>Insert a string before or after a list element</w:t>
      </w:r>
    </w:p>
    <w:p w:rsidR="00695A8A" w:rsidRDefault="00707940" w:rsidP="00707940">
      <w:pPr>
        <w:pStyle w:val="ListParagraph"/>
        <w:numPr>
          <w:ilvl w:val="0"/>
          <w:numId w:val="11"/>
        </w:numPr>
      </w:pPr>
      <w:r w:rsidRPr="00707940">
        <w:rPr>
          <w:b/>
          <w:bCs/>
        </w:rPr>
        <w:t>Counter-increment:</w:t>
      </w:r>
      <w:r>
        <w:t xml:space="preserve"> Increment the section counter by 1</w:t>
      </w:r>
    </w:p>
    <w:p w:rsidR="00707940" w:rsidRDefault="00707940" w:rsidP="00707940"/>
    <w:p w:rsidR="00707940" w:rsidRDefault="00707940" w:rsidP="00707940">
      <w:pPr>
        <w:pStyle w:val="Heading3"/>
      </w:pPr>
      <w:r>
        <w:lastRenderedPageBreak/>
        <w:t>Custom styles example</w:t>
      </w:r>
    </w:p>
    <w:p w:rsidR="00707940" w:rsidRDefault="00707940" w:rsidP="00707940">
      <w:r w:rsidRPr="00707940">
        <w:rPr>
          <w:b/>
          <w:bCs/>
        </w:rPr>
        <w:t>Example:</w:t>
      </w:r>
      <w:r>
        <w:t xml:space="preserve"> </w:t>
      </w:r>
      <w:r w:rsidRPr="00707940">
        <w:t>https://jsfiddle.net/k0vm0thm/</w:t>
      </w:r>
    </w:p>
    <w:p w:rsidR="00707940" w:rsidRPr="00707940" w:rsidRDefault="00707940" w:rsidP="00707940">
      <w:pPr>
        <w:rPr>
          <w:b/>
          <w:bCs/>
        </w:rPr>
      </w:pPr>
      <w:r w:rsidRPr="00707940">
        <w:rPr>
          <w:b/>
          <w:bCs/>
        </w:rPr>
        <w:t>Explanation:</w:t>
      </w:r>
    </w:p>
    <w:p w:rsidR="00707940" w:rsidRDefault="00707940" w:rsidP="00707940">
      <w:r>
        <w:rPr>
          <w:noProof/>
        </w:rPr>
        <w:drawing>
          <wp:inline distT="0" distB="0" distL="0" distR="0" wp14:anchorId="674CAF6C" wp14:editId="102EB5FD">
            <wp:extent cx="5105400" cy="3638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638550"/>
                    </a:xfrm>
                    <a:prstGeom prst="rect">
                      <a:avLst/>
                    </a:prstGeom>
                  </pic:spPr>
                </pic:pic>
              </a:graphicData>
            </a:graphic>
          </wp:inline>
        </w:drawing>
      </w:r>
    </w:p>
    <w:p w:rsidR="005B72AD" w:rsidRDefault="005B72AD">
      <w:r>
        <w:br w:type="page"/>
      </w:r>
    </w:p>
    <w:p w:rsidR="005B72AD" w:rsidRDefault="005B72AD" w:rsidP="005B72AD">
      <w:pPr>
        <w:pStyle w:val="Heading1"/>
      </w:pPr>
      <w:r>
        <w:lastRenderedPageBreak/>
        <w:t>HTML Tables</w:t>
      </w:r>
    </w:p>
    <w:p w:rsidR="005B72AD" w:rsidRDefault="005B72AD" w:rsidP="005B72AD">
      <w:pPr>
        <w:pStyle w:val="Heading2"/>
      </w:pPr>
      <w:r>
        <w:t>NOT FOR PAGE LAYOUTS!!</w:t>
      </w:r>
    </w:p>
    <w:p w:rsidR="005B72AD" w:rsidRDefault="005B72AD" w:rsidP="005B72AD">
      <w:r>
        <w:t>Here are the reasons why:</w:t>
      </w:r>
    </w:p>
    <w:p w:rsidR="005B72AD" w:rsidRDefault="005B72AD" w:rsidP="005B72AD">
      <w:r>
        <w:rPr>
          <w:noProof/>
        </w:rPr>
        <w:drawing>
          <wp:inline distT="0" distB="0" distL="0" distR="0" wp14:anchorId="27F5E25D" wp14:editId="1F684BE8">
            <wp:extent cx="4981575" cy="16097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1575" cy="1609725"/>
                    </a:xfrm>
                    <a:prstGeom prst="rect">
                      <a:avLst/>
                    </a:prstGeom>
                  </pic:spPr>
                </pic:pic>
              </a:graphicData>
            </a:graphic>
          </wp:inline>
        </w:drawing>
      </w:r>
    </w:p>
    <w:p w:rsidR="005B72AD" w:rsidRDefault="009D6C9D" w:rsidP="005B72AD">
      <w:pPr>
        <w:pStyle w:val="Heading2"/>
      </w:pPr>
      <w:r>
        <w:t>Basic Table</w:t>
      </w:r>
    </w:p>
    <w:p w:rsidR="009D6C9D" w:rsidRPr="009D6C9D" w:rsidRDefault="009D6C9D" w:rsidP="009D6C9D">
      <w:r>
        <w:t>The tags are described in the following:</w:t>
      </w:r>
    </w:p>
    <w:p w:rsidR="009D6C9D" w:rsidRDefault="009D6C9D" w:rsidP="009D6C9D">
      <w:pPr>
        <w:pStyle w:val="ListParagraph"/>
        <w:numPr>
          <w:ilvl w:val="0"/>
          <w:numId w:val="14"/>
        </w:numPr>
      </w:pPr>
      <w:r>
        <w:t>&lt;</w:t>
      </w:r>
      <w:proofErr w:type="spellStart"/>
      <w:r>
        <w:t>tr</w:t>
      </w:r>
      <w:proofErr w:type="spellEnd"/>
      <w:r>
        <w:t>&gt; is used for each row in the table</w:t>
      </w:r>
    </w:p>
    <w:p w:rsidR="009D6C9D" w:rsidRDefault="009D6C9D" w:rsidP="009D6C9D">
      <w:pPr>
        <w:pStyle w:val="ListParagraph"/>
        <w:numPr>
          <w:ilvl w:val="0"/>
          <w:numId w:val="14"/>
        </w:numPr>
      </w:pPr>
      <w:r>
        <w:t>&lt;td&gt; is for each cell in the table</w:t>
      </w:r>
    </w:p>
    <w:p w:rsidR="009D6C9D" w:rsidRDefault="009D6C9D" w:rsidP="009D6C9D">
      <w:pPr>
        <w:pStyle w:val="ListParagraph"/>
        <w:numPr>
          <w:ilvl w:val="0"/>
          <w:numId w:val="14"/>
        </w:numPr>
      </w:pPr>
      <w:r>
        <w:t>Use &lt;</w:t>
      </w:r>
      <w:proofErr w:type="spellStart"/>
      <w:r>
        <w:t>th</w:t>
      </w:r>
      <w:proofErr w:type="spellEnd"/>
      <w:r>
        <w:t>&gt; in place of a &lt;td&gt; to display a table header.</w:t>
      </w:r>
    </w:p>
    <w:p w:rsidR="005B72AD" w:rsidRDefault="005B72AD">
      <w:pPr>
        <w:rPr>
          <w:rFonts w:asciiTheme="majorHAnsi" w:eastAsiaTheme="majorEastAsia" w:hAnsiTheme="majorHAnsi" w:cstheme="majorBidi"/>
          <w:color w:val="2E74B5" w:themeColor="accent1" w:themeShade="BF"/>
          <w:sz w:val="26"/>
          <w:szCs w:val="26"/>
        </w:rPr>
      </w:pPr>
      <w:r>
        <w:br w:type="page"/>
      </w:r>
    </w:p>
    <w:p w:rsidR="005B72AD" w:rsidRDefault="005B72AD" w:rsidP="005B72AD">
      <w:r>
        <w:rPr>
          <w:noProof/>
        </w:rPr>
        <w:lastRenderedPageBreak/>
        <w:drawing>
          <wp:anchor distT="0" distB="0" distL="114300" distR="114300" simplePos="0" relativeHeight="251658240" behindDoc="1" locked="0" layoutInCell="1" allowOverlap="1" wp14:anchorId="14158B9A" wp14:editId="199954A9">
            <wp:simplePos x="0" y="0"/>
            <wp:positionH relativeFrom="column">
              <wp:posOffset>2533650</wp:posOffset>
            </wp:positionH>
            <wp:positionV relativeFrom="paragraph">
              <wp:posOffset>1287780</wp:posOffset>
            </wp:positionV>
            <wp:extent cx="3333750" cy="1628775"/>
            <wp:effectExtent l="0" t="0" r="0" b="95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33750" cy="16287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36D3D45" wp14:editId="20D47123">
            <wp:extent cx="1685925" cy="4048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85925" cy="4048125"/>
                    </a:xfrm>
                    <a:prstGeom prst="rect">
                      <a:avLst/>
                    </a:prstGeom>
                  </pic:spPr>
                </pic:pic>
              </a:graphicData>
            </a:graphic>
          </wp:inline>
        </w:drawing>
      </w:r>
    </w:p>
    <w:p w:rsidR="005B72AD" w:rsidRDefault="005B72AD" w:rsidP="005B72AD">
      <w:r>
        <w:rPr>
          <w:noProof/>
        </w:rPr>
        <w:drawing>
          <wp:inline distT="0" distB="0" distL="0" distR="0" wp14:anchorId="110502DE" wp14:editId="084BA624">
            <wp:extent cx="1457325" cy="552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57325" cy="552450"/>
                    </a:xfrm>
                    <a:prstGeom prst="rect">
                      <a:avLst/>
                    </a:prstGeom>
                  </pic:spPr>
                </pic:pic>
              </a:graphicData>
            </a:graphic>
          </wp:inline>
        </w:drawing>
      </w:r>
    </w:p>
    <w:p w:rsidR="005B72AD" w:rsidRDefault="005B72AD" w:rsidP="009D6C9D">
      <w:pPr>
        <w:pStyle w:val="Heading2"/>
      </w:pPr>
      <w:r>
        <w:t xml:space="preserve">Table </w:t>
      </w:r>
      <w:r w:rsidR="009D6C9D">
        <w:t>Pseudo-selectors</w:t>
      </w:r>
    </w:p>
    <w:p w:rsidR="005B72AD" w:rsidRDefault="005B72AD" w:rsidP="005B72AD">
      <w:r>
        <w:t>The following styles apply to a table header element:</w:t>
      </w:r>
    </w:p>
    <w:p w:rsidR="005B72AD" w:rsidRDefault="005B72AD" w:rsidP="009D6C9D">
      <w:pPr>
        <w:pStyle w:val="ListParagraph"/>
        <w:numPr>
          <w:ilvl w:val="0"/>
          <w:numId w:val="13"/>
        </w:numPr>
      </w:pPr>
      <w:r w:rsidRPr="009D6C9D">
        <w:rPr>
          <w:b/>
          <w:bCs/>
        </w:rPr>
        <w:t>First-of-type:</w:t>
      </w:r>
      <w:r>
        <w:t xml:space="preserve"> applies to the first table header</w:t>
      </w:r>
      <w:r w:rsidR="009D6C9D">
        <w:t xml:space="preserve"> column.</w:t>
      </w:r>
    </w:p>
    <w:p w:rsidR="009D6C9D" w:rsidRDefault="009D6C9D" w:rsidP="009D6C9D">
      <w:pPr>
        <w:pStyle w:val="ListParagraph"/>
        <w:numPr>
          <w:ilvl w:val="0"/>
          <w:numId w:val="13"/>
        </w:numPr>
      </w:pPr>
      <w:r w:rsidRPr="009D6C9D">
        <w:rPr>
          <w:b/>
          <w:bCs/>
        </w:rPr>
        <w:t>Last-of-type:</w:t>
      </w:r>
      <w:r>
        <w:t xml:space="preserve"> applies to the last table header column.</w:t>
      </w:r>
    </w:p>
    <w:p w:rsidR="009D6C9D" w:rsidRDefault="009D6C9D">
      <w:pPr>
        <w:rPr>
          <w:rFonts w:asciiTheme="majorHAnsi" w:eastAsiaTheme="majorEastAsia" w:hAnsiTheme="majorHAnsi" w:cstheme="majorBidi"/>
          <w:color w:val="2E74B5" w:themeColor="accent1" w:themeShade="BF"/>
          <w:sz w:val="26"/>
          <w:szCs w:val="26"/>
        </w:rPr>
      </w:pPr>
      <w:r>
        <w:br w:type="page"/>
      </w:r>
    </w:p>
    <w:p w:rsidR="009D6C9D" w:rsidRDefault="009D6C9D" w:rsidP="009D6C9D">
      <w:pPr>
        <w:pStyle w:val="Heading2"/>
      </w:pPr>
      <w:r>
        <w:lastRenderedPageBreak/>
        <w:t>Table Attributes</w:t>
      </w:r>
    </w:p>
    <w:p w:rsidR="009D6C9D" w:rsidRDefault="009D6C9D" w:rsidP="009D6C9D">
      <w:r>
        <w:t xml:space="preserve">The following attributes apply to the td and </w:t>
      </w:r>
      <w:proofErr w:type="spellStart"/>
      <w:r>
        <w:t>th</w:t>
      </w:r>
      <w:proofErr w:type="spellEnd"/>
      <w:r>
        <w:t xml:space="preserve"> elements:</w:t>
      </w:r>
    </w:p>
    <w:p w:rsidR="009D6C9D" w:rsidRDefault="009D6C9D" w:rsidP="009D6C9D">
      <w:pPr>
        <w:pStyle w:val="ListParagraph"/>
        <w:numPr>
          <w:ilvl w:val="0"/>
          <w:numId w:val="15"/>
        </w:numPr>
      </w:pPr>
      <w:proofErr w:type="spellStart"/>
      <w:r>
        <w:t>Colspan</w:t>
      </w:r>
      <w:proofErr w:type="spellEnd"/>
      <w:r>
        <w:t xml:space="preserve"> attribute: sets the total columns that a </w:t>
      </w:r>
      <w:proofErr w:type="spellStart"/>
      <w:r>
        <w:t>th</w:t>
      </w:r>
      <w:proofErr w:type="spellEnd"/>
      <w:r>
        <w:t xml:space="preserve"> element should expand.  So if you set </w:t>
      </w:r>
      <w:proofErr w:type="spellStart"/>
      <w:r>
        <w:t>colspan</w:t>
      </w:r>
      <w:proofErr w:type="spellEnd"/>
      <w:r>
        <w:t xml:space="preserve"> = 4, then the current </w:t>
      </w:r>
      <w:proofErr w:type="spellStart"/>
      <w:r>
        <w:t>th</w:t>
      </w:r>
      <w:proofErr w:type="spellEnd"/>
      <w:r>
        <w:t>/td element will span 4 columns.</w:t>
      </w:r>
    </w:p>
    <w:p w:rsidR="009D6C9D" w:rsidRDefault="009D6C9D" w:rsidP="009D6C9D">
      <w:pPr>
        <w:pStyle w:val="ListParagraph"/>
      </w:pPr>
    </w:p>
    <w:p w:rsidR="009D6C9D" w:rsidRDefault="009D6C9D" w:rsidP="009D6C9D">
      <w:pPr>
        <w:pStyle w:val="ListParagraph"/>
      </w:pPr>
      <w:r>
        <w:t xml:space="preserve">The image below shows an example of the </w:t>
      </w:r>
      <w:proofErr w:type="spellStart"/>
      <w:r>
        <w:t>colspan</w:t>
      </w:r>
      <w:proofErr w:type="spellEnd"/>
      <w:r>
        <w:t xml:space="preserve"> being applied to the Total </w:t>
      </w:r>
      <w:proofErr w:type="spellStart"/>
      <w:r>
        <w:t>th</w:t>
      </w:r>
      <w:proofErr w:type="spellEnd"/>
      <w:r>
        <w:t>/td element.</w:t>
      </w:r>
    </w:p>
    <w:p w:rsidR="009D6C9D" w:rsidRDefault="009D6C9D" w:rsidP="009D6C9D">
      <w:pPr>
        <w:pStyle w:val="ListParagraph"/>
      </w:pPr>
      <w:r>
        <w:rPr>
          <w:noProof/>
        </w:rPr>
        <w:drawing>
          <wp:inline distT="0" distB="0" distL="0" distR="0" wp14:anchorId="2B8EA31D" wp14:editId="18752395">
            <wp:extent cx="3733800" cy="1866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33800" cy="1866900"/>
                    </a:xfrm>
                    <a:prstGeom prst="rect">
                      <a:avLst/>
                    </a:prstGeom>
                  </pic:spPr>
                </pic:pic>
              </a:graphicData>
            </a:graphic>
          </wp:inline>
        </w:drawing>
      </w:r>
    </w:p>
    <w:p w:rsidR="009D6C9D" w:rsidRDefault="009D6C9D" w:rsidP="009D6C9D">
      <w:pPr>
        <w:pStyle w:val="ListParagraph"/>
      </w:pPr>
    </w:p>
    <w:p w:rsidR="009D6C9D" w:rsidRDefault="009D6C9D" w:rsidP="009D6C9D">
      <w:pPr>
        <w:pStyle w:val="ListParagraph"/>
        <w:numPr>
          <w:ilvl w:val="0"/>
          <w:numId w:val="15"/>
        </w:numPr>
      </w:pPr>
      <w:proofErr w:type="spellStart"/>
      <w:r>
        <w:t>Rowspan</w:t>
      </w:r>
      <w:proofErr w:type="spellEnd"/>
      <w:r>
        <w:t xml:space="preserve"> attribute: sets the total columns that the </w:t>
      </w:r>
      <w:proofErr w:type="spellStart"/>
      <w:r>
        <w:t>th</w:t>
      </w:r>
      <w:proofErr w:type="spellEnd"/>
      <w:r>
        <w:t xml:space="preserve">/td element should expand. So if you set the </w:t>
      </w:r>
      <w:proofErr w:type="spellStart"/>
      <w:r>
        <w:t>rowspan</w:t>
      </w:r>
      <w:proofErr w:type="spellEnd"/>
      <w:r>
        <w:t xml:space="preserve"> = 2, then the current </w:t>
      </w:r>
      <w:proofErr w:type="spellStart"/>
      <w:r>
        <w:t>th</w:t>
      </w:r>
      <w:proofErr w:type="spellEnd"/>
      <w:r>
        <w:t>/td element will span 4 rows.</w:t>
      </w:r>
    </w:p>
    <w:p w:rsidR="009D6C9D" w:rsidRDefault="009D6C9D" w:rsidP="009D6C9D">
      <w:pPr>
        <w:pStyle w:val="ListParagraph"/>
      </w:pPr>
    </w:p>
    <w:p w:rsidR="009D6C9D" w:rsidRDefault="009D6C9D" w:rsidP="009D6C9D">
      <w:pPr>
        <w:pStyle w:val="ListParagraph"/>
      </w:pPr>
      <w:r>
        <w:t xml:space="preserve">The image below shows an example of </w:t>
      </w:r>
      <w:proofErr w:type="spellStart"/>
      <w:r>
        <w:t>rowspan</w:t>
      </w:r>
      <w:proofErr w:type="spellEnd"/>
      <w:r>
        <w:t xml:space="preserve"> being applied to the Antique and Non-Antique </w:t>
      </w:r>
      <w:proofErr w:type="spellStart"/>
      <w:r>
        <w:t>th</w:t>
      </w:r>
      <w:proofErr w:type="spellEnd"/>
      <w:r>
        <w:t>/td elements.</w:t>
      </w:r>
    </w:p>
    <w:p w:rsidR="009D6C9D" w:rsidRDefault="009D6C9D" w:rsidP="009D6C9D">
      <w:pPr>
        <w:pStyle w:val="ListParagraph"/>
      </w:pPr>
      <w:r>
        <w:rPr>
          <w:noProof/>
        </w:rPr>
        <w:drawing>
          <wp:inline distT="0" distB="0" distL="0" distR="0" wp14:anchorId="7F786316" wp14:editId="2BD6CA17">
            <wp:extent cx="3695700" cy="1905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95700" cy="1905000"/>
                    </a:xfrm>
                    <a:prstGeom prst="rect">
                      <a:avLst/>
                    </a:prstGeom>
                  </pic:spPr>
                </pic:pic>
              </a:graphicData>
            </a:graphic>
          </wp:inline>
        </w:drawing>
      </w:r>
    </w:p>
    <w:p w:rsidR="009D6C9D" w:rsidRDefault="009D6C9D" w:rsidP="00827F66">
      <w:pPr>
        <w:pStyle w:val="Heading2"/>
      </w:pPr>
      <w:bookmarkStart w:id="6" w:name="_GoBack"/>
      <w:r>
        <w:t>Identifying columns with &lt;</w:t>
      </w:r>
      <w:proofErr w:type="spellStart"/>
      <w:r>
        <w:t>colgroup</w:t>
      </w:r>
      <w:proofErr w:type="spellEnd"/>
      <w:r>
        <w:t>&gt;</w:t>
      </w:r>
    </w:p>
    <w:bookmarkEnd w:id="6"/>
    <w:p w:rsidR="009D6C9D" w:rsidRDefault="009D6C9D" w:rsidP="009D6C9D">
      <w:r>
        <w:t>&lt;</w:t>
      </w:r>
      <w:proofErr w:type="spellStart"/>
      <w:r>
        <w:t>colgroup</w:t>
      </w:r>
      <w:proofErr w:type="spellEnd"/>
      <w:r>
        <w:t xml:space="preserve">&gt; and &lt;col&gt; elements allow you to provide styling to columns in a table.  A td element refers to a specific cell, so without </w:t>
      </w:r>
      <w:proofErr w:type="spellStart"/>
      <w:r>
        <w:t>colgroup</w:t>
      </w:r>
      <w:proofErr w:type="spellEnd"/>
      <w:r>
        <w:t xml:space="preserve"> and col we wouldn’t be able to style a full column.</w:t>
      </w:r>
      <w:r w:rsidR="00827F66">
        <w:t xml:space="preserve">  The purpose of these elements is for applying styles to a specific column.</w:t>
      </w:r>
    </w:p>
    <w:p w:rsidR="00827F66" w:rsidRDefault="00827F66" w:rsidP="009D6C9D">
      <w:r>
        <w:t xml:space="preserve">A description of </w:t>
      </w:r>
      <w:proofErr w:type="spellStart"/>
      <w:r>
        <w:t>colgroup</w:t>
      </w:r>
      <w:proofErr w:type="spellEnd"/>
      <w:r>
        <w:t xml:space="preserve"> and an example of how it works can be found here:</w:t>
      </w:r>
    </w:p>
    <w:p w:rsidR="00827F66" w:rsidRDefault="00827F66" w:rsidP="009D6C9D">
      <w:hyperlink r:id="rId45" w:history="1">
        <w:r w:rsidRPr="00AD5156">
          <w:rPr>
            <w:rStyle w:val="Hyperlink"/>
          </w:rPr>
          <w:t>http://www.w3schools.com/tags/tag_colgroup.asp</w:t>
        </w:r>
      </w:hyperlink>
      <w:r>
        <w:t xml:space="preserve"> </w:t>
      </w:r>
    </w:p>
    <w:p w:rsidR="00827F66" w:rsidRPr="00E153C5" w:rsidRDefault="00827F66" w:rsidP="009D6C9D"/>
    <w:sectPr w:rsidR="00827F66" w:rsidRPr="00E153C5" w:rsidSect="00707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11BF"/>
    <w:multiLevelType w:val="hybridMultilevel"/>
    <w:tmpl w:val="FC90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1F97"/>
    <w:multiLevelType w:val="hybridMultilevel"/>
    <w:tmpl w:val="4F6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14BC1"/>
    <w:multiLevelType w:val="hybridMultilevel"/>
    <w:tmpl w:val="EAB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E6E22"/>
    <w:multiLevelType w:val="hybridMultilevel"/>
    <w:tmpl w:val="A8EA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10A81"/>
    <w:multiLevelType w:val="hybridMultilevel"/>
    <w:tmpl w:val="66AC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51A1E"/>
    <w:multiLevelType w:val="hybridMultilevel"/>
    <w:tmpl w:val="3E0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302FB"/>
    <w:multiLevelType w:val="hybridMultilevel"/>
    <w:tmpl w:val="C9E6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B3FAA"/>
    <w:multiLevelType w:val="hybridMultilevel"/>
    <w:tmpl w:val="47B4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84B5F"/>
    <w:multiLevelType w:val="hybridMultilevel"/>
    <w:tmpl w:val="5B26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F78E9"/>
    <w:multiLevelType w:val="hybridMultilevel"/>
    <w:tmpl w:val="A2A6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162EA"/>
    <w:multiLevelType w:val="hybridMultilevel"/>
    <w:tmpl w:val="F5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23A2A"/>
    <w:multiLevelType w:val="hybridMultilevel"/>
    <w:tmpl w:val="2788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42F00"/>
    <w:multiLevelType w:val="hybridMultilevel"/>
    <w:tmpl w:val="7FFC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A34F5"/>
    <w:multiLevelType w:val="hybridMultilevel"/>
    <w:tmpl w:val="B6D4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7310C"/>
    <w:multiLevelType w:val="hybridMultilevel"/>
    <w:tmpl w:val="B986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9"/>
  </w:num>
  <w:num w:numId="4">
    <w:abstractNumId w:val="2"/>
  </w:num>
  <w:num w:numId="5">
    <w:abstractNumId w:val="12"/>
  </w:num>
  <w:num w:numId="6">
    <w:abstractNumId w:val="0"/>
  </w:num>
  <w:num w:numId="7">
    <w:abstractNumId w:val="13"/>
  </w:num>
  <w:num w:numId="8">
    <w:abstractNumId w:val="5"/>
  </w:num>
  <w:num w:numId="9">
    <w:abstractNumId w:val="11"/>
  </w:num>
  <w:num w:numId="10">
    <w:abstractNumId w:val="4"/>
  </w:num>
  <w:num w:numId="11">
    <w:abstractNumId w:val="6"/>
  </w:num>
  <w:num w:numId="12">
    <w:abstractNumId w:val="3"/>
  </w:num>
  <w:num w:numId="13">
    <w:abstractNumId w:val="1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24"/>
    <w:rsid w:val="00191ABB"/>
    <w:rsid w:val="001D3266"/>
    <w:rsid w:val="00484C55"/>
    <w:rsid w:val="004D6288"/>
    <w:rsid w:val="005240CD"/>
    <w:rsid w:val="005A2A27"/>
    <w:rsid w:val="005B72AD"/>
    <w:rsid w:val="00695A8A"/>
    <w:rsid w:val="00707940"/>
    <w:rsid w:val="007E497E"/>
    <w:rsid w:val="00827F66"/>
    <w:rsid w:val="008534A3"/>
    <w:rsid w:val="008E345D"/>
    <w:rsid w:val="009C772C"/>
    <w:rsid w:val="009D6C9D"/>
    <w:rsid w:val="00AF0C46"/>
    <w:rsid w:val="00B32E4F"/>
    <w:rsid w:val="00C14F6E"/>
    <w:rsid w:val="00D37EB7"/>
    <w:rsid w:val="00E153C5"/>
    <w:rsid w:val="00E76724"/>
    <w:rsid w:val="00EC5E4F"/>
    <w:rsid w:val="00FF3F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CA4B"/>
  <w15:chartTrackingRefBased/>
  <w15:docId w15:val="{D8D60012-E525-4E7B-90A8-27DF7EE0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2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C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2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2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6288"/>
    <w:pPr>
      <w:outlineLvl w:val="9"/>
    </w:pPr>
  </w:style>
  <w:style w:type="character" w:customStyle="1" w:styleId="Heading2Char">
    <w:name w:val="Heading 2 Char"/>
    <w:basedOn w:val="DefaultParagraphFont"/>
    <w:link w:val="Heading2"/>
    <w:uiPriority w:val="9"/>
    <w:rsid w:val="004D62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6288"/>
    <w:pPr>
      <w:ind w:left="720"/>
      <w:contextualSpacing/>
    </w:pPr>
  </w:style>
  <w:style w:type="character" w:customStyle="1" w:styleId="Heading3Char">
    <w:name w:val="Heading 3 Char"/>
    <w:basedOn w:val="DefaultParagraphFont"/>
    <w:link w:val="Heading3"/>
    <w:uiPriority w:val="9"/>
    <w:rsid w:val="004D628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153C5"/>
    <w:pPr>
      <w:spacing w:after="100"/>
    </w:pPr>
  </w:style>
  <w:style w:type="paragraph" w:styleId="TOC2">
    <w:name w:val="toc 2"/>
    <w:basedOn w:val="Normal"/>
    <w:next w:val="Normal"/>
    <w:autoRedefine/>
    <w:uiPriority w:val="39"/>
    <w:unhideWhenUsed/>
    <w:rsid w:val="00E153C5"/>
    <w:pPr>
      <w:spacing w:after="100"/>
      <w:ind w:left="220"/>
    </w:pPr>
  </w:style>
  <w:style w:type="paragraph" w:styleId="TOC3">
    <w:name w:val="toc 3"/>
    <w:basedOn w:val="Normal"/>
    <w:next w:val="Normal"/>
    <w:autoRedefine/>
    <w:uiPriority w:val="39"/>
    <w:unhideWhenUsed/>
    <w:rsid w:val="00E153C5"/>
    <w:pPr>
      <w:spacing w:after="100"/>
      <w:ind w:left="440"/>
    </w:pPr>
  </w:style>
  <w:style w:type="character" w:styleId="Hyperlink">
    <w:name w:val="Hyperlink"/>
    <w:basedOn w:val="DefaultParagraphFont"/>
    <w:uiPriority w:val="99"/>
    <w:unhideWhenUsed/>
    <w:rsid w:val="00E153C5"/>
    <w:rPr>
      <w:color w:val="0563C1" w:themeColor="hyperlink"/>
      <w:u w:val="single"/>
    </w:rPr>
  </w:style>
  <w:style w:type="table" w:styleId="TableGrid">
    <w:name w:val="Table Grid"/>
    <w:basedOn w:val="TableNormal"/>
    <w:uiPriority w:val="39"/>
    <w:rsid w:val="00E1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84C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www.w3schools.com/tags/tag_colgroup.as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0892F-6A93-4899-A2DF-A764813C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15</cp:revision>
  <dcterms:created xsi:type="dcterms:W3CDTF">2016-07-10T19:01:00Z</dcterms:created>
  <dcterms:modified xsi:type="dcterms:W3CDTF">2016-07-11T02:07:00Z</dcterms:modified>
</cp:coreProperties>
</file>