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 En una lista segmentada por días, con el título como fecha. Mostrará todos los artículos creados últimamente,  el súper administrador podrá eliminarlos, al momento de realizarlo se le enviara un mail al usuario creador que le notifique la eliminación de su blog por violar los términos y condiciones.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 Dentro de uno de los tabs del CMS se listaran todos los usuarios que aceptan recibir el newsletter, esta tabla con correos se podrá exportar a un archivo de excel. El super administrador podrá eliminar los usuarios. Y evitar futuros logins con el mismo mail.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 Dentro de uno de los tabs del CMS se listaran todas las subsecciones del módulo de about. Estas son: About, Advertise. Y se podrá modificar el texto por WYSIWYG y subir imágenes.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 En archivo mostrara todos los blogs creados del más reciente al más antiguo. Se podrá realizar búsqueda de un artículo por título, fecha de publicación, tags o usuario.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 En un sección diferente a usuarios registrados pordre ver usuarios con perfil, ver su foto, bio, y articulos de igual forma poder eliminarlos, o eliminar sus articulos.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